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010D" w:rsidRPr="004221CB" w:rsidRDefault="0035010D" w:rsidP="0035010D">
      <w:pPr>
        <w:pStyle w:val="10"/>
        <w:numPr>
          <w:ilvl w:val="0"/>
          <w:numId w:val="0"/>
        </w:numPr>
        <w:jc w:val="center"/>
        <w:rPr>
          <w:sz w:val="22"/>
        </w:rPr>
      </w:pPr>
    </w:p>
    <w:p w:rsidR="00D803B2" w:rsidRPr="004221CB" w:rsidRDefault="00D803B2" w:rsidP="00D803B2">
      <w:pPr>
        <w:pStyle w:val="aff1"/>
        <w:jc w:val="center"/>
        <w:rPr>
          <w:rFonts w:ascii="Times New Roman" w:eastAsia="MS Mincho" w:hAnsi="Times New Roman"/>
          <w:sz w:val="24"/>
          <w:szCs w:val="24"/>
        </w:rPr>
      </w:pPr>
      <w:r w:rsidRPr="004221CB">
        <w:rPr>
          <w:rFonts w:ascii="Times New Roman" w:eastAsia="MS Mincho" w:hAnsi="Times New Roman"/>
          <w:sz w:val="24"/>
          <w:szCs w:val="24"/>
        </w:rPr>
        <w:t>(ПРОЕКТ) ДОГОВОР  № ___</w:t>
      </w:r>
    </w:p>
    <w:p w:rsidR="00D803B2" w:rsidRPr="004221CB" w:rsidRDefault="00D803B2" w:rsidP="00D803B2"/>
    <w:p w:rsidR="00D803B2" w:rsidRPr="004221CB" w:rsidRDefault="00D803B2" w:rsidP="00D803B2">
      <w:pPr>
        <w:pStyle w:val="aff1"/>
        <w:jc w:val="both"/>
        <w:rPr>
          <w:rFonts w:ascii="Times New Roman" w:eastAsia="MS Mincho" w:hAnsi="Times New Roman"/>
          <w:sz w:val="24"/>
          <w:szCs w:val="24"/>
        </w:rPr>
      </w:pPr>
      <w:r w:rsidRPr="004221CB">
        <w:rPr>
          <w:rFonts w:ascii="Times New Roman" w:eastAsia="MS Mincho" w:hAnsi="Times New Roman"/>
          <w:sz w:val="24"/>
          <w:szCs w:val="24"/>
        </w:rPr>
        <w:t>г. _______________.</w:t>
      </w:r>
      <w:r w:rsidRPr="004221CB">
        <w:rPr>
          <w:rFonts w:ascii="Times New Roman" w:eastAsia="MS Mincho" w:hAnsi="Times New Roman"/>
          <w:sz w:val="24"/>
          <w:szCs w:val="24"/>
        </w:rPr>
        <w:tab/>
      </w:r>
      <w:r w:rsidRPr="004221CB">
        <w:rPr>
          <w:rFonts w:ascii="Times New Roman" w:eastAsia="MS Mincho" w:hAnsi="Times New Roman"/>
          <w:sz w:val="24"/>
          <w:szCs w:val="24"/>
        </w:rPr>
        <w:tab/>
      </w:r>
      <w:r w:rsidRPr="004221CB">
        <w:rPr>
          <w:rFonts w:ascii="Times New Roman" w:eastAsia="MS Mincho" w:hAnsi="Times New Roman"/>
          <w:sz w:val="24"/>
          <w:szCs w:val="24"/>
        </w:rPr>
        <w:tab/>
      </w:r>
      <w:r w:rsidRPr="004221CB">
        <w:rPr>
          <w:rFonts w:ascii="Times New Roman" w:eastAsia="MS Mincho" w:hAnsi="Times New Roman"/>
          <w:sz w:val="24"/>
          <w:szCs w:val="24"/>
        </w:rPr>
        <w:tab/>
      </w:r>
      <w:r w:rsidRPr="004221CB">
        <w:rPr>
          <w:rFonts w:ascii="Times New Roman" w:eastAsia="MS Mincho" w:hAnsi="Times New Roman"/>
          <w:sz w:val="24"/>
          <w:szCs w:val="24"/>
        </w:rPr>
        <w:tab/>
      </w:r>
      <w:r w:rsidRPr="004221CB">
        <w:rPr>
          <w:rFonts w:ascii="Times New Roman" w:eastAsia="MS Mincho" w:hAnsi="Times New Roman"/>
          <w:sz w:val="24"/>
          <w:szCs w:val="24"/>
        </w:rPr>
        <w:tab/>
      </w:r>
      <w:r w:rsidRPr="004221CB">
        <w:rPr>
          <w:rFonts w:ascii="Times New Roman" w:eastAsia="MS Mincho" w:hAnsi="Times New Roman"/>
          <w:sz w:val="24"/>
          <w:szCs w:val="24"/>
        </w:rPr>
        <w:tab/>
        <w:t xml:space="preserve">                 «__» ______ 201</w:t>
      </w:r>
      <w:r>
        <w:rPr>
          <w:rFonts w:ascii="Times New Roman" w:eastAsia="MS Mincho" w:hAnsi="Times New Roman"/>
          <w:sz w:val="24"/>
          <w:szCs w:val="24"/>
        </w:rPr>
        <w:t>5</w:t>
      </w:r>
      <w:r w:rsidRPr="004221CB">
        <w:rPr>
          <w:rFonts w:ascii="Times New Roman" w:eastAsia="MS Mincho" w:hAnsi="Times New Roman"/>
          <w:sz w:val="24"/>
          <w:szCs w:val="24"/>
        </w:rPr>
        <w:t xml:space="preserve"> </w:t>
      </w:r>
    </w:p>
    <w:p w:rsidR="00D803B2" w:rsidRPr="004221CB" w:rsidRDefault="00D803B2" w:rsidP="00D803B2">
      <w:pPr>
        <w:pStyle w:val="aff1"/>
        <w:jc w:val="both"/>
        <w:rPr>
          <w:rFonts w:ascii="Times New Roman" w:eastAsia="MS Mincho" w:hAnsi="Times New Roman"/>
          <w:sz w:val="24"/>
          <w:szCs w:val="24"/>
        </w:rPr>
      </w:pPr>
    </w:p>
    <w:p w:rsidR="00D803B2" w:rsidRPr="004221CB" w:rsidRDefault="00D803B2" w:rsidP="00D803B2">
      <w:pPr>
        <w:pStyle w:val="aff1"/>
        <w:jc w:val="both"/>
        <w:rPr>
          <w:rFonts w:ascii="Times New Roman" w:eastAsia="MS Mincho" w:hAnsi="Times New Roman"/>
          <w:sz w:val="24"/>
          <w:szCs w:val="24"/>
        </w:rPr>
      </w:pPr>
    </w:p>
    <w:p w:rsidR="00D803B2" w:rsidRPr="00483A2D" w:rsidRDefault="00D803B2" w:rsidP="00D803B2">
      <w:pPr>
        <w:pStyle w:val="aff1"/>
        <w:suppressAutoHyphens/>
        <w:ind w:firstLine="708"/>
        <w:jc w:val="both"/>
        <w:rPr>
          <w:rFonts w:ascii="Times New Roman" w:eastAsia="MS Mincho" w:hAnsi="Times New Roman"/>
          <w:sz w:val="24"/>
          <w:szCs w:val="24"/>
        </w:rPr>
      </w:pPr>
      <w:r w:rsidRPr="00483A2D">
        <w:rPr>
          <w:rFonts w:ascii="Times New Roman" w:hAnsi="Times New Roman"/>
          <w:sz w:val="24"/>
          <w:szCs w:val="24"/>
        </w:rPr>
        <w:t xml:space="preserve">Федеральное государственное унитарное предприятие «Производственное объединение «МАЯК» (ФГУП «ПО «Маяк»), именуемое в дальнейшем Заказчик, в лице главного инженера </w:t>
      </w:r>
      <w:r>
        <w:rPr>
          <w:rFonts w:ascii="Times New Roman" w:hAnsi="Times New Roman"/>
          <w:sz w:val="24"/>
          <w:szCs w:val="24"/>
        </w:rPr>
        <w:t>______________</w:t>
      </w:r>
      <w:r w:rsidRPr="00483A2D">
        <w:rPr>
          <w:rFonts w:ascii="Times New Roman" w:hAnsi="Times New Roman"/>
          <w:bCs/>
          <w:sz w:val="24"/>
          <w:szCs w:val="24"/>
        </w:rPr>
        <w:t xml:space="preserve">, </w:t>
      </w:r>
      <w:r w:rsidRPr="00483A2D">
        <w:rPr>
          <w:rFonts w:ascii="Times New Roman" w:hAnsi="Times New Roman"/>
          <w:sz w:val="24"/>
          <w:szCs w:val="24"/>
        </w:rPr>
        <w:t>действующего на осно</w:t>
      </w:r>
      <w:r w:rsidRPr="00483A2D">
        <w:rPr>
          <w:rFonts w:ascii="Times New Roman" w:hAnsi="Times New Roman"/>
          <w:sz w:val="24"/>
          <w:szCs w:val="24"/>
        </w:rPr>
        <w:softHyphen/>
        <w:t xml:space="preserve">вании </w:t>
      </w:r>
      <w:r>
        <w:rPr>
          <w:rFonts w:ascii="Times New Roman" w:hAnsi="Times New Roman"/>
          <w:sz w:val="24"/>
          <w:szCs w:val="24"/>
        </w:rPr>
        <w:t>_______________________</w:t>
      </w:r>
      <w:r w:rsidRPr="00483A2D">
        <w:rPr>
          <w:rFonts w:ascii="Times New Roman" w:hAnsi="Times New Roman"/>
          <w:sz w:val="24"/>
          <w:szCs w:val="24"/>
        </w:rPr>
        <w:t xml:space="preserve">, с одной стороны, и </w:t>
      </w:r>
      <w:r w:rsidRPr="00483A2D">
        <w:rPr>
          <w:rFonts w:ascii="Times New Roman" w:hAnsi="Times New Roman"/>
          <w:noProof/>
          <w:sz w:val="24"/>
          <w:szCs w:val="24"/>
        </w:rPr>
        <w:t>…………………</w:t>
      </w:r>
      <w:r w:rsidRPr="00483A2D">
        <w:rPr>
          <w:rFonts w:ascii="Times New Roman" w:hAnsi="Times New Roman"/>
          <w:sz w:val="24"/>
          <w:szCs w:val="24"/>
        </w:rPr>
        <w:t xml:space="preserve">, </w:t>
      </w:r>
      <w:r w:rsidRPr="00483A2D">
        <w:rPr>
          <w:rFonts w:ascii="Times New Roman" w:eastAsia="MS Mincho" w:hAnsi="Times New Roman"/>
          <w:sz w:val="24"/>
          <w:szCs w:val="24"/>
        </w:rPr>
        <w:t>с другой стороны,</w:t>
      </w:r>
      <w:r w:rsidRPr="002F107D">
        <w:rPr>
          <w:rFonts w:ascii="Times New Roman" w:hAnsi="Times New Roman"/>
          <w:sz w:val="24"/>
          <w:szCs w:val="24"/>
        </w:rPr>
        <w:t xml:space="preserve"> </w:t>
      </w:r>
      <w:r w:rsidRPr="00483A2D">
        <w:rPr>
          <w:rFonts w:ascii="Times New Roman" w:hAnsi="Times New Roman"/>
          <w:sz w:val="24"/>
          <w:szCs w:val="24"/>
        </w:rPr>
        <w:t xml:space="preserve">именуемое в дальнейшем </w:t>
      </w:r>
      <w:r>
        <w:rPr>
          <w:rFonts w:ascii="Times New Roman" w:hAnsi="Times New Roman"/>
          <w:sz w:val="24"/>
          <w:szCs w:val="24"/>
        </w:rPr>
        <w:t>Исполнитель,</w:t>
      </w:r>
      <w:r w:rsidRPr="00483A2D">
        <w:rPr>
          <w:rFonts w:ascii="Times New Roman" w:eastAsia="MS Mincho" w:hAnsi="Times New Roman"/>
          <w:sz w:val="24"/>
          <w:szCs w:val="24"/>
        </w:rPr>
        <w:t xml:space="preserve"> совместно именуемые в дальнейшем Стороны, по итогам _______________ на основании «Протокола ___________________»  № ______  от ___.___.20___, заключили настоящий договор о нижеследующем:</w:t>
      </w:r>
    </w:p>
    <w:p w:rsidR="00D803B2" w:rsidRPr="00483A2D" w:rsidRDefault="00D803B2" w:rsidP="00D803B2">
      <w:pPr>
        <w:pStyle w:val="aff1"/>
        <w:suppressAutoHyphens/>
        <w:ind w:firstLine="708"/>
        <w:jc w:val="both"/>
        <w:rPr>
          <w:rFonts w:ascii="Times New Roman" w:eastAsia="MS Mincho" w:hAnsi="Times New Roman"/>
          <w:sz w:val="24"/>
          <w:szCs w:val="24"/>
        </w:rPr>
      </w:pPr>
    </w:p>
    <w:p w:rsidR="00D803B2" w:rsidRPr="00483A2D" w:rsidRDefault="00D803B2" w:rsidP="00D803B2">
      <w:pPr>
        <w:pStyle w:val="aff1"/>
        <w:suppressAutoHyphens/>
        <w:jc w:val="center"/>
        <w:rPr>
          <w:rFonts w:ascii="Times New Roman" w:eastAsia="MS Mincho" w:hAnsi="Times New Roman"/>
          <w:b/>
          <w:sz w:val="24"/>
          <w:szCs w:val="24"/>
        </w:rPr>
      </w:pPr>
      <w:r w:rsidRPr="00483A2D">
        <w:rPr>
          <w:rFonts w:ascii="Times New Roman" w:eastAsia="MS Mincho" w:hAnsi="Times New Roman"/>
          <w:b/>
          <w:sz w:val="24"/>
          <w:szCs w:val="24"/>
          <w:lang w:val="en-US"/>
        </w:rPr>
        <w:t>I</w:t>
      </w:r>
      <w:r w:rsidRPr="00483A2D">
        <w:rPr>
          <w:rFonts w:ascii="Times New Roman" w:eastAsia="MS Mincho" w:hAnsi="Times New Roman"/>
          <w:b/>
          <w:sz w:val="24"/>
          <w:szCs w:val="24"/>
        </w:rPr>
        <w:t xml:space="preserve"> Предмет договора</w:t>
      </w:r>
    </w:p>
    <w:p w:rsidR="00D803B2" w:rsidRPr="00C74FF0" w:rsidRDefault="00D803B2" w:rsidP="00D803B2">
      <w:pPr>
        <w:spacing w:before="40" w:after="40"/>
        <w:jc w:val="both"/>
        <w:rPr>
          <w:rFonts w:eastAsia="MS Mincho"/>
        </w:rPr>
      </w:pPr>
      <w:r w:rsidRPr="00631670">
        <w:rPr>
          <w:rFonts w:eastAsia="MS Mincho"/>
        </w:rPr>
        <w:t xml:space="preserve">Исполнитель обязуется выполнить по заданию Заказчика следующие работы: </w:t>
      </w:r>
      <w:r>
        <w:rPr>
          <w:rFonts w:eastAsia="MS Mincho"/>
        </w:rPr>
        <w:t>«</w:t>
      </w:r>
      <w:r w:rsidRPr="00631670">
        <w:rPr>
          <w:color w:val="000000"/>
        </w:rPr>
        <w:t>Разработка</w:t>
      </w:r>
      <w:r>
        <w:rPr>
          <w:color w:val="000000"/>
        </w:rPr>
        <w:t xml:space="preserve"> и согласование</w:t>
      </w:r>
      <w:r w:rsidRPr="00631670">
        <w:rPr>
          <w:color w:val="000000"/>
        </w:rPr>
        <w:t xml:space="preserve"> </w:t>
      </w:r>
      <w:r>
        <w:rPr>
          <w:color w:val="000000"/>
        </w:rPr>
        <w:t xml:space="preserve">проектной документации по вскрытию и отработке </w:t>
      </w:r>
      <w:proofErr w:type="spellStart"/>
      <w:r>
        <w:rPr>
          <w:color w:val="000000"/>
        </w:rPr>
        <w:t>Метлинского</w:t>
      </w:r>
      <w:proofErr w:type="spellEnd"/>
      <w:r>
        <w:rPr>
          <w:color w:val="000000"/>
        </w:rPr>
        <w:t xml:space="preserve"> месторождения строительного камня открытым способом</w:t>
      </w:r>
      <w:r w:rsidRPr="00631670">
        <w:rPr>
          <w:color w:val="000000"/>
        </w:rPr>
        <w:t>»</w:t>
      </w:r>
      <w:r w:rsidRPr="00C74FF0">
        <w:rPr>
          <w:rFonts w:eastAsia="MS Mincho"/>
        </w:rPr>
        <w:t>.</w:t>
      </w:r>
    </w:p>
    <w:p w:rsidR="00D803B2" w:rsidRPr="00C74FF0" w:rsidRDefault="00D803B2" w:rsidP="00D803B2">
      <w:pPr>
        <w:numPr>
          <w:ilvl w:val="0"/>
          <w:numId w:val="14"/>
        </w:numPr>
        <w:tabs>
          <w:tab w:val="left" w:pos="0"/>
        </w:tabs>
        <w:suppressAutoHyphens/>
        <w:ind w:firstLine="709"/>
        <w:jc w:val="both"/>
        <w:rPr>
          <w:rFonts w:eastAsia="MS Mincho"/>
        </w:rPr>
      </w:pPr>
      <w:r w:rsidRPr="00C74FF0">
        <w:rPr>
          <w:rFonts w:eastAsia="MS Mincho"/>
        </w:rPr>
        <w:t>Заказчик обя</w:t>
      </w:r>
      <w:r>
        <w:rPr>
          <w:rFonts w:eastAsia="MS Mincho"/>
        </w:rPr>
        <w:t>зуется оплатить выполненные работы</w:t>
      </w:r>
      <w:r w:rsidRPr="00C74FF0">
        <w:rPr>
          <w:rFonts w:eastAsia="MS Mincho"/>
        </w:rPr>
        <w:t xml:space="preserve"> в соответствии с условиями настоящего Договора.</w:t>
      </w:r>
    </w:p>
    <w:p w:rsidR="00D803B2" w:rsidRPr="00C74FF0" w:rsidRDefault="00D803B2" w:rsidP="00D803B2">
      <w:pPr>
        <w:numPr>
          <w:ilvl w:val="0"/>
          <w:numId w:val="14"/>
        </w:numPr>
        <w:tabs>
          <w:tab w:val="left" w:pos="0"/>
        </w:tabs>
        <w:suppressAutoHyphens/>
        <w:ind w:firstLine="709"/>
        <w:jc w:val="both"/>
        <w:rPr>
          <w:rFonts w:eastAsia="MS Mincho"/>
        </w:rPr>
      </w:pPr>
      <w:r w:rsidRPr="00C74FF0">
        <w:rPr>
          <w:rFonts w:eastAsia="MS Mincho"/>
        </w:rPr>
        <w:t xml:space="preserve">Общий срок </w:t>
      </w:r>
      <w:r>
        <w:rPr>
          <w:rFonts w:eastAsia="MS Mincho"/>
        </w:rPr>
        <w:t>выполнения работ</w:t>
      </w:r>
      <w:r w:rsidRPr="00C74FF0">
        <w:rPr>
          <w:rFonts w:eastAsia="MS Mincho"/>
        </w:rPr>
        <w:t xml:space="preserve"> по настоящему Договору:</w:t>
      </w:r>
    </w:p>
    <w:p w:rsidR="00D803B2" w:rsidRPr="00C74FF0" w:rsidRDefault="00D803B2" w:rsidP="00D803B2">
      <w:pPr>
        <w:tabs>
          <w:tab w:val="left" w:pos="0"/>
        </w:tabs>
        <w:suppressAutoHyphens/>
        <w:ind w:firstLine="709"/>
        <w:jc w:val="both"/>
        <w:rPr>
          <w:rFonts w:eastAsia="MS Mincho"/>
        </w:rPr>
      </w:pPr>
      <w:r>
        <w:rPr>
          <w:rFonts w:eastAsia="MS Mincho"/>
        </w:rPr>
        <w:t>начало работ</w:t>
      </w:r>
      <w:r w:rsidRPr="00C74FF0">
        <w:rPr>
          <w:rFonts w:eastAsia="MS Mincho"/>
        </w:rPr>
        <w:t xml:space="preserve"> — </w:t>
      </w:r>
      <w:r>
        <w:rPr>
          <w:rFonts w:eastAsia="MS Mincho"/>
        </w:rPr>
        <w:t>в течение одного рабочего дня с момента подписания договора обеими сторонами</w:t>
      </w:r>
      <w:r w:rsidRPr="00C74FF0">
        <w:rPr>
          <w:rFonts w:eastAsia="MS Mincho"/>
        </w:rPr>
        <w:t>;</w:t>
      </w:r>
    </w:p>
    <w:p w:rsidR="00D803B2" w:rsidRDefault="00D803B2" w:rsidP="00D803B2">
      <w:pPr>
        <w:tabs>
          <w:tab w:val="left" w:pos="0"/>
        </w:tabs>
        <w:suppressAutoHyphens/>
        <w:ind w:firstLine="709"/>
        <w:jc w:val="both"/>
        <w:rPr>
          <w:rFonts w:eastAsia="MS Mincho"/>
        </w:rPr>
      </w:pPr>
      <w:r>
        <w:rPr>
          <w:rFonts w:eastAsia="MS Mincho"/>
        </w:rPr>
        <w:t>окончание работ</w:t>
      </w:r>
      <w:r w:rsidRPr="00C74FF0">
        <w:rPr>
          <w:rFonts w:eastAsia="MS Mincho"/>
        </w:rPr>
        <w:t xml:space="preserve"> — </w:t>
      </w:r>
      <w:r>
        <w:rPr>
          <w:rFonts w:eastAsia="MS Mincho"/>
        </w:rPr>
        <w:t>15.12.2015</w:t>
      </w:r>
      <w:r w:rsidRPr="004B10C8">
        <w:rPr>
          <w:rFonts w:eastAsia="MS Mincho"/>
        </w:rPr>
        <w:t>.</w:t>
      </w:r>
    </w:p>
    <w:p w:rsidR="00D803B2" w:rsidRPr="00EE6D18" w:rsidRDefault="00D803B2" w:rsidP="00D803B2">
      <w:pPr>
        <w:numPr>
          <w:ilvl w:val="0"/>
          <w:numId w:val="14"/>
        </w:numPr>
        <w:tabs>
          <w:tab w:val="left" w:pos="1276"/>
        </w:tabs>
        <w:suppressAutoHyphens/>
        <w:ind w:firstLine="709"/>
        <w:jc w:val="both"/>
        <w:rPr>
          <w:rFonts w:eastAsia="MS Mincho"/>
        </w:rPr>
      </w:pPr>
      <w:r w:rsidRPr="00EE6D18">
        <w:rPr>
          <w:rFonts w:eastAsia="MS Mincho"/>
        </w:rPr>
        <w:t>Требования к работам</w:t>
      </w:r>
      <w:r>
        <w:rPr>
          <w:rFonts w:eastAsia="MS Mincho"/>
        </w:rPr>
        <w:t xml:space="preserve"> и</w:t>
      </w:r>
      <w:r w:rsidRPr="00EE6D18">
        <w:rPr>
          <w:rFonts w:eastAsia="MS Mincho"/>
        </w:rPr>
        <w:t xml:space="preserve"> и</w:t>
      </w:r>
      <w:r>
        <w:rPr>
          <w:rFonts w:eastAsia="MS Mincho"/>
        </w:rPr>
        <w:t>х содержанию</w:t>
      </w:r>
      <w:r w:rsidRPr="00EE6D18">
        <w:rPr>
          <w:rFonts w:eastAsia="MS Mincho"/>
        </w:rPr>
        <w:t>, отч</w:t>
      </w:r>
      <w:r>
        <w:rPr>
          <w:rFonts w:eastAsia="MS Mincho"/>
        </w:rPr>
        <w:t>ё</w:t>
      </w:r>
      <w:r w:rsidRPr="00EE6D18">
        <w:rPr>
          <w:rFonts w:eastAsia="MS Mincho"/>
        </w:rPr>
        <w:t xml:space="preserve">тные документы </w:t>
      </w:r>
      <w:r>
        <w:rPr>
          <w:rFonts w:eastAsia="MS Mincho"/>
        </w:rPr>
        <w:t xml:space="preserve">и </w:t>
      </w:r>
      <w:r w:rsidRPr="00EE6D18">
        <w:rPr>
          <w:rFonts w:eastAsia="MS Mincho"/>
        </w:rPr>
        <w:t xml:space="preserve">технико-экономические параметры, являющиеся предметом договора, определяются согласованным сторонами техническим заданием (Приложение № </w:t>
      </w:r>
      <w:r>
        <w:rPr>
          <w:rFonts w:eastAsia="MS Mincho"/>
        </w:rPr>
        <w:t>1</w:t>
      </w:r>
      <w:r w:rsidRPr="00EE6D18">
        <w:rPr>
          <w:rFonts w:eastAsia="MS Mincho"/>
        </w:rPr>
        <w:t>)</w:t>
      </w:r>
      <w:r>
        <w:rPr>
          <w:rFonts w:eastAsia="MS Mincho"/>
        </w:rPr>
        <w:t>,</w:t>
      </w:r>
      <w:r w:rsidRPr="00025684">
        <w:rPr>
          <w:rFonts w:eastAsia="MS Mincho"/>
        </w:rPr>
        <w:t xml:space="preserve"> </w:t>
      </w:r>
      <w:r>
        <w:rPr>
          <w:rFonts w:eastAsia="MS Mincho"/>
        </w:rPr>
        <w:t>являющимся неотъем</w:t>
      </w:r>
      <w:r w:rsidRPr="00EE6D18">
        <w:rPr>
          <w:rFonts w:eastAsia="MS Mincho"/>
        </w:rPr>
        <w:t>лемой частью настоящего Договора</w:t>
      </w:r>
      <w:r>
        <w:rPr>
          <w:rFonts w:eastAsia="MS Mincho"/>
        </w:rPr>
        <w:t>.</w:t>
      </w:r>
    </w:p>
    <w:p w:rsidR="00D803B2" w:rsidRDefault="00D803B2" w:rsidP="00D803B2">
      <w:pPr>
        <w:numPr>
          <w:ilvl w:val="0"/>
          <w:numId w:val="14"/>
        </w:numPr>
        <w:tabs>
          <w:tab w:val="left" w:pos="0"/>
        </w:tabs>
        <w:suppressAutoHyphens/>
        <w:ind w:firstLine="709"/>
        <w:jc w:val="both"/>
        <w:rPr>
          <w:rFonts w:eastAsia="MS Mincho"/>
          <w:sz w:val="25"/>
          <w:szCs w:val="25"/>
        </w:rPr>
      </w:pPr>
      <w:r w:rsidRPr="00C74FF0">
        <w:rPr>
          <w:rFonts w:eastAsia="MS Mincho"/>
        </w:rPr>
        <w:t xml:space="preserve">В случае досрочного выполнения работ Заказчик вправе досрочно </w:t>
      </w:r>
      <w:proofErr w:type="gramStart"/>
      <w:r w:rsidRPr="00C74FF0">
        <w:rPr>
          <w:rFonts w:eastAsia="MS Mincho"/>
        </w:rPr>
        <w:t>принять и оплатить</w:t>
      </w:r>
      <w:proofErr w:type="gramEnd"/>
      <w:r w:rsidRPr="00C74FF0">
        <w:rPr>
          <w:rFonts w:eastAsia="MS Mincho"/>
          <w:sz w:val="25"/>
          <w:szCs w:val="25"/>
        </w:rPr>
        <w:t xml:space="preserve"> их по цене, установленной договором.</w:t>
      </w:r>
    </w:p>
    <w:p w:rsidR="00D803B2" w:rsidRDefault="00D803B2" w:rsidP="00D803B2">
      <w:pPr>
        <w:tabs>
          <w:tab w:val="left" w:pos="0"/>
        </w:tabs>
        <w:suppressAutoHyphens/>
        <w:ind w:left="709"/>
        <w:jc w:val="both"/>
        <w:rPr>
          <w:rFonts w:eastAsia="MS Mincho"/>
        </w:rPr>
      </w:pPr>
    </w:p>
    <w:p w:rsidR="00D803B2" w:rsidRPr="00002155" w:rsidRDefault="00D803B2" w:rsidP="00D803B2">
      <w:pPr>
        <w:suppressAutoHyphens/>
        <w:jc w:val="center"/>
        <w:rPr>
          <w:b/>
          <w:bCs/>
        </w:rPr>
      </w:pPr>
      <w:r>
        <w:rPr>
          <w:b/>
          <w:bCs/>
        </w:rPr>
        <w:t>2</w:t>
      </w:r>
      <w:r w:rsidRPr="00002155">
        <w:rPr>
          <w:b/>
          <w:bCs/>
        </w:rPr>
        <w:t xml:space="preserve"> Права и обязательства Сторон</w:t>
      </w:r>
    </w:p>
    <w:p w:rsidR="00D803B2" w:rsidRPr="00002155" w:rsidRDefault="00D803B2" w:rsidP="00D803B2">
      <w:pPr>
        <w:suppressAutoHyphens/>
        <w:ind w:firstLine="601"/>
        <w:jc w:val="both"/>
        <w:rPr>
          <w:bCs/>
        </w:rPr>
      </w:pPr>
      <w:r>
        <w:rPr>
          <w:bCs/>
        </w:rPr>
        <w:t>2</w:t>
      </w:r>
      <w:r w:rsidRPr="00002155">
        <w:rPr>
          <w:bCs/>
        </w:rPr>
        <w:t>.1. При заключении и реализации договора Заказчик и Исполнитель руководствуются законодательством Российской Федерации.</w:t>
      </w:r>
    </w:p>
    <w:p w:rsidR="00D803B2" w:rsidRPr="00002155" w:rsidRDefault="00D803B2" w:rsidP="00D803B2">
      <w:pPr>
        <w:suppressAutoHyphens/>
        <w:ind w:firstLine="601"/>
        <w:jc w:val="both"/>
        <w:rPr>
          <w:bCs/>
        </w:rPr>
      </w:pPr>
      <w:r>
        <w:rPr>
          <w:bCs/>
        </w:rPr>
        <w:t>2</w:t>
      </w:r>
      <w:r w:rsidRPr="00002155">
        <w:rPr>
          <w:bCs/>
        </w:rPr>
        <w:t>.2. Исполнитель вправе:</w:t>
      </w:r>
    </w:p>
    <w:p w:rsidR="00D803B2" w:rsidRDefault="00D803B2" w:rsidP="00D803B2">
      <w:pPr>
        <w:suppressAutoHyphens/>
        <w:ind w:firstLine="601"/>
        <w:jc w:val="both"/>
        <w:rPr>
          <w:spacing w:val="-2"/>
        </w:rPr>
      </w:pPr>
      <w:r>
        <w:t>а) привлекать к исполнению своих обязанностей по настоящему договору третьих лиц только с предварительного письменного согласия Заказчика. В течение одного рабочего дня после заключения договора с третьим лицом Исполнитель предоставляет Заказчику заверенную руководителем копию такого договора или справку о его заключении, содержащую следующую информацию: наименование, фирменное наименование (при наличии), место нахождения третьего лица, его идентификационный номер налогоплательщика, а также предмет и цену</w:t>
      </w:r>
      <w:r w:rsidRPr="00002155">
        <w:t xml:space="preserve"> </w:t>
      </w:r>
      <w:r>
        <w:t>договора с третьим лицом.</w:t>
      </w:r>
      <w:r w:rsidRPr="009F1FF8">
        <w:rPr>
          <w:spacing w:val="-2"/>
        </w:rPr>
        <w:t xml:space="preserve"> </w:t>
      </w:r>
    </w:p>
    <w:p w:rsidR="00D803B2" w:rsidRDefault="00D803B2" w:rsidP="00D803B2">
      <w:pPr>
        <w:suppressAutoHyphens/>
        <w:ind w:firstLine="601"/>
        <w:jc w:val="both"/>
        <w:rPr>
          <w:spacing w:val="-2"/>
        </w:rPr>
      </w:pPr>
      <w:r w:rsidRPr="00002155">
        <w:rPr>
          <w:spacing w:val="-2"/>
        </w:rPr>
        <w:t xml:space="preserve">В отношении </w:t>
      </w:r>
      <w:r>
        <w:rPr>
          <w:spacing w:val="-2"/>
        </w:rPr>
        <w:t>третьих лиц</w:t>
      </w:r>
      <w:r w:rsidRPr="00002155">
        <w:rPr>
          <w:spacing w:val="-2"/>
        </w:rPr>
        <w:t xml:space="preserve"> Исполнитель выполняет функции заказчика. </w:t>
      </w:r>
    </w:p>
    <w:p w:rsidR="00D803B2" w:rsidRPr="00002155" w:rsidRDefault="00D803B2" w:rsidP="00D803B2">
      <w:pPr>
        <w:suppressAutoHyphens/>
        <w:ind w:firstLine="601"/>
        <w:jc w:val="both"/>
      </w:pPr>
      <w:r w:rsidRPr="00002155">
        <w:t xml:space="preserve">Невыполнение </w:t>
      </w:r>
      <w:r>
        <w:t>третьими лицами</w:t>
      </w:r>
      <w:r w:rsidRPr="00002155">
        <w:t xml:space="preserve"> обязательств перед Исполнителем не освобождает Исполнителя от выполнения условий настоящего договора</w:t>
      </w:r>
      <w:r>
        <w:t>.</w:t>
      </w:r>
    </w:p>
    <w:p w:rsidR="00D803B2" w:rsidRPr="00002155" w:rsidRDefault="00D803B2" w:rsidP="00D803B2">
      <w:pPr>
        <w:suppressAutoHyphens/>
        <w:ind w:firstLine="601"/>
        <w:jc w:val="both"/>
        <w:rPr>
          <w:bCs/>
        </w:rPr>
      </w:pPr>
      <w:r>
        <w:rPr>
          <w:bCs/>
        </w:rPr>
        <w:t>б</w:t>
      </w:r>
      <w:r w:rsidRPr="00002155">
        <w:rPr>
          <w:bCs/>
        </w:rPr>
        <w:t xml:space="preserve">) </w:t>
      </w:r>
      <w:proofErr w:type="gramStart"/>
      <w:r w:rsidRPr="00002155">
        <w:rPr>
          <w:bCs/>
        </w:rPr>
        <w:t>запрашивать и получать</w:t>
      </w:r>
      <w:proofErr w:type="gramEnd"/>
      <w:r w:rsidRPr="00002155">
        <w:rPr>
          <w:bCs/>
        </w:rPr>
        <w:t xml:space="preserve"> от Заказчика необходимую для выполнения работы информацию, консультативную и иную помощь;</w:t>
      </w:r>
    </w:p>
    <w:p w:rsidR="00D803B2" w:rsidRPr="00002155" w:rsidRDefault="00D803B2" w:rsidP="00D803B2">
      <w:pPr>
        <w:suppressAutoHyphens/>
        <w:ind w:firstLine="601"/>
        <w:jc w:val="both"/>
        <w:rPr>
          <w:bCs/>
        </w:rPr>
      </w:pPr>
      <w:r>
        <w:rPr>
          <w:bCs/>
        </w:rPr>
        <w:t>2</w:t>
      </w:r>
      <w:r w:rsidRPr="00002155">
        <w:rPr>
          <w:bCs/>
        </w:rPr>
        <w:t>.3. Заказчик вправе:</w:t>
      </w:r>
    </w:p>
    <w:p w:rsidR="00D803B2" w:rsidRPr="00002155" w:rsidRDefault="00D803B2" w:rsidP="00D803B2">
      <w:pPr>
        <w:suppressAutoHyphens/>
        <w:ind w:firstLine="601"/>
        <w:jc w:val="both"/>
        <w:rPr>
          <w:bCs/>
        </w:rPr>
      </w:pPr>
      <w:proofErr w:type="gramStart"/>
      <w:r w:rsidRPr="00002155">
        <w:rPr>
          <w:bCs/>
        </w:rPr>
        <w:t>а) проверять ход и качество выполнения Исполнителем условий настоящего договора и целевое использование средств, выделяемых для выполнения работы;</w:t>
      </w:r>
      <w:proofErr w:type="gramEnd"/>
    </w:p>
    <w:p w:rsidR="00D803B2" w:rsidRPr="00002155" w:rsidRDefault="00D803B2" w:rsidP="00D803B2">
      <w:pPr>
        <w:suppressAutoHyphens/>
        <w:ind w:firstLine="601"/>
        <w:jc w:val="both"/>
        <w:rPr>
          <w:bCs/>
        </w:rPr>
      </w:pPr>
      <w:r w:rsidRPr="00002155">
        <w:rPr>
          <w:bCs/>
        </w:rPr>
        <w:t>б) в течение 10 дней с момента представления результатов работы предъявлять Исполнителю обоснованные претензии по результатам выполненных работ;</w:t>
      </w:r>
    </w:p>
    <w:p w:rsidR="00D803B2" w:rsidRPr="00002155" w:rsidRDefault="00D803B2" w:rsidP="00D803B2">
      <w:pPr>
        <w:suppressAutoHyphens/>
        <w:ind w:firstLine="601"/>
        <w:jc w:val="both"/>
        <w:rPr>
          <w:bCs/>
        </w:rPr>
      </w:pPr>
      <w:r w:rsidRPr="00002155">
        <w:rPr>
          <w:bCs/>
        </w:rPr>
        <w:lastRenderedPageBreak/>
        <w:t>в) полностью или частично отказаться от выполнения обязательств по настоящему договору с возмещением фактических затрат Исполнителя;</w:t>
      </w:r>
    </w:p>
    <w:p w:rsidR="00D803B2" w:rsidRPr="00002155" w:rsidRDefault="00D803B2" w:rsidP="00D803B2">
      <w:pPr>
        <w:tabs>
          <w:tab w:val="num" w:pos="1440"/>
        </w:tabs>
        <w:suppressAutoHyphens/>
        <w:ind w:firstLine="612"/>
        <w:jc w:val="both"/>
        <w:rPr>
          <w:bCs/>
        </w:rPr>
      </w:pPr>
      <w:r w:rsidRPr="00002155">
        <w:rPr>
          <w:bCs/>
        </w:rPr>
        <w:t>г) в случае отступления Исполнителя от условий настоящего договора назначить срок, согласованный с Исполнителем, для приведения результатов работы в соответствие с указанными условиями;</w:t>
      </w:r>
    </w:p>
    <w:p w:rsidR="00D803B2" w:rsidRPr="00002155" w:rsidRDefault="00D803B2" w:rsidP="00D803B2">
      <w:pPr>
        <w:suppressAutoHyphens/>
        <w:ind w:firstLine="601"/>
        <w:jc w:val="both"/>
        <w:rPr>
          <w:bCs/>
        </w:rPr>
      </w:pPr>
      <w:proofErr w:type="spellStart"/>
      <w:r w:rsidRPr="00002155">
        <w:rPr>
          <w:bCs/>
        </w:rPr>
        <w:t>д</w:t>
      </w:r>
      <w:proofErr w:type="spellEnd"/>
      <w:r w:rsidRPr="00002155">
        <w:rPr>
          <w:bCs/>
        </w:rPr>
        <w:t>) требовать возмещения в соответствии с настоящим договором убытков, причиненных по вине Исполнителя;</w:t>
      </w:r>
    </w:p>
    <w:p w:rsidR="00D803B2" w:rsidRPr="00002155" w:rsidRDefault="00D803B2" w:rsidP="00D803B2">
      <w:pPr>
        <w:suppressAutoHyphens/>
        <w:ind w:firstLine="612"/>
        <w:jc w:val="both"/>
        <w:rPr>
          <w:bCs/>
        </w:rPr>
      </w:pPr>
      <w:r w:rsidRPr="00002155">
        <w:rPr>
          <w:bCs/>
        </w:rPr>
        <w:t xml:space="preserve">е) в десятидневный срок с момента получения от Исполнителя предложения об изменении сроков выполнения и содержания работ принять его либо оставить прежние сроки и содержание работ, установленные </w:t>
      </w:r>
      <w:r>
        <w:rPr>
          <w:bCs/>
        </w:rPr>
        <w:t>календарным планом</w:t>
      </w:r>
      <w:r w:rsidRPr="00002155">
        <w:rPr>
          <w:bCs/>
        </w:rPr>
        <w:t>;</w:t>
      </w:r>
    </w:p>
    <w:p w:rsidR="00D803B2" w:rsidRPr="00002155" w:rsidRDefault="00D803B2" w:rsidP="00D803B2">
      <w:pPr>
        <w:suppressAutoHyphens/>
        <w:ind w:firstLine="612"/>
        <w:jc w:val="both"/>
        <w:rPr>
          <w:bCs/>
        </w:rPr>
      </w:pPr>
      <w:r>
        <w:rPr>
          <w:bCs/>
        </w:rPr>
        <w:t>2</w:t>
      </w:r>
      <w:r w:rsidRPr="00002155">
        <w:rPr>
          <w:bCs/>
        </w:rPr>
        <w:t>.4. Исполнитель обязан:</w:t>
      </w:r>
    </w:p>
    <w:p w:rsidR="00D803B2" w:rsidRPr="00002155" w:rsidRDefault="00D803B2" w:rsidP="00D803B2">
      <w:pPr>
        <w:suppressAutoHyphens/>
        <w:ind w:firstLine="612"/>
        <w:jc w:val="both"/>
      </w:pPr>
      <w:r w:rsidRPr="00002155">
        <w:rPr>
          <w:bCs/>
        </w:rPr>
        <w:t xml:space="preserve">а) выполнить работу в соответствии с утвержденным  заказчиком ТЗ </w:t>
      </w:r>
      <w:r w:rsidRPr="00002155">
        <w:t xml:space="preserve">в пределах структуры цены  (приложение № </w:t>
      </w:r>
      <w:r>
        <w:t>3</w:t>
      </w:r>
      <w:r w:rsidRPr="00002155">
        <w:t>), являющейся неотъемлемой частью настоящего дого</w:t>
      </w:r>
      <w:r>
        <w:t>вора</w:t>
      </w:r>
      <w:r w:rsidRPr="00002155">
        <w:t>;</w:t>
      </w:r>
    </w:p>
    <w:p w:rsidR="00D803B2" w:rsidRPr="00002155" w:rsidRDefault="00D803B2" w:rsidP="00D803B2">
      <w:pPr>
        <w:suppressAutoHyphens/>
        <w:ind w:firstLine="612"/>
        <w:jc w:val="both"/>
        <w:rPr>
          <w:bCs/>
        </w:rPr>
      </w:pPr>
      <w:r>
        <w:rPr>
          <w:bCs/>
        </w:rPr>
        <w:t>б</w:t>
      </w:r>
      <w:r w:rsidRPr="00002155">
        <w:rPr>
          <w:bCs/>
        </w:rPr>
        <w:t>) в десятидневный срок с момента приостановления работы информировать Заказчика о приостановлении работы с соответствующими обоснованиями;</w:t>
      </w:r>
    </w:p>
    <w:p w:rsidR="00D803B2" w:rsidRPr="00002155" w:rsidRDefault="00D803B2" w:rsidP="00D803B2">
      <w:pPr>
        <w:suppressAutoHyphens/>
        <w:ind w:firstLine="601"/>
        <w:jc w:val="both"/>
        <w:rPr>
          <w:bCs/>
        </w:rPr>
      </w:pPr>
      <w:r>
        <w:rPr>
          <w:bCs/>
        </w:rPr>
        <w:t>в</w:t>
      </w:r>
      <w:r w:rsidRPr="00002155">
        <w:rPr>
          <w:bCs/>
        </w:rPr>
        <w:t>) своими силами и за свой счет, не нарушая конечной даты сдачи результатов работ, устранять допущенные по его вине недостатки в выполненной работе;</w:t>
      </w:r>
    </w:p>
    <w:p w:rsidR="00D803B2" w:rsidRPr="00002155" w:rsidRDefault="00D803B2" w:rsidP="00D803B2">
      <w:pPr>
        <w:tabs>
          <w:tab w:val="num" w:pos="1440"/>
        </w:tabs>
        <w:suppressAutoHyphens/>
        <w:ind w:firstLine="612"/>
        <w:jc w:val="both"/>
        <w:rPr>
          <w:bCs/>
        </w:rPr>
      </w:pPr>
      <w:r>
        <w:rPr>
          <w:bCs/>
        </w:rPr>
        <w:t>г</w:t>
      </w:r>
      <w:r w:rsidRPr="00002155">
        <w:rPr>
          <w:bCs/>
        </w:rPr>
        <w:t>) представлять по требованию Заказчика информацию в отношении всей цепочки собственников Исполнителя, включая бенефициаров (в том числе конечных) с приложением соответствующих подтверждающих документов (устав, выписка из ЕГРЮЛ, выписка из реестра акционеров и др.);</w:t>
      </w:r>
    </w:p>
    <w:p w:rsidR="00D803B2" w:rsidRPr="00002155" w:rsidRDefault="00D803B2" w:rsidP="00D803B2">
      <w:pPr>
        <w:suppressAutoHyphens/>
        <w:ind w:firstLine="601"/>
        <w:jc w:val="both"/>
        <w:rPr>
          <w:bCs/>
        </w:rPr>
      </w:pPr>
      <w:r>
        <w:rPr>
          <w:bCs/>
        </w:rPr>
        <w:t>2</w:t>
      </w:r>
      <w:r w:rsidRPr="00002155">
        <w:rPr>
          <w:bCs/>
        </w:rPr>
        <w:t>.5. Заказчик обязан:</w:t>
      </w:r>
    </w:p>
    <w:p w:rsidR="00D803B2" w:rsidRPr="00002155" w:rsidRDefault="00D803B2" w:rsidP="00D803B2">
      <w:pPr>
        <w:suppressAutoHyphens/>
        <w:ind w:firstLine="601"/>
        <w:jc w:val="both"/>
        <w:rPr>
          <w:bCs/>
        </w:rPr>
      </w:pPr>
      <w:r w:rsidRPr="00002155">
        <w:rPr>
          <w:bCs/>
        </w:rPr>
        <w:t xml:space="preserve">а) </w:t>
      </w:r>
      <w:proofErr w:type="gramStart"/>
      <w:r w:rsidRPr="00002155">
        <w:rPr>
          <w:bCs/>
        </w:rPr>
        <w:t>принять и оплатить</w:t>
      </w:r>
      <w:proofErr w:type="gramEnd"/>
      <w:r w:rsidRPr="00002155">
        <w:rPr>
          <w:bCs/>
        </w:rPr>
        <w:t xml:space="preserve"> результаты работы в соответствии с настоящим договором или направить мотивированный отказ в приемке работы;</w:t>
      </w:r>
    </w:p>
    <w:p w:rsidR="00D803B2" w:rsidRPr="00002155" w:rsidRDefault="00D803B2" w:rsidP="00D803B2">
      <w:pPr>
        <w:suppressAutoHyphens/>
        <w:ind w:firstLine="601"/>
        <w:jc w:val="both"/>
        <w:rPr>
          <w:bCs/>
        </w:rPr>
      </w:pPr>
      <w:r>
        <w:rPr>
          <w:bCs/>
        </w:rPr>
        <w:t>б</w:t>
      </w:r>
      <w:r w:rsidRPr="00002155">
        <w:rPr>
          <w:bCs/>
        </w:rPr>
        <w:t>) возместить понесенные Исполнителем затраты в случае выявления невозможности или нецелесообразности продолжения работ, возникших не по вине Исполнителя;</w:t>
      </w:r>
    </w:p>
    <w:p w:rsidR="00D803B2" w:rsidRDefault="00D803B2" w:rsidP="00D803B2">
      <w:pPr>
        <w:suppressAutoHyphens/>
        <w:ind w:firstLine="601"/>
        <w:jc w:val="both"/>
        <w:rPr>
          <w:bCs/>
        </w:rPr>
      </w:pPr>
      <w:r>
        <w:rPr>
          <w:bCs/>
        </w:rPr>
        <w:t>в</w:t>
      </w:r>
      <w:r w:rsidRPr="00002155">
        <w:rPr>
          <w:bCs/>
        </w:rPr>
        <w:t>) передавать Исполнителю необходимую для выполнения работы информацию, оказывать консультативную и иную помощь.</w:t>
      </w:r>
    </w:p>
    <w:p w:rsidR="00D803B2" w:rsidRPr="003E2F57" w:rsidRDefault="00D803B2" w:rsidP="00D803B2">
      <w:pPr>
        <w:suppressAutoHyphens/>
        <w:ind w:firstLine="601"/>
        <w:jc w:val="both"/>
        <w:rPr>
          <w:b/>
          <w:bCs/>
          <w:i/>
        </w:rPr>
      </w:pPr>
      <w:r>
        <w:rPr>
          <w:bCs/>
        </w:rPr>
        <w:t>2</w:t>
      </w:r>
      <w:r w:rsidRPr="003E2F57">
        <w:rPr>
          <w:bCs/>
        </w:rPr>
        <w:t>.6</w:t>
      </w:r>
      <w:r w:rsidRPr="003E2F57">
        <w:rPr>
          <w:b/>
          <w:bCs/>
        </w:rPr>
        <w:t xml:space="preserve">.  </w:t>
      </w:r>
      <w:r w:rsidRPr="003E2F57">
        <w:rPr>
          <w:b/>
          <w:bCs/>
          <w:i/>
        </w:rPr>
        <w:t xml:space="preserve">В случае заключения договора с организацией, неподведомственной Государственной корпорации по атомной энергии «Росатом», пункт </w:t>
      </w:r>
      <w:r>
        <w:rPr>
          <w:b/>
          <w:bCs/>
          <w:i/>
        </w:rPr>
        <w:t>2</w:t>
      </w:r>
      <w:r w:rsidRPr="003E2F57">
        <w:rPr>
          <w:b/>
          <w:bCs/>
          <w:i/>
        </w:rPr>
        <w:t>.6 договора читать в следующей редакции:</w:t>
      </w:r>
    </w:p>
    <w:p w:rsidR="00D803B2" w:rsidRPr="003E2F57" w:rsidRDefault="00D803B2" w:rsidP="00D803B2">
      <w:pPr>
        <w:suppressAutoHyphens/>
        <w:ind w:firstLine="601"/>
        <w:jc w:val="both"/>
        <w:rPr>
          <w:bCs/>
        </w:rPr>
      </w:pPr>
      <w:r w:rsidRPr="003E2F57">
        <w:rPr>
          <w:bCs/>
        </w:rPr>
        <w:t xml:space="preserve">Исполнитель гарантирует Заказчику, что сведения и документы в отношении всей цепочки собственников и руководителей, включая бенефициаров (в том числе конечных), Исполнителя, направленные в составе заявке на участие </w:t>
      </w:r>
      <w:proofErr w:type="gramStart"/>
      <w:r w:rsidRPr="003E2F57">
        <w:rPr>
          <w:bCs/>
        </w:rPr>
        <w:t>в</w:t>
      </w:r>
      <w:proofErr w:type="gramEnd"/>
      <w:r w:rsidRPr="003E2F57">
        <w:rPr>
          <w:bCs/>
        </w:rPr>
        <w:t xml:space="preserve"> </w:t>
      </w:r>
      <w:r>
        <w:rPr>
          <w:bCs/>
        </w:rPr>
        <w:t xml:space="preserve">_________ №__________ </w:t>
      </w:r>
      <w:proofErr w:type="gramStart"/>
      <w:r>
        <w:rPr>
          <w:bCs/>
        </w:rPr>
        <w:t>на</w:t>
      </w:r>
      <w:proofErr w:type="gramEnd"/>
      <w:r w:rsidRPr="000B42B0">
        <w:rPr>
          <w:bCs/>
        </w:rPr>
        <w:t xml:space="preserve"> выполнение работ по теме: </w:t>
      </w:r>
      <w:r w:rsidRPr="003E2F57">
        <w:rPr>
          <w:bCs/>
        </w:rPr>
        <w:t xml:space="preserve"> ______________________ на электронную торговую площадку </w:t>
      </w:r>
      <w:hyperlink r:id="rId5" w:history="1">
        <w:r w:rsidRPr="003E2F57">
          <w:rPr>
            <w:rStyle w:val="afb"/>
            <w:bCs/>
            <w:lang w:val="en-US"/>
          </w:rPr>
          <w:t>www</w:t>
        </w:r>
        <w:r w:rsidRPr="003E2F57">
          <w:rPr>
            <w:rStyle w:val="afb"/>
            <w:bCs/>
          </w:rPr>
          <w:t>.</w:t>
        </w:r>
        <w:r w:rsidRPr="003E2F57">
          <w:rPr>
            <w:rStyle w:val="afb"/>
            <w:bCs/>
            <w:lang w:val="en-US"/>
          </w:rPr>
          <w:t>a</w:t>
        </w:r>
        <w:r w:rsidRPr="003E2F57">
          <w:rPr>
            <w:rStyle w:val="afb"/>
            <w:bCs/>
          </w:rPr>
          <w:t>-</w:t>
        </w:r>
        <w:r w:rsidRPr="003E2F57">
          <w:rPr>
            <w:rStyle w:val="afb"/>
            <w:bCs/>
            <w:lang w:val="en-US"/>
          </w:rPr>
          <w:t>k</w:t>
        </w:r>
        <w:r w:rsidRPr="003E2F57">
          <w:rPr>
            <w:rStyle w:val="afb"/>
            <w:bCs/>
          </w:rPr>
          <w:t>-</w:t>
        </w:r>
        <w:r w:rsidRPr="003E2F57">
          <w:rPr>
            <w:rStyle w:val="afb"/>
            <w:bCs/>
            <w:lang w:val="en-US"/>
          </w:rPr>
          <w:t>d</w:t>
        </w:r>
        <w:r w:rsidRPr="003E2F57">
          <w:rPr>
            <w:rStyle w:val="afb"/>
            <w:bCs/>
          </w:rPr>
          <w:t>.</w:t>
        </w:r>
        <w:r w:rsidRPr="003E2F57">
          <w:rPr>
            <w:rStyle w:val="afb"/>
            <w:bCs/>
            <w:lang w:val="en-US"/>
          </w:rPr>
          <w:t>ru</w:t>
        </w:r>
      </w:hyperlink>
      <w:r w:rsidRPr="003E2F57">
        <w:rPr>
          <w:bCs/>
        </w:rPr>
        <w:t xml:space="preserve"> (далее – Сведения), являются полными, точными и достоверными.</w:t>
      </w:r>
    </w:p>
    <w:p w:rsidR="00D803B2" w:rsidRPr="003E2F57" w:rsidRDefault="00D803B2" w:rsidP="00D803B2">
      <w:pPr>
        <w:suppressAutoHyphens/>
        <w:ind w:firstLine="601"/>
        <w:jc w:val="both"/>
        <w:rPr>
          <w:bCs/>
        </w:rPr>
      </w:pPr>
      <w:r w:rsidRPr="003E2F57">
        <w:rPr>
          <w:bCs/>
        </w:rPr>
        <w:t xml:space="preserve">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 </w:t>
      </w:r>
    </w:p>
    <w:p w:rsidR="00D803B2" w:rsidRPr="003E2F57" w:rsidRDefault="00D803B2" w:rsidP="00D803B2">
      <w:pPr>
        <w:suppressAutoHyphens/>
        <w:ind w:firstLine="601"/>
        <w:jc w:val="both"/>
        <w:rPr>
          <w:bCs/>
        </w:rPr>
      </w:pPr>
      <w:r w:rsidRPr="003E2F57">
        <w:rPr>
          <w:bCs/>
        </w:rPr>
        <w:t xml:space="preserve">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w:t>
      </w:r>
      <w:proofErr w:type="gramStart"/>
      <w:r w:rsidRPr="003E2F57">
        <w:rPr>
          <w:bCs/>
        </w:rPr>
        <w:t>и</w:t>
      </w:r>
      <w:proofErr w:type="gramEnd"/>
      <w:r w:rsidRPr="003E2F57">
        <w:rPr>
          <w:bCs/>
        </w:rPr>
        <w:t xml:space="preserve">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 </w:t>
      </w:r>
      <w:proofErr w:type="gramStart"/>
      <w:r w:rsidRPr="003E2F57">
        <w:rPr>
          <w:bCs/>
        </w:rPr>
        <w:t xml:space="preserve">Государственной корпорации по атомной энергии «Росатом», Федеральной налоговой службе Российской Федерации, Минэнерго России, </w:t>
      </w:r>
      <w:proofErr w:type="spellStart"/>
      <w:r w:rsidRPr="003E2F57">
        <w:rPr>
          <w:bCs/>
        </w:rPr>
        <w:t>Росфинмониторингу</w:t>
      </w:r>
      <w:proofErr w:type="spellEnd"/>
      <w:r w:rsidRPr="003E2F57">
        <w:rPr>
          <w:bCs/>
        </w:rPr>
        <w:t>, Правительству  Российской  Федерации)  и  последующую  обработку Сведений такими органами (далее – Раскрытие).</w:t>
      </w:r>
      <w:proofErr w:type="gramEnd"/>
      <w:r w:rsidRPr="003E2F57">
        <w:rPr>
          <w:bCs/>
        </w:rPr>
        <w:t xml:space="preserve"> Исполнитель освобождает Заказчика от любой ответственности в связи с </w:t>
      </w:r>
      <w:r w:rsidRPr="003E2F57">
        <w:rPr>
          <w:bCs/>
        </w:rPr>
        <w:lastRenderedPageBreak/>
        <w:t xml:space="preserve">Раскрытием, в том числе, возмещает Заказчику убытки, понесенные в связи с предъявлением к Заказчику претензий, исков и требований любыми третьими лицами, чьи права были или могли быть нарушены таким Раскрытием. </w:t>
      </w:r>
    </w:p>
    <w:p w:rsidR="00D803B2" w:rsidRPr="003E2F57" w:rsidRDefault="00D803B2" w:rsidP="00D803B2">
      <w:pPr>
        <w:suppressAutoHyphens/>
        <w:ind w:firstLine="601"/>
        <w:jc w:val="both"/>
        <w:rPr>
          <w:bCs/>
        </w:rPr>
      </w:pPr>
      <w:r w:rsidRPr="003E2F57">
        <w:rPr>
          <w:bCs/>
        </w:rPr>
        <w:t xml:space="preserve">Исполнитель и Заказчик подтверждают, что условия настоящего Договора о предоставлении Сведений </w:t>
      </w:r>
      <w:proofErr w:type="gramStart"/>
      <w:r w:rsidRPr="003E2F57">
        <w:rPr>
          <w:bCs/>
        </w:rPr>
        <w:t>и</w:t>
      </w:r>
      <w:proofErr w:type="gramEnd"/>
      <w:r w:rsidRPr="003E2F57">
        <w:rPr>
          <w:bCs/>
        </w:rPr>
        <w:t xml:space="preserve">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D803B2" w:rsidRPr="003E2F57" w:rsidRDefault="00D803B2" w:rsidP="00D803B2">
      <w:pPr>
        <w:suppressAutoHyphens/>
        <w:ind w:firstLine="601"/>
        <w:jc w:val="both"/>
        <w:rPr>
          <w:bCs/>
        </w:rPr>
      </w:pPr>
      <w:proofErr w:type="gramStart"/>
      <w:r w:rsidRPr="003E2F57">
        <w:rPr>
          <w:bCs/>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Исполнителем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w:t>
      </w:r>
      <w:proofErr w:type="gramEnd"/>
      <w:r w:rsidRPr="003E2F57">
        <w:rPr>
          <w:bCs/>
        </w:rPr>
        <w:t xml:space="preserve"> Договор считается расторгнутым </w:t>
      </w:r>
      <w:proofErr w:type="gramStart"/>
      <w:r w:rsidRPr="003E2F57">
        <w:rPr>
          <w:bCs/>
        </w:rPr>
        <w:t>с даты получения</w:t>
      </w:r>
      <w:proofErr w:type="gramEnd"/>
      <w:r w:rsidRPr="003E2F57">
        <w:rPr>
          <w:bCs/>
        </w:rPr>
        <w:t xml:space="preserve"> Исполнителем соответствующего письменного уведомления Заказчика, если более поздняя дата не будет установлена в уведомлении.</w:t>
      </w:r>
    </w:p>
    <w:p w:rsidR="00D803B2" w:rsidRPr="003E2F57" w:rsidRDefault="00D803B2" w:rsidP="00D803B2">
      <w:pPr>
        <w:suppressAutoHyphens/>
        <w:ind w:firstLine="601"/>
        <w:jc w:val="both"/>
        <w:rPr>
          <w:b/>
          <w:bCs/>
          <w:i/>
        </w:rPr>
      </w:pPr>
      <w:r w:rsidRPr="003E2F57">
        <w:rPr>
          <w:b/>
          <w:bCs/>
          <w:i/>
        </w:rPr>
        <w:t xml:space="preserve">В случае заключения договора с организацией, подведомственной Государственной корпорации по атомной энергии «Росатом», пункт </w:t>
      </w:r>
      <w:r>
        <w:rPr>
          <w:b/>
          <w:bCs/>
          <w:i/>
        </w:rPr>
        <w:t>2</w:t>
      </w:r>
      <w:r w:rsidRPr="003E2F57">
        <w:rPr>
          <w:b/>
          <w:bCs/>
          <w:i/>
        </w:rPr>
        <w:t>.6 договора читать в следующей редакции:</w:t>
      </w:r>
    </w:p>
    <w:p w:rsidR="00D803B2" w:rsidRDefault="00D803B2" w:rsidP="00D803B2">
      <w:pPr>
        <w:suppressAutoHyphens/>
        <w:ind w:firstLine="601"/>
        <w:jc w:val="both"/>
        <w:rPr>
          <w:bCs/>
        </w:rPr>
      </w:pPr>
      <w:r w:rsidRPr="003E2F57">
        <w:rPr>
          <w:bCs/>
        </w:rPr>
        <w:t xml:space="preserve">Стороны </w:t>
      </w:r>
      <w:proofErr w:type="gramStart"/>
      <w:r w:rsidRPr="003E2F57">
        <w:rPr>
          <w:bCs/>
        </w:rPr>
        <w:t>гарантируют друг другу и несут</w:t>
      </w:r>
      <w:proofErr w:type="gramEnd"/>
      <w:r w:rsidRPr="003E2F57">
        <w:rPr>
          <w:bCs/>
        </w:rPr>
        <w:t xml:space="preserve"> ответственность за полноту, точность и актуализацию  предоставленных в Единой системе управления нормативно-справочной информацией (ЕОС НСИ) сведений в отношении всей цепочки собственников и руководителей, включая бенефициаров (в том числе конечных).</w:t>
      </w:r>
    </w:p>
    <w:p w:rsidR="00D803B2" w:rsidRPr="003E2F57" w:rsidRDefault="00D803B2" w:rsidP="00D803B2">
      <w:pPr>
        <w:suppressAutoHyphens/>
        <w:ind w:firstLine="601"/>
        <w:jc w:val="both"/>
        <w:rPr>
          <w:bCs/>
        </w:rPr>
      </w:pPr>
    </w:p>
    <w:p w:rsidR="00D803B2" w:rsidRPr="00A14B8E" w:rsidRDefault="00D803B2" w:rsidP="00D803B2">
      <w:pPr>
        <w:pStyle w:val="afe"/>
        <w:suppressAutoHyphens/>
        <w:spacing w:line="240" w:lineRule="auto"/>
        <w:ind w:firstLine="709"/>
        <w:jc w:val="center"/>
        <w:rPr>
          <w:rFonts w:eastAsia="MS Mincho"/>
          <w:b/>
          <w:szCs w:val="24"/>
        </w:rPr>
      </w:pPr>
      <w:r>
        <w:rPr>
          <w:rFonts w:eastAsia="MS Mincho"/>
          <w:b/>
          <w:szCs w:val="24"/>
        </w:rPr>
        <w:t>3</w:t>
      </w:r>
      <w:r w:rsidRPr="00A14B8E">
        <w:rPr>
          <w:rFonts w:eastAsia="MS Mincho"/>
          <w:b/>
          <w:szCs w:val="24"/>
        </w:rPr>
        <w:t>. Стоимость и порядок расчетов</w:t>
      </w:r>
    </w:p>
    <w:p w:rsidR="00D803B2" w:rsidRPr="00EE6D18" w:rsidRDefault="00D803B2" w:rsidP="00D803B2">
      <w:pPr>
        <w:pStyle w:val="afe"/>
        <w:suppressAutoHyphens/>
        <w:spacing w:line="240" w:lineRule="auto"/>
        <w:ind w:firstLine="708"/>
        <w:rPr>
          <w:rFonts w:eastAsia="MS Mincho"/>
          <w:szCs w:val="24"/>
        </w:rPr>
      </w:pPr>
      <w:r>
        <w:rPr>
          <w:rFonts w:eastAsia="MS Mincho"/>
          <w:szCs w:val="24"/>
        </w:rPr>
        <w:t>3.1.</w:t>
      </w:r>
      <w:r w:rsidRPr="00EE6D18">
        <w:t xml:space="preserve"> </w:t>
      </w:r>
      <w:r>
        <w:rPr>
          <w:rFonts w:eastAsia="MS Mincho"/>
          <w:szCs w:val="24"/>
        </w:rPr>
        <w:t>Цена работы</w:t>
      </w:r>
      <w:r w:rsidRPr="00EE6D18">
        <w:rPr>
          <w:rFonts w:eastAsia="MS Mincho"/>
          <w:szCs w:val="24"/>
        </w:rPr>
        <w:t xml:space="preserve"> по настоящему Договору составляет</w:t>
      </w:r>
      <w:proofErr w:type="gramStart"/>
      <w:r w:rsidRPr="00EE6D18">
        <w:rPr>
          <w:rFonts w:eastAsia="MS Mincho"/>
          <w:szCs w:val="24"/>
        </w:rPr>
        <w:t xml:space="preserve"> - _______ (____________) </w:t>
      </w:r>
      <w:proofErr w:type="gramEnd"/>
      <w:r w:rsidRPr="00EE6D18">
        <w:rPr>
          <w:rFonts w:eastAsia="MS Mincho"/>
          <w:szCs w:val="24"/>
        </w:rPr>
        <w:t>руб., в том числе НДС (18%) – ________ (____________) руб., согласно прилагаемым к договору протоколу соглашения о договорной цене (Приложение №</w:t>
      </w:r>
      <w:r>
        <w:rPr>
          <w:rFonts w:eastAsia="MS Mincho"/>
          <w:szCs w:val="24"/>
        </w:rPr>
        <w:t>2</w:t>
      </w:r>
      <w:r w:rsidRPr="00EE6D18">
        <w:rPr>
          <w:rFonts w:eastAsia="MS Mincho"/>
          <w:szCs w:val="24"/>
        </w:rPr>
        <w:t>) и структуре цены (Приложение №</w:t>
      </w:r>
      <w:r>
        <w:rPr>
          <w:rFonts w:eastAsia="MS Mincho"/>
          <w:szCs w:val="24"/>
        </w:rPr>
        <w:t>3</w:t>
      </w:r>
      <w:r w:rsidRPr="00EE6D18">
        <w:rPr>
          <w:rFonts w:eastAsia="MS Mincho"/>
          <w:szCs w:val="24"/>
        </w:rPr>
        <w:t>)</w:t>
      </w:r>
      <w:r>
        <w:rPr>
          <w:rFonts w:eastAsia="MS Mincho"/>
          <w:szCs w:val="24"/>
        </w:rPr>
        <w:t>.</w:t>
      </w:r>
    </w:p>
    <w:p w:rsidR="00D803B2" w:rsidRPr="00A14B8E" w:rsidRDefault="00D803B2" w:rsidP="00D803B2">
      <w:pPr>
        <w:pStyle w:val="afe"/>
        <w:suppressAutoHyphens/>
        <w:spacing w:line="240" w:lineRule="auto"/>
        <w:ind w:firstLine="708"/>
        <w:rPr>
          <w:rFonts w:eastAsia="MS Mincho"/>
          <w:szCs w:val="24"/>
        </w:rPr>
      </w:pPr>
      <w:r>
        <w:rPr>
          <w:rFonts w:eastAsia="MS Mincho"/>
          <w:szCs w:val="24"/>
        </w:rPr>
        <w:t>3.2.Оплата работы</w:t>
      </w:r>
      <w:r w:rsidRPr="00A14B8E">
        <w:rPr>
          <w:rFonts w:eastAsia="MS Mincho"/>
          <w:szCs w:val="24"/>
        </w:rPr>
        <w:t xml:space="preserve"> производится Заказчиком в рублях РФ, путем перечисления денежных средств на расчетный счет Исполните</w:t>
      </w:r>
      <w:r>
        <w:rPr>
          <w:rFonts w:eastAsia="MS Mincho"/>
          <w:szCs w:val="24"/>
        </w:rPr>
        <w:t>л</w:t>
      </w:r>
      <w:r w:rsidRPr="00A14B8E">
        <w:rPr>
          <w:rFonts w:eastAsia="MS Mincho"/>
          <w:szCs w:val="24"/>
        </w:rPr>
        <w:t xml:space="preserve">я в течение 30 (Тридцати) дней после подписания Заказчиком акта </w:t>
      </w:r>
      <w:r>
        <w:rPr>
          <w:rFonts w:eastAsia="MS Mincho"/>
          <w:szCs w:val="24"/>
        </w:rPr>
        <w:t>выполнения работ</w:t>
      </w:r>
      <w:r w:rsidRPr="00A14B8E">
        <w:rPr>
          <w:rFonts w:eastAsia="MS Mincho"/>
          <w:szCs w:val="24"/>
        </w:rPr>
        <w:t>.</w:t>
      </w:r>
    </w:p>
    <w:p w:rsidR="00D803B2" w:rsidRDefault="00D803B2" w:rsidP="00D803B2">
      <w:pPr>
        <w:pStyle w:val="afe"/>
        <w:suppressAutoHyphens/>
        <w:spacing w:line="240" w:lineRule="auto"/>
        <w:ind w:firstLine="709"/>
        <w:rPr>
          <w:rFonts w:eastAsia="MS Mincho"/>
          <w:szCs w:val="24"/>
        </w:rPr>
      </w:pPr>
      <w:r>
        <w:rPr>
          <w:rFonts w:eastAsia="MS Mincho"/>
          <w:szCs w:val="24"/>
        </w:rPr>
        <w:t>3.3.</w:t>
      </w:r>
      <w:r w:rsidRPr="00A14B8E">
        <w:rPr>
          <w:rFonts w:eastAsia="MS Mincho"/>
          <w:szCs w:val="24"/>
        </w:rPr>
        <w:t>Дата оплаты - дата поступления денежных средств на расчетный счет Ис</w:t>
      </w:r>
      <w:r w:rsidRPr="00A14B8E">
        <w:rPr>
          <w:rFonts w:eastAsia="MS Mincho"/>
          <w:szCs w:val="24"/>
        </w:rPr>
        <w:softHyphen/>
        <w:t>полнителя, указанный в разделе 9 настоящего Договора.</w:t>
      </w:r>
    </w:p>
    <w:p w:rsidR="00D803B2" w:rsidRPr="00A14B8E" w:rsidRDefault="00D803B2" w:rsidP="00D803B2">
      <w:pPr>
        <w:pStyle w:val="afe"/>
        <w:suppressAutoHyphens/>
        <w:spacing w:line="240" w:lineRule="auto"/>
        <w:ind w:firstLine="708"/>
        <w:rPr>
          <w:rFonts w:eastAsia="MS Mincho"/>
          <w:szCs w:val="24"/>
        </w:rPr>
      </w:pPr>
      <w:r>
        <w:rPr>
          <w:rFonts w:eastAsia="MS Mincho"/>
          <w:szCs w:val="24"/>
        </w:rPr>
        <w:t>3.4. </w:t>
      </w:r>
      <w:r w:rsidRPr="003E2F57">
        <w:rPr>
          <w:rFonts w:eastAsia="MS Mincho"/>
          <w:szCs w:val="24"/>
        </w:rPr>
        <w:t>Аванс по договору не предусмотрен.</w:t>
      </w:r>
    </w:p>
    <w:p w:rsidR="00D803B2" w:rsidRPr="00A14B8E" w:rsidRDefault="00D803B2" w:rsidP="00D803B2">
      <w:pPr>
        <w:pStyle w:val="afe"/>
        <w:suppressAutoHyphens/>
        <w:spacing w:line="240" w:lineRule="auto"/>
        <w:ind w:firstLine="709"/>
        <w:rPr>
          <w:rFonts w:eastAsia="MS Mincho"/>
          <w:szCs w:val="24"/>
        </w:rPr>
      </w:pPr>
    </w:p>
    <w:p w:rsidR="00D803B2" w:rsidRPr="00100C3A" w:rsidRDefault="00D803B2" w:rsidP="00D803B2">
      <w:pPr>
        <w:pStyle w:val="afe"/>
        <w:suppressAutoHyphens/>
        <w:spacing w:line="240" w:lineRule="auto"/>
        <w:ind w:firstLine="709"/>
        <w:jc w:val="center"/>
        <w:rPr>
          <w:rFonts w:eastAsia="MS Mincho"/>
          <w:b/>
          <w:szCs w:val="24"/>
        </w:rPr>
      </w:pPr>
      <w:r>
        <w:rPr>
          <w:rFonts w:eastAsia="MS Mincho"/>
          <w:b/>
          <w:szCs w:val="24"/>
        </w:rPr>
        <w:t>4</w:t>
      </w:r>
      <w:r w:rsidRPr="00100C3A">
        <w:rPr>
          <w:rFonts w:eastAsia="MS Mincho"/>
          <w:b/>
          <w:szCs w:val="24"/>
        </w:rPr>
        <w:t>. Порядок приемки</w:t>
      </w:r>
      <w:r w:rsidRPr="00100C3A">
        <w:rPr>
          <w:rFonts w:eastAsia="MS Mincho"/>
          <w:b/>
          <w:bCs/>
          <w:szCs w:val="24"/>
        </w:rPr>
        <w:t xml:space="preserve"> и</w:t>
      </w:r>
      <w:r>
        <w:rPr>
          <w:rFonts w:eastAsia="MS Mincho"/>
          <w:b/>
          <w:szCs w:val="24"/>
        </w:rPr>
        <w:t xml:space="preserve"> сдачи работы</w:t>
      </w:r>
    </w:p>
    <w:p w:rsidR="00D803B2" w:rsidRDefault="00D803B2" w:rsidP="00D803B2">
      <w:pPr>
        <w:pStyle w:val="afe"/>
        <w:suppressAutoHyphens/>
        <w:spacing w:line="240" w:lineRule="auto"/>
        <w:ind w:firstLine="709"/>
        <w:rPr>
          <w:rFonts w:eastAsia="MS Mincho"/>
          <w:szCs w:val="24"/>
        </w:rPr>
      </w:pPr>
      <w:r>
        <w:rPr>
          <w:rFonts w:eastAsia="MS Mincho"/>
          <w:szCs w:val="24"/>
        </w:rPr>
        <w:t>4.1. При завершении работы</w:t>
      </w:r>
      <w:r w:rsidRPr="00A14B8E">
        <w:rPr>
          <w:rFonts w:eastAsia="MS Mincho"/>
          <w:szCs w:val="24"/>
        </w:rPr>
        <w:t xml:space="preserve"> Исполнитель направляет Заказчику заказным письмом с уведомлением о вручении, либо нарочным (а также копии - по факсу</w:t>
      </w:r>
      <w:r>
        <w:rPr>
          <w:rFonts w:eastAsia="MS Mincho"/>
          <w:szCs w:val="24"/>
        </w:rPr>
        <w:t>)</w:t>
      </w:r>
      <w:r w:rsidRPr="00A14B8E">
        <w:rPr>
          <w:rFonts w:eastAsia="MS Mincho"/>
          <w:szCs w:val="24"/>
        </w:rPr>
        <w:t xml:space="preserve">  акт </w:t>
      </w:r>
      <w:r>
        <w:rPr>
          <w:rFonts w:eastAsia="MS Mincho"/>
          <w:szCs w:val="24"/>
        </w:rPr>
        <w:t>выполненных работ (3</w:t>
      </w:r>
      <w:r w:rsidRPr="00A14B8E">
        <w:rPr>
          <w:rFonts w:eastAsia="MS Mincho"/>
          <w:szCs w:val="24"/>
        </w:rPr>
        <w:t xml:space="preserve"> экземпляра, оформленные, заверенные печатью и подписанные со стороны Исполнителя) и документы, указанные в графе «Отчетные документы» Календарного плана, </w:t>
      </w:r>
    </w:p>
    <w:p w:rsidR="00D803B2" w:rsidRPr="00A14B8E" w:rsidRDefault="00D803B2" w:rsidP="00D803B2">
      <w:pPr>
        <w:pStyle w:val="afe"/>
        <w:suppressAutoHyphens/>
        <w:spacing w:line="240" w:lineRule="auto"/>
        <w:ind w:firstLine="709"/>
        <w:rPr>
          <w:rFonts w:eastAsia="MS Mincho"/>
          <w:szCs w:val="24"/>
        </w:rPr>
      </w:pPr>
      <w:r w:rsidRPr="00A14B8E">
        <w:rPr>
          <w:rFonts w:eastAsia="MS Mincho"/>
          <w:szCs w:val="24"/>
        </w:rPr>
        <w:t>К сопроводительному письму Исполнитель прилагает перечень направляемых документов с указанием количества их экземпляров и листов.</w:t>
      </w:r>
    </w:p>
    <w:p w:rsidR="00D803B2" w:rsidRPr="00A14B8E" w:rsidRDefault="00D803B2" w:rsidP="00D803B2">
      <w:pPr>
        <w:pStyle w:val="afe"/>
        <w:suppressAutoHyphens/>
        <w:spacing w:line="240" w:lineRule="auto"/>
        <w:ind w:firstLine="708"/>
        <w:rPr>
          <w:rFonts w:eastAsia="MS Mincho"/>
          <w:szCs w:val="24"/>
        </w:rPr>
      </w:pPr>
      <w:r>
        <w:rPr>
          <w:rFonts w:eastAsia="MS Mincho"/>
          <w:szCs w:val="24"/>
        </w:rPr>
        <w:t>4.2. </w:t>
      </w:r>
      <w:r w:rsidRPr="00A14B8E">
        <w:rPr>
          <w:rFonts w:eastAsia="MS Mincho"/>
          <w:szCs w:val="24"/>
        </w:rPr>
        <w:t xml:space="preserve">Заказчик обязан ознакомиться с документами, указанными в п.3.1. настоящего Договора, в течение 10 (Десяти) дней с даты их получения и подписать (заверив печатью) акт </w:t>
      </w:r>
      <w:r>
        <w:rPr>
          <w:rFonts w:eastAsia="MS Mincho"/>
          <w:szCs w:val="24"/>
        </w:rPr>
        <w:t>выполненных работ</w:t>
      </w:r>
      <w:r w:rsidRPr="00A14B8E">
        <w:rPr>
          <w:rFonts w:eastAsia="MS Mincho"/>
          <w:szCs w:val="24"/>
        </w:rPr>
        <w:t xml:space="preserve">. В случае отказа от подписания акта </w:t>
      </w:r>
      <w:r>
        <w:rPr>
          <w:rFonts w:eastAsia="MS Mincho"/>
          <w:szCs w:val="24"/>
        </w:rPr>
        <w:t>выполненных работ</w:t>
      </w:r>
      <w:r w:rsidRPr="00A14B8E">
        <w:rPr>
          <w:rFonts w:eastAsia="MS Mincho"/>
          <w:szCs w:val="24"/>
        </w:rPr>
        <w:t xml:space="preserve"> Заказчик в тот же срок должен направить Исполнителю заказным письмом с уведомлением о вручении, либо нарочным (а также копии - по факсу № </w:t>
      </w:r>
      <w:r>
        <w:rPr>
          <w:rFonts w:eastAsia="MS Mincho"/>
          <w:szCs w:val="24"/>
        </w:rPr>
        <w:t>……….</w:t>
      </w:r>
      <w:r w:rsidRPr="00A14B8E">
        <w:rPr>
          <w:rFonts w:eastAsia="MS Mincho"/>
          <w:szCs w:val="24"/>
        </w:rPr>
        <w:t xml:space="preserve"> или № </w:t>
      </w:r>
      <w:r>
        <w:rPr>
          <w:rFonts w:eastAsia="MS Mincho"/>
          <w:szCs w:val="24"/>
        </w:rPr>
        <w:t>…………..</w:t>
      </w:r>
      <w:r w:rsidRPr="00A14B8E">
        <w:rPr>
          <w:rFonts w:eastAsia="MS Mincho"/>
          <w:szCs w:val="24"/>
        </w:rPr>
        <w:t>) мотивированный отказ с указанием выявленных недостатков.</w:t>
      </w:r>
    </w:p>
    <w:p w:rsidR="00D803B2" w:rsidRPr="00A14B8E" w:rsidRDefault="00D803B2" w:rsidP="00D803B2">
      <w:pPr>
        <w:pStyle w:val="afe"/>
        <w:suppressAutoHyphens/>
        <w:spacing w:line="240" w:lineRule="auto"/>
        <w:ind w:firstLine="708"/>
        <w:rPr>
          <w:rFonts w:eastAsia="MS Mincho"/>
          <w:szCs w:val="24"/>
        </w:rPr>
      </w:pPr>
      <w:r>
        <w:rPr>
          <w:rFonts w:eastAsia="MS Mincho"/>
          <w:szCs w:val="24"/>
        </w:rPr>
        <w:t>4.3. </w:t>
      </w:r>
      <w:proofErr w:type="gramStart"/>
      <w:r w:rsidRPr="00A14B8E">
        <w:rPr>
          <w:rFonts w:eastAsia="MS Mincho"/>
          <w:szCs w:val="24"/>
        </w:rPr>
        <w:t xml:space="preserve">В случае не обеспечения Заказчиком подписания акта </w:t>
      </w:r>
      <w:r>
        <w:rPr>
          <w:rFonts w:eastAsia="MS Mincho"/>
          <w:szCs w:val="24"/>
        </w:rPr>
        <w:t>выполненных работ</w:t>
      </w:r>
      <w:r w:rsidRPr="00A14B8E">
        <w:rPr>
          <w:rFonts w:eastAsia="MS Mincho"/>
          <w:szCs w:val="24"/>
        </w:rPr>
        <w:t xml:space="preserve"> в установленные сроки (п. 3.2. настоящего Договора), Исполнитель вправе составить и </w:t>
      </w:r>
      <w:r w:rsidRPr="00A14B8E">
        <w:rPr>
          <w:rFonts w:eastAsia="MS Mincho"/>
          <w:szCs w:val="24"/>
        </w:rPr>
        <w:lastRenderedPageBreak/>
        <w:t xml:space="preserve">направить Заказчику заказным письмом с уведомлением о вручении, либо нарочным односторонний акт, имеющий силу двухстороннего акта </w:t>
      </w:r>
      <w:r>
        <w:rPr>
          <w:rFonts w:eastAsia="MS Mincho"/>
          <w:szCs w:val="24"/>
        </w:rPr>
        <w:t>выполненных работ</w:t>
      </w:r>
      <w:r w:rsidRPr="00A14B8E">
        <w:rPr>
          <w:rFonts w:eastAsia="MS Mincho"/>
          <w:szCs w:val="24"/>
        </w:rPr>
        <w:t xml:space="preserve">, который после получения его Заказчиком, является основанием для оплаты </w:t>
      </w:r>
      <w:r>
        <w:rPr>
          <w:rFonts w:eastAsia="MS Mincho"/>
          <w:szCs w:val="24"/>
        </w:rPr>
        <w:t>выполненных работ</w:t>
      </w:r>
      <w:r w:rsidRPr="00A14B8E">
        <w:rPr>
          <w:rFonts w:eastAsia="MS Mincho"/>
          <w:szCs w:val="24"/>
        </w:rPr>
        <w:t>, в сроки, установленные п. 2.2. настоящего Договора.</w:t>
      </w:r>
      <w:proofErr w:type="gramEnd"/>
    </w:p>
    <w:p w:rsidR="00D803B2" w:rsidRPr="00A14B8E" w:rsidRDefault="00D803B2" w:rsidP="00D803B2">
      <w:pPr>
        <w:pStyle w:val="afe"/>
        <w:suppressAutoHyphens/>
        <w:spacing w:line="240" w:lineRule="auto"/>
        <w:ind w:firstLine="708"/>
        <w:rPr>
          <w:rFonts w:eastAsia="MS Mincho"/>
          <w:szCs w:val="24"/>
        </w:rPr>
      </w:pPr>
      <w:r>
        <w:rPr>
          <w:rFonts w:eastAsia="MS Mincho"/>
          <w:szCs w:val="24"/>
        </w:rPr>
        <w:t>4.4. </w:t>
      </w:r>
      <w:proofErr w:type="gramStart"/>
      <w:r w:rsidRPr="00A14B8E">
        <w:rPr>
          <w:rFonts w:eastAsia="MS Mincho"/>
          <w:szCs w:val="24"/>
        </w:rPr>
        <w:t xml:space="preserve">В течение 2 (двух) дней после подписания акта </w:t>
      </w:r>
      <w:r>
        <w:rPr>
          <w:rFonts w:eastAsia="MS Mincho"/>
          <w:szCs w:val="24"/>
        </w:rPr>
        <w:t>выполненных работ</w:t>
      </w:r>
      <w:r w:rsidRPr="00A14B8E">
        <w:rPr>
          <w:rFonts w:eastAsia="MS Mincho"/>
          <w:szCs w:val="24"/>
        </w:rPr>
        <w:t xml:space="preserve"> Заказчик направляет Исполнителю заказным письмом с уведомлением о вручении, либо нарочным один оригинал подписанного акта </w:t>
      </w:r>
      <w:r>
        <w:rPr>
          <w:rFonts w:eastAsia="MS Mincho"/>
          <w:szCs w:val="24"/>
        </w:rPr>
        <w:t>выполненных работ</w:t>
      </w:r>
      <w:r w:rsidRPr="00A14B8E">
        <w:rPr>
          <w:rFonts w:eastAsia="MS Mincho"/>
          <w:szCs w:val="24"/>
        </w:rPr>
        <w:t xml:space="preserve"> и копию - по факсу    № </w:t>
      </w:r>
      <w:r>
        <w:rPr>
          <w:rFonts w:eastAsia="MS Mincho"/>
          <w:szCs w:val="24"/>
        </w:rPr>
        <w:t>……………………</w:t>
      </w:r>
      <w:r w:rsidRPr="00A14B8E">
        <w:rPr>
          <w:rFonts w:eastAsia="MS Mincho"/>
          <w:szCs w:val="24"/>
        </w:rPr>
        <w:t>).</w:t>
      </w:r>
      <w:proofErr w:type="gramEnd"/>
    </w:p>
    <w:p w:rsidR="00D803B2" w:rsidRPr="00A14B8E" w:rsidRDefault="00D803B2" w:rsidP="00D803B2">
      <w:pPr>
        <w:pStyle w:val="afe"/>
        <w:suppressAutoHyphens/>
        <w:spacing w:line="240" w:lineRule="auto"/>
        <w:ind w:firstLine="709"/>
        <w:rPr>
          <w:rFonts w:eastAsia="MS Mincho"/>
          <w:szCs w:val="24"/>
        </w:rPr>
      </w:pPr>
      <w:r>
        <w:rPr>
          <w:rFonts w:eastAsia="MS Mincho"/>
          <w:szCs w:val="24"/>
        </w:rPr>
        <w:t>4.5. </w:t>
      </w:r>
      <w:proofErr w:type="gramStart"/>
      <w:r w:rsidRPr="00A14B8E">
        <w:rPr>
          <w:rFonts w:eastAsia="MS Mincho"/>
          <w:szCs w:val="24"/>
        </w:rPr>
        <w:t>В течение 3 (трех) дней после получения по факсу от Заказчика копии подписанного акта Исполнитель направляет Заказчику заказным письмом с уведомлением о вручении, либо нарочным оригиналы счета и счета фактуры и копии - по факсу (351) № 30-3-54-13).</w:t>
      </w:r>
      <w:proofErr w:type="gramEnd"/>
    </w:p>
    <w:p w:rsidR="00D803B2" w:rsidRDefault="00D803B2" w:rsidP="00D803B2">
      <w:pPr>
        <w:pStyle w:val="afe"/>
        <w:suppressAutoHyphens/>
        <w:spacing w:line="240" w:lineRule="auto"/>
        <w:ind w:firstLine="708"/>
        <w:rPr>
          <w:rFonts w:eastAsia="MS Mincho"/>
          <w:szCs w:val="24"/>
        </w:rPr>
      </w:pPr>
      <w:r>
        <w:rPr>
          <w:rFonts w:eastAsia="MS Mincho"/>
          <w:szCs w:val="24"/>
        </w:rPr>
        <w:t>4.6. </w:t>
      </w:r>
      <w:r w:rsidRPr="00A14B8E">
        <w:rPr>
          <w:rFonts w:eastAsia="MS Mincho"/>
          <w:szCs w:val="24"/>
        </w:rPr>
        <w:t>В случае получения Исполнителем мотивированного отказа Заказчика Стороны составляют двусторонний рекламационный акт с перечнем необходимых доработок и сроков их выполнения. Исполнитель обязуется своими силами и</w:t>
      </w:r>
      <w:r w:rsidRPr="00A14B8E">
        <w:rPr>
          <w:rFonts w:eastAsia="MS Mincho"/>
          <w:i/>
          <w:iCs/>
          <w:szCs w:val="24"/>
        </w:rPr>
        <w:t xml:space="preserve"> </w:t>
      </w:r>
      <w:r w:rsidRPr="00A14B8E">
        <w:rPr>
          <w:rFonts w:eastAsia="MS Mincho"/>
          <w:iCs/>
          <w:szCs w:val="24"/>
        </w:rPr>
        <w:t>за</w:t>
      </w:r>
      <w:r w:rsidRPr="00A14B8E">
        <w:rPr>
          <w:rFonts w:eastAsia="MS Mincho"/>
          <w:szCs w:val="24"/>
        </w:rPr>
        <w:t xml:space="preserve"> свой счет устранить недостатки, возникшие по вине Исполнителя.</w:t>
      </w:r>
    </w:p>
    <w:p w:rsidR="00D803B2" w:rsidRPr="00A14B8E" w:rsidRDefault="00D803B2" w:rsidP="00D803B2">
      <w:pPr>
        <w:pStyle w:val="afe"/>
        <w:suppressAutoHyphens/>
        <w:spacing w:line="240" w:lineRule="auto"/>
        <w:ind w:firstLine="709"/>
        <w:rPr>
          <w:rFonts w:eastAsia="MS Mincho"/>
          <w:bCs/>
          <w:szCs w:val="24"/>
        </w:rPr>
      </w:pPr>
    </w:p>
    <w:p w:rsidR="00D803B2" w:rsidRPr="00A14B8E" w:rsidRDefault="00D803B2" w:rsidP="00D803B2">
      <w:pPr>
        <w:pStyle w:val="afe"/>
        <w:suppressAutoHyphens/>
        <w:spacing w:line="240" w:lineRule="auto"/>
        <w:ind w:firstLine="709"/>
        <w:jc w:val="center"/>
        <w:rPr>
          <w:rFonts w:eastAsia="MS Mincho"/>
          <w:b/>
          <w:szCs w:val="24"/>
        </w:rPr>
      </w:pPr>
      <w:r>
        <w:rPr>
          <w:rFonts w:eastAsia="MS Mincho"/>
          <w:b/>
          <w:bCs/>
          <w:szCs w:val="24"/>
        </w:rPr>
        <w:t>5</w:t>
      </w:r>
      <w:r w:rsidRPr="00A14B8E">
        <w:rPr>
          <w:rFonts w:eastAsia="MS Mincho"/>
          <w:b/>
          <w:bCs/>
          <w:szCs w:val="24"/>
        </w:rPr>
        <w:t>.</w:t>
      </w:r>
      <w:r w:rsidRPr="00A14B8E">
        <w:rPr>
          <w:rFonts w:eastAsia="MS Mincho"/>
          <w:b/>
          <w:szCs w:val="24"/>
        </w:rPr>
        <w:t xml:space="preserve"> Ответственность Сторон</w:t>
      </w:r>
    </w:p>
    <w:p w:rsidR="00D803B2" w:rsidRPr="002F69E8" w:rsidRDefault="00D803B2" w:rsidP="00D803B2">
      <w:pPr>
        <w:pStyle w:val="afe"/>
        <w:suppressAutoHyphens/>
        <w:spacing w:line="240" w:lineRule="auto"/>
        <w:ind w:firstLine="709"/>
        <w:rPr>
          <w:rFonts w:eastAsia="MS Mincho"/>
          <w:szCs w:val="24"/>
        </w:rPr>
      </w:pPr>
      <w:r>
        <w:rPr>
          <w:rFonts w:eastAsia="MS Mincho"/>
          <w:szCs w:val="24"/>
        </w:rPr>
        <w:t>5</w:t>
      </w:r>
      <w:r w:rsidRPr="002F69E8">
        <w:rPr>
          <w:rFonts w:eastAsia="MS Mincho"/>
          <w:szCs w:val="24"/>
        </w:rPr>
        <w:t>.1. За невыполнение или за ненадлежащее выполнение настоящего договора Стороны несут ответственность в соответствии с законодательством Российской Федерации и условиями настоящего договора.</w:t>
      </w:r>
    </w:p>
    <w:p w:rsidR="00D803B2" w:rsidRPr="002F69E8" w:rsidRDefault="00D803B2" w:rsidP="00D803B2">
      <w:pPr>
        <w:pStyle w:val="afe"/>
        <w:suppressAutoHyphens/>
        <w:spacing w:line="240" w:lineRule="auto"/>
        <w:ind w:firstLine="709"/>
        <w:rPr>
          <w:rFonts w:eastAsia="MS Mincho"/>
          <w:szCs w:val="24"/>
        </w:rPr>
      </w:pPr>
      <w:r>
        <w:rPr>
          <w:rFonts w:eastAsia="MS Mincho"/>
          <w:szCs w:val="24"/>
        </w:rPr>
        <w:t>5</w:t>
      </w:r>
      <w:r w:rsidRPr="002F69E8">
        <w:rPr>
          <w:rFonts w:eastAsia="MS Mincho"/>
          <w:szCs w:val="24"/>
        </w:rPr>
        <w:t>.</w:t>
      </w:r>
      <w:r>
        <w:rPr>
          <w:rFonts w:eastAsia="MS Mincho"/>
          <w:szCs w:val="24"/>
        </w:rPr>
        <w:t>2</w:t>
      </w:r>
      <w:r w:rsidRPr="002F69E8">
        <w:rPr>
          <w:rFonts w:eastAsia="MS Mincho"/>
          <w:szCs w:val="24"/>
        </w:rPr>
        <w:t>. За нарушение Исполнителем срока выполнения работы он уплачивает Заказчику неустойку в размере 0,1% цены работы за каждый день просрочки исполнения.</w:t>
      </w:r>
    </w:p>
    <w:p w:rsidR="00D803B2" w:rsidRPr="002F69E8" w:rsidRDefault="00D803B2" w:rsidP="00D803B2">
      <w:pPr>
        <w:pStyle w:val="afe"/>
        <w:suppressAutoHyphens/>
        <w:spacing w:line="240" w:lineRule="auto"/>
        <w:ind w:firstLine="709"/>
        <w:rPr>
          <w:rFonts w:eastAsia="MS Mincho"/>
          <w:szCs w:val="24"/>
        </w:rPr>
      </w:pPr>
      <w:r>
        <w:rPr>
          <w:rFonts w:eastAsia="MS Mincho"/>
          <w:szCs w:val="24"/>
        </w:rPr>
        <w:t>5</w:t>
      </w:r>
      <w:r w:rsidRPr="002F69E8">
        <w:rPr>
          <w:rFonts w:eastAsia="MS Mincho"/>
          <w:szCs w:val="24"/>
        </w:rPr>
        <w:t>.</w:t>
      </w:r>
      <w:r>
        <w:rPr>
          <w:rFonts w:eastAsia="MS Mincho"/>
          <w:szCs w:val="24"/>
        </w:rPr>
        <w:t>3</w:t>
      </w:r>
      <w:r w:rsidRPr="002F69E8">
        <w:rPr>
          <w:rFonts w:eastAsia="MS Mincho"/>
          <w:szCs w:val="24"/>
        </w:rPr>
        <w:t xml:space="preserve">. Заказчик вправе удержать начисленную в порядке, предусмотренном пунктом </w:t>
      </w:r>
      <w:r>
        <w:rPr>
          <w:rFonts w:eastAsia="MS Mincho"/>
          <w:szCs w:val="24"/>
        </w:rPr>
        <w:t>5</w:t>
      </w:r>
      <w:r w:rsidRPr="002F69E8">
        <w:rPr>
          <w:rFonts w:eastAsia="MS Mincho"/>
          <w:szCs w:val="24"/>
        </w:rPr>
        <w:t>.</w:t>
      </w:r>
      <w:r>
        <w:rPr>
          <w:rFonts w:eastAsia="MS Mincho"/>
          <w:szCs w:val="24"/>
        </w:rPr>
        <w:t>2</w:t>
      </w:r>
      <w:r w:rsidRPr="002F69E8">
        <w:rPr>
          <w:rFonts w:eastAsia="MS Mincho"/>
          <w:szCs w:val="24"/>
        </w:rPr>
        <w:t xml:space="preserve"> договора неустойку из суммы, подлежащей оплате Исполнителю по договору.</w:t>
      </w:r>
    </w:p>
    <w:p w:rsidR="00D803B2" w:rsidRPr="002F69E8" w:rsidRDefault="00D803B2" w:rsidP="00D803B2">
      <w:pPr>
        <w:pStyle w:val="afe"/>
        <w:suppressAutoHyphens/>
        <w:spacing w:line="240" w:lineRule="auto"/>
        <w:ind w:firstLine="709"/>
        <w:rPr>
          <w:rFonts w:eastAsia="MS Mincho"/>
          <w:szCs w:val="24"/>
        </w:rPr>
      </w:pPr>
      <w:r>
        <w:rPr>
          <w:rFonts w:eastAsia="MS Mincho"/>
          <w:szCs w:val="24"/>
        </w:rPr>
        <w:t>5</w:t>
      </w:r>
      <w:r w:rsidRPr="002F69E8">
        <w:rPr>
          <w:rFonts w:eastAsia="MS Mincho"/>
          <w:szCs w:val="24"/>
        </w:rPr>
        <w:t>.</w:t>
      </w:r>
      <w:r>
        <w:rPr>
          <w:rFonts w:eastAsia="MS Mincho"/>
          <w:szCs w:val="24"/>
        </w:rPr>
        <w:t>4</w:t>
      </w:r>
      <w:r w:rsidRPr="002F69E8">
        <w:rPr>
          <w:rFonts w:eastAsia="MS Mincho"/>
          <w:szCs w:val="24"/>
        </w:rPr>
        <w:t>. Применение штрафных санкций не освобождает Стороны от исполнения обязательств по настоящему договору.</w:t>
      </w:r>
    </w:p>
    <w:p w:rsidR="00D803B2" w:rsidRPr="002F69E8" w:rsidRDefault="00D803B2" w:rsidP="00D803B2">
      <w:pPr>
        <w:pStyle w:val="afe"/>
        <w:suppressAutoHyphens/>
        <w:spacing w:line="240" w:lineRule="auto"/>
        <w:ind w:firstLine="709"/>
        <w:rPr>
          <w:rFonts w:eastAsia="MS Mincho"/>
          <w:bCs/>
          <w:szCs w:val="24"/>
        </w:rPr>
      </w:pPr>
      <w:r>
        <w:rPr>
          <w:rFonts w:eastAsia="MS Mincho"/>
          <w:bCs/>
          <w:szCs w:val="24"/>
        </w:rPr>
        <w:t>5</w:t>
      </w:r>
      <w:r w:rsidRPr="002F69E8">
        <w:rPr>
          <w:rFonts w:eastAsia="MS Mincho"/>
          <w:bCs/>
          <w:szCs w:val="24"/>
        </w:rPr>
        <w:t>.</w:t>
      </w:r>
      <w:r>
        <w:rPr>
          <w:rFonts w:eastAsia="MS Mincho"/>
          <w:bCs/>
          <w:szCs w:val="24"/>
        </w:rPr>
        <w:t>5</w:t>
      </w:r>
      <w:r w:rsidRPr="002F69E8">
        <w:rPr>
          <w:rFonts w:eastAsia="MS Mincho"/>
          <w:bCs/>
          <w:szCs w:val="24"/>
        </w:rPr>
        <w:t>. Заказчик вправе отказаться от исполнения договора в одностороннем порядке:</w:t>
      </w:r>
    </w:p>
    <w:p w:rsidR="00D803B2" w:rsidRPr="002F69E8" w:rsidRDefault="00D803B2" w:rsidP="00D803B2">
      <w:pPr>
        <w:pStyle w:val="afe"/>
        <w:suppressAutoHyphens/>
        <w:spacing w:line="240" w:lineRule="auto"/>
        <w:ind w:firstLine="709"/>
        <w:rPr>
          <w:rFonts w:eastAsia="MS Mincho"/>
          <w:bCs/>
          <w:szCs w:val="24"/>
        </w:rPr>
      </w:pPr>
      <w:r w:rsidRPr="002F69E8">
        <w:rPr>
          <w:rFonts w:eastAsia="MS Mincho"/>
          <w:bCs/>
          <w:szCs w:val="24"/>
        </w:rPr>
        <w:t>а) в случае нарушения Исполнителем сроков выполнения работ, предусмотренных ведомостью исполнения более чем на 15 (пятнадцать) календарных дней;</w:t>
      </w:r>
    </w:p>
    <w:p w:rsidR="00D803B2" w:rsidRPr="002F69E8" w:rsidRDefault="00D803B2" w:rsidP="00D803B2">
      <w:pPr>
        <w:pStyle w:val="afe"/>
        <w:suppressAutoHyphens/>
        <w:spacing w:line="240" w:lineRule="auto"/>
        <w:ind w:firstLine="709"/>
        <w:rPr>
          <w:rFonts w:eastAsia="MS Mincho"/>
          <w:bCs/>
          <w:szCs w:val="24"/>
        </w:rPr>
      </w:pPr>
      <w:r w:rsidRPr="002F69E8">
        <w:rPr>
          <w:rFonts w:eastAsia="MS Mincho"/>
          <w:bCs/>
          <w:szCs w:val="24"/>
        </w:rPr>
        <w:t xml:space="preserve">Уведомление о принятом решении направляется Заказчиком Исполнителю по почте заказным письмом с уведомлением о вручении по адресу Исполнителя, указанному в разделе </w:t>
      </w:r>
      <w:r w:rsidRPr="00EE6D18">
        <w:rPr>
          <w:rFonts w:eastAsia="MS Mincho"/>
          <w:bCs/>
          <w:szCs w:val="24"/>
        </w:rPr>
        <w:t>9</w:t>
      </w:r>
      <w:r w:rsidRPr="002F69E8">
        <w:rPr>
          <w:rFonts w:eastAsia="MS Mincho"/>
          <w:bCs/>
          <w:szCs w:val="24"/>
        </w:rPr>
        <w:t xml:space="preserve"> договора. Датой уведомления Исполнителя об отказе Заказчика от исполнения настоящего договора признается дата получения Исполнителем уведомления об одностороннем отказе от исполнения договора, либо дата получения Заказчиком информации об отсутствии Исполнителя по его адресу, указанному в разделе </w:t>
      </w:r>
      <w:r w:rsidRPr="00EE6D18">
        <w:rPr>
          <w:rFonts w:eastAsia="MS Mincho"/>
          <w:bCs/>
          <w:szCs w:val="24"/>
        </w:rPr>
        <w:t>9</w:t>
      </w:r>
      <w:r w:rsidRPr="002F69E8">
        <w:rPr>
          <w:rFonts w:eastAsia="MS Mincho"/>
          <w:bCs/>
          <w:szCs w:val="24"/>
        </w:rPr>
        <w:t xml:space="preserve"> договора. Договор считается расторгнутым по истечении десяти дней </w:t>
      </w:r>
      <w:proofErr w:type="gramStart"/>
      <w:r w:rsidRPr="002F69E8">
        <w:rPr>
          <w:rFonts w:eastAsia="MS Mincho"/>
          <w:bCs/>
          <w:szCs w:val="24"/>
        </w:rPr>
        <w:t>с даты уведомления</w:t>
      </w:r>
      <w:proofErr w:type="gramEnd"/>
      <w:r w:rsidRPr="002F69E8">
        <w:rPr>
          <w:rFonts w:eastAsia="MS Mincho"/>
          <w:bCs/>
          <w:szCs w:val="24"/>
        </w:rPr>
        <w:t xml:space="preserve"> Заказчиком Исполнителя об одностороннем отказе от исполнения договора. </w:t>
      </w:r>
    </w:p>
    <w:p w:rsidR="00D803B2" w:rsidRPr="002F69E8" w:rsidRDefault="00D803B2" w:rsidP="00D803B2">
      <w:pPr>
        <w:pStyle w:val="afe"/>
        <w:suppressAutoHyphens/>
        <w:spacing w:line="240" w:lineRule="auto"/>
        <w:ind w:firstLine="709"/>
        <w:rPr>
          <w:rFonts w:eastAsia="MS Mincho"/>
          <w:szCs w:val="24"/>
        </w:rPr>
      </w:pPr>
      <w:r>
        <w:rPr>
          <w:rFonts w:eastAsia="MS Mincho"/>
          <w:szCs w:val="24"/>
        </w:rPr>
        <w:t>5</w:t>
      </w:r>
      <w:r w:rsidRPr="002F69E8">
        <w:rPr>
          <w:rFonts w:eastAsia="MS Mincho"/>
          <w:szCs w:val="24"/>
        </w:rPr>
        <w:t>.</w:t>
      </w:r>
      <w:r>
        <w:rPr>
          <w:rFonts w:eastAsia="MS Mincho"/>
          <w:szCs w:val="24"/>
        </w:rPr>
        <w:t>6</w:t>
      </w:r>
      <w:r w:rsidRPr="002F69E8">
        <w:rPr>
          <w:rFonts w:eastAsia="MS Mincho"/>
          <w:szCs w:val="24"/>
        </w:rPr>
        <w:t xml:space="preserve">.  </w:t>
      </w:r>
      <w:proofErr w:type="gramStart"/>
      <w:r w:rsidRPr="002F69E8">
        <w:rPr>
          <w:rFonts w:eastAsia="MS Mincho"/>
          <w:szCs w:val="24"/>
        </w:rPr>
        <w:t>В случае возникновения у Заказчика претензий в связи с привлечением Исполнителем к выполнению</w:t>
      </w:r>
      <w:proofErr w:type="gramEnd"/>
      <w:r w:rsidRPr="002F69E8">
        <w:rPr>
          <w:rFonts w:eastAsia="MS Mincho"/>
          <w:szCs w:val="24"/>
        </w:rPr>
        <w:t xml:space="preserve"> работы соисполнителей Исполнитель несет ответственность за действия соисполнителей как за свои собственные. Невыполнение соисполнителем обязательств перед Исполнителем не освобождает Исполнителя от выполнения условий настоящего договора.</w:t>
      </w:r>
    </w:p>
    <w:p w:rsidR="00D803B2" w:rsidRDefault="00D803B2" w:rsidP="00D803B2">
      <w:pPr>
        <w:pStyle w:val="afe"/>
        <w:suppressAutoHyphens/>
        <w:spacing w:line="240" w:lineRule="auto"/>
        <w:ind w:firstLine="709"/>
        <w:rPr>
          <w:rFonts w:eastAsia="MS Mincho"/>
          <w:bCs/>
          <w:szCs w:val="24"/>
        </w:rPr>
      </w:pPr>
      <w:r>
        <w:rPr>
          <w:rFonts w:eastAsia="MS Mincho"/>
          <w:bCs/>
          <w:szCs w:val="24"/>
        </w:rPr>
        <w:t>5</w:t>
      </w:r>
      <w:r w:rsidRPr="002F69E8">
        <w:rPr>
          <w:rFonts w:eastAsia="MS Mincho"/>
          <w:bCs/>
          <w:szCs w:val="24"/>
        </w:rPr>
        <w:t>.</w:t>
      </w:r>
      <w:r>
        <w:rPr>
          <w:rFonts w:eastAsia="MS Mincho"/>
          <w:bCs/>
          <w:szCs w:val="24"/>
        </w:rPr>
        <w:t>7</w:t>
      </w:r>
      <w:r w:rsidRPr="002F69E8">
        <w:rPr>
          <w:rFonts w:eastAsia="MS Mincho"/>
          <w:bCs/>
          <w:szCs w:val="24"/>
        </w:rPr>
        <w:t xml:space="preserve">.  В случае нарушения Исполнителем условий подпункта </w:t>
      </w:r>
      <w:proofErr w:type="spellStart"/>
      <w:r>
        <w:rPr>
          <w:rFonts w:eastAsia="MS Mincho"/>
          <w:bCs/>
          <w:szCs w:val="24"/>
        </w:rPr>
        <w:t>д</w:t>
      </w:r>
      <w:proofErr w:type="spellEnd"/>
      <w:r w:rsidRPr="002F69E8">
        <w:rPr>
          <w:rFonts w:eastAsia="MS Mincho"/>
          <w:bCs/>
          <w:szCs w:val="24"/>
        </w:rPr>
        <w:t xml:space="preserve">) пункта </w:t>
      </w:r>
      <w:r>
        <w:rPr>
          <w:rFonts w:eastAsia="MS Mincho"/>
          <w:bCs/>
          <w:szCs w:val="24"/>
        </w:rPr>
        <w:t>2</w:t>
      </w:r>
      <w:r w:rsidRPr="002F69E8">
        <w:rPr>
          <w:rFonts w:eastAsia="MS Mincho"/>
          <w:bCs/>
          <w:szCs w:val="24"/>
        </w:rPr>
        <w:t>.4 настоящего договора, Исполнитель обязан по согласованию с Заказчиком принять все необходимые меры, чтобы устранить указанное нарушение своими силами и за свой счет.</w:t>
      </w:r>
    </w:p>
    <w:p w:rsidR="00D803B2" w:rsidRPr="002F69E8" w:rsidRDefault="00D803B2" w:rsidP="00D803B2">
      <w:pPr>
        <w:pStyle w:val="afe"/>
        <w:suppressAutoHyphens/>
        <w:spacing w:line="240" w:lineRule="auto"/>
        <w:ind w:firstLine="709"/>
        <w:rPr>
          <w:rFonts w:eastAsia="MS Mincho"/>
          <w:bCs/>
          <w:szCs w:val="24"/>
        </w:rPr>
      </w:pPr>
    </w:p>
    <w:p w:rsidR="00D803B2" w:rsidRPr="008668F3" w:rsidRDefault="00D803B2" w:rsidP="00D803B2">
      <w:pPr>
        <w:pStyle w:val="afe"/>
        <w:suppressAutoHyphens/>
        <w:spacing w:line="240" w:lineRule="auto"/>
        <w:ind w:firstLine="709"/>
        <w:jc w:val="center"/>
        <w:rPr>
          <w:rFonts w:eastAsia="MS Mincho"/>
          <w:b/>
          <w:szCs w:val="24"/>
        </w:rPr>
      </w:pPr>
      <w:r>
        <w:rPr>
          <w:rFonts w:eastAsia="MS Mincho"/>
          <w:b/>
          <w:szCs w:val="24"/>
        </w:rPr>
        <w:t>6</w:t>
      </w:r>
      <w:r w:rsidRPr="008668F3">
        <w:rPr>
          <w:rFonts w:eastAsia="MS Mincho"/>
          <w:b/>
          <w:szCs w:val="24"/>
        </w:rPr>
        <w:t>. Форс-мажор</w:t>
      </w:r>
    </w:p>
    <w:p w:rsidR="00D803B2" w:rsidRPr="00A14B8E" w:rsidRDefault="00D803B2" w:rsidP="00D803B2">
      <w:pPr>
        <w:pStyle w:val="afe"/>
        <w:suppressAutoHyphens/>
        <w:spacing w:line="240" w:lineRule="auto"/>
        <w:ind w:firstLine="708"/>
        <w:rPr>
          <w:rFonts w:eastAsia="MS Mincho"/>
          <w:szCs w:val="24"/>
        </w:rPr>
      </w:pPr>
      <w:r>
        <w:rPr>
          <w:rFonts w:eastAsia="MS Mincho"/>
          <w:szCs w:val="24"/>
        </w:rPr>
        <w:t>6.1. </w:t>
      </w:r>
      <w:r w:rsidRPr="00A14B8E">
        <w:rPr>
          <w:rFonts w:eastAsia="MS Mincho"/>
          <w:szCs w:val="24"/>
        </w:rPr>
        <w:t>Обе Стороны освобождаются от ответственности за частичное или полное неисполнение обязательств по настоящему Договору, если наступили обстоятельст</w:t>
      </w:r>
      <w:r w:rsidRPr="00A14B8E">
        <w:rPr>
          <w:rFonts w:eastAsia="MS Mincho"/>
          <w:szCs w:val="24"/>
        </w:rPr>
        <w:softHyphen/>
        <w:t xml:space="preserve">ва непреодолимой силы (а именно: пожар» наводнение, стихийные бедствия, война и другие неуправляемые обстоятельства за пределами возможности контроля любой из Сторон). </w:t>
      </w:r>
      <w:r w:rsidRPr="00A14B8E">
        <w:rPr>
          <w:rFonts w:eastAsia="MS Mincho"/>
          <w:szCs w:val="24"/>
        </w:rPr>
        <w:lastRenderedPageBreak/>
        <w:t>Срок исполнения настоящего Договора отодвигается соразмерно време</w:t>
      </w:r>
      <w:r w:rsidRPr="00A14B8E">
        <w:rPr>
          <w:rFonts w:eastAsia="MS Mincho"/>
          <w:szCs w:val="24"/>
        </w:rPr>
        <w:softHyphen/>
        <w:t>ни, в течение которого будут действовать такие обстоятельства.</w:t>
      </w:r>
    </w:p>
    <w:p w:rsidR="00D803B2" w:rsidRPr="00A14B8E" w:rsidRDefault="00D803B2" w:rsidP="00D803B2">
      <w:pPr>
        <w:pStyle w:val="afe"/>
        <w:suppressAutoHyphens/>
        <w:spacing w:line="240" w:lineRule="auto"/>
        <w:ind w:firstLine="708"/>
        <w:rPr>
          <w:rFonts w:eastAsia="MS Mincho"/>
          <w:szCs w:val="24"/>
        </w:rPr>
      </w:pPr>
      <w:r>
        <w:rPr>
          <w:rFonts w:eastAsia="MS Mincho"/>
          <w:szCs w:val="24"/>
        </w:rPr>
        <w:t>6.2. </w:t>
      </w:r>
      <w:r w:rsidRPr="00A14B8E">
        <w:rPr>
          <w:rFonts w:eastAsia="MS Mincho"/>
          <w:szCs w:val="24"/>
        </w:rPr>
        <w:t xml:space="preserve">Сторона, подвергшаяся действию форс-мажорных обстоятельств, обязана в течение 15 (пятнадцати) дней </w:t>
      </w:r>
      <w:proofErr w:type="gramStart"/>
      <w:r w:rsidRPr="00A14B8E">
        <w:rPr>
          <w:rFonts w:eastAsia="MS Mincho"/>
          <w:szCs w:val="24"/>
        </w:rPr>
        <w:t>с даты наступления</w:t>
      </w:r>
      <w:proofErr w:type="gramEnd"/>
      <w:r w:rsidRPr="00A14B8E">
        <w:rPr>
          <w:rFonts w:eastAsia="MS Mincho"/>
          <w:szCs w:val="24"/>
        </w:rPr>
        <w:t xml:space="preserve"> и прекращения таких обстоя</w:t>
      </w:r>
      <w:r w:rsidRPr="00A14B8E">
        <w:rPr>
          <w:rFonts w:eastAsia="MS Mincho"/>
          <w:szCs w:val="24"/>
        </w:rPr>
        <w:softHyphen/>
        <w:t>тельств сообщить о характере непреодолимой силы и её влиянии на исполнение на</w:t>
      </w:r>
      <w:r w:rsidRPr="00A14B8E">
        <w:rPr>
          <w:rFonts w:eastAsia="MS Mincho"/>
          <w:szCs w:val="24"/>
        </w:rPr>
        <w:softHyphen/>
        <w:t>стоящего Договора и предъявить акт о происхождении этих обстоятельств, выданный соответствующим компетентным органом РФ.</w:t>
      </w:r>
    </w:p>
    <w:p w:rsidR="00D803B2" w:rsidRDefault="00D803B2" w:rsidP="00D803B2">
      <w:pPr>
        <w:pStyle w:val="afe"/>
        <w:suppressAutoHyphens/>
        <w:spacing w:line="240" w:lineRule="auto"/>
        <w:ind w:firstLine="708"/>
        <w:rPr>
          <w:rFonts w:eastAsia="MS Mincho"/>
          <w:szCs w:val="24"/>
        </w:rPr>
      </w:pPr>
      <w:r>
        <w:rPr>
          <w:rFonts w:eastAsia="MS Mincho"/>
          <w:szCs w:val="24"/>
        </w:rPr>
        <w:t>6.3. </w:t>
      </w:r>
      <w:r w:rsidRPr="00A14B8E">
        <w:rPr>
          <w:rFonts w:eastAsia="MS Mincho"/>
          <w:szCs w:val="24"/>
        </w:rPr>
        <w:t>В случае если обстоятельства непреодолимой силы действуют более 90 (де</w:t>
      </w:r>
      <w:r w:rsidRPr="00A14B8E">
        <w:rPr>
          <w:rFonts w:eastAsia="MS Mincho"/>
          <w:szCs w:val="24"/>
        </w:rPr>
        <w:softHyphen/>
        <w:t>вяноста) дней и не проявляют признаков скорейшего прекращения, то любая из Сто</w:t>
      </w:r>
      <w:r w:rsidRPr="00A14B8E">
        <w:rPr>
          <w:rFonts w:eastAsia="MS Mincho"/>
          <w:szCs w:val="24"/>
        </w:rPr>
        <w:softHyphen/>
        <w:t>рон вправе расторгнуть настоящий Договор без возмещения или требования каких- либо финансовых санкций.</w:t>
      </w:r>
    </w:p>
    <w:p w:rsidR="00D803B2" w:rsidRPr="008668F3" w:rsidRDefault="00D803B2" w:rsidP="00D803B2">
      <w:pPr>
        <w:pStyle w:val="afe"/>
        <w:suppressAutoHyphens/>
        <w:spacing w:line="240" w:lineRule="auto"/>
        <w:ind w:firstLine="709"/>
        <w:jc w:val="center"/>
        <w:rPr>
          <w:rFonts w:eastAsia="MS Mincho"/>
          <w:b/>
          <w:szCs w:val="24"/>
        </w:rPr>
      </w:pPr>
      <w:r>
        <w:rPr>
          <w:rFonts w:eastAsia="MS Mincho"/>
          <w:b/>
          <w:szCs w:val="24"/>
        </w:rPr>
        <w:t>7</w:t>
      </w:r>
      <w:r w:rsidRPr="008668F3">
        <w:rPr>
          <w:rFonts w:eastAsia="MS Mincho"/>
          <w:b/>
          <w:szCs w:val="24"/>
        </w:rPr>
        <w:t>. Срок действия Договора</w:t>
      </w:r>
    </w:p>
    <w:p w:rsidR="00D803B2" w:rsidRPr="00A14B8E" w:rsidRDefault="00D803B2" w:rsidP="00D803B2">
      <w:pPr>
        <w:pStyle w:val="afe"/>
        <w:suppressAutoHyphens/>
        <w:spacing w:line="240" w:lineRule="auto"/>
        <w:ind w:firstLine="708"/>
        <w:rPr>
          <w:rFonts w:eastAsia="MS Mincho"/>
          <w:szCs w:val="24"/>
        </w:rPr>
      </w:pPr>
      <w:r>
        <w:rPr>
          <w:rFonts w:eastAsia="MS Mincho"/>
          <w:szCs w:val="24"/>
        </w:rPr>
        <w:t>7.1. </w:t>
      </w:r>
      <w:r w:rsidRPr="00A14B8E">
        <w:rPr>
          <w:rFonts w:eastAsia="MS Mincho"/>
          <w:szCs w:val="24"/>
        </w:rPr>
        <w:t xml:space="preserve">Настоящий Договор вступает в силу </w:t>
      </w:r>
      <w:proofErr w:type="gramStart"/>
      <w:r w:rsidRPr="00A14B8E">
        <w:rPr>
          <w:rFonts w:eastAsia="MS Mincho"/>
          <w:szCs w:val="24"/>
        </w:rPr>
        <w:t>с даты</w:t>
      </w:r>
      <w:proofErr w:type="gramEnd"/>
      <w:r w:rsidRPr="00A14B8E">
        <w:rPr>
          <w:rFonts w:eastAsia="MS Mincho"/>
          <w:szCs w:val="24"/>
        </w:rPr>
        <w:t xml:space="preserve"> его подписания об</w:t>
      </w:r>
      <w:r>
        <w:rPr>
          <w:rFonts w:eastAsia="MS Mincho"/>
          <w:szCs w:val="24"/>
        </w:rPr>
        <w:t>еими Сторона</w:t>
      </w:r>
      <w:r w:rsidRPr="00A14B8E">
        <w:rPr>
          <w:rFonts w:eastAsia="MS Mincho"/>
          <w:szCs w:val="24"/>
        </w:rPr>
        <w:t>ми.</w:t>
      </w:r>
    </w:p>
    <w:p w:rsidR="00D803B2" w:rsidRDefault="00D803B2" w:rsidP="00D803B2">
      <w:pPr>
        <w:pStyle w:val="afe"/>
        <w:suppressAutoHyphens/>
        <w:spacing w:line="240" w:lineRule="auto"/>
        <w:ind w:firstLine="709"/>
        <w:rPr>
          <w:rFonts w:eastAsia="MS Mincho"/>
          <w:szCs w:val="24"/>
        </w:rPr>
      </w:pPr>
    </w:p>
    <w:p w:rsidR="00D803B2" w:rsidRPr="00614134" w:rsidRDefault="00D803B2" w:rsidP="00D803B2">
      <w:pPr>
        <w:pStyle w:val="afe"/>
        <w:suppressAutoHyphens/>
        <w:spacing w:line="240" w:lineRule="auto"/>
        <w:ind w:firstLine="709"/>
        <w:jc w:val="center"/>
        <w:rPr>
          <w:rFonts w:eastAsia="MS Mincho"/>
          <w:b/>
          <w:szCs w:val="24"/>
        </w:rPr>
      </w:pPr>
      <w:r w:rsidRPr="00614134">
        <w:rPr>
          <w:rFonts w:eastAsia="MS Mincho"/>
          <w:b/>
          <w:bCs/>
          <w:szCs w:val="24"/>
        </w:rPr>
        <w:t>8.</w:t>
      </w:r>
      <w:r w:rsidRPr="00614134">
        <w:rPr>
          <w:rFonts w:eastAsia="MS Mincho"/>
          <w:b/>
          <w:szCs w:val="24"/>
        </w:rPr>
        <w:t xml:space="preserve"> Дополнительные условия</w:t>
      </w:r>
    </w:p>
    <w:p w:rsidR="00D803B2" w:rsidRPr="00614134" w:rsidRDefault="00D803B2" w:rsidP="00D803B2">
      <w:pPr>
        <w:pStyle w:val="afe"/>
        <w:suppressAutoHyphens/>
        <w:spacing w:line="240" w:lineRule="auto"/>
        <w:ind w:firstLine="709"/>
        <w:rPr>
          <w:rFonts w:eastAsia="MS Mincho"/>
          <w:b/>
          <w:i/>
          <w:szCs w:val="24"/>
        </w:rPr>
      </w:pPr>
      <w:r>
        <w:rPr>
          <w:rFonts w:eastAsia="MS Mincho"/>
          <w:b/>
          <w:i/>
          <w:szCs w:val="24"/>
        </w:rPr>
        <w:t>8.1. </w:t>
      </w:r>
      <w:r w:rsidRPr="00614134">
        <w:rPr>
          <w:rFonts w:eastAsia="MS Mincho"/>
          <w:b/>
          <w:i/>
          <w:szCs w:val="24"/>
        </w:rPr>
        <w:t xml:space="preserve">В случае заключения договора с организацией, подведомственной Государственной корпорации по атомной энергии «Росатом», пункт </w:t>
      </w:r>
      <w:r>
        <w:rPr>
          <w:rFonts w:eastAsia="MS Mincho"/>
          <w:b/>
          <w:i/>
          <w:szCs w:val="24"/>
        </w:rPr>
        <w:t>8</w:t>
      </w:r>
      <w:r w:rsidRPr="00614134">
        <w:rPr>
          <w:rFonts w:eastAsia="MS Mincho"/>
          <w:b/>
          <w:i/>
          <w:szCs w:val="24"/>
        </w:rPr>
        <w:t>.1 договора читать в следующей редакции:</w:t>
      </w:r>
    </w:p>
    <w:p w:rsidR="00D803B2" w:rsidRPr="00614134" w:rsidRDefault="00D803B2" w:rsidP="00D803B2">
      <w:pPr>
        <w:pStyle w:val="afe"/>
        <w:suppressAutoHyphens/>
        <w:spacing w:line="240" w:lineRule="auto"/>
        <w:ind w:firstLine="709"/>
        <w:rPr>
          <w:rFonts w:eastAsia="MS Mincho"/>
          <w:szCs w:val="24"/>
        </w:rPr>
      </w:pPr>
      <w:r w:rsidRPr="00614134">
        <w:rPr>
          <w:rFonts w:eastAsia="MS Mincho"/>
          <w:szCs w:val="24"/>
        </w:rPr>
        <w:t xml:space="preserve"> </w:t>
      </w:r>
      <w:proofErr w:type="gramStart"/>
      <w:r w:rsidRPr="00614134">
        <w:rPr>
          <w:rFonts w:eastAsia="MS Mincho"/>
          <w:szCs w:val="24"/>
        </w:rPr>
        <w:t>Все споры, разногласия или требования, возникшие из настоящего договора или в связи с ним, в том числе касающиеся его исполнения, нарушения, прекращения или недействительны, неурегулированные в претензионном порядке,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614134">
        <w:rPr>
          <w:rFonts w:eastAsia="MS Mincho"/>
          <w:szCs w:val="24"/>
        </w:rPr>
        <w:t xml:space="preserve"> Решение Третейского суда является окончательным.</w:t>
      </w:r>
    </w:p>
    <w:p w:rsidR="00D803B2" w:rsidRPr="00614134" w:rsidRDefault="00D803B2" w:rsidP="00D803B2">
      <w:pPr>
        <w:pStyle w:val="afe"/>
        <w:suppressAutoHyphens/>
        <w:spacing w:line="240" w:lineRule="auto"/>
        <w:rPr>
          <w:rFonts w:eastAsia="MS Mincho"/>
          <w:b/>
          <w:i/>
          <w:szCs w:val="24"/>
        </w:rPr>
      </w:pPr>
      <w:r w:rsidRPr="00614134">
        <w:rPr>
          <w:rFonts w:eastAsia="MS Mincho"/>
          <w:b/>
          <w:i/>
          <w:szCs w:val="24"/>
        </w:rPr>
        <w:t xml:space="preserve">В случае заключения договора с организацией, неподведомственной Государственной корпорации по атомной энергии «Росатом», пункт </w:t>
      </w:r>
      <w:r>
        <w:rPr>
          <w:rFonts w:eastAsia="MS Mincho"/>
          <w:b/>
          <w:i/>
          <w:szCs w:val="24"/>
        </w:rPr>
        <w:t>8</w:t>
      </w:r>
      <w:r w:rsidRPr="00614134">
        <w:rPr>
          <w:rFonts w:eastAsia="MS Mincho"/>
          <w:b/>
          <w:i/>
          <w:szCs w:val="24"/>
        </w:rPr>
        <w:t>.1 договора читать в следующей редакции:</w:t>
      </w:r>
    </w:p>
    <w:p w:rsidR="00D803B2" w:rsidRPr="00614134" w:rsidRDefault="00D803B2" w:rsidP="00D803B2">
      <w:pPr>
        <w:pStyle w:val="afe"/>
        <w:suppressAutoHyphens/>
        <w:spacing w:line="240" w:lineRule="auto"/>
        <w:ind w:firstLine="709"/>
        <w:rPr>
          <w:rFonts w:eastAsia="MS Mincho"/>
          <w:szCs w:val="24"/>
        </w:rPr>
      </w:pPr>
      <w:r w:rsidRPr="00614134">
        <w:rPr>
          <w:rFonts w:eastAsia="MS Mincho"/>
          <w:szCs w:val="24"/>
        </w:rPr>
        <w:t>Все споры между сторонами подлежат урегулированию в претензионном порядке. Срок ответа на претензию - 20 дней с момента ее получения стороной. Неурегулированные в претензионном порядке споры передаются на рассмотрение арбитражного суда по месту нахождения ответчика.</w:t>
      </w:r>
    </w:p>
    <w:p w:rsidR="00D803B2" w:rsidRPr="00A14B8E" w:rsidRDefault="00D803B2" w:rsidP="00D803B2">
      <w:pPr>
        <w:pStyle w:val="afe"/>
        <w:suppressAutoHyphens/>
        <w:spacing w:line="240" w:lineRule="auto"/>
        <w:ind w:firstLine="709"/>
        <w:rPr>
          <w:rFonts w:eastAsia="MS Mincho"/>
          <w:szCs w:val="24"/>
        </w:rPr>
      </w:pPr>
      <w:r w:rsidRPr="00A14B8E">
        <w:rPr>
          <w:rFonts w:eastAsia="MS Mincho"/>
          <w:szCs w:val="24"/>
        </w:rPr>
        <w:t>8.2. Стороны признают, что настоящий Договор, а также сообщения, уведомле</w:t>
      </w:r>
      <w:r w:rsidRPr="00A14B8E">
        <w:rPr>
          <w:rFonts w:eastAsia="MS Mincho"/>
          <w:szCs w:val="24"/>
        </w:rPr>
        <w:softHyphen/>
        <w:t xml:space="preserve">ния и иные документы, связанные с заключением, исполнением, изменением или расторжением настоящего Договора, направляемые посредством факсимильной связи, имеют юридическую силу наравне с оригиналами, если </w:t>
      </w:r>
      <w:proofErr w:type="gramStart"/>
      <w:r w:rsidRPr="00A14B8E">
        <w:rPr>
          <w:rFonts w:eastAsia="MS Mincho"/>
          <w:szCs w:val="24"/>
        </w:rPr>
        <w:t>позволяют достоверно установить что документ исходит</w:t>
      </w:r>
      <w:proofErr w:type="gramEnd"/>
      <w:r w:rsidRPr="00A14B8E">
        <w:rPr>
          <w:rFonts w:eastAsia="MS Mincho"/>
          <w:szCs w:val="24"/>
        </w:rPr>
        <w:t xml:space="preserve"> от Стороны по настоящему Договору, а также его содержание и необходимые реквизиты. При этом каждая из Сторон обязуется на</w:t>
      </w:r>
      <w:r w:rsidRPr="00A14B8E">
        <w:rPr>
          <w:rFonts w:eastAsia="MS Mincho"/>
          <w:szCs w:val="24"/>
        </w:rPr>
        <w:softHyphen/>
        <w:t>правлять в адрес другой Стороны оригиналы таких документов в срок не позднее 3 (трех) дней с даты их направления по факсу.</w:t>
      </w:r>
    </w:p>
    <w:p w:rsidR="00D803B2" w:rsidRDefault="00D803B2" w:rsidP="00D803B2">
      <w:pPr>
        <w:pStyle w:val="Default"/>
        <w:ind w:firstLine="709"/>
        <w:jc w:val="both"/>
      </w:pPr>
      <w:r w:rsidRPr="00A14B8E">
        <w:rPr>
          <w:rFonts w:eastAsia="MS Mincho"/>
        </w:rPr>
        <w:t>8.3. Стороны не вправе в одностороннем порядке отказаться от исполнения на</w:t>
      </w:r>
      <w:r w:rsidRPr="00A14B8E">
        <w:rPr>
          <w:rFonts w:eastAsia="MS Mincho"/>
        </w:rPr>
        <w:softHyphen/>
        <w:t>стоящего Договора (расторгнуть его), кроме случаев, прямо предусмотренных на</w:t>
      </w:r>
      <w:r w:rsidRPr="00A14B8E">
        <w:rPr>
          <w:rFonts w:eastAsia="MS Mincho"/>
        </w:rPr>
        <w:softHyphen/>
        <w:t>стоящим Договором.</w:t>
      </w:r>
      <w:r w:rsidRPr="000B5831">
        <w:t xml:space="preserve"> </w:t>
      </w:r>
    </w:p>
    <w:p w:rsidR="00D803B2" w:rsidRPr="002F107D" w:rsidRDefault="00D803B2" w:rsidP="00D803B2">
      <w:pPr>
        <w:pStyle w:val="Default"/>
        <w:ind w:firstLine="709"/>
        <w:jc w:val="both"/>
        <w:rPr>
          <w:color w:val="auto"/>
        </w:rPr>
      </w:pPr>
      <w:r w:rsidRPr="002F107D">
        <w:rPr>
          <w:color w:val="auto"/>
        </w:rPr>
        <w:t xml:space="preserve">8.4. Исполнителю известно о том, что ФГУП «ПО «Маяк» </w:t>
      </w:r>
      <w:proofErr w:type="gramStart"/>
      <w:r w:rsidRPr="002F107D">
        <w:rPr>
          <w:color w:val="auto"/>
        </w:rPr>
        <w:t xml:space="preserve">ведет </w:t>
      </w:r>
      <w:proofErr w:type="spellStart"/>
      <w:r w:rsidRPr="002F107D">
        <w:rPr>
          <w:color w:val="auto"/>
        </w:rPr>
        <w:t>антикоррупционную</w:t>
      </w:r>
      <w:proofErr w:type="spellEnd"/>
      <w:r w:rsidRPr="002F107D">
        <w:rPr>
          <w:color w:val="auto"/>
        </w:rPr>
        <w:t xml:space="preserve"> политику и развивает</w:t>
      </w:r>
      <w:proofErr w:type="gramEnd"/>
      <w:r w:rsidRPr="002F107D">
        <w:rPr>
          <w:color w:val="auto"/>
        </w:rPr>
        <w:t xml:space="preserve"> не допускающую коррупционных проявлений культуру. </w:t>
      </w:r>
    </w:p>
    <w:p w:rsidR="00D803B2" w:rsidRPr="002F107D" w:rsidRDefault="00D803B2" w:rsidP="00D803B2">
      <w:pPr>
        <w:pStyle w:val="Default"/>
        <w:ind w:firstLine="709"/>
        <w:jc w:val="both"/>
        <w:rPr>
          <w:color w:val="auto"/>
        </w:rPr>
      </w:pPr>
      <w:r w:rsidRPr="002F107D">
        <w:rPr>
          <w:color w:val="auto"/>
        </w:rPr>
        <w:t>8.5. Стороны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D803B2" w:rsidRPr="002F107D" w:rsidRDefault="00D803B2" w:rsidP="00D803B2">
      <w:pPr>
        <w:pStyle w:val="Default"/>
        <w:ind w:firstLine="709"/>
        <w:jc w:val="both"/>
        <w:rPr>
          <w:color w:val="auto"/>
        </w:rPr>
      </w:pPr>
      <w:proofErr w:type="gramStart"/>
      <w:r w:rsidRPr="002F107D">
        <w:rPr>
          <w:color w:val="auto"/>
        </w:rPr>
        <w:t xml:space="preserve">При исполнении своих обязательств по настоящему Договору Стороны, их </w:t>
      </w:r>
      <w:proofErr w:type="spellStart"/>
      <w:r w:rsidRPr="002F107D">
        <w:rPr>
          <w:color w:val="auto"/>
        </w:rPr>
        <w:t>аффилированные</w:t>
      </w:r>
      <w:proofErr w:type="spellEnd"/>
      <w:r w:rsidRPr="002F107D">
        <w:rPr>
          <w:color w:val="auto"/>
        </w:rPr>
        <w:t xml:space="preserve"> лица, работники или посредники не выплачивают, не предлагают выплатить и не разрешают выплату каких-либо денежных средств или ценностей, прямо </w:t>
      </w:r>
      <w:r w:rsidRPr="002F107D">
        <w:rPr>
          <w:color w:val="auto"/>
        </w:rPr>
        <w:lastRenderedPageBreak/>
        <w:t>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roofErr w:type="gramEnd"/>
    </w:p>
    <w:p w:rsidR="00D803B2" w:rsidRPr="002F107D" w:rsidRDefault="00D803B2" w:rsidP="00D803B2">
      <w:pPr>
        <w:pStyle w:val="Default"/>
        <w:ind w:firstLine="709"/>
        <w:jc w:val="both"/>
        <w:rPr>
          <w:color w:val="auto"/>
        </w:rPr>
      </w:pPr>
      <w:r w:rsidRPr="002F107D">
        <w:rPr>
          <w:color w:val="auto"/>
        </w:rPr>
        <w:t xml:space="preserve">8.6. В случае возникновения у </w:t>
      </w:r>
      <w:r>
        <w:rPr>
          <w:color w:val="auto"/>
        </w:rPr>
        <w:t>Заказчика</w:t>
      </w:r>
      <w:r w:rsidRPr="002F107D">
        <w:rPr>
          <w:color w:val="auto"/>
        </w:rPr>
        <w:t xml:space="preserve"> подозрений, что произошло или может произойти нарушение </w:t>
      </w:r>
      <w:r>
        <w:rPr>
          <w:color w:val="auto"/>
        </w:rPr>
        <w:t>Исполнителем</w:t>
      </w:r>
      <w:r w:rsidRPr="002F107D">
        <w:rPr>
          <w:color w:val="auto"/>
        </w:rPr>
        <w:t xml:space="preserve"> каких-либо положений п. 8.5 </w:t>
      </w:r>
      <w:r>
        <w:rPr>
          <w:color w:val="auto"/>
        </w:rPr>
        <w:t>Заказчиком</w:t>
      </w:r>
      <w:r w:rsidRPr="002F107D">
        <w:rPr>
          <w:color w:val="auto"/>
        </w:rPr>
        <w:t xml:space="preserve"> в адрес </w:t>
      </w:r>
      <w:r>
        <w:rPr>
          <w:color w:val="auto"/>
        </w:rPr>
        <w:t>Исполнителя</w:t>
      </w:r>
      <w:r w:rsidRPr="002F107D">
        <w:rPr>
          <w:color w:val="auto"/>
        </w:rPr>
        <w:t xml:space="preserve"> направляется письменное уведомление с требованием в установленный срок предоставить соответствующие разъяснения. Письменное уведомление должно содержать ссылку на факты или материалы, достоверно подтверждающие или дающие основание предполагать, что произошло или может произойти нарушение каких-либо положений п. 8.5 </w:t>
      </w:r>
      <w:r>
        <w:rPr>
          <w:color w:val="auto"/>
        </w:rPr>
        <w:t>Исполнителем</w:t>
      </w:r>
      <w:r w:rsidRPr="002F107D">
        <w:rPr>
          <w:color w:val="auto"/>
        </w:rPr>
        <w:t xml:space="preserve">, его </w:t>
      </w:r>
      <w:proofErr w:type="spellStart"/>
      <w:r w:rsidRPr="002F107D">
        <w:rPr>
          <w:color w:val="auto"/>
        </w:rPr>
        <w:t>аффилированными</w:t>
      </w:r>
      <w:proofErr w:type="spellEnd"/>
      <w:r w:rsidRPr="002F107D">
        <w:rPr>
          <w:color w:val="auto"/>
        </w:rPr>
        <w:t xml:space="preserve"> лицами, работниками или посредниками. </w:t>
      </w:r>
    </w:p>
    <w:p w:rsidR="00D803B2" w:rsidRPr="002F107D" w:rsidRDefault="00D803B2" w:rsidP="00D803B2">
      <w:pPr>
        <w:pStyle w:val="Default"/>
        <w:ind w:firstLine="709"/>
        <w:jc w:val="both"/>
        <w:rPr>
          <w:color w:val="auto"/>
        </w:rPr>
      </w:pPr>
      <w:r w:rsidRPr="002F107D">
        <w:rPr>
          <w:color w:val="auto"/>
        </w:rPr>
        <w:t xml:space="preserve">После письменного уведомления </w:t>
      </w:r>
      <w:r>
        <w:rPr>
          <w:color w:val="auto"/>
        </w:rPr>
        <w:t>Заказчик</w:t>
      </w:r>
      <w:r w:rsidRPr="002F107D">
        <w:rPr>
          <w:color w:val="auto"/>
        </w:rPr>
        <w:t xml:space="preserve"> имеет право приостановить исполнение обязательств по настоящему Договору до получения подтверждения, что нарушения не произошло или не произойдет. Это подтверждение должно быть направлено </w:t>
      </w:r>
      <w:r>
        <w:rPr>
          <w:color w:val="auto"/>
        </w:rPr>
        <w:t>Исполнителем</w:t>
      </w:r>
      <w:r w:rsidRPr="002F107D">
        <w:rPr>
          <w:color w:val="auto"/>
        </w:rPr>
        <w:t xml:space="preserve"> в течение десяти рабочих дней </w:t>
      </w:r>
      <w:proofErr w:type="gramStart"/>
      <w:r w:rsidRPr="002F107D">
        <w:rPr>
          <w:color w:val="auto"/>
        </w:rPr>
        <w:t>с даты направления</w:t>
      </w:r>
      <w:proofErr w:type="gramEnd"/>
      <w:r w:rsidRPr="002F107D">
        <w:rPr>
          <w:color w:val="auto"/>
        </w:rPr>
        <w:t xml:space="preserve"> письменного уведомления. </w:t>
      </w:r>
    </w:p>
    <w:p w:rsidR="00D803B2" w:rsidRPr="002F107D" w:rsidRDefault="00D803B2" w:rsidP="00D803B2">
      <w:pPr>
        <w:pStyle w:val="Default"/>
        <w:ind w:firstLine="709"/>
        <w:jc w:val="both"/>
        <w:rPr>
          <w:color w:val="auto"/>
        </w:rPr>
      </w:pPr>
      <w:r w:rsidRPr="002F107D">
        <w:rPr>
          <w:color w:val="auto"/>
        </w:rPr>
        <w:t xml:space="preserve">8.7. В случае нарушения </w:t>
      </w:r>
      <w:r>
        <w:rPr>
          <w:color w:val="auto"/>
        </w:rPr>
        <w:t>Исполнителем</w:t>
      </w:r>
      <w:r w:rsidRPr="002F107D">
        <w:rPr>
          <w:color w:val="auto"/>
        </w:rPr>
        <w:t xml:space="preserve"> обязательств воздерживаться от запрещенных п. 8.5 действий и/или неполучения </w:t>
      </w:r>
      <w:r>
        <w:rPr>
          <w:color w:val="auto"/>
        </w:rPr>
        <w:t>Заказчиком</w:t>
      </w:r>
      <w:r w:rsidRPr="002F107D">
        <w:rPr>
          <w:color w:val="auto"/>
        </w:rPr>
        <w:t xml:space="preserve"> в установленный п. 8.5 срок подтверждения, что нарушения не произошло или не произойдет, </w:t>
      </w:r>
      <w:r>
        <w:rPr>
          <w:color w:val="auto"/>
        </w:rPr>
        <w:t>Заказчик</w:t>
      </w:r>
      <w:r w:rsidRPr="002F107D">
        <w:rPr>
          <w:color w:val="auto"/>
        </w:rPr>
        <w:t xml:space="preserve"> имеет право расторгнуть договор в одностороннем порядке полностью или в части, направив письменное уведомление о расторжении. </w:t>
      </w:r>
    </w:p>
    <w:p w:rsidR="00D803B2" w:rsidRPr="002F107D" w:rsidRDefault="00D803B2" w:rsidP="00D803B2">
      <w:pPr>
        <w:pStyle w:val="Default"/>
        <w:ind w:firstLine="709"/>
        <w:jc w:val="both"/>
        <w:rPr>
          <w:color w:val="auto"/>
        </w:rPr>
      </w:pPr>
      <w:r w:rsidRPr="002F107D">
        <w:rPr>
          <w:color w:val="auto"/>
        </w:rPr>
        <w:t xml:space="preserve">В случае расторжения Договора в соответствии с положениями настоящего пункта, </w:t>
      </w:r>
      <w:r>
        <w:rPr>
          <w:color w:val="auto"/>
        </w:rPr>
        <w:t>Заказчик</w:t>
      </w:r>
      <w:r w:rsidRPr="002F107D">
        <w:rPr>
          <w:color w:val="auto"/>
        </w:rPr>
        <w:t xml:space="preserve"> вправе требовать возмещения реального ущерба, возникшего в результате такого расторжения. </w:t>
      </w:r>
    </w:p>
    <w:p w:rsidR="00D803B2" w:rsidRPr="00A14B8E" w:rsidRDefault="00D803B2" w:rsidP="00D803B2">
      <w:pPr>
        <w:pStyle w:val="afe"/>
        <w:suppressAutoHyphens/>
        <w:spacing w:line="240" w:lineRule="auto"/>
        <w:ind w:firstLine="709"/>
        <w:rPr>
          <w:rFonts w:eastAsia="MS Mincho"/>
          <w:szCs w:val="24"/>
        </w:rPr>
      </w:pPr>
      <w:r w:rsidRPr="00A14B8E">
        <w:rPr>
          <w:rFonts w:eastAsia="MS Mincho"/>
          <w:szCs w:val="24"/>
        </w:rPr>
        <w:t>8.</w:t>
      </w:r>
      <w:r>
        <w:rPr>
          <w:rFonts w:eastAsia="MS Mincho"/>
          <w:szCs w:val="24"/>
        </w:rPr>
        <w:t>8</w:t>
      </w:r>
      <w:r w:rsidRPr="00A14B8E">
        <w:rPr>
          <w:rFonts w:eastAsia="MS Mincho"/>
          <w:szCs w:val="24"/>
        </w:rPr>
        <w:t>. Во всем остальном, не предусмотренном настоящим Договором, Стороны руководствуются действующим законодательством Российской Федерации.</w:t>
      </w:r>
    </w:p>
    <w:p w:rsidR="00D803B2" w:rsidRDefault="00D803B2" w:rsidP="00D803B2">
      <w:pPr>
        <w:pStyle w:val="afe"/>
        <w:suppressAutoHyphens/>
        <w:spacing w:line="240" w:lineRule="auto"/>
        <w:ind w:firstLine="709"/>
        <w:rPr>
          <w:rFonts w:eastAsia="MS Mincho"/>
          <w:szCs w:val="24"/>
        </w:rPr>
      </w:pPr>
      <w:r w:rsidRPr="00A14B8E">
        <w:rPr>
          <w:rFonts w:eastAsia="MS Mincho"/>
          <w:szCs w:val="24"/>
        </w:rPr>
        <w:t>8.</w:t>
      </w:r>
      <w:r>
        <w:rPr>
          <w:rFonts w:eastAsia="MS Mincho"/>
          <w:szCs w:val="24"/>
        </w:rPr>
        <w:t>9</w:t>
      </w:r>
      <w:r w:rsidRPr="00A14B8E">
        <w:rPr>
          <w:rFonts w:eastAsia="MS Mincho"/>
          <w:szCs w:val="24"/>
        </w:rPr>
        <w:t xml:space="preserve">. Настоящий Договор составлен на </w:t>
      </w:r>
      <w:r>
        <w:rPr>
          <w:rFonts w:eastAsia="MS Mincho"/>
          <w:szCs w:val="24"/>
        </w:rPr>
        <w:t>….</w:t>
      </w:r>
      <w:r w:rsidRPr="00A14B8E">
        <w:rPr>
          <w:rFonts w:eastAsia="MS Mincho"/>
          <w:szCs w:val="24"/>
        </w:rPr>
        <w:t xml:space="preserve"> (</w:t>
      </w:r>
      <w:r>
        <w:rPr>
          <w:rFonts w:eastAsia="MS Mincho"/>
          <w:szCs w:val="24"/>
        </w:rPr>
        <w:t>……</w:t>
      </w:r>
      <w:r w:rsidRPr="00A14B8E">
        <w:rPr>
          <w:rFonts w:eastAsia="MS Mincho"/>
          <w:szCs w:val="24"/>
        </w:rPr>
        <w:t>) листах, подписан в 2 (двух) экземплярах, на русском языке, по одному экземпляру для каж</w:t>
      </w:r>
      <w:r w:rsidRPr="00A14B8E">
        <w:rPr>
          <w:rFonts w:eastAsia="MS Mincho"/>
          <w:szCs w:val="24"/>
        </w:rPr>
        <w:softHyphen/>
        <w:t>дой из Сторон. Оба экземпляра имеют одинаковую юридическую силу.</w:t>
      </w:r>
    </w:p>
    <w:p w:rsidR="00D803B2" w:rsidRPr="00A14B8E" w:rsidRDefault="00D803B2" w:rsidP="00D803B2">
      <w:pPr>
        <w:pStyle w:val="afe"/>
        <w:suppressAutoHyphens/>
        <w:spacing w:line="240" w:lineRule="auto"/>
        <w:ind w:firstLine="709"/>
        <w:rPr>
          <w:rFonts w:eastAsia="MS Mincho"/>
          <w:szCs w:val="24"/>
        </w:rPr>
      </w:pPr>
      <w:r w:rsidRPr="00A14B8E">
        <w:rPr>
          <w:rFonts w:eastAsia="MS Mincho"/>
          <w:szCs w:val="24"/>
        </w:rPr>
        <w:t>8.</w:t>
      </w:r>
      <w:r>
        <w:rPr>
          <w:rFonts w:eastAsia="MS Mincho"/>
          <w:szCs w:val="24"/>
        </w:rPr>
        <w:t>10</w:t>
      </w:r>
      <w:r w:rsidRPr="00A14B8E">
        <w:rPr>
          <w:rFonts w:eastAsia="MS Mincho"/>
          <w:szCs w:val="24"/>
        </w:rPr>
        <w:t>. Список приложений к настоящему Договору:</w:t>
      </w:r>
    </w:p>
    <w:p w:rsidR="00D803B2" w:rsidRDefault="00D803B2" w:rsidP="00D803B2">
      <w:pPr>
        <w:pStyle w:val="afe"/>
        <w:numPr>
          <w:ilvl w:val="1"/>
          <w:numId w:val="15"/>
        </w:numPr>
        <w:suppressAutoHyphens/>
        <w:spacing w:line="240" w:lineRule="auto"/>
        <w:ind w:firstLine="709"/>
        <w:rPr>
          <w:rFonts w:eastAsia="MS Mincho"/>
          <w:szCs w:val="24"/>
        </w:rPr>
      </w:pPr>
      <w:r>
        <w:rPr>
          <w:rFonts w:eastAsia="MS Mincho"/>
          <w:szCs w:val="24"/>
        </w:rPr>
        <w:t>Техническое задание</w:t>
      </w:r>
      <w:r w:rsidRPr="00A14B8E">
        <w:rPr>
          <w:rFonts w:eastAsia="MS Mincho"/>
          <w:szCs w:val="24"/>
        </w:rPr>
        <w:t xml:space="preserve"> </w:t>
      </w:r>
      <w:r>
        <w:rPr>
          <w:rFonts w:eastAsia="MS Mincho"/>
          <w:szCs w:val="24"/>
        </w:rPr>
        <w:t>(Приложение №1)</w:t>
      </w:r>
      <w:r w:rsidRPr="00A14B8E">
        <w:rPr>
          <w:rFonts w:eastAsia="MS Mincho"/>
          <w:szCs w:val="24"/>
        </w:rPr>
        <w:t>;</w:t>
      </w:r>
    </w:p>
    <w:p w:rsidR="00D803B2" w:rsidRPr="00A14B8E" w:rsidRDefault="00D803B2" w:rsidP="00D803B2">
      <w:pPr>
        <w:pStyle w:val="afe"/>
        <w:numPr>
          <w:ilvl w:val="1"/>
          <w:numId w:val="15"/>
        </w:numPr>
        <w:suppressAutoHyphens/>
        <w:spacing w:line="240" w:lineRule="auto"/>
        <w:ind w:firstLine="709"/>
        <w:rPr>
          <w:rFonts w:eastAsia="MS Mincho"/>
          <w:szCs w:val="24"/>
        </w:rPr>
      </w:pPr>
      <w:r>
        <w:rPr>
          <w:rFonts w:eastAsia="MS Mincho"/>
          <w:szCs w:val="24"/>
        </w:rPr>
        <w:t>Протокол соглашения о договорной цене (Приложение №2);</w:t>
      </w:r>
    </w:p>
    <w:p w:rsidR="00D803B2" w:rsidRPr="00EE6D18" w:rsidRDefault="00D803B2" w:rsidP="00D803B2">
      <w:pPr>
        <w:pStyle w:val="afe"/>
        <w:numPr>
          <w:ilvl w:val="1"/>
          <w:numId w:val="15"/>
        </w:numPr>
        <w:suppressAutoHyphens/>
        <w:spacing w:line="240" w:lineRule="auto"/>
        <w:ind w:firstLine="709"/>
        <w:rPr>
          <w:rFonts w:eastAsia="MS Mincho"/>
          <w:b/>
          <w:sz w:val="25"/>
          <w:szCs w:val="25"/>
        </w:rPr>
      </w:pPr>
      <w:r>
        <w:rPr>
          <w:rFonts w:eastAsia="MS Mincho"/>
          <w:szCs w:val="24"/>
        </w:rPr>
        <w:t>Структура</w:t>
      </w:r>
      <w:r w:rsidRPr="00A14B8E">
        <w:rPr>
          <w:rFonts w:eastAsia="MS Mincho"/>
          <w:szCs w:val="24"/>
        </w:rPr>
        <w:t xml:space="preserve"> цены </w:t>
      </w:r>
      <w:r>
        <w:rPr>
          <w:rFonts w:eastAsia="MS Mincho"/>
          <w:szCs w:val="24"/>
        </w:rPr>
        <w:t>(Приложение №3) с приложениями:</w:t>
      </w:r>
    </w:p>
    <w:p w:rsidR="00D803B2" w:rsidRDefault="00D803B2" w:rsidP="00D803B2">
      <w:pPr>
        <w:pStyle w:val="afe"/>
        <w:suppressAutoHyphens/>
        <w:spacing w:line="240" w:lineRule="auto"/>
        <w:ind w:left="709"/>
        <w:rPr>
          <w:rFonts w:eastAsia="MS Mincho"/>
          <w:szCs w:val="24"/>
        </w:rPr>
      </w:pPr>
      <w:r>
        <w:rPr>
          <w:rFonts w:eastAsia="MS Mincho"/>
          <w:szCs w:val="24"/>
        </w:rPr>
        <w:t>- ……………;</w:t>
      </w:r>
    </w:p>
    <w:p w:rsidR="00D803B2" w:rsidRPr="00704849" w:rsidRDefault="00D803B2" w:rsidP="00D803B2">
      <w:pPr>
        <w:pStyle w:val="afe"/>
        <w:suppressAutoHyphens/>
        <w:spacing w:line="240" w:lineRule="auto"/>
        <w:ind w:left="709"/>
        <w:rPr>
          <w:rFonts w:eastAsia="MS Mincho"/>
          <w:b/>
          <w:szCs w:val="24"/>
        </w:rPr>
      </w:pPr>
      <w:r>
        <w:rPr>
          <w:rFonts w:eastAsia="MS Mincho"/>
          <w:b/>
          <w:szCs w:val="24"/>
        </w:rPr>
        <w:t>9.</w:t>
      </w:r>
      <w:r w:rsidRPr="00704849">
        <w:rPr>
          <w:rFonts w:eastAsia="MS Mincho"/>
          <w:b/>
          <w:szCs w:val="24"/>
        </w:rPr>
        <w:t xml:space="preserve"> Юридические адреса и банковские реквизиты Сторон</w:t>
      </w:r>
    </w:p>
    <w:p w:rsidR="00D803B2" w:rsidRPr="00704849" w:rsidRDefault="00D803B2" w:rsidP="00D803B2">
      <w:pPr>
        <w:pStyle w:val="aff1"/>
        <w:suppressAutoHyphens/>
        <w:jc w:val="center"/>
        <w:rPr>
          <w:rFonts w:ascii="Times New Roman" w:eastAsia="MS Mincho" w:hAnsi="Times New Roman"/>
          <w:sz w:val="24"/>
          <w:szCs w:val="24"/>
        </w:rPr>
      </w:pPr>
    </w:p>
    <w:tbl>
      <w:tblPr>
        <w:tblW w:w="0" w:type="auto"/>
        <w:tblLook w:val="01E0"/>
      </w:tblPr>
      <w:tblGrid>
        <w:gridCol w:w="4709"/>
        <w:gridCol w:w="4862"/>
      </w:tblGrid>
      <w:tr w:rsidR="00D803B2" w:rsidRPr="00704849" w:rsidTr="009D00C5">
        <w:tc>
          <w:tcPr>
            <w:tcW w:w="4785" w:type="dxa"/>
          </w:tcPr>
          <w:p w:rsidR="00D803B2" w:rsidRPr="00704849" w:rsidRDefault="00D803B2" w:rsidP="009D00C5">
            <w:pPr>
              <w:suppressAutoHyphens/>
              <w:jc w:val="center"/>
            </w:pPr>
            <w:r w:rsidRPr="00704849">
              <w:rPr>
                <w:b/>
              </w:rPr>
              <w:t xml:space="preserve">ИСПОЛНИТЕЛЬ </w:t>
            </w:r>
          </w:p>
        </w:tc>
        <w:tc>
          <w:tcPr>
            <w:tcW w:w="4962" w:type="dxa"/>
          </w:tcPr>
          <w:p w:rsidR="00D803B2" w:rsidRPr="00704849" w:rsidRDefault="00D803B2" w:rsidP="009D00C5">
            <w:pPr>
              <w:suppressAutoHyphens/>
              <w:jc w:val="center"/>
            </w:pPr>
            <w:r w:rsidRPr="00704849">
              <w:rPr>
                <w:b/>
              </w:rPr>
              <w:t>ЗАКАЗЧИК</w:t>
            </w:r>
          </w:p>
        </w:tc>
      </w:tr>
    </w:tbl>
    <w:p w:rsidR="00D803B2" w:rsidRPr="00704849" w:rsidRDefault="00D803B2" w:rsidP="00D803B2">
      <w:pPr>
        <w:suppressAutoHyphens/>
      </w:pPr>
    </w:p>
    <w:tbl>
      <w:tblPr>
        <w:tblW w:w="0" w:type="auto"/>
        <w:tblLook w:val="01E0"/>
      </w:tblPr>
      <w:tblGrid>
        <w:gridCol w:w="4666"/>
        <w:gridCol w:w="4905"/>
      </w:tblGrid>
      <w:tr w:rsidR="00D803B2" w:rsidRPr="00704849" w:rsidTr="009D00C5">
        <w:tc>
          <w:tcPr>
            <w:tcW w:w="4785" w:type="dxa"/>
            <w:vAlign w:val="center"/>
          </w:tcPr>
          <w:p w:rsidR="00D803B2" w:rsidRPr="00704849" w:rsidRDefault="00D803B2" w:rsidP="009D00C5">
            <w:pPr>
              <w:suppressAutoHyphens/>
              <w:jc w:val="center"/>
            </w:pPr>
          </w:p>
        </w:tc>
        <w:tc>
          <w:tcPr>
            <w:tcW w:w="4962" w:type="dxa"/>
            <w:vAlign w:val="center"/>
          </w:tcPr>
          <w:p w:rsidR="00D803B2" w:rsidRPr="00704849" w:rsidRDefault="00D803B2" w:rsidP="009D00C5">
            <w:pPr>
              <w:suppressAutoHyphens/>
              <w:jc w:val="center"/>
            </w:pPr>
            <w:r w:rsidRPr="00704849">
              <w:t>ФГУП «ПО «Маяк»</w:t>
            </w:r>
          </w:p>
        </w:tc>
      </w:tr>
      <w:tr w:rsidR="00D803B2" w:rsidRPr="00704849" w:rsidTr="009D00C5">
        <w:tc>
          <w:tcPr>
            <w:tcW w:w="4785" w:type="dxa"/>
          </w:tcPr>
          <w:p w:rsidR="00D803B2" w:rsidRPr="00704849" w:rsidRDefault="00D803B2" w:rsidP="009D00C5">
            <w:pPr>
              <w:suppressAutoHyphens/>
            </w:pPr>
          </w:p>
        </w:tc>
        <w:tc>
          <w:tcPr>
            <w:tcW w:w="4962" w:type="dxa"/>
          </w:tcPr>
          <w:p w:rsidR="00D803B2" w:rsidRPr="00704849" w:rsidRDefault="00D803B2" w:rsidP="009D00C5">
            <w:pPr>
              <w:suppressAutoHyphens/>
              <w:jc w:val="both"/>
            </w:pPr>
            <w:r w:rsidRPr="00704849">
              <w:t xml:space="preserve">Место нахождения ФГУП «ПО «Маяк»: </w:t>
            </w:r>
          </w:p>
          <w:p w:rsidR="00D803B2" w:rsidRPr="00704849" w:rsidRDefault="00D803B2" w:rsidP="009D00C5">
            <w:pPr>
              <w:suppressAutoHyphens/>
              <w:jc w:val="both"/>
            </w:pPr>
            <w:r w:rsidRPr="00704849">
              <w:t xml:space="preserve">Россия, Челябинская область, </w:t>
            </w:r>
            <w:proofErr w:type="gramStart"/>
            <w:r w:rsidRPr="00704849">
              <w:t>г</w:t>
            </w:r>
            <w:proofErr w:type="gramEnd"/>
            <w:r w:rsidRPr="00704849">
              <w:t xml:space="preserve">. Озерск, </w:t>
            </w:r>
          </w:p>
          <w:p w:rsidR="00D803B2" w:rsidRPr="00704849" w:rsidRDefault="00D803B2" w:rsidP="009D00C5">
            <w:pPr>
              <w:suppressAutoHyphens/>
              <w:jc w:val="both"/>
            </w:pPr>
            <w:r w:rsidRPr="00704849">
              <w:t>проспект Ленина, дом 31</w:t>
            </w:r>
          </w:p>
          <w:p w:rsidR="00D803B2" w:rsidRPr="00704849" w:rsidRDefault="00D803B2" w:rsidP="009D00C5">
            <w:pPr>
              <w:tabs>
                <w:tab w:val="center" w:pos="2694"/>
                <w:tab w:val="left" w:pos="3289"/>
              </w:tabs>
              <w:suppressAutoHyphens/>
              <w:jc w:val="both"/>
            </w:pPr>
            <w:r w:rsidRPr="00704849">
              <w:t xml:space="preserve">Почтовый адрес: 456780, Россия, </w:t>
            </w:r>
          </w:p>
          <w:p w:rsidR="00D803B2" w:rsidRPr="00704849" w:rsidRDefault="00D803B2" w:rsidP="009D00C5">
            <w:pPr>
              <w:tabs>
                <w:tab w:val="center" w:pos="2694"/>
                <w:tab w:val="left" w:pos="3289"/>
              </w:tabs>
              <w:suppressAutoHyphens/>
              <w:jc w:val="both"/>
            </w:pPr>
            <w:r w:rsidRPr="00704849">
              <w:t>Челябинская область, </w:t>
            </w:r>
            <w:proofErr w:type="gramStart"/>
            <w:r w:rsidRPr="00704849">
              <w:t>г</w:t>
            </w:r>
            <w:proofErr w:type="gramEnd"/>
            <w:r w:rsidRPr="00704849">
              <w:t xml:space="preserve">. Озерск, </w:t>
            </w:r>
          </w:p>
          <w:p w:rsidR="00D803B2" w:rsidRPr="00704849" w:rsidRDefault="00D803B2" w:rsidP="009D00C5">
            <w:pPr>
              <w:tabs>
                <w:tab w:val="center" w:pos="2694"/>
                <w:tab w:val="left" w:pos="3289"/>
              </w:tabs>
              <w:suppressAutoHyphens/>
              <w:jc w:val="both"/>
              <w:rPr>
                <w:color w:val="000000"/>
              </w:rPr>
            </w:pPr>
            <w:r w:rsidRPr="00704849">
              <w:t>проспект Ленина, дом 31</w:t>
            </w:r>
          </w:p>
          <w:p w:rsidR="00D803B2" w:rsidRPr="00704849" w:rsidRDefault="00D803B2" w:rsidP="009D00C5">
            <w:pPr>
              <w:tabs>
                <w:tab w:val="center" w:pos="2694"/>
                <w:tab w:val="left" w:pos="3289"/>
              </w:tabs>
              <w:suppressAutoHyphens/>
              <w:jc w:val="both"/>
              <w:rPr>
                <w:color w:val="000000"/>
              </w:rPr>
            </w:pPr>
            <w:r w:rsidRPr="00704849">
              <w:rPr>
                <w:color w:val="000000"/>
              </w:rPr>
              <w:t xml:space="preserve">ИНН: </w:t>
            </w:r>
            <w:r>
              <w:rPr>
                <w:color w:val="000000"/>
              </w:rPr>
              <w:t>7422000795</w:t>
            </w:r>
            <w:r w:rsidRPr="00704849">
              <w:rPr>
                <w:color w:val="000000"/>
              </w:rPr>
              <w:t xml:space="preserve">  КПП: </w:t>
            </w:r>
            <w:r>
              <w:rPr>
                <w:color w:val="000000"/>
              </w:rPr>
              <w:t>742150001</w:t>
            </w:r>
          </w:p>
          <w:p w:rsidR="00D803B2" w:rsidRDefault="00D803B2" w:rsidP="009D00C5">
            <w:r w:rsidRPr="00590DC2">
              <w:t>ОКПО 07622740, ОКОНХ 12315</w:t>
            </w:r>
            <w:r>
              <w:t>,</w:t>
            </w:r>
          </w:p>
          <w:p w:rsidR="00D803B2" w:rsidRDefault="00D803B2" w:rsidP="009D00C5">
            <w:r w:rsidRPr="00590DC2">
              <w:t>12314</w:t>
            </w:r>
          </w:p>
          <w:p w:rsidR="00D803B2" w:rsidRDefault="00D803B2" w:rsidP="009D00C5">
            <w:r w:rsidRPr="00590DC2">
              <w:t>Платежные реквизиты:</w:t>
            </w:r>
          </w:p>
          <w:p w:rsidR="00D803B2" w:rsidRPr="00590DC2" w:rsidRDefault="00D803B2" w:rsidP="009D00C5">
            <w:proofErr w:type="spellStart"/>
            <w:proofErr w:type="gramStart"/>
            <w:r w:rsidRPr="00590DC2">
              <w:t>р</w:t>
            </w:r>
            <w:proofErr w:type="spellEnd"/>
            <w:proofErr w:type="gramEnd"/>
            <w:r w:rsidRPr="00590DC2">
              <w:t>/с №  40502810272370000001</w:t>
            </w:r>
          </w:p>
          <w:p w:rsidR="00D803B2" w:rsidRPr="00590DC2" w:rsidRDefault="00D803B2" w:rsidP="009D00C5">
            <w:r>
              <w:t>в О</w:t>
            </w:r>
            <w:r w:rsidRPr="00590DC2">
              <w:t>тделени</w:t>
            </w:r>
            <w:r>
              <w:t>и</w:t>
            </w:r>
            <w:r w:rsidRPr="00590DC2">
              <w:t xml:space="preserve"> № 8597</w:t>
            </w:r>
          </w:p>
          <w:p w:rsidR="00D803B2" w:rsidRPr="00590DC2" w:rsidRDefault="00D803B2" w:rsidP="009D00C5">
            <w:r>
              <w:t xml:space="preserve">Сбербанка России </w:t>
            </w:r>
            <w:proofErr w:type="gramStart"/>
            <w:r w:rsidRPr="00590DC2">
              <w:t>г</w:t>
            </w:r>
            <w:proofErr w:type="gramEnd"/>
            <w:r w:rsidRPr="00590DC2">
              <w:t xml:space="preserve">. Челябинск </w:t>
            </w:r>
          </w:p>
          <w:p w:rsidR="00D803B2" w:rsidRDefault="00D803B2" w:rsidP="009D00C5">
            <w:r w:rsidRPr="00590DC2">
              <w:t>к/с №  30101810700000000602</w:t>
            </w:r>
          </w:p>
          <w:p w:rsidR="00D803B2" w:rsidRPr="00590DC2" w:rsidRDefault="00D803B2" w:rsidP="009D00C5">
            <w:r>
              <w:lastRenderedPageBreak/>
              <w:t>в Отделении Челябинск</w:t>
            </w:r>
          </w:p>
          <w:p w:rsidR="00D803B2" w:rsidRPr="00704849" w:rsidRDefault="00D803B2" w:rsidP="009D00C5">
            <w:pPr>
              <w:suppressAutoHyphens/>
            </w:pPr>
            <w:r w:rsidRPr="00590DC2">
              <w:t>БИК: 047501602</w:t>
            </w:r>
          </w:p>
        </w:tc>
      </w:tr>
      <w:tr w:rsidR="00D803B2" w:rsidRPr="00704849" w:rsidTr="009D00C5">
        <w:tc>
          <w:tcPr>
            <w:tcW w:w="4785" w:type="dxa"/>
          </w:tcPr>
          <w:p w:rsidR="00D803B2" w:rsidRPr="00704849" w:rsidRDefault="00D803B2" w:rsidP="009D00C5">
            <w:pPr>
              <w:suppressAutoHyphens/>
            </w:pPr>
          </w:p>
        </w:tc>
        <w:tc>
          <w:tcPr>
            <w:tcW w:w="4962" w:type="dxa"/>
          </w:tcPr>
          <w:p w:rsidR="00D803B2" w:rsidRPr="00704849" w:rsidRDefault="00D803B2" w:rsidP="009D00C5">
            <w:pPr>
              <w:suppressAutoHyphens/>
            </w:pPr>
          </w:p>
        </w:tc>
      </w:tr>
      <w:tr w:rsidR="00D803B2" w:rsidRPr="00704849" w:rsidTr="009D00C5">
        <w:trPr>
          <w:trHeight w:val="80"/>
        </w:trPr>
        <w:tc>
          <w:tcPr>
            <w:tcW w:w="4785" w:type="dxa"/>
          </w:tcPr>
          <w:p w:rsidR="00D803B2" w:rsidRPr="00704849" w:rsidRDefault="00D803B2" w:rsidP="009D00C5">
            <w:pPr>
              <w:suppressAutoHyphens/>
            </w:pPr>
          </w:p>
        </w:tc>
        <w:tc>
          <w:tcPr>
            <w:tcW w:w="4962" w:type="dxa"/>
          </w:tcPr>
          <w:p w:rsidR="00D803B2" w:rsidRPr="00704849" w:rsidRDefault="00D803B2" w:rsidP="009D00C5">
            <w:pPr>
              <w:pStyle w:val="afffe"/>
              <w:suppressAutoHyphens/>
              <w:rPr>
                <w:sz w:val="24"/>
                <w:szCs w:val="24"/>
              </w:rPr>
            </w:pPr>
          </w:p>
          <w:p w:rsidR="00D803B2" w:rsidRPr="00704849" w:rsidRDefault="00D803B2" w:rsidP="009D00C5">
            <w:pPr>
              <w:pStyle w:val="afffe"/>
              <w:suppressAutoHyphens/>
              <w:rPr>
                <w:sz w:val="24"/>
                <w:szCs w:val="24"/>
              </w:rPr>
            </w:pPr>
          </w:p>
          <w:p w:rsidR="00D803B2" w:rsidRPr="00704849" w:rsidRDefault="00D803B2" w:rsidP="009D00C5">
            <w:pPr>
              <w:pStyle w:val="afffe"/>
              <w:suppressAutoHyphens/>
              <w:rPr>
                <w:sz w:val="24"/>
                <w:szCs w:val="24"/>
              </w:rPr>
            </w:pPr>
            <w:r w:rsidRPr="00704849">
              <w:rPr>
                <w:sz w:val="24"/>
                <w:szCs w:val="24"/>
              </w:rPr>
              <w:t>__________________</w:t>
            </w:r>
          </w:p>
          <w:p w:rsidR="00D803B2" w:rsidRPr="00704849" w:rsidRDefault="00D803B2" w:rsidP="009D00C5">
            <w:pPr>
              <w:pStyle w:val="afffe"/>
              <w:suppressAutoHyphens/>
              <w:rPr>
                <w:sz w:val="24"/>
                <w:szCs w:val="24"/>
              </w:rPr>
            </w:pPr>
            <w:r>
              <w:rPr>
                <w:sz w:val="24"/>
                <w:szCs w:val="24"/>
              </w:rPr>
              <w:t>«____»__________</w:t>
            </w:r>
            <w:r w:rsidRPr="00704849">
              <w:rPr>
                <w:sz w:val="24"/>
                <w:szCs w:val="24"/>
              </w:rPr>
              <w:t>201</w:t>
            </w:r>
            <w:r>
              <w:rPr>
                <w:sz w:val="24"/>
                <w:szCs w:val="24"/>
              </w:rPr>
              <w:t>5</w:t>
            </w:r>
            <w:r w:rsidRPr="00704849">
              <w:rPr>
                <w:sz w:val="24"/>
                <w:szCs w:val="24"/>
              </w:rPr>
              <w:t>г.</w:t>
            </w:r>
          </w:p>
          <w:p w:rsidR="00D803B2" w:rsidRPr="00704849" w:rsidRDefault="00D803B2" w:rsidP="009D00C5">
            <w:pPr>
              <w:pStyle w:val="afffe"/>
              <w:suppressAutoHyphens/>
              <w:rPr>
                <w:sz w:val="24"/>
                <w:szCs w:val="24"/>
              </w:rPr>
            </w:pPr>
            <w:r>
              <w:rPr>
                <w:sz w:val="24"/>
                <w:szCs w:val="24"/>
              </w:rPr>
              <w:t xml:space="preserve">                      </w:t>
            </w:r>
            <w:r w:rsidRPr="00704849">
              <w:rPr>
                <w:sz w:val="24"/>
                <w:szCs w:val="24"/>
              </w:rPr>
              <w:t>м.п.</w:t>
            </w:r>
          </w:p>
        </w:tc>
      </w:tr>
    </w:tbl>
    <w:p w:rsidR="00D803B2" w:rsidRPr="004221CB" w:rsidRDefault="00D803B2" w:rsidP="00D803B2">
      <w:pPr>
        <w:pStyle w:val="afffe"/>
        <w:rPr>
          <w:sz w:val="24"/>
          <w:szCs w:val="24"/>
        </w:rPr>
      </w:pPr>
    </w:p>
    <w:p w:rsidR="00D803B2" w:rsidRPr="004221CB" w:rsidRDefault="00D803B2" w:rsidP="00D803B2">
      <w:pPr>
        <w:pStyle w:val="afffe"/>
        <w:rPr>
          <w:sz w:val="24"/>
          <w:szCs w:val="24"/>
        </w:rPr>
      </w:pPr>
    </w:p>
    <w:p w:rsidR="00D803B2" w:rsidRPr="004221CB" w:rsidRDefault="00D803B2" w:rsidP="00D803B2">
      <w:pPr>
        <w:pStyle w:val="afffe"/>
      </w:pPr>
      <w:r w:rsidRPr="004221CB">
        <w:rPr>
          <w:sz w:val="24"/>
          <w:szCs w:val="24"/>
        </w:rPr>
        <w:br w:type="page"/>
      </w:r>
      <w:r>
        <w:rPr>
          <w:sz w:val="24"/>
          <w:szCs w:val="24"/>
        </w:rPr>
        <w:lastRenderedPageBreak/>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         </w:t>
      </w:r>
      <w:r w:rsidRPr="004221CB">
        <w:t xml:space="preserve">Приложение № </w:t>
      </w:r>
      <w:r>
        <w:t>1</w:t>
      </w:r>
    </w:p>
    <w:p w:rsidR="00D803B2" w:rsidRPr="004221CB" w:rsidRDefault="00D803B2" w:rsidP="00D803B2">
      <w:pPr>
        <w:ind w:firstLine="6237"/>
      </w:pPr>
      <w:r w:rsidRPr="004221CB">
        <w:t xml:space="preserve">к договору №  </w:t>
      </w:r>
      <w:r w:rsidRPr="004221CB">
        <w:rPr>
          <w:bCs/>
          <w:u w:val="single"/>
        </w:rPr>
        <w:t>__________</w:t>
      </w:r>
    </w:p>
    <w:p w:rsidR="00D803B2" w:rsidRPr="004221CB" w:rsidRDefault="00D803B2" w:rsidP="00D803B2">
      <w:pPr>
        <w:pStyle w:val="afffe"/>
        <w:ind w:firstLine="6237"/>
        <w:rPr>
          <w:sz w:val="24"/>
          <w:szCs w:val="24"/>
        </w:rPr>
      </w:pPr>
      <w:r w:rsidRPr="004221CB">
        <w:rPr>
          <w:rStyle w:val="FontStyle13"/>
          <w:b w:val="0"/>
          <w:bCs/>
          <w:szCs w:val="24"/>
        </w:rPr>
        <w:t>от «_____»________201</w:t>
      </w:r>
      <w:r>
        <w:rPr>
          <w:rStyle w:val="FontStyle13"/>
          <w:b w:val="0"/>
          <w:bCs/>
          <w:szCs w:val="24"/>
        </w:rPr>
        <w:t>5</w:t>
      </w:r>
      <w:r w:rsidRPr="004221CB">
        <w:rPr>
          <w:rStyle w:val="FontStyle13"/>
          <w:b w:val="0"/>
          <w:bCs/>
          <w:szCs w:val="24"/>
        </w:rPr>
        <w:t xml:space="preserve"> г.</w:t>
      </w:r>
    </w:p>
    <w:p w:rsidR="00D803B2" w:rsidRPr="004221CB" w:rsidRDefault="00D803B2" w:rsidP="00D803B2">
      <w:pPr>
        <w:pStyle w:val="afffe"/>
        <w:rPr>
          <w:sz w:val="24"/>
          <w:szCs w:val="24"/>
        </w:rPr>
      </w:pPr>
    </w:p>
    <w:p w:rsidR="00D803B2" w:rsidRPr="004221CB" w:rsidRDefault="00D803B2" w:rsidP="00D803B2">
      <w:pPr>
        <w:pStyle w:val="afffe"/>
        <w:rPr>
          <w:sz w:val="24"/>
          <w:szCs w:val="24"/>
        </w:rPr>
      </w:pPr>
    </w:p>
    <w:tbl>
      <w:tblPr>
        <w:tblW w:w="9988" w:type="dxa"/>
        <w:tblLayout w:type="fixed"/>
        <w:tblLook w:val="0000"/>
      </w:tblPr>
      <w:tblGrid>
        <w:gridCol w:w="4323"/>
        <w:gridCol w:w="1121"/>
        <w:gridCol w:w="4544"/>
      </w:tblGrid>
      <w:tr w:rsidR="00D803B2" w:rsidRPr="004221CB" w:rsidTr="009D00C5">
        <w:tc>
          <w:tcPr>
            <w:tcW w:w="4323" w:type="dxa"/>
          </w:tcPr>
          <w:p w:rsidR="00D803B2" w:rsidRPr="004221CB" w:rsidRDefault="00D803B2" w:rsidP="009D00C5">
            <w:pPr>
              <w:pStyle w:val="affff3"/>
              <w:rPr>
                <w:b/>
                <w:szCs w:val="24"/>
              </w:rPr>
            </w:pPr>
            <w:r w:rsidRPr="004221CB">
              <w:rPr>
                <w:b/>
                <w:szCs w:val="24"/>
              </w:rPr>
              <w:t>СОГЛАСОВАНО</w:t>
            </w:r>
          </w:p>
          <w:p w:rsidR="00D803B2" w:rsidRPr="004221CB" w:rsidRDefault="00D803B2" w:rsidP="009D00C5">
            <w:r>
              <w:rPr>
                <w:b/>
              </w:rPr>
              <w:t>(о</w:t>
            </w:r>
            <w:r w:rsidRPr="004221CB">
              <w:rPr>
                <w:b/>
              </w:rPr>
              <w:t>т Исполнителя</w:t>
            </w:r>
            <w:r>
              <w:rPr>
                <w:b/>
              </w:rPr>
              <w:t>)</w:t>
            </w:r>
          </w:p>
        </w:tc>
        <w:tc>
          <w:tcPr>
            <w:tcW w:w="1121" w:type="dxa"/>
          </w:tcPr>
          <w:p w:rsidR="00D803B2" w:rsidRPr="004221CB" w:rsidRDefault="00D803B2" w:rsidP="009D00C5"/>
        </w:tc>
        <w:tc>
          <w:tcPr>
            <w:tcW w:w="4544" w:type="dxa"/>
          </w:tcPr>
          <w:p w:rsidR="00D803B2" w:rsidRPr="004221CB" w:rsidRDefault="00D803B2" w:rsidP="009D00C5">
            <w:pPr>
              <w:tabs>
                <w:tab w:val="left" w:pos="426"/>
              </w:tabs>
              <w:ind w:firstLine="34"/>
              <w:rPr>
                <w:b/>
              </w:rPr>
            </w:pPr>
            <w:r w:rsidRPr="004221CB">
              <w:rPr>
                <w:b/>
              </w:rPr>
              <w:t>УТВЕРЖДАЮ</w:t>
            </w:r>
          </w:p>
          <w:p w:rsidR="00D803B2" w:rsidRPr="004221CB" w:rsidRDefault="00D803B2" w:rsidP="009D00C5">
            <w:pPr>
              <w:tabs>
                <w:tab w:val="left" w:pos="426"/>
              </w:tabs>
              <w:ind w:firstLine="34"/>
              <w:rPr>
                <w:rFonts w:eastAsia="Calibri"/>
                <w:lang w:eastAsia="en-US"/>
              </w:rPr>
            </w:pPr>
          </w:p>
        </w:tc>
      </w:tr>
      <w:tr w:rsidR="00D803B2" w:rsidRPr="004221CB" w:rsidTr="009D00C5">
        <w:trPr>
          <w:trHeight w:val="1217"/>
        </w:trPr>
        <w:tc>
          <w:tcPr>
            <w:tcW w:w="4323" w:type="dxa"/>
          </w:tcPr>
          <w:p w:rsidR="00D803B2" w:rsidRPr="004221CB" w:rsidRDefault="00D803B2" w:rsidP="009D00C5">
            <w:pPr>
              <w:pStyle w:val="affff3"/>
              <w:rPr>
                <w:szCs w:val="24"/>
              </w:rPr>
            </w:pPr>
          </w:p>
          <w:p w:rsidR="00D803B2" w:rsidRPr="004221CB" w:rsidRDefault="00D803B2" w:rsidP="009D00C5">
            <w:pPr>
              <w:pStyle w:val="affff3"/>
              <w:rPr>
                <w:szCs w:val="24"/>
              </w:rPr>
            </w:pPr>
            <w:r w:rsidRPr="004221CB">
              <w:rPr>
                <w:szCs w:val="24"/>
              </w:rPr>
              <w:t xml:space="preserve">_______________ </w:t>
            </w:r>
          </w:p>
          <w:p w:rsidR="00D803B2" w:rsidRPr="004221CB" w:rsidRDefault="00D803B2" w:rsidP="009D00C5">
            <w:pPr>
              <w:tabs>
                <w:tab w:val="left" w:pos="426"/>
                <w:tab w:val="left" w:pos="3436"/>
                <w:tab w:val="left" w:pos="4499"/>
              </w:tabs>
            </w:pPr>
          </w:p>
          <w:p w:rsidR="00D803B2" w:rsidRPr="004221CB" w:rsidRDefault="00D803B2" w:rsidP="009D00C5">
            <w:pPr>
              <w:tabs>
                <w:tab w:val="left" w:pos="426"/>
                <w:tab w:val="left" w:pos="3436"/>
                <w:tab w:val="left" w:pos="4499"/>
              </w:tabs>
            </w:pPr>
            <w:r w:rsidRPr="004221CB">
              <w:t>«____»_________   201</w:t>
            </w:r>
            <w:r>
              <w:t>5</w:t>
            </w:r>
            <w:r w:rsidRPr="004221CB">
              <w:t xml:space="preserve"> г.</w:t>
            </w:r>
          </w:p>
          <w:p w:rsidR="00D803B2" w:rsidRPr="004221CB" w:rsidRDefault="00D803B2" w:rsidP="009D00C5">
            <w:pPr>
              <w:jc w:val="both"/>
            </w:pPr>
            <w:r w:rsidRPr="004221CB">
              <w:t xml:space="preserve">   м.п.</w:t>
            </w:r>
          </w:p>
        </w:tc>
        <w:tc>
          <w:tcPr>
            <w:tcW w:w="1121" w:type="dxa"/>
          </w:tcPr>
          <w:p w:rsidR="00D803B2" w:rsidRPr="004221CB" w:rsidRDefault="00D803B2" w:rsidP="009D00C5"/>
        </w:tc>
        <w:tc>
          <w:tcPr>
            <w:tcW w:w="4544" w:type="dxa"/>
          </w:tcPr>
          <w:p w:rsidR="00D803B2" w:rsidRPr="004221CB" w:rsidRDefault="00D803B2" w:rsidP="009D00C5">
            <w:pPr>
              <w:tabs>
                <w:tab w:val="left" w:pos="426"/>
              </w:tabs>
              <w:ind w:firstLine="34"/>
            </w:pPr>
          </w:p>
          <w:p w:rsidR="00D803B2" w:rsidRPr="004221CB" w:rsidRDefault="00D803B2" w:rsidP="009D00C5">
            <w:pPr>
              <w:tabs>
                <w:tab w:val="left" w:pos="426"/>
              </w:tabs>
              <w:ind w:firstLine="34"/>
              <w:rPr>
                <w:rFonts w:eastAsia="Calibri"/>
                <w:lang w:eastAsia="en-US"/>
              </w:rPr>
            </w:pPr>
            <w:r w:rsidRPr="004221CB">
              <w:t xml:space="preserve">_______________   </w:t>
            </w:r>
          </w:p>
          <w:p w:rsidR="00D803B2" w:rsidRPr="004221CB" w:rsidRDefault="00D803B2" w:rsidP="009D00C5">
            <w:pPr>
              <w:tabs>
                <w:tab w:val="left" w:pos="426"/>
                <w:tab w:val="left" w:pos="3436"/>
                <w:tab w:val="left" w:pos="4499"/>
              </w:tabs>
              <w:ind w:firstLine="34"/>
            </w:pPr>
          </w:p>
          <w:p w:rsidR="00D803B2" w:rsidRPr="004221CB" w:rsidRDefault="00D803B2" w:rsidP="009D00C5">
            <w:pPr>
              <w:tabs>
                <w:tab w:val="left" w:pos="426"/>
                <w:tab w:val="left" w:pos="3436"/>
                <w:tab w:val="left" w:pos="4499"/>
              </w:tabs>
              <w:ind w:firstLine="34"/>
            </w:pPr>
            <w:r w:rsidRPr="004221CB">
              <w:t>«____»_________   201</w:t>
            </w:r>
            <w:r>
              <w:t>5</w:t>
            </w:r>
            <w:r w:rsidRPr="004221CB">
              <w:t xml:space="preserve"> г.</w:t>
            </w:r>
          </w:p>
          <w:p w:rsidR="00D803B2" w:rsidRPr="004221CB" w:rsidRDefault="00D803B2" w:rsidP="009D00C5">
            <w:pPr>
              <w:tabs>
                <w:tab w:val="left" w:pos="426"/>
                <w:tab w:val="left" w:pos="2552"/>
                <w:tab w:val="left" w:pos="4499"/>
              </w:tabs>
              <w:ind w:hanging="108"/>
              <w:rPr>
                <w:rFonts w:eastAsia="Calibri"/>
                <w:lang w:eastAsia="en-US"/>
              </w:rPr>
            </w:pPr>
            <w:r w:rsidRPr="004221CB">
              <w:t xml:space="preserve">    м.п.</w:t>
            </w:r>
          </w:p>
        </w:tc>
      </w:tr>
      <w:tr w:rsidR="00D803B2" w:rsidRPr="004221CB" w:rsidTr="009D00C5">
        <w:tc>
          <w:tcPr>
            <w:tcW w:w="4323" w:type="dxa"/>
          </w:tcPr>
          <w:p w:rsidR="00D803B2" w:rsidRPr="004221CB" w:rsidRDefault="00D803B2" w:rsidP="009D00C5">
            <w:pPr>
              <w:jc w:val="both"/>
            </w:pPr>
          </w:p>
        </w:tc>
        <w:tc>
          <w:tcPr>
            <w:tcW w:w="1121" w:type="dxa"/>
          </w:tcPr>
          <w:p w:rsidR="00D803B2" w:rsidRPr="004221CB" w:rsidRDefault="00D803B2" w:rsidP="009D00C5"/>
        </w:tc>
        <w:tc>
          <w:tcPr>
            <w:tcW w:w="4544" w:type="dxa"/>
          </w:tcPr>
          <w:p w:rsidR="00D803B2" w:rsidRPr="004221CB" w:rsidRDefault="00D803B2" w:rsidP="009D00C5">
            <w:pPr>
              <w:rPr>
                <w:color w:val="FFFFFF"/>
              </w:rPr>
            </w:pPr>
            <w:r w:rsidRPr="004221CB">
              <w:rPr>
                <w:color w:val="FFFFFF"/>
              </w:rPr>
              <w:t xml:space="preserve">«____»_________2012 </w:t>
            </w:r>
          </w:p>
        </w:tc>
      </w:tr>
      <w:tr w:rsidR="00D803B2" w:rsidRPr="004221CB" w:rsidTr="009D00C5">
        <w:tc>
          <w:tcPr>
            <w:tcW w:w="4323" w:type="dxa"/>
          </w:tcPr>
          <w:p w:rsidR="00D803B2" w:rsidRPr="004221CB" w:rsidRDefault="00D803B2" w:rsidP="009D00C5">
            <w:pPr>
              <w:pStyle w:val="affff3"/>
              <w:rPr>
                <w:szCs w:val="24"/>
              </w:rPr>
            </w:pPr>
          </w:p>
        </w:tc>
        <w:tc>
          <w:tcPr>
            <w:tcW w:w="1121" w:type="dxa"/>
          </w:tcPr>
          <w:p w:rsidR="00D803B2" w:rsidRPr="004221CB" w:rsidRDefault="00D803B2" w:rsidP="009D00C5"/>
        </w:tc>
        <w:tc>
          <w:tcPr>
            <w:tcW w:w="4544" w:type="dxa"/>
          </w:tcPr>
          <w:p w:rsidR="00D803B2" w:rsidRPr="004221CB" w:rsidRDefault="00D803B2" w:rsidP="009D00C5">
            <w:pPr>
              <w:rPr>
                <w:color w:val="FFFFFF"/>
              </w:rPr>
            </w:pPr>
            <w:r w:rsidRPr="004221CB">
              <w:rPr>
                <w:color w:val="FFFFFF"/>
              </w:rPr>
              <w:t>М.П.</w:t>
            </w:r>
          </w:p>
        </w:tc>
      </w:tr>
      <w:tr w:rsidR="00D803B2" w:rsidRPr="004221CB" w:rsidTr="009D00C5">
        <w:tc>
          <w:tcPr>
            <w:tcW w:w="4323" w:type="dxa"/>
          </w:tcPr>
          <w:p w:rsidR="00D803B2" w:rsidRPr="004221CB" w:rsidRDefault="00D803B2" w:rsidP="009D00C5"/>
        </w:tc>
        <w:tc>
          <w:tcPr>
            <w:tcW w:w="1121" w:type="dxa"/>
          </w:tcPr>
          <w:p w:rsidR="00D803B2" w:rsidRPr="004221CB" w:rsidRDefault="00D803B2" w:rsidP="009D00C5"/>
        </w:tc>
        <w:tc>
          <w:tcPr>
            <w:tcW w:w="4544" w:type="dxa"/>
          </w:tcPr>
          <w:p w:rsidR="00D803B2" w:rsidRPr="004221CB" w:rsidRDefault="00D803B2" w:rsidP="009D00C5"/>
        </w:tc>
      </w:tr>
    </w:tbl>
    <w:p w:rsidR="00D803B2" w:rsidRPr="00F84049" w:rsidRDefault="00D803B2" w:rsidP="00D803B2">
      <w:pPr>
        <w:autoSpaceDE w:val="0"/>
        <w:autoSpaceDN w:val="0"/>
        <w:adjustRightInd w:val="0"/>
        <w:spacing w:before="120" w:after="120"/>
        <w:jc w:val="center"/>
        <w:outlineLvl w:val="0"/>
        <w:rPr>
          <w:b/>
          <w:sz w:val="28"/>
          <w:szCs w:val="28"/>
        </w:rPr>
      </w:pPr>
      <w:r w:rsidRPr="00F84049">
        <w:rPr>
          <w:b/>
          <w:sz w:val="28"/>
          <w:szCs w:val="28"/>
        </w:rPr>
        <w:t>ТЕХНИЧЕСКОЕ ЗАДАНИЕ</w:t>
      </w:r>
    </w:p>
    <w:p w:rsidR="00D803B2" w:rsidRPr="003D1ECA" w:rsidRDefault="00D803B2" w:rsidP="00D803B2">
      <w:pPr>
        <w:spacing w:before="40" w:after="40"/>
        <w:ind w:left="-426"/>
        <w:jc w:val="center"/>
        <w:rPr>
          <w:sz w:val="28"/>
          <w:szCs w:val="28"/>
        </w:rPr>
      </w:pPr>
      <w:r w:rsidRPr="003D1ECA">
        <w:rPr>
          <w:sz w:val="28"/>
          <w:szCs w:val="28"/>
        </w:rPr>
        <w:t xml:space="preserve">на </w:t>
      </w:r>
      <w:r>
        <w:rPr>
          <w:sz w:val="28"/>
          <w:szCs w:val="28"/>
        </w:rPr>
        <w:t>р</w:t>
      </w:r>
      <w:r w:rsidRPr="003D1ECA">
        <w:rPr>
          <w:color w:val="000000"/>
          <w:sz w:val="28"/>
          <w:szCs w:val="28"/>
        </w:rPr>
        <w:t>азработк</w:t>
      </w:r>
      <w:r>
        <w:rPr>
          <w:color w:val="000000"/>
          <w:sz w:val="28"/>
          <w:szCs w:val="28"/>
        </w:rPr>
        <w:t>у</w:t>
      </w:r>
      <w:r w:rsidRPr="003D1ECA">
        <w:rPr>
          <w:color w:val="000000"/>
          <w:sz w:val="28"/>
          <w:szCs w:val="28"/>
        </w:rPr>
        <w:t xml:space="preserve"> и согласовани</w:t>
      </w:r>
      <w:r>
        <w:rPr>
          <w:color w:val="000000"/>
          <w:sz w:val="28"/>
          <w:szCs w:val="28"/>
        </w:rPr>
        <w:t>е</w:t>
      </w:r>
      <w:r w:rsidRPr="003D1ECA">
        <w:rPr>
          <w:color w:val="000000"/>
          <w:sz w:val="28"/>
          <w:szCs w:val="28"/>
        </w:rPr>
        <w:t xml:space="preserve"> проектной документации </w:t>
      </w:r>
      <w:r>
        <w:rPr>
          <w:color w:val="000000"/>
          <w:sz w:val="28"/>
          <w:szCs w:val="28"/>
        </w:rPr>
        <w:t>по вскрытию и отработке</w:t>
      </w:r>
      <w:r w:rsidRPr="003D1ECA">
        <w:rPr>
          <w:color w:val="000000"/>
          <w:sz w:val="28"/>
          <w:szCs w:val="28"/>
        </w:rPr>
        <w:t xml:space="preserve"> </w:t>
      </w:r>
      <w:proofErr w:type="spellStart"/>
      <w:r w:rsidRPr="003D1ECA">
        <w:rPr>
          <w:color w:val="000000"/>
          <w:sz w:val="28"/>
          <w:szCs w:val="28"/>
        </w:rPr>
        <w:t>Метлинско</w:t>
      </w:r>
      <w:r>
        <w:rPr>
          <w:color w:val="000000"/>
          <w:sz w:val="28"/>
          <w:szCs w:val="28"/>
        </w:rPr>
        <w:t>го</w:t>
      </w:r>
      <w:proofErr w:type="spellEnd"/>
      <w:r w:rsidRPr="003D1ECA">
        <w:rPr>
          <w:color w:val="000000"/>
          <w:sz w:val="28"/>
          <w:szCs w:val="28"/>
        </w:rPr>
        <w:t xml:space="preserve"> месторождени</w:t>
      </w:r>
      <w:r>
        <w:rPr>
          <w:color w:val="000000"/>
          <w:sz w:val="28"/>
          <w:szCs w:val="28"/>
        </w:rPr>
        <w:t>я</w:t>
      </w:r>
      <w:r w:rsidRPr="003D1ECA">
        <w:rPr>
          <w:color w:val="000000"/>
          <w:sz w:val="28"/>
          <w:szCs w:val="28"/>
        </w:rPr>
        <w:t xml:space="preserve"> строительного камня </w:t>
      </w:r>
      <w:r>
        <w:rPr>
          <w:color w:val="000000"/>
          <w:sz w:val="28"/>
          <w:szCs w:val="28"/>
        </w:rPr>
        <w:t>открытым способом</w:t>
      </w:r>
      <w:r w:rsidRPr="003D1ECA">
        <w:rPr>
          <w:color w:val="000000"/>
          <w:sz w:val="28"/>
          <w:szCs w:val="28"/>
        </w:rPr>
        <w:t xml:space="preserve"> </w:t>
      </w:r>
    </w:p>
    <w:p w:rsidR="00D803B2" w:rsidRDefault="00D803B2" w:rsidP="00D803B2">
      <w:pPr>
        <w:autoSpaceDE w:val="0"/>
        <w:autoSpaceDN w:val="0"/>
        <w:adjustRightInd w:val="0"/>
        <w:jc w:val="center"/>
        <w:rPr>
          <w:bCs/>
        </w:rPr>
      </w:pPr>
    </w:p>
    <w:p w:rsidR="00D803B2" w:rsidRPr="00CE0625" w:rsidRDefault="00D803B2" w:rsidP="00D803B2">
      <w:pPr>
        <w:autoSpaceDE w:val="0"/>
        <w:autoSpaceDN w:val="0"/>
        <w:adjustRightInd w:val="0"/>
        <w:jc w:val="center"/>
        <w:rPr>
          <w:bCs/>
        </w:rPr>
      </w:pPr>
    </w:p>
    <w:tbl>
      <w:tblPr>
        <w:tblW w:w="10135" w:type="dxa"/>
        <w:tblInd w:w="-318" w:type="dxa"/>
        <w:tblLayout w:type="fixed"/>
        <w:tblLook w:val="01E0"/>
      </w:tblPr>
      <w:tblGrid>
        <w:gridCol w:w="565"/>
        <w:gridCol w:w="3381"/>
        <w:gridCol w:w="283"/>
        <w:gridCol w:w="282"/>
        <w:gridCol w:w="5059"/>
        <w:gridCol w:w="565"/>
      </w:tblGrid>
      <w:tr w:rsidR="00D803B2" w:rsidRPr="00CE0625" w:rsidTr="009D00C5">
        <w:trPr>
          <w:trHeight w:val="137"/>
        </w:trPr>
        <w:tc>
          <w:tcPr>
            <w:tcW w:w="565" w:type="dxa"/>
          </w:tcPr>
          <w:p w:rsidR="00D803B2" w:rsidRPr="00D1664D" w:rsidRDefault="00D803B2" w:rsidP="009D00C5">
            <w:pPr>
              <w:pStyle w:val="a7"/>
              <w:numPr>
                <w:ilvl w:val="0"/>
                <w:numId w:val="18"/>
              </w:numPr>
              <w:tabs>
                <w:tab w:val="clear" w:pos="4153"/>
                <w:tab w:val="clear" w:pos="8306"/>
              </w:tabs>
              <w:spacing w:after="80" w:line="276" w:lineRule="auto"/>
              <w:jc w:val="center"/>
              <w:rPr>
                <w:rFonts w:ascii="Times New Roman" w:hAnsi="Times New Roman"/>
                <w:sz w:val="28"/>
                <w:szCs w:val="28"/>
              </w:rPr>
            </w:pPr>
          </w:p>
        </w:tc>
        <w:tc>
          <w:tcPr>
            <w:tcW w:w="3664" w:type="dxa"/>
            <w:gridSpan w:val="2"/>
          </w:tcPr>
          <w:p w:rsidR="00D803B2" w:rsidRPr="00D1664D" w:rsidRDefault="00D803B2" w:rsidP="009D00C5">
            <w:pPr>
              <w:pStyle w:val="a7"/>
              <w:tabs>
                <w:tab w:val="clear" w:pos="4153"/>
                <w:tab w:val="clear" w:pos="8306"/>
              </w:tabs>
              <w:spacing w:after="80" w:line="276" w:lineRule="auto"/>
              <w:rPr>
                <w:sz w:val="28"/>
                <w:szCs w:val="28"/>
              </w:rPr>
            </w:pPr>
            <w:r w:rsidRPr="00D1664D">
              <w:rPr>
                <w:rFonts w:ascii="Times New Roman" w:hAnsi="Times New Roman"/>
                <w:sz w:val="28"/>
                <w:szCs w:val="28"/>
              </w:rPr>
              <w:t>Наименование объекта</w:t>
            </w:r>
          </w:p>
        </w:tc>
        <w:tc>
          <w:tcPr>
            <w:tcW w:w="282" w:type="dxa"/>
          </w:tcPr>
          <w:p w:rsidR="00D803B2" w:rsidRPr="00CE0625" w:rsidRDefault="00D803B2" w:rsidP="009D00C5">
            <w:pPr>
              <w:spacing w:after="80" w:line="276" w:lineRule="auto"/>
              <w:rPr>
                <w:sz w:val="28"/>
                <w:szCs w:val="28"/>
              </w:rPr>
            </w:pPr>
          </w:p>
        </w:tc>
        <w:tc>
          <w:tcPr>
            <w:tcW w:w="5624" w:type="dxa"/>
            <w:gridSpan w:val="2"/>
          </w:tcPr>
          <w:p w:rsidR="00D803B2" w:rsidRPr="00D1664D" w:rsidRDefault="00D803B2" w:rsidP="009D00C5">
            <w:pPr>
              <w:pStyle w:val="a7"/>
              <w:spacing w:after="120" w:line="276" w:lineRule="auto"/>
              <w:ind w:left="72"/>
              <w:jc w:val="both"/>
              <w:rPr>
                <w:rFonts w:ascii="Times New Roman" w:hAnsi="Times New Roman"/>
                <w:sz w:val="28"/>
                <w:szCs w:val="28"/>
              </w:rPr>
            </w:pPr>
            <w:r w:rsidRPr="00D1664D">
              <w:rPr>
                <w:rFonts w:ascii="Times New Roman" w:hAnsi="Times New Roman"/>
                <w:sz w:val="28"/>
                <w:szCs w:val="28"/>
              </w:rPr>
              <w:t xml:space="preserve">«Вскрытие и отработка строительного камня на </w:t>
            </w:r>
            <w:proofErr w:type="spellStart"/>
            <w:r w:rsidRPr="00D1664D">
              <w:rPr>
                <w:rFonts w:ascii="Times New Roman" w:hAnsi="Times New Roman"/>
                <w:sz w:val="28"/>
                <w:szCs w:val="28"/>
              </w:rPr>
              <w:t>Метлинском</w:t>
            </w:r>
            <w:proofErr w:type="spellEnd"/>
            <w:r w:rsidRPr="00D1664D">
              <w:rPr>
                <w:rFonts w:ascii="Times New Roman" w:hAnsi="Times New Roman"/>
                <w:sz w:val="28"/>
                <w:szCs w:val="28"/>
              </w:rPr>
              <w:t xml:space="preserve"> месторождении».</w:t>
            </w:r>
          </w:p>
        </w:tc>
      </w:tr>
      <w:tr w:rsidR="00D803B2" w:rsidRPr="00CE0625" w:rsidTr="009D00C5">
        <w:trPr>
          <w:trHeight w:val="137"/>
        </w:trPr>
        <w:tc>
          <w:tcPr>
            <w:tcW w:w="565" w:type="dxa"/>
          </w:tcPr>
          <w:p w:rsidR="00D803B2" w:rsidRPr="00D1664D" w:rsidRDefault="00D803B2" w:rsidP="009D00C5">
            <w:pPr>
              <w:pStyle w:val="a7"/>
              <w:numPr>
                <w:ilvl w:val="0"/>
                <w:numId w:val="18"/>
              </w:numPr>
              <w:tabs>
                <w:tab w:val="clear" w:pos="4153"/>
                <w:tab w:val="clear" w:pos="8306"/>
              </w:tabs>
              <w:spacing w:after="80" w:line="276" w:lineRule="auto"/>
              <w:jc w:val="center"/>
              <w:rPr>
                <w:rFonts w:ascii="Times New Roman" w:hAnsi="Times New Roman"/>
                <w:sz w:val="28"/>
                <w:szCs w:val="28"/>
              </w:rPr>
            </w:pPr>
          </w:p>
        </w:tc>
        <w:tc>
          <w:tcPr>
            <w:tcW w:w="3664" w:type="dxa"/>
            <w:gridSpan w:val="2"/>
          </w:tcPr>
          <w:p w:rsidR="00D803B2" w:rsidRPr="00D1664D" w:rsidRDefault="00D803B2" w:rsidP="009D00C5">
            <w:pPr>
              <w:pStyle w:val="a7"/>
              <w:tabs>
                <w:tab w:val="clear" w:pos="4153"/>
                <w:tab w:val="clear" w:pos="8306"/>
              </w:tabs>
              <w:spacing w:after="80" w:line="276" w:lineRule="auto"/>
              <w:rPr>
                <w:rFonts w:ascii="Times New Roman" w:hAnsi="Times New Roman"/>
                <w:sz w:val="28"/>
                <w:szCs w:val="28"/>
              </w:rPr>
            </w:pPr>
            <w:r w:rsidRPr="00D1664D">
              <w:rPr>
                <w:rFonts w:ascii="Times New Roman" w:hAnsi="Times New Roman"/>
                <w:sz w:val="28"/>
                <w:szCs w:val="28"/>
              </w:rPr>
              <w:t>Основание для проектирования</w:t>
            </w:r>
          </w:p>
        </w:tc>
        <w:tc>
          <w:tcPr>
            <w:tcW w:w="282" w:type="dxa"/>
          </w:tcPr>
          <w:p w:rsidR="00D803B2" w:rsidRPr="00CE0625" w:rsidRDefault="00D803B2" w:rsidP="009D00C5">
            <w:pPr>
              <w:spacing w:after="80" w:line="276" w:lineRule="auto"/>
              <w:rPr>
                <w:sz w:val="28"/>
                <w:szCs w:val="28"/>
              </w:rPr>
            </w:pPr>
          </w:p>
        </w:tc>
        <w:tc>
          <w:tcPr>
            <w:tcW w:w="5624" w:type="dxa"/>
            <w:gridSpan w:val="2"/>
          </w:tcPr>
          <w:p w:rsidR="00D803B2" w:rsidRDefault="00D803B2" w:rsidP="009D00C5">
            <w:pPr>
              <w:widowControl w:val="0"/>
              <w:autoSpaceDE w:val="0"/>
              <w:autoSpaceDN w:val="0"/>
              <w:adjustRightInd w:val="0"/>
              <w:spacing w:line="276" w:lineRule="auto"/>
              <w:ind w:left="60"/>
              <w:jc w:val="both"/>
              <w:rPr>
                <w:sz w:val="28"/>
                <w:szCs w:val="28"/>
              </w:rPr>
            </w:pPr>
            <w:r>
              <w:rPr>
                <w:sz w:val="28"/>
                <w:szCs w:val="28"/>
              </w:rPr>
              <w:t xml:space="preserve">2.1  Лицензия на право пользования недрами  ЧЕЛ 80277 </w:t>
            </w:r>
            <w:proofErr w:type="gramStart"/>
            <w:r>
              <w:rPr>
                <w:sz w:val="28"/>
                <w:szCs w:val="28"/>
              </w:rPr>
              <w:t>ТР</w:t>
            </w:r>
            <w:proofErr w:type="gramEnd"/>
            <w:r>
              <w:rPr>
                <w:sz w:val="28"/>
                <w:szCs w:val="28"/>
              </w:rPr>
              <w:t xml:space="preserve"> </w:t>
            </w:r>
            <w:r w:rsidRPr="00CE0625">
              <w:rPr>
                <w:sz w:val="28"/>
                <w:szCs w:val="28"/>
              </w:rPr>
              <w:t xml:space="preserve">от </w:t>
            </w:r>
            <w:r>
              <w:rPr>
                <w:sz w:val="28"/>
                <w:szCs w:val="28"/>
              </w:rPr>
              <w:t>22.11.2011.</w:t>
            </w:r>
          </w:p>
          <w:p w:rsidR="00D803B2" w:rsidRPr="00BF7DED" w:rsidRDefault="00D803B2" w:rsidP="009D00C5">
            <w:pPr>
              <w:widowControl w:val="0"/>
              <w:autoSpaceDE w:val="0"/>
              <w:autoSpaceDN w:val="0"/>
              <w:adjustRightInd w:val="0"/>
              <w:spacing w:line="276" w:lineRule="auto"/>
              <w:ind w:left="60"/>
              <w:jc w:val="both"/>
              <w:rPr>
                <w:color w:val="FF0000"/>
                <w:sz w:val="28"/>
                <w:szCs w:val="28"/>
              </w:rPr>
            </w:pPr>
            <w:r w:rsidRPr="00BF7DED">
              <w:rPr>
                <w:color w:val="FF0000"/>
                <w:sz w:val="28"/>
                <w:szCs w:val="28"/>
              </w:rPr>
              <w:t xml:space="preserve"> </w:t>
            </w:r>
          </w:p>
          <w:p w:rsidR="00D803B2" w:rsidRPr="00CE0625" w:rsidRDefault="00D803B2" w:rsidP="009D00C5">
            <w:pPr>
              <w:widowControl w:val="0"/>
              <w:autoSpaceDE w:val="0"/>
              <w:autoSpaceDN w:val="0"/>
              <w:adjustRightInd w:val="0"/>
              <w:spacing w:after="120" w:line="276" w:lineRule="auto"/>
              <w:ind w:left="60"/>
              <w:jc w:val="both"/>
              <w:rPr>
                <w:sz w:val="28"/>
                <w:szCs w:val="28"/>
              </w:rPr>
            </w:pPr>
            <w:r>
              <w:rPr>
                <w:sz w:val="28"/>
                <w:szCs w:val="28"/>
              </w:rPr>
              <w:t>2.2  Заключение государственной экспертизы запасов ОПИ от 27.09.2013 № 22.</w:t>
            </w:r>
          </w:p>
        </w:tc>
      </w:tr>
      <w:tr w:rsidR="00D803B2" w:rsidRPr="00CE0625" w:rsidTr="009D00C5">
        <w:trPr>
          <w:trHeight w:val="1709"/>
        </w:trPr>
        <w:tc>
          <w:tcPr>
            <w:tcW w:w="565" w:type="dxa"/>
          </w:tcPr>
          <w:p w:rsidR="00D803B2" w:rsidRPr="00D1664D" w:rsidRDefault="00D803B2" w:rsidP="009D00C5">
            <w:pPr>
              <w:pStyle w:val="a7"/>
              <w:numPr>
                <w:ilvl w:val="0"/>
                <w:numId w:val="18"/>
              </w:numPr>
              <w:tabs>
                <w:tab w:val="clear" w:pos="4153"/>
                <w:tab w:val="clear" w:pos="8306"/>
              </w:tabs>
              <w:spacing w:line="276" w:lineRule="auto"/>
              <w:jc w:val="center"/>
              <w:rPr>
                <w:rFonts w:ascii="Times New Roman" w:hAnsi="Times New Roman"/>
                <w:sz w:val="28"/>
                <w:szCs w:val="28"/>
              </w:rPr>
            </w:pPr>
          </w:p>
        </w:tc>
        <w:tc>
          <w:tcPr>
            <w:tcW w:w="3664" w:type="dxa"/>
            <w:gridSpan w:val="2"/>
          </w:tcPr>
          <w:p w:rsidR="00D803B2" w:rsidRPr="00D1664D" w:rsidRDefault="00D803B2" w:rsidP="009D00C5">
            <w:pPr>
              <w:pStyle w:val="a7"/>
              <w:tabs>
                <w:tab w:val="clear" w:pos="4153"/>
                <w:tab w:val="clear" w:pos="8306"/>
              </w:tabs>
              <w:spacing w:line="276" w:lineRule="auto"/>
              <w:rPr>
                <w:rFonts w:ascii="Times New Roman" w:hAnsi="Times New Roman"/>
                <w:sz w:val="28"/>
                <w:szCs w:val="28"/>
              </w:rPr>
            </w:pPr>
            <w:r w:rsidRPr="00D1664D">
              <w:rPr>
                <w:rFonts w:ascii="Times New Roman" w:hAnsi="Times New Roman"/>
                <w:sz w:val="28"/>
                <w:szCs w:val="28"/>
              </w:rPr>
              <w:t>Исходные данные</w:t>
            </w:r>
          </w:p>
        </w:tc>
        <w:tc>
          <w:tcPr>
            <w:tcW w:w="282" w:type="dxa"/>
          </w:tcPr>
          <w:p w:rsidR="00D803B2" w:rsidRPr="00CE0625" w:rsidRDefault="00D803B2" w:rsidP="009D00C5">
            <w:pPr>
              <w:spacing w:line="276" w:lineRule="auto"/>
              <w:rPr>
                <w:sz w:val="28"/>
                <w:szCs w:val="28"/>
              </w:rPr>
            </w:pPr>
          </w:p>
        </w:tc>
        <w:tc>
          <w:tcPr>
            <w:tcW w:w="5624" w:type="dxa"/>
            <w:gridSpan w:val="2"/>
          </w:tcPr>
          <w:p w:rsidR="00D803B2" w:rsidRPr="00D1664D" w:rsidRDefault="00D803B2" w:rsidP="009D00C5">
            <w:pPr>
              <w:pStyle w:val="a7"/>
              <w:tabs>
                <w:tab w:val="clear" w:pos="4153"/>
                <w:tab w:val="clear" w:pos="8306"/>
              </w:tabs>
              <w:spacing w:line="276" w:lineRule="auto"/>
              <w:ind w:left="72"/>
              <w:jc w:val="both"/>
              <w:rPr>
                <w:rFonts w:ascii="Times New Roman" w:hAnsi="Times New Roman"/>
                <w:sz w:val="28"/>
                <w:szCs w:val="28"/>
              </w:rPr>
            </w:pPr>
            <w:r w:rsidRPr="00D1664D">
              <w:rPr>
                <w:rFonts w:ascii="Times New Roman" w:hAnsi="Times New Roman"/>
                <w:sz w:val="28"/>
                <w:szCs w:val="28"/>
              </w:rPr>
              <w:t>3.1. Заключение Государственной экспертизы запасов общераспространённых полезных ископаемых Министерства промышленности и природных ресурсов Челябинской области</w:t>
            </w:r>
          </w:p>
          <w:p w:rsidR="00D803B2" w:rsidRPr="00D1664D" w:rsidRDefault="00D803B2" w:rsidP="009D00C5">
            <w:pPr>
              <w:pStyle w:val="a7"/>
              <w:tabs>
                <w:tab w:val="clear" w:pos="4153"/>
                <w:tab w:val="clear" w:pos="8306"/>
              </w:tabs>
              <w:spacing w:line="276" w:lineRule="auto"/>
              <w:ind w:left="72"/>
              <w:jc w:val="both"/>
              <w:rPr>
                <w:rFonts w:ascii="Times New Roman" w:hAnsi="Times New Roman"/>
                <w:sz w:val="28"/>
                <w:szCs w:val="28"/>
              </w:rPr>
            </w:pPr>
            <w:r w:rsidRPr="00D1664D">
              <w:rPr>
                <w:rFonts w:ascii="Times New Roman" w:hAnsi="Times New Roman"/>
                <w:sz w:val="28"/>
                <w:szCs w:val="28"/>
              </w:rPr>
              <w:t>3.2 Технические характеристики проектируемого карьера (Приложение 1).</w:t>
            </w:r>
          </w:p>
          <w:p w:rsidR="00D803B2" w:rsidRPr="00D1664D" w:rsidRDefault="00D803B2" w:rsidP="009D00C5">
            <w:pPr>
              <w:pStyle w:val="a7"/>
              <w:tabs>
                <w:tab w:val="clear" w:pos="4153"/>
                <w:tab w:val="clear" w:pos="8306"/>
              </w:tabs>
              <w:spacing w:line="276" w:lineRule="auto"/>
              <w:ind w:left="72"/>
              <w:jc w:val="both"/>
              <w:rPr>
                <w:rFonts w:ascii="Times New Roman" w:hAnsi="Times New Roman"/>
                <w:sz w:val="28"/>
                <w:szCs w:val="28"/>
              </w:rPr>
            </w:pPr>
            <w:r w:rsidRPr="00D1664D">
              <w:rPr>
                <w:rFonts w:ascii="Times New Roman" w:hAnsi="Times New Roman"/>
                <w:sz w:val="28"/>
                <w:szCs w:val="28"/>
              </w:rPr>
              <w:t>3.3 Обзорная схема размещения карьера (Приложение 2).</w:t>
            </w:r>
          </w:p>
          <w:p w:rsidR="00D803B2" w:rsidRPr="00D1664D" w:rsidRDefault="00D803B2" w:rsidP="009D00C5">
            <w:pPr>
              <w:pStyle w:val="a7"/>
              <w:tabs>
                <w:tab w:val="clear" w:pos="4153"/>
                <w:tab w:val="clear" w:pos="8306"/>
              </w:tabs>
              <w:spacing w:after="120" w:line="276" w:lineRule="auto"/>
              <w:ind w:left="72"/>
              <w:jc w:val="both"/>
              <w:rPr>
                <w:rFonts w:ascii="Times New Roman" w:hAnsi="Times New Roman"/>
                <w:sz w:val="28"/>
                <w:szCs w:val="28"/>
              </w:rPr>
            </w:pPr>
          </w:p>
        </w:tc>
      </w:tr>
      <w:tr w:rsidR="00D803B2" w:rsidRPr="00CE0625" w:rsidTr="009D00C5">
        <w:trPr>
          <w:trHeight w:val="137"/>
        </w:trPr>
        <w:tc>
          <w:tcPr>
            <w:tcW w:w="565" w:type="dxa"/>
          </w:tcPr>
          <w:p w:rsidR="00D803B2" w:rsidRPr="00D1664D" w:rsidRDefault="00D803B2" w:rsidP="009D00C5">
            <w:pPr>
              <w:pStyle w:val="a7"/>
              <w:numPr>
                <w:ilvl w:val="0"/>
                <w:numId w:val="18"/>
              </w:numPr>
              <w:tabs>
                <w:tab w:val="clear" w:pos="4153"/>
                <w:tab w:val="clear" w:pos="8306"/>
              </w:tabs>
              <w:spacing w:after="80" w:line="276" w:lineRule="auto"/>
              <w:jc w:val="center"/>
              <w:rPr>
                <w:rFonts w:ascii="Times New Roman" w:hAnsi="Times New Roman"/>
                <w:sz w:val="28"/>
                <w:szCs w:val="28"/>
              </w:rPr>
            </w:pPr>
          </w:p>
        </w:tc>
        <w:tc>
          <w:tcPr>
            <w:tcW w:w="3664" w:type="dxa"/>
            <w:gridSpan w:val="2"/>
          </w:tcPr>
          <w:p w:rsidR="00D803B2" w:rsidRPr="00D1664D" w:rsidRDefault="00D803B2" w:rsidP="009D00C5">
            <w:pPr>
              <w:pStyle w:val="a7"/>
              <w:tabs>
                <w:tab w:val="clear" w:pos="4153"/>
                <w:tab w:val="clear" w:pos="8306"/>
              </w:tabs>
              <w:spacing w:after="80" w:line="276" w:lineRule="auto"/>
              <w:rPr>
                <w:rFonts w:ascii="Times New Roman" w:hAnsi="Times New Roman"/>
                <w:sz w:val="28"/>
                <w:szCs w:val="28"/>
              </w:rPr>
            </w:pPr>
            <w:r w:rsidRPr="00D1664D">
              <w:rPr>
                <w:rFonts w:ascii="Times New Roman" w:hAnsi="Times New Roman"/>
                <w:sz w:val="28"/>
                <w:szCs w:val="28"/>
              </w:rPr>
              <w:t>Район строительства</w:t>
            </w:r>
          </w:p>
        </w:tc>
        <w:tc>
          <w:tcPr>
            <w:tcW w:w="282" w:type="dxa"/>
          </w:tcPr>
          <w:p w:rsidR="00D803B2" w:rsidRPr="00CE0625" w:rsidRDefault="00D803B2" w:rsidP="009D00C5">
            <w:pPr>
              <w:spacing w:after="80" w:line="276" w:lineRule="auto"/>
              <w:rPr>
                <w:sz w:val="28"/>
                <w:szCs w:val="28"/>
              </w:rPr>
            </w:pPr>
          </w:p>
        </w:tc>
        <w:tc>
          <w:tcPr>
            <w:tcW w:w="5624" w:type="dxa"/>
            <w:gridSpan w:val="2"/>
          </w:tcPr>
          <w:p w:rsidR="00D803B2" w:rsidRPr="00D1664D" w:rsidRDefault="00D803B2" w:rsidP="009D00C5">
            <w:pPr>
              <w:pStyle w:val="a7"/>
              <w:tabs>
                <w:tab w:val="clear" w:pos="4153"/>
                <w:tab w:val="clear" w:pos="8306"/>
              </w:tabs>
              <w:spacing w:after="120" w:line="276" w:lineRule="auto"/>
              <w:jc w:val="both"/>
              <w:rPr>
                <w:rFonts w:ascii="Times New Roman" w:hAnsi="Times New Roman"/>
                <w:sz w:val="28"/>
                <w:szCs w:val="28"/>
              </w:rPr>
            </w:pPr>
            <w:r w:rsidRPr="00D1664D">
              <w:rPr>
                <w:rFonts w:ascii="Times New Roman" w:hAnsi="Times New Roman"/>
                <w:sz w:val="28"/>
                <w:szCs w:val="28"/>
              </w:rPr>
              <w:t xml:space="preserve">Россия, Челябинская область, Озёрский         городской округ, санитарно-защитная зона ФГУП «ПО «Маяк», в 8 км юго-западнее               п. </w:t>
            </w:r>
            <w:proofErr w:type="spellStart"/>
            <w:r w:rsidRPr="00D1664D">
              <w:rPr>
                <w:rFonts w:ascii="Times New Roman" w:hAnsi="Times New Roman"/>
                <w:sz w:val="28"/>
                <w:szCs w:val="28"/>
              </w:rPr>
              <w:t>Метлино</w:t>
            </w:r>
            <w:proofErr w:type="spellEnd"/>
            <w:r w:rsidRPr="00D1664D">
              <w:rPr>
                <w:rFonts w:ascii="Times New Roman" w:hAnsi="Times New Roman"/>
                <w:sz w:val="28"/>
                <w:szCs w:val="28"/>
              </w:rPr>
              <w:t>.</w:t>
            </w:r>
          </w:p>
        </w:tc>
      </w:tr>
      <w:tr w:rsidR="00D803B2" w:rsidRPr="00CE0625" w:rsidTr="009D00C5">
        <w:trPr>
          <w:trHeight w:val="137"/>
        </w:trPr>
        <w:tc>
          <w:tcPr>
            <w:tcW w:w="565" w:type="dxa"/>
          </w:tcPr>
          <w:p w:rsidR="00D803B2" w:rsidRPr="00D1664D" w:rsidRDefault="00D803B2" w:rsidP="009D00C5">
            <w:pPr>
              <w:pStyle w:val="a7"/>
              <w:numPr>
                <w:ilvl w:val="0"/>
                <w:numId w:val="18"/>
              </w:numPr>
              <w:tabs>
                <w:tab w:val="clear" w:pos="4153"/>
                <w:tab w:val="clear" w:pos="8306"/>
              </w:tabs>
              <w:spacing w:line="276" w:lineRule="auto"/>
              <w:jc w:val="center"/>
              <w:rPr>
                <w:rFonts w:ascii="Times New Roman" w:hAnsi="Times New Roman"/>
                <w:sz w:val="28"/>
                <w:szCs w:val="28"/>
              </w:rPr>
            </w:pPr>
          </w:p>
        </w:tc>
        <w:tc>
          <w:tcPr>
            <w:tcW w:w="3664" w:type="dxa"/>
            <w:gridSpan w:val="2"/>
          </w:tcPr>
          <w:p w:rsidR="00D803B2" w:rsidRPr="00CE0625" w:rsidRDefault="00D803B2" w:rsidP="009D00C5">
            <w:pPr>
              <w:spacing w:line="276" w:lineRule="auto"/>
              <w:rPr>
                <w:sz w:val="28"/>
                <w:szCs w:val="28"/>
              </w:rPr>
            </w:pPr>
            <w:r w:rsidRPr="00CE0625">
              <w:rPr>
                <w:sz w:val="28"/>
                <w:szCs w:val="28"/>
              </w:rPr>
              <w:t>Вид строительства</w:t>
            </w:r>
          </w:p>
        </w:tc>
        <w:tc>
          <w:tcPr>
            <w:tcW w:w="282" w:type="dxa"/>
          </w:tcPr>
          <w:p w:rsidR="00D803B2" w:rsidRPr="00CE0625" w:rsidRDefault="00D803B2" w:rsidP="009D00C5">
            <w:pPr>
              <w:spacing w:line="276" w:lineRule="auto"/>
              <w:rPr>
                <w:sz w:val="28"/>
                <w:szCs w:val="28"/>
              </w:rPr>
            </w:pPr>
          </w:p>
        </w:tc>
        <w:tc>
          <w:tcPr>
            <w:tcW w:w="5624" w:type="dxa"/>
            <w:gridSpan w:val="2"/>
          </w:tcPr>
          <w:p w:rsidR="00D803B2" w:rsidRPr="00D1664D" w:rsidRDefault="00D803B2" w:rsidP="009D00C5">
            <w:pPr>
              <w:pStyle w:val="a7"/>
              <w:tabs>
                <w:tab w:val="clear" w:pos="4153"/>
                <w:tab w:val="clear" w:pos="8306"/>
              </w:tabs>
              <w:spacing w:after="120" w:line="276" w:lineRule="auto"/>
              <w:jc w:val="both"/>
              <w:rPr>
                <w:rFonts w:ascii="Times New Roman" w:hAnsi="Times New Roman"/>
                <w:sz w:val="28"/>
                <w:szCs w:val="28"/>
              </w:rPr>
            </w:pPr>
            <w:r w:rsidRPr="00D1664D">
              <w:rPr>
                <w:rFonts w:ascii="Times New Roman" w:hAnsi="Times New Roman"/>
                <w:sz w:val="28"/>
                <w:szCs w:val="28"/>
              </w:rPr>
              <w:t>Новое строительство.</w:t>
            </w:r>
          </w:p>
        </w:tc>
      </w:tr>
      <w:tr w:rsidR="00D803B2" w:rsidRPr="00CE0625" w:rsidTr="009D00C5">
        <w:trPr>
          <w:trHeight w:val="497"/>
        </w:trPr>
        <w:tc>
          <w:tcPr>
            <w:tcW w:w="565" w:type="dxa"/>
          </w:tcPr>
          <w:p w:rsidR="00D803B2" w:rsidRPr="00D1664D" w:rsidRDefault="00D803B2" w:rsidP="009D00C5">
            <w:pPr>
              <w:pStyle w:val="a7"/>
              <w:numPr>
                <w:ilvl w:val="0"/>
                <w:numId w:val="18"/>
              </w:numPr>
              <w:tabs>
                <w:tab w:val="clear" w:pos="4153"/>
                <w:tab w:val="clear" w:pos="8306"/>
              </w:tabs>
              <w:spacing w:line="276" w:lineRule="auto"/>
              <w:jc w:val="center"/>
              <w:rPr>
                <w:rFonts w:ascii="Times New Roman" w:hAnsi="Times New Roman"/>
                <w:sz w:val="28"/>
                <w:szCs w:val="28"/>
              </w:rPr>
            </w:pPr>
          </w:p>
        </w:tc>
        <w:tc>
          <w:tcPr>
            <w:tcW w:w="3664" w:type="dxa"/>
            <w:gridSpan w:val="2"/>
          </w:tcPr>
          <w:p w:rsidR="00D803B2" w:rsidRPr="00CE0625" w:rsidRDefault="00D803B2" w:rsidP="009D00C5">
            <w:pPr>
              <w:spacing w:line="276" w:lineRule="auto"/>
              <w:rPr>
                <w:sz w:val="28"/>
                <w:szCs w:val="28"/>
              </w:rPr>
            </w:pPr>
            <w:r w:rsidRPr="00CE0625">
              <w:rPr>
                <w:sz w:val="28"/>
                <w:szCs w:val="28"/>
              </w:rPr>
              <w:t>Стадия проектирования</w:t>
            </w:r>
          </w:p>
        </w:tc>
        <w:tc>
          <w:tcPr>
            <w:tcW w:w="282" w:type="dxa"/>
          </w:tcPr>
          <w:p w:rsidR="00D803B2" w:rsidRPr="00CE0625" w:rsidRDefault="00D803B2" w:rsidP="009D00C5">
            <w:pPr>
              <w:spacing w:line="276" w:lineRule="auto"/>
              <w:rPr>
                <w:sz w:val="28"/>
                <w:szCs w:val="28"/>
              </w:rPr>
            </w:pPr>
          </w:p>
        </w:tc>
        <w:tc>
          <w:tcPr>
            <w:tcW w:w="5624" w:type="dxa"/>
            <w:gridSpan w:val="2"/>
            <w:vAlign w:val="center"/>
          </w:tcPr>
          <w:p w:rsidR="00D803B2" w:rsidRPr="00CE0625" w:rsidRDefault="00D803B2" w:rsidP="009D00C5">
            <w:pPr>
              <w:spacing w:after="120" w:line="276" w:lineRule="auto"/>
              <w:rPr>
                <w:sz w:val="28"/>
                <w:szCs w:val="28"/>
              </w:rPr>
            </w:pPr>
            <w:r w:rsidRPr="00CE0625">
              <w:rPr>
                <w:sz w:val="28"/>
                <w:szCs w:val="28"/>
              </w:rPr>
              <w:t>Проектная документация</w:t>
            </w:r>
            <w:r>
              <w:rPr>
                <w:sz w:val="28"/>
                <w:szCs w:val="28"/>
              </w:rPr>
              <w:t>.</w:t>
            </w:r>
          </w:p>
        </w:tc>
      </w:tr>
      <w:tr w:rsidR="00D803B2" w:rsidRPr="00CE0625" w:rsidTr="009D00C5">
        <w:trPr>
          <w:trHeight w:val="497"/>
        </w:trPr>
        <w:tc>
          <w:tcPr>
            <w:tcW w:w="565" w:type="dxa"/>
          </w:tcPr>
          <w:p w:rsidR="00D803B2" w:rsidRPr="00D1664D" w:rsidRDefault="00D803B2" w:rsidP="009D00C5">
            <w:pPr>
              <w:pStyle w:val="a7"/>
              <w:numPr>
                <w:ilvl w:val="0"/>
                <w:numId w:val="18"/>
              </w:numPr>
              <w:tabs>
                <w:tab w:val="clear" w:pos="4153"/>
                <w:tab w:val="clear" w:pos="8306"/>
              </w:tabs>
              <w:spacing w:after="80" w:line="276" w:lineRule="auto"/>
              <w:jc w:val="center"/>
              <w:rPr>
                <w:rFonts w:ascii="Times New Roman" w:hAnsi="Times New Roman"/>
                <w:sz w:val="28"/>
                <w:szCs w:val="28"/>
              </w:rPr>
            </w:pPr>
          </w:p>
        </w:tc>
        <w:tc>
          <w:tcPr>
            <w:tcW w:w="3664" w:type="dxa"/>
            <w:gridSpan w:val="2"/>
          </w:tcPr>
          <w:p w:rsidR="00D803B2" w:rsidRPr="00CE0625" w:rsidRDefault="00D803B2" w:rsidP="009D00C5">
            <w:pPr>
              <w:spacing w:after="80" w:line="276" w:lineRule="auto"/>
              <w:rPr>
                <w:sz w:val="28"/>
                <w:szCs w:val="28"/>
              </w:rPr>
            </w:pPr>
            <w:r w:rsidRPr="00CE0625">
              <w:rPr>
                <w:sz w:val="28"/>
                <w:szCs w:val="28"/>
              </w:rPr>
              <w:t>Объемы выполняемых работ</w:t>
            </w:r>
          </w:p>
        </w:tc>
        <w:tc>
          <w:tcPr>
            <w:tcW w:w="282" w:type="dxa"/>
          </w:tcPr>
          <w:p w:rsidR="00D803B2" w:rsidRPr="00CE0625" w:rsidRDefault="00D803B2" w:rsidP="009D00C5">
            <w:pPr>
              <w:spacing w:after="80" w:line="276" w:lineRule="auto"/>
              <w:rPr>
                <w:sz w:val="28"/>
                <w:szCs w:val="28"/>
              </w:rPr>
            </w:pPr>
          </w:p>
        </w:tc>
        <w:tc>
          <w:tcPr>
            <w:tcW w:w="5624" w:type="dxa"/>
            <w:gridSpan w:val="2"/>
            <w:vAlign w:val="center"/>
          </w:tcPr>
          <w:p w:rsidR="00D803B2" w:rsidRDefault="00D803B2" w:rsidP="009D00C5">
            <w:pPr>
              <w:spacing w:line="276" w:lineRule="auto"/>
              <w:rPr>
                <w:sz w:val="28"/>
                <w:szCs w:val="28"/>
              </w:rPr>
            </w:pPr>
            <w:r>
              <w:rPr>
                <w:sz w:val="28"/>
                <w:szCs w:val="28"/>
              </w:rPr>
              <w:t>Разработка</w:t>
            </w:r>
            <w:r w:rsidRPr="000F052A">
              <w:rPr>
                <w:sz w:val="28"/>
                <w:szCs w:val="28"/>
              </w:rPr>
              <w:t xml:space="preserve"> техническ</w:t>
            </w:r>
            <w:r>
              <w:rPr>
                <w:sz w:val="28"/>
                <w:szCs w:val="28"/>
              </w:rPr>
              <w:t>ого</w:t>
            </w:r>
            <w:r w:rsidRPr="000F052A">
              <w:rPr>
                <w:sz w:val="28"/>
                <w:szCs w:val="28"/>
              </w:rPr>
              <w:t xml:space="preserve"> проект</w:t>
            </w:r>
            <w:r>
              <w:rPr>
                <w:sz w:val="28"/>
                <w:szCs w:val="28"/>
              </w:rPr>
              <w:t>а</w:t>
            </w:r>
            <w:r w:rsidRPr="000F052A">
              <w:rPr>
                <w:sz w:val="28"/>
                <w:szCs w:val="28"/>
              </w:rPr>
              <w:t xml:space="preserve"> разработки карьер</w:t>
            </w:r>
            <w:r>
              <w:rPr>
                <w:sz w:val="28"/>
                <w:szCs w:val="28"/>
              </w:rPr>
              <w:t>а</w:t>
            </w:r>
            <w:r w:rsidRPr="000F052A">
              <w:rPr>
                <w:sz w:val="28"/>
                <w:szCs w:val="28"/>
              </w:rPr>
              <w:t xml:space="preserve"> </w:t>
            </w:r>
            <w:r>
              <w:rPr>
                <w:sz w:val="28"/>
                <w:szCs w:val="28"/>
              </w:rPr>
              <w:t>общераспространённых полезных ископаемых (ОПИ)</w:t>
            </w:r>
            <w:r w:rsidRPr="000F052A">
              <w:rPr>
                <w:sz w:val="28"/>
                <w:szCs w:val="28"/>
              </w:rPr>
              <w:t xml:space="preserve"> в рамках договора по объекту: «</w:t>
            </w:r>
            <w:r w:rsidRPr="005843FF">
              <w:rPr>
                <w:sz w:val="28"/>
                <w:szCs w:val="28"/>
              </w:rPr>
              <w:t xml:space="preserve">Вскрытие и отработка строительного камня на </w:t>
            </w:r>
            <w:proofErr w:type="spellStart"/>
            <w:r w:rsidRPr="005843FF">
              <w:rPr>
                <w:sz w:val="28"/>
                <w:szCs w:val="28"/>
              </w:rPr>
              <w:t>Метлинском</w:t>
            </w:r>
            <w:proofErr w:type="spellEnd"/>
            <w:r w:rsidRPr="005843FF">
              <w:rPr>
                <w:sz w:val="28"/>
                <w:szCs w:val="28"/>
              </w:rPr>
              <w:t xml:space="preserve"> </w:t>
            </w:r>
            <w:r w:rsidRPr="00E909DB">
              <w:rPr>
                <w:sz w:val="28"/>
                <w:szCs w:val="28"/>
              </w:rPr>
              <w:t>месторождении</w:t>
            </w:r>
            <w:r>
              <w:rPr>
                <w:sz w:val="28"/>
                <w:szCs w:val="28"/>
              </w:rPr>
              <w:t xml:space="preserve">», в соответствии с </w:t>
            </w:r>
            <w:r w:rsidRPr="00234E04">
              <w:rPr>
                <w:sz w:val="28"/>
                <w:szCs w:val="28"/>
              </w:rPr>
              <w:t>Постановлением Правительства РФ от 03.03.2010 №118.</w:t>
            </w:r>
          </w:p>
          <w:p w:rsidR="00D803B2" w:rsidRPr="00CE0625" w:rsidRDefault="00D803B2" w:rsidP="009D00C5">
            <w:pPr>
              <w:spacing w:line="276" w:lineRule="auto"/>
              <w:rPr>
                <w:sz w:val="28"/>
                <w:szCs w:val="28"/>
              </w:rPr>
            </w:pPr>
            <w:r w:rsidRPr="00CE0625">
              <w:rPr>
                <w:sz w:val="28"/>
                <w:szCs w:val="28"/>
              </w:rPr>
              <w:t xml:space="preserve">Разработка проекта горного отвода </w:t>
            </w:r>
            <w:r>
              <w:rPr>
                <w:sz w:val="28"/>
                <w:szCs w:val="28"/>
              </w:rPr>
              <w:t xml:space="preserve">            </w:t>
            </w:r>
            <w:r w:rsidRPr="00CE0625">
              <w:rPr>
                <w:sz w:val="28"/>
                <w:szCs w:val="28"/>
              </w:rPr>
              <w:t>месторождения ОПИ.</w:t>
            </w:r>
          </w:p>
          <w:p w:rsidR="00D803B2" w:rsidRPr="00CE0625" w:rsidRDefault="00D803B2" w:rsidP="009D00C5">
            <w:pPr>
              <w:spacing w:after="120" w:line="276" w:lineRule="auto"/>
              <w:rPr>
                <w:sz w:val="28"/>
                <w:szCs w:val="28"/>
              </w:rPr>
            </w:pPr>
            <w:r w:rsidRPr="00CE0625">
              <w:rPr>
                <w:sz w:val="28"/>
                <w:szCs w:val="28"/>
              </w:rPr>
              <w:t>Работы на стадии «проектная документация» должны обеспечивать получение необходимых и достаточных материалов для обоснования проведения работ по разработке месторождени</w:t>
            </w:r>
            <w:r>
              <w:rPr>
                <w:sz w:val="28"/>
                <w:szCs w:val="28"/>
              </w:rPr>
              <w:t>я</w:t>
            </w:r>
            <w:r w:rsidRPr="00CE0625">
              <w:rPr>
                <w:sz w:val="28"/>
                <w:szCs w:val="28"/>
              </w:rPr>
              <w:t xml:space="preserve"> и ввода в эксплуатацию объекта, мероприятий по охране природной среды, технике безопасности, проекта организации строительства.</w:t>
            </w:r>
          </w:p>
        </w:tc>
      </w:tr>
      <w:tr w:rsidR="00D803B2" w:rsidRPr="00CE0625" w:rsidTr="009D00C5">
        <w:trPr>
          <w:trHeight w:val="497"/>
        </w:trPr>
        <w:tc>
          <w:tcPr>
            <w:tcW w:w="565" w:type="dxa"/>
          </w:tcPr>
          <w:p w:rsidR="00D803B2" w:rsidRPr="00D1664D" w:rsidRDefault="00D803B2" w:rsidP="009D00C5">
            <w:pPr>
              <w:pStyle w:val="a7"/>
              <w:numPr>
                <w:ilvl w:val="0"/>
                <w:numId w:val="18"/>
              </w:numPr>
              <w:tabs>
                <w:tab w:val="clear" w:pos="4153"/>
                <w:tab w:val="clear" w:pos="8306"/>
              </w:tabs>
              <w:spacing w:after="80" w:line="276" w:lineRule="auto"/>
              <w:jc w:val="center"/>
              <w:rPr>
                <w:rFonts w:ascii="Times New Roman" w:hAnsi="Times New Roman"/>
                <w:sz w:val="28"/>
                <w:szCs w:val="28"/>
              </w:rPr>
            </w:pPr>
          </w:p>
        </w:tc>
        <w:tc>
          <w:tcPr>
            <w:tcW w:w="3664" w:type="dxa"/>
            <w:gridSpan w:val="2"/>
          </w:tcPr>
          <w:p w:rsidR="00D803B2" w:rsidRPr="00CE0625" w:rsidRDefault="00D803B2" w:rsidP="009D00C5">
            <w:pPr>
              <w:spacing w:after="120" w:line="276" w:lineRule="auto"/>
              <w:rPr>
                <w:sz w:val="28"/>
                <w:szCs w:val="28"/>
              </w:rPr>
            </w:pPr>
            <w:r w:rsidRPr="00CE0625">
              <w:rPr>
                <w:sz w:val="28"/>
                <w:szCs w:val="28"/>
              </w:rPr>
              <w:t>Требования к выполнению работ</w:t>
            </w:r>
          </w:p>
        </w:tc>
        <w:tc>
          <w:tcPr>
            <w:tcW w:w="282" w:type="dxa"/>
          </w:tcPr>
          <w:p w:rsidR="00D803B2" w:rsidRPr="00CE0625" w:rsidRDefault="00D803B2" w:rsidP="009D00C5">
            <w:pPr>
              <w:spacing w:after="80" w:line="276" w:lineRule="auto"/>
              <w:rPr>
                <w:sz w:val="28"/>
                <w:szCs w:val="28"/>
              </w:rPr>
            </w:pPr>
          </w:p>
        </w:tc>
        <w:tc>
          <w:tcPr>
            <w:tcW w:w="5624" w:type="dxa"/>
            <w:gridSpan w:val="2"/>
            <w:vAlign w:val="center"/>
          </w:tcPr>
          <w:p w:rsidR="00D803B2" w:rsidRPr="00D1664D" w:rsidRDefault="00D803B2" w:rsidP="009D00C5">
            <w:pPr>
              <w:pStyle w:val="a7"/>
              <w:tabs>
                <w:tab w:val="num" w:pos="612"/>
              </w:tabs>
              <w:spacing w:line="276" w:lineRule="auto"/>
              <w:jc w:val="both"/>
              <w:rPr>
                <w:rFonts w:ascii="Times New Roman" w:hAnsi="Times New Roman"/>
                <w:sz w:val="28"/>
                <w:szCs w:val="28"/>
              </w:rPr>
            </w:pPr>
            <w:r w:rsidRPr="00D1664D">
              <w:rPr>
                <w:rFonts w:ascii="Times New Roman" w:hAnsi="Times New Roman"/>
                <w:sz w:val="28"/>
                <w:szCs w:val="28"/>
              </w:rPr>
              <w:t>Выполнить следующие виды работ:</w:t>
            </w:r>
          </w:p>
          <w:p w:rsidR="00D803B2" w:rsidRDefault="00D803B2" w:rsidP="009D00C5">
            <w:pPr>
              <w:spacing w:line="276" w:lineRule="auto"/>
              <w:rPr>
                <w:color w:val="000000"/>
                <w:sz w:val="28"/>
                <w:szCs w:val="28"/>
              </w:rPr>
            </w:pPr>
            <w:r w:rsidRPr="000E32C6">
              <w:rPr>
                <w:color w:val="000000"/>
                <w:sz w:val="28"/>
                <w:szCs w:val="28"/>
              </w:rPr>
              <w:t>8.</w:t>
            </w:r>
            <w:r>
              <w:rPr>
                <w:color w:val="000000"/>
                <w:sz w:val="28"/>
                <w:szCs w:val="28"/>
              </w:rPr>
              <w:t>1</w:t>
            </w:r>
            <w:r w:rsidRPr="000E32C6">
              <w:rPr>
                <w:color w:val="000000"/>
                <w:sz w:val="28"/>
                <w:szCs w:val="28"/>
              </w:rPr>
              <w:t xml:space="preserve"> Разработка и </w:t>
            </w:r>
            <w:r>
              <w:rPr>
                <w:color w:val="000000"/>
                <w:sz w:val="28"/>
                <w:szCs w:val="28"/>
              </w:rPr>
              <w:t>согласование</w:t>
            </w:r>
            <w:r w:rsidRPr="000E32C6">
              <w:rPr>
                <w:color w:val="000000"/>
                <w:sz w:val="28"/>
                <w:szCs w:val="28"/>
              </w:rPr>
              <w:t xml:space="preserve"> проекта разработки месторождения</w:t>
            </w:r>
            <w:r>
              <w:rPr>
                <w:color w:val="000000"/>
                <w:sz w:val="28"/>
                <w:szCs w:val="28"/>
              </w:rPr>
              <w:t xml:space="preserve"> ОПИ</w:t>
            </w:r>
            <w:r w:rsidRPr="000E32C6">
              <w:rPr>
                <w:color w:val="000000"/>
                <w:sz w:val="28"/>
                <w:szCs w:val="28"/>
              </w:rPr>
              <w:t>;</w:t>
            </w:r>
          </w:p>
          <w:p w:rsidR="00D803B2" w:rsidRPr="00CE0625" w:rsidRDefault="00D803B2" w:rsidP="009D00C5">
            <w:pPr>
              <w:spacing w:line="276" w:lineRule="auto"/>
              <w:rPr>
                <w:color w:val="000000"/>
                <w:sz w:val="28"/>
                <w:szCs w:val="28"/>
              </w:rPr>
            </w:pPr>
            <w:r w:rsidRPr="00D0462F">
              <w:rPr>
                <w:sz w:val="28"/>
                <w:szCs w:val="28"/>
              </w:rPr>
              <w:t>8.2 Разработка и согласование программы мониторинга месторождения</w:t>
            </w:r>
            <w:r>
              <w:rPr>
                <w:sz w:val="28"/>
                <w:szCs w:val="28"/>
              </w:rPr>
              <w:t xml:space="preserve"> ОПИ</w:t>
            </w:r>
            <w:r w:rsidRPr="00D0462F">
              <w:rPr>
                <w:sz w:val="28"/>
                <w:szCs w:val="28"/>
              </w:rPr>
              <w:t>;</w:t>
            </w:r>
            <w:r w:rsidRPr="00D0462F">
              <w:rPr>
                <w:sz w:val="28"/>
                <w:szCs w:val="28"/>
              </w:rPr>
              <w:br/>
            </w:r>
            <w:r w:rsidRPr="000E32C6">
              <w:rPr>
                <w:color w:val="000000"/>
                <w:sz w:val="28"/>
                <w:szCs w:val="28"/>
              </w:rPr>
              <w:t>8.</w:t>
            </w:r>
            <w:r>
              <w:rPr>
                <w:color w:val="000000"/>
                <w:sz w:val="28"/>
                <w:szCs w:val="28"/>
              </w:rPr>
              <w:t>3</w:t>
            </w:r>
            <w:r w:rsidRPr="000E32C6">
              <w:rPr>
                <w:color w:val="000000"/>
                <w:sz w:val="28"/>
                <w:szCs w:val="28"/>
              </w:rPr>
              <w:t xml:space="preserve"> Разработка и </w:t>
            </w:r>
            <w:r>
              <w:rPr>
                <w:color w:val="000000"/>
                <w:sz w:val="28"/>
                <w:szCs w:val="28"/>
              </w:rPr>
              <w:t>согласова</w:t>
            </w:r>
            <w:r w:rsidRPr="000E32C6">
              <w:rPr>
                <w:color w:val="000000"/>
                <w:sz w:val="28"/>
                <w:szCs w:val="28"/>
              </w:rPr>
              <w:t>ние  проекта горного отвода карьера ОПИ</w:t>
            </w:r>
            <w:r>
              <w:rPr>
                <w:color w:val="000000"/>
                <w:sz w:val="28"/>
                <w:szCs w:val="28"/>
              </w:rPr>
              <w:t>.</w:t>
            </w:r>
          </w:p>
        </w:tc>
      </w:tr>
      <w:tr w:rsidR="00D803B2" w:rsidRPr="00CE0625" w:rsidTr="009D00C5">
        <w:trPr>
          <w:trHeight w:val="497"/>
        </w:trPr>
        <w:tc>
          <w:tcPr>
            <w:tcW w:w="565" w:type="dxa"/>
          </w:tcPr>
          <w:p w:rsidR="00D803B2" w:rsidRPr="00D1664D" w:rsidRDefault="00D803B2" w:rsidP="009D00C5">
            <w:pPr>
              <w:pStyle w:val="a7"/>
              <w:numPr>
                <w:ilvl w:val="0"/>
                <w:numId w:val="18"/>
              </w:numPr>
              <w:tabs>
                <w:tab w:val="clear" w:pos="4153"/>
                <w:tab w:val="clear" w:pos="8306"/>
              </w:tabs>
              <w:spacing w:line="276" w:lineRule="auto"/>
              <w:jc w:val="center"/>
              <w:rPr>
                <w:rFonts w:ascii="Times New Roman" w:hAnsi="Times New Roman"/>
                <w:sz w:val="28"/>
                <w:szCs w:val="28"/>
              </w:rPr>
            </w:pPr>
          </w:p>
        </w:tc>
        <w:tc>
          <w:tcPr>
            <w:tcW w:w="3664" w:type="dxa"/>
            <w:gridSpan w:val="2"/>
          </w:tcPr>
          <w:p w:rsidR="00D803B2" w:rsidRDefault="00D803B2" w:rsidP="009D00C5">
            <w:pPr>
              <w:spacing w:line="276" w:lineRule="auto"/>
              <w:rPr>
                <w:sz w:val="28"/>
                <w:szCs w:val="28"/>
              </w:rPr>
            </w:pPr>
            <w:r w:rsidRPr="00CE0625">
              <w:rPr>
                <w:sz w:val="28"/>
                <w:szCs w:val="28"/>
              </w:rPr>
              <w:t xml:space="preserve">Порядок разработки </w:t>
            </w:r>
          </w:p>
          <w:p w:rsidR="00D803B2" w:rsidRPr="00CE0625" w:rsidRDefault="00D803B2" w:rsidP="009D00C5">
            <w:pPr>
              <w:spacing w:line="276" w:lineRule="auto"/>
              <w:rPr>
                <w:sz w:val="28"/>
                <w:szCs w:val="28"/>
                <w:highlight w:val="yellow"/>
              </w:rPr>
            </w:pPr>
            <w:r w:rsidRPr="00CE0625">
              <w:rPr>
                <w:sz w:val="28"/>
                <w:szCs w:val="28"/>
              </w:rPr>
              <w:t>документации</w:t>
            </w:r>
          </w:p>
        </w:tc>
        <w:tc>
          <w:tcPr>
            <w:tcW w:w="282" w:type="dxa"/>
          </w:tcPr>
          <w:p w:rsidR="00D803B2" w:rsidRPr="00CE0625" w:rsidRDefault="00D803B2" w:rsidP="009D00C5">
            <w:pPr>
              <w:spacing w:after="80" w:line="276" w:lineRule="auto"/>
              <w:rPr>
                <w:sz w:val="28"/>
                <w:szCs w:val="28"/>
                <w:highlight w:val="yellow"/>
              </w:rPr>
            </w:pPr>
          </w:p>
        </w:tc>
        <w:tc>
          <w:tcPr>
            <w:tcW w:w="5624" w:type="dxa"/>
            <w:gridSpan w:val="2"/>
            <w:vAlign w:val="center"/>
          </w:tcPr>
          <w:p w:rsidR="00D803B2" w:rsidRDefault="00D803B2" w:rsidP="009D00C5">
            <w:pPr>
              <w:spacing w:line="276" w:lineRule="auto"/>
              <w:rPr>
                <w:sz w:val="28"/>
                <w:szCs w:val="28"/>
              </w:rPr>
            </w:pPr>
            <w:r w:rsidRPr="00C822D0">
              <w:rPr>
                <w:sz w:val="28"/>
                <w:szCs w:val="28"/>
                <w:lang w:val="en-US"/>
              </w:rPr>
              <w:t>I</w:t>
            </w:r>
            <w:r w:rsidRPr="00C822D0">
              <w:rPr>
                <w:sz w:val="28"/>
                <w:szCs w:val="28"/>
              </w:rPr>
              <w:t xml:space="preserve"> этап</w:t>
            </w:r>
            <w:r w:rsidRPr="00CE0625">
              <w:rPr>
                <w:sz w:val="28"/>
                <w:szCs w:val="28"/>
              </w:rPr>
              <w:t xml:space="preserve"> – Подготовительные работы </w:t>
            </w:r>
            <w:r>
              <w:rPr>
                <w:sz w:val="28"/>
                <w:szCs w:val="28"/>
              </w:rPr>
              <w:t xml:space="preserve">– </w:t>
            </w:r>
            <w:r w:rsidRPr="00CE0625">
              <w:rPr>
                <w:sz w:val="28"/>
                <w:szCs w:val="28"/>
              </w:rPr>
              <w:t>сбор</w:t>
            </w:r>
            <w:r>
              <w:rPr>
                <w:sz w:val="28"/>
                <w:szCs w:val="28"/>
              </w:rPr>
              <w:t xml:space="preserve">, </w:t>
            </w:r>
            <w:r w:rsidRPr="00CE0625">
              <w:rPr>
                <w:sz w:val="28"/>
                <w:szCs w:val="28"/>
              </w:rPr>
              <w:t>систематизаци</w:t>
            </w:r>
            <w:r>
              <w:rPr>
                <w:sz w:val="28"/>
                <w:szCs w:val="28"/>
              </w:rPr>
              <w:t>я и актуализация исходных материалов (данных);</w:t>
            </w:r>
          </w:p>
          <w:p w:rsidR="00D803B2" w:rsidRPr="000E32C6" w:rsidRDefault="00D803B2" w:rsidP="009D00C5">
            <w:pPr>
              <w:spacing w:line="276" w:lineRule="auto"/>
              <w:rPr>
                <w:sz w:val="28"/>
                <w:szCs w:val="28"/>
              </w:rPr>
            </w:pPr>
            <w:r w:rsidRPr="00C822D0">
              <w:rPr>
                <w:sz w:val="28"/>
                <w:szCs w:val="28"/>
                <w:lang w:val="en-US"/>
              </w:rPr>
              <w:t>II</w:t>
            </w:r>
            <w:r w:rsidRPr="00C822D0">
              <w:rPr>
                <w:sz w:val="28"/>
                <w:szCs w:val="28"/>
              </w:rPr>
              <w:t xml:space="preserve"> этап</w:t>
            </w:r>
            <w:r w:rsidRPr="000E32C6">
              <w:rPr>
                <w:sz w:val="28"/>
                <w:szCs w:val="28"/>
              </w:rPr>
              <w:t xml:space="preserve"> – Разработка и </w:t>
            </w:r>
            <w:r>
              <w:rPr>
                <w:sz w:val="28"/>
                <w:szCs w:val="28"/>
              </w:rPr>
              <w:t xml:space="preserve">согласование </w:t>
            </w:r>
            <w:r w:rsidRPr="000E32C6">
              <w:rPr>
                <w:sz w:val="28"/>
                <w:szCs w:val="28"/>
              </w:rPr>
              <w:t>техническ</w:t>
            </w:r>
            <w:r>
              <w:rPr>
                <w:sz w:val="28"/>
                <w:szCs w:val="28"/>
              </w:rPr>
              <w:t>ого проекта</w:t>
            </w:r>
            <w:r w:rsidRPr="000E32C6">
              <w:rPr>
                <w:sz w:val="28"/>
                <w:szCs w:val="28"/>
              </w:rPr>
              <w:t>, в т.ч.:</w:t>
            </w:r>
          </w:p>
          <w:p w:rsidR="00D803B2" w:rsidRPr="00CE0625" w:rsidRDefault="00D803B2" w:rsidP="009D00C5">
            <w:pPr>
              <w:pStyle w:val="afff"/>
              <w:numPr>
                <w:ilvl w:val="1"/>
                <w:numId w:val="20"/>
              </w:numPr>
              <w:tabs>
                <w:tab w:val="left" w:pos="317"/>
              </w:tabs>
              <w:spacing w:after="0"/>
              <w:ind w:left="34" w:firstLine="0"/>
              <w:rPr>
                <w:rFonts w:ascii="Times New Roman" w:hAnsi="Times New Roman"/>
                <w:sz w:val="28"/>
                <w:szCs w:val="28"/>
              </w:rPr>
            </w:pPr>
            <w:r>
              <w:rPr>
                <w:rFonts w:ascii="Times New Roman" w:hAnsi="Times New Roman"/>
                <w:sz w:val="28"/>
                <w:szCs w:val="28"/>
              </w:rPr>
              <w:t>Р</w:t>
            </w:r>
            <w:r w:rsidRPr="00CE0625">
              <w:rPr>
                <w:rFonts w:ascii="Times New Roman" w:hAnsi="Times New Roman"/>
                <w:sz w:val="28"/>
                <w:szCs w:val="28"/>
              </w:rPr>
              <w:t>азработк</w:t>
            </w:r>
            <w:r>
              <w:rPr>
                <w:rFonts w:ascii="Times New Roman" w:hAnsi="Times New Roman"/>
                <w:sz w:val="28"/>
                <w:szCs w:val="28"/>
              </w:rPr>
              <w:t>а</w:t>
            </w:r>
            <w:r w:rsidRPr="00CE0625">
              <w:rPr>
                <w:rFonts w:ascii="Times New Roman" w:hAnsi="Times New Roman"/>
                <w:sz w:val="28"/>
                <w:szCs w:val="28"/>
              </w:rPr>
              <w:t xml:space="preserve"> и </w:t>
            </w:r>
            <w:r>
              <w:rPr>
                <w:rFonts w:ascii="Times New Roman" w:hAnsi="Times New Roman"/>
                <w:sz w:val="28"/>
                <w:szCs w:val="28"/>
              </w:rPr>
              <w:t>согласование</w:t>
            </w:r>
            <w:r w:rsidRPr="00CE0625">
              <w:rPr>
                <w:rFonts w:ascii="Times New Roman" w:hAnsi="Times New Roman"/>
                <w:sz w:val="28"/>
                <w:szCs w:val="28"/>
              </w:rPr>
              <w:t xml:space="preserve"> технического проекта на разработку </w:t>
            </w:r>
            <w:r>
              <w:rPr>
                <w:rFonts w:ascii="Times New Roman" w:hAnsi="Times New Roman"/>
                <w:sz w:val="28"/>
                <w:szCs w:val="28"/>
              </w:rPr>
              <w:t>и программы мониторинга</w:t>
            </w:r>
            <w:r w:rsidRPr="00CE0625">
              <w:rPr>
                <w:rFonts w:ascii="Times New Roman" w:hAnsi="Times New Roman"/>
                <w:sz w:val="28"/>
                <w:szCs w:val="28"/>
              </w:rPr>
              <w:t xml:space="preserve"> месторождения</w:t>
            </w:r>
            <w:r>
              <w:rPr>
                <w:rFonts w:ascii="Times New Roman" w:hAnsi="Times New Roman"/>
                <w:sz w:val="28"/>
                <w:szCs w:val="28"/>
              </w:rPr>
              <w:t xml:space="preserve"> ОПИ</w:t>
            </w:r>
            <w:r w:rsidRPr="00CE0625">
              <w:rPr>
                <w:rFonts w:ascii="Times New Roman" w:hAnsi="Times New Roman"/>
                <w:sz w:val="28"/>
                <w:szCs w:val="28"/>
              </w:rPr>
              <w:t>.</w:t>
            </w:r>
          </w:p>
          <w:p w:rsidR="00D803B2" w:rsidRPr="00032715" w:rsidRDefault="00D803B2" w:rsidP="009D00C5">
            <w:pPr>
              <w:pStyle w:val="afff"/>
              <w:numPr>
                <w:ilvl w:val="1"/>
                <w:numId w:val="20"/>
              </w:numPr>
              <w:tabs>
                <w:tab w:val="left" w:pos="317"/>
              </w:tabs>
              <w:spacing w:after="120"/>
              <w:ind w:left="0" w:firstLine="0"/>
              <w:rPr>
                <w:rFonts w:ascii="Times New Roman" w:hAnsi="Times New Roman"/>
                <w:sz w:val="28"/>
                <w:szCs w:val="28"/>
              </w:rPr>
            </w:pPr>
            <w:r>
              <w:rPr>
                <w:rFonts w:ascii="Times New Roman" w:hAnsi="Times New Roman"/>
                <w:sz w:val="28"/>
                <w:szCs w:val="28"/>
              </w:rPr>
              <w:t>Р</w:t>
            </w:r>
            <w:r w:rsidRPr="00CE0625">
              <w:rPr>
                <w:rFonts w:ascii="Times New Roman" w:hAnsi="Times New Roman"/>
                <w:sz w:val="28"/>
                <w:szCs w:val="28"/>
              </w:rPr>
              <w:t>азработк</w:t>
            </w:r>
            <w:r>
              <w:rPr>
                <w:rFonts w:ascii="Times New Roman" w:hAnsi="Times New Roman"/>
                <w:sz w:val="28"/>
                <w:szCs w:val="28"/>
              </w:rPr>
              <w:t>а</w:t>
            </w:r>
            <w:r w:rsidRPr="00CE0625">
              <w:rPr>
                <w:rFonts w:ascii="Times New Roman" w:hAnsi="Times New Roman"/>
                <w:sz w:val="28"/>
                <w:szCs w:val="28"/>
              </w:rPr>
              <w:t xml:space="preserve"> и </w:t>
            </w:r>
            <w:r>
              <w:rPr>
                <w:rFonts w:ascii="Times New Roman" w:hAnsi="Times New Roman"/>
                <w:sz w:val="28"/>
                <w:szCs w:val="28"/>
              </w:rPr>
              <w:t>согласование</w:t>
            </w:r>
            <w:r w:rsidRPr="00CE0625">
              <w:rPr>
                <w:rFonts w:ascii="Times New Roman" w:hAnsi="Times New Roman"/>
                <w:sz w:val="28"/>
                <w:szCs w:val="28"/>
              </w:rPr>
              <w:t xml:space="preserve"> проекта </w:t>
            </w:r>
            <w:r w:rsidRPr="00CE0625">
              <w:rPr>
                <w:rFonts w:ascii="Times New Roman" w:hAnsi="Times New Roman"/>
                <w:sz w:val="28"/>
                <w:szCs w:val="28"/>
              </w:rPr>
              <w:lastRenderedPageBreak/>
              <w:t xml:space="preserve">горного отвода карьера </w:t>
            </w:r>
            <w:r>
              <w:rPr>
                <w:rFonts w:ascii="Times New Roman" w:hAnsi="Times New Roman"/>
                <w:sz w:val="28"/>
                <w:szCs w:val="28"/>
              </w:rPr>
              <w:t>ОПИ</w:t>
            </w:r>
            <w:r w:rsidRPr="00CE0625">
              <w:rPr>
                <w:rFonts w:ascii="Times New Roman" w:hAnsi="Times New Roman"/>
                <w:sz w:val="28"/>
                <w:szCs w:val="28"/>
              </w:rPr>
              <w:t>.</w:t>
            </w:r>
          </w:p>
        </w:tc>
      </w:tr>
      <w:tr w:rsidR="00D803B2" w:rsidRPr="00CE0625" w:rsidTr="009D00C5">
        <w:trPr>
          <w:trHeight w:val="497"/>
        </w:trPr>
        <w:tc>
          <w:tcPr>
            <w:tcW w:w="565" w:type="dxa"/>
          </w:tcPr>
          <w:p w:rsidR="00D803B2" w:rsidRPr="00D1664D" w:rsidRDefault="00D803B2" w:rsidP="009D00C5">
            <w:pPr>
              <w:pStyle w:val="a7"/>
              <w:numPr>
                <w:ilvl w:val="0"/>
                <w:numId w:val="18"/>
              </w:numPr>
              <w:tabs>
                <w:tab w:val="clear" w:pos="4153"/>
                <w:tab w:val="clear" w:pos="8306"/>
              </w:tabs>
              <w:spacing w:after="80" w:line="276" w:lineRule="auto"/>
              <w:jc w:val="center"/>
              <w:rPr>
                <w:rFonts w:ascii="Times New Roman" w:hAnsi="Times New Roman"/>
                <w:sz w:val="28"/>
                <w:szCs w:val="28"/>
              </w:rPr>
            </w:pPr>
          </w:p>
        </w:tc>
        <w:tc>
          <w:tcPr>
            <w:tcW w:w="3664" w:type="dxa"/>
            <w:gridSpan w:val="2"/>
          </w:tcPr>
          <w:p w:rsidR="00D803B2" w:rsidRPr="00CE0625" w:rsidRDefault="00D803B2" w:rsidP="009D00C5">
            <w:pPr>
              <w:spacing w:after="80" w:line="276" w:lineRule="auto"/>
              <w:rPr>
                <w:sz w:val="28"/>
                <w:szCs w:val="28"/>
              </w:rPr>
            </w:pPr>
            <w:r w:rsidRPr="00CE0625">
              <w:rPr>
                <w:sz w:val="28"/>
                <w:szCs w:val="28"/>
              </w:rPr>
              <w:t>Особые условия</w:t>
            </w:r>
            <w:r>
              <w:rPr>
                <w:sz w:val="28"/>
                <w:szCs w:val="28"/>
              </w:rPr>
              <w:t xml:space="preserve">             </w:t>
            </w:r>
            <w:r w:rsidRPr="00CE0625">
              <w:rPr>
                <w:sz w:val="28"/>
                <w:szCs w:val="28"/>
              </w:rPr>
              <w:t xml:space="preserve"> строительства</w:t>
            </w:r>
          </w:p>
        </w:tc>
        <w:tc>
          <w:tcPr>
            <w:tcW w:w="282" w:type="dxa"/>
          </w:tcPr>
          <w:p w:rsidR="00D803B2" w:rsidRPr="00CE0625" w:rsidRDefault="00D803B2" w:rsidP="009D00C5">
            <w:pPr>
              <w:spacing w:after="80" w:line="276" w:lineRule="auto"/>
              <w:rPr>
                <w:sz w:val="28"/>
                <w:szCs w:val="28"/>
                <w:highlight w:val="yellow"/>
              </w:rPr>
            </w:pPr>
          </w:p>
        </w:tc>
        <w:tc>
          <w:tcPr>
            <w:tcW w:w="5624" w:type="dxa"/>
            <w:gridSpan w:val="2"/>
          </w:tcPr>
          <w:p w:rsidR="00D803B2" w:rsidRPr="00CE0625" w:rsidRDefault="00D803B2" w:rsidP="009D00C5">
            <w:pPr>
              <w:spacing w:after="120" w:line="276" w:lineRule="auto"/>
              <w:rPr>
                <w:sz w:val="28"/>
                <w:szCs w:val="28"/>
              </w:rPr>
            </w:pPr>
            <w:r w:rsidRPr="00D57A6E">
              <w:rPr>
                <w:sz w:val="28"/>
                <w:szCs w:val="28"/>
              </w:rPr>
              <w:t xml:space="preserve">Климат континентальный. </w:t>
            </w:r>
            <w:r w:rsidRPr="0094129C">
              <w:rPr>
                <w:sz w:val="28"/>
                <w:szCs w:val="28"/>
              </w:rPr>
              <w:t>По географическому районированию участок представляет собой слабовсхолмленную равнину. Рельеф поверхности района участка характеризуется колебаниями относительных отметок в пределах от 200 до 240 метров.</w:t>
            </w:r>
            <w:r>
              <w:rPr>
                <w:sz w:val="28"/>
                <w:szCs w:val="28"/>
              </w:rPr>
              <w:t xml:space="preserve"> </w:t>
            </w:r>
            <w:r w:rsidRPr="00D57A6E">
              <w:rPr>
                <w:sz w:val="28"/>
                <w:szCs w:val="28"/>
              </w:rPr>
              <w:t xml:space="preserve">Участок работ расположен в непосредственной близости </w:t>
            </w:r>
            <w:r>
              <w:rPr>
                <w:sz w:val="28"/>
                <w:szCs w:val="28"/>
              </w:rPr>
              <w:t>от</w:t>
            </w:r>
            <w:r w:rsidRPr="00D57A6E">
              <w:rPr>
                <w:sz w:val="28"/>
                <w:szCs w:val="28"/>
              </w:rPr>
              <w:t xml:space="preserve"> </w:t>
            </w:r>
            <w:r>
              <w:rPr>
                <w:sz w:val="28"/>
                <w:szCs w:val="28"/>
              </w:rPr>
              <w:t xml:space="preserve">водоёма-хранилища жидких радиоактивных отходов В-10 ФГУП «ПО «Маяк», </w:t>
            </w:r>
            <w:r w:rsidRPr="00D57A6E">
              <w:rPr>
                <w:sz w:val="28"/>
                <w:szCs w:val="28"/>
              </w:rPr>
              <w:t>в 200 метрах от береговой зоны.</w:t>
            </w:r>
          </w:p>
        </w:tc>
      </w:tr>
      <w:tr w:rsidR="00D803B2" w:rsidRPr="00CE0625" w:rsidTr="009D00C5">
        <w:trPr>
          <w:trHeight w:val="497"/>
        </w:trPr>
        <w:tc>
          <w:tcPr>
            <w:tcW w:w="565" w:type="dxa"/>
          </w:tcPr>
          <w:p w:rsidR="00D803B2" w:rsidRPr="00D1664D" w:rsidRDefault="00D803B2" w:rsidP="009D00C5">
            <w:pPr>
              <w:pStyle w:val="a7"/>
              <w:numPr>
                <w:ilvl w:val="0"/>
                <w:numId w:val="18"/>
              </w:numPr>
              <w:tabs>
                <w:tab w:val="clear" w:pos="4153"/>
                <w:tab w:val="clear" w:pos="8306"/>
              </w:tabs>
              <w:spacing w:after="80" w:line="276" w:lineRule="auto"/>
              <w:jc w:val="center"/>
              <w:rPr>
                <w:rFonts w:ascii="Times New Roman" w:hAnsi="Times New Roman"/>
                <w:sz w:val="28"/>
                <w:szCs w:val="28"/>
              </w:rPr>
            </w:pPr>
          </w:p>
        </w:tc>
        <w:tc>
          <w:tcPr>
            <w:tcW w:w="3664" w:type="dxa"/>
            <w:gridSpan w:val="2"/>
          </w:tcPr>
          <w:p w:rsidR="00D803B2" w:rsidRPr="00CE0625" w:rsidRDefault="00D803B2" w:rsidP="009D00C5">
            <w:pPr>
              <w:spacing w:after="80" w:line="276" w:lineRule="auto"/>
              <w:rPr>
                <w:sz w:val="28"/>
                <w:szCs w:val="28"/>
              </w:rPr>
            </w:pPr>
            <w:r>
              <w:rPr>
                <w:sz w:val="28"/>
                <w:szCs w:val="28"/>
              </w:rPr>
              <w:t>Основные требования к инженерному и технологическому оборудованию</w:t>
            </w:r>
          </w:p>
        </w:tc>
        <w:tc>
          <w:tcPr>
            <w:tcW w:w="282" w:type="dxa"/>
          </w:tcPr>
          <w:p w:rsidR="00D803B2" w:rsidRPr="00CE0625" w:rsidRDefault="00D803B2" w:rsidP="009D00C5">
            <w:pPr>
              <w:spacing w:after="80" w:line="276" w:lineRule="auto"/>
              <w:rPr>
                <w:sz w:val="28"/>
                <w:szCs w:val="28"/>
                <w:highlight w:val="yellow"/>
              </w:rPr>
            </w:pPr>
          </w:p>
        </w:tc>
        <w:tc>
          <w:tcPr>
            <w:tcW w:w="5624" w:type="dxa"/>
            <w:gridSpan w:val="2"/>
          </w:tcPr>
          <w:p w:rsidR="00D803B2" w:rsidRDefault="00D803B2" w:rsidP="009D00C5">
            <w:pPr>
              <w:spacing w:line="276" w:lineRule="auto"/>
              <w:rPr>
                <w:sz w:val="28"/>
                <w:szCs w:val="28"/>
              </w:rPr>
            </w:pPr>
            <w:r>
              <w:rPr>
                <w:sz w:val="28"/>
                <w:szCs w:val="28"/>
              </w:rPr>
              <w:t>В качестве основного горного оборудования предусмотреть:</w:t>
            </w:r>
          </w:p>
          <w:p w:rsidR="00D803B2" w:rsidRPr="00CE0625" w:rsidRDefault="00D803B2" w:rsidP="009D00C5">
            <w:pPr>
              <w:spacing w:after="120" w:line="276" w:lineRule="auto"/>
              <w:rPr>
                <w:sz w:val="28"/>
                <w:szCs w:val="28"/>
              </w:rPr>
            </w:pPr>
            <w:r w:rsidRPr="00BB7180">
              <w:rPr>
                <w:sz w:val="28"/>
                <w:szCs w:val="28"/>
              </w:rPr>
              <w:t xml:space="preserve">Бульдозер </w:t>
            </w:r>
            <w:r>
              <w:rPr>
                <w:sz w:val="28"/>
                <w:szCs w:val="28"/>
              </w:rPr>
              <w:t>Б11</w:t>
            </w:r>
            <w:r w:rsidRPr="00BB7180">
              <w:rPr>
                <w:sz w:val="28"/>
                <w:szCs w:val="28"/>
              </w:rPr>
              <w:t xml:space="preserve">, экскаватор </w:t>
            </w:r>
            <w:r w:rsidRPr="008718EF">
              <w:rPr>
                <w:sz w:val="28"/>
                <w:szCs w:val="28"/>
              </w:rPr>
              <w:t>ЕК400</w:t>
            </w:r>
            <w:r w:rsidRPr="00BB7180">
              <w:rPr>
                <w:sz w:val="28"/>
                <w:szCs w:val="28"/>
              </w:rPr>
              <w:t>, автосамосвал</w:t>
            </w:r>
            <w:r>
              <w:rPr>
                <w:sz w:val="28"/>
                <w:szCs w:val="28"/>
              </w:rPr>
              <w:t>ы</w:t>
            </w:r>
            <w:r w:rsidRPr="00BB7180">
              <w:rPr>
                <w:sz w:val="28"/>
                <w:szCs w:val="28"/>
              </w:rPr>
              <w:t xml:space="preserve"> </w:t>
            </w:r>
            <w:r>
              <w:rPr>
                <w:sz w:val="28"/>
                <w:szCs w:val="28"/>
              </w:rPr>
              <w:t>общего пользования, грузоподъёмностью до 25 тонн</w:t>
            </w:r>
            <w:r w:rsidRPr="00BB7180">
              <w:rPr>
                <w:sz w:val="28"/>
                <w:szCs w:val="28"/>
              </w:rPr>
              <w:t xml:space="preserve">, </w:t>
            </w:r>
            <w:r w:rsidRPr="00D57A6E">
              <w:rPr>
                <w:sz w:val="28"/>
                <w:szCs w:val="28"/>
              </w:rPr>
              <w:t xml:space="preserve">фронтальный погрузчик типа </w:t>
            </w:r>
            <w:proofErr w:type="spellStart"/>
            <w:r>
              <w:rPr>
                <w:sz w:val="28"/>
                <w:szCs w:val="28"/>
              </w:rPr>
              <w:t>Амкодор</w:t>
            </w:r>
            <w:proofErr w:type="spellEnd"/>
            <w:r>
              <w:rPr>
                <w:sz w:val="28"/>
                <w:szCs w:val="28"/>
              </w:rPr>
              <w:t xml:space="preserve"> 333В, буровая установка УРБ -2А.</w:t>
            </w:r>
            <w:r w:rsidRPr="00CE0625">
              <w:rPr>
                <w:sz w:val="28"/>
                <w:szCs w:val="28"/>
              </w:rPr>
              <w:t xml:space="preserve"> </w:t>
            </w:r>
          </w:p>
        </w:tc>
      </w:tr>
      <w:tr w:rsidR="00D803B2" w:rsidRPr="00CE0625" w:rsidTr="009D00C5">
        <w:trPr>
          <w:trHeight w:val="497"/>
        </w:trPr>
        <w:tc>
          <w:tcPr>
            <w:tcW w:w="565" w:type="dxa"/>
          </w:tcPr>
          <w:p w:rsidR="00D803B2" w:rsidRPr="00D1664D" w:rsidRDefault="00D803B2" w:rsidP="009D00C5">
            <w:pPr>
              <w:pStyle w:val="a7"/>
              <w:numPr>
                <w:ilvl w:val="0"/>
                <w:numId w:val="18"/>
              </w:numPr>
              <w:tabs>
                <w:tab w:val="clear" w:pos="4153"/>
                <w:tab w:val="clear" w:pos="8306"/>
              </w:tabs>
              <w:spacing w:after="80" w:line="276" w:lineRule="auto"/>
              <w:jc w:val="center"/>
              <w:rPr>
                <w:rFonts w:ascii="Times New Roman" w:hAnsi="Times New Roman"/>
                <w:sz w:val="28"/>
                <w:szCs w:val="28"/>
              </w:rPr>
            </w:pPr>
          </w:p>
        </w:tc>
        <w:tc>
          <w:tcPr>
            <w:tcW w:w="3664" w:type="dxa"/>
            <w:gridSpan w:val="2"/>
          </w:tcPr>
          <w:p w:rsidR="00D803B2" w:rsidRPr="00CE0625" w:rsidRDefault="00D803B2" w:rsidP="009D00C5">
            <w:pPr>
              <w:spacing w:after="120" w:line="276" w:lineRule="auto"/>
              <w:rPr>
                <w:sz w:val="28"/>
                <w:szCs w:val="28"/>
              </w:rPr>
            </w:pPr>
            <w:r w:rsidRPr="00CE0625">
              <w:rPr>
                <w:sz w:val="28"/>
                <w:szCs w:val="28"/>
              </w:rPr>
              <w:t>Основные технико-экономические характеристики и показатели объекта</w:t>
            </w:r>
          </w:p>
        </w:tc>
        <w:tc>
          <w:tcPr>
            <w:tcW w:w="282" w:type="dxa"/>
          </w:tcPr>
          <w:p w:rsidR="00D803B2" w:rsidRPr="00CE0625" w:rsidRDefault="00D803B2" w:rsidP="009D00C5">
            <w:pPr>
              <w:spacing w:after="80" w:line="276" w:lineRule="auto"/>
              <w:rPr>
                <w:sz w:val="28"/>
                <w:szCs w:val="28"/>
                <w:highlight w:val="yellow"/>
              </w:rPr>
            </w:pPr>
          </w:p>
        </w:tc>
        <w:tc>
          <w:tcPr>
            <w:tcW w:w="5624" w:type="dxa"/>
            <w:gridSpan w:val="2"/>
          </w:tcPr>
          <w:p w:rsidR="00D803B2" w:rsidRPr="00CE0625" w:rsidRDefault="00D803B2" w:rsidP="009D00C5">
            <w:pPr>
              <w:spacing w:after="80" w:line="276" w:lineRule="auto"/>
              <w:rPr>
                <w:sz w:val="28"/>
                <w:szCs w:val="28"/>
              </w:rPr>
            </w:pPr>
            <w:r w:rsidRPr="00CE0625">
              <w:rPr>
                <w:sz w:val="28"/>
                <w:szCs w:val="28"/>
              </w:rPr>
              <w:t>Определить в проекте</w:t>
            </w:r>
          </w:p>
        </w:tc>
      </w:tr>
      <w:tr w:rsidR="00D803B2" w:rsidRPr="00CE0625" w:rsidTr="009D00C5">
        <w:trPr>
          <w:trHeight w:val="497"/>
        </w:trPr>
        <w:tc>
          <w:tcPr>
            <w:tcW w:w="565" w:type="dxa"/>
          </w:tcPr>
          <w:p w:rsidR="00D803B2" w:rsidRPr="00D1664D" w:rsidRDefault="00D803B2" w:rsidP="009D00C5">
            <w:pPr>
              <w:pStyle w:val="a7"/>
              <w:numPr>
                <w:ilvl w:val="0"/>
                <w:numId w:val="18"/>
              </w:numPr>
              <w:tabs>
                <w:tab w:val="clear" w:pos="4153"/>
                <w:tab w:val="clear" w:pos="8306"/>
              </w:tabs>
              <w:spacing w:after="80" w:line="276" w:lineRule="auto"/>
              <w:jc w:val="center"/>
              <w:rPr>
                <w:rFonts w:ascii="Times New Roman" w:hAnsi="Times New Roman"/>
                <w:sz w:val="28"/>
                <w:szCs w:val="28"/>
              </w:rPr>
            </w:pPr>
          </w:p>
        </w:tc>
        <w:tc>
          <w:tcPr>
            <w:tcW w:w="3664" w:type="dxa"/>
            <w:gridSpan w:val="2"/>
          </w:tcPr>
          <w:p w:rsidR="00D803B2" w:rsidRPr="00CE0625" w:rsidRDefault="00D803B2" w:rsidP="009D00C5">
            <w:pPr>
              <w:spacing w:after="80" w:line="276" w:lineRule="auto"/>
              <w:rPr>
                <w:sz w:val="28"/>
                <w:szCs w:val="28"/>
              </w:rPr>
            </w:pPr>
            <w:r w:rsidRPr="00CE0625">
              <w:rPr>
                <w:sz w:val="28"/>
                <w:szCs w:val="28"/>
              </w:rPr>
              <w:t>Электроснабжение</w:t>
            </w:r>
          </w:p>
        </w:tc>
        <w:tc>
          <w:tcPr>
            <w:tcW w:w="282" w:type="dxa"/>
          </w:tcPr>
          <w:p w:rsidR="00D803B2" w:rsidRPr="00CE0625" w:rsidRDefault="00D803B2" w:rsidP="009D00C5">
            <w:pPr>
              <w:spacing w:after="80" w:line="276" w:lineRule="auto"/>
              <w:rPr>
                <w:sz w:val="28"/>
                <w:szCs w:val="28"/>
                <w:highlight w:val="yellow"/>
              </w:rPr>
            </w:pPr>
          </w:p>
        </w:tc>
        <w:tc>
          <w:tcPr>
            <w:tcW w:w="5624" w:type="dxa"/>
            <w:gridSpan w:val="2"/>
            <w:vAlign w:val="center"/>
          </w:tcPr>
          <w:p w:rsidR="00D803B2" w:rsidRPr="00AA7215" w:rsidRDefault="00D803B2" w:rsidP="009D00C5">
            <w:pPr>
              <w:spacing w:after="120" w:line="276" w:lineRule="auto"/>
              <w:rPr>
                <w:sz w:val="28"/>
                <w:szCs w:val="28"/>
              </w:rPr>
            </w:pPr>
            <w:r w:rsidRPr="00AA7215">
              <w:rPr>
                <w:sz w:val="28"/>
                <w:szCs w:val="28"/>
              </w:rPr>
              <w:t>Электроснабжение за счёт переносных источников (дизель-генератор). Освещение мест производства работ не требуется, так как добыча производится только в светлое время суток</w:t>
            </w:r>
          </w:p>
        </w:tc>
      </w:tr>
      <w:tr w:rsidR="00D803B2" w:rsidRPr="00CE0625" w:rsidTr="009D00C5">
        <w:trPr>
          <w:trHeight w:val="1296"/>
        </w:trPr>
        <w:tc>
          <w:tcPr>
            <w:tcW w:w="565" w:type="dxa"/>
          </w:tcPr>
          <w:p w:rsidR="00D803B2" w:rsidRPr="00D1664D" w:rsidRDefault="00D803B2" w:rsidP="009D00C5">
            <w:pPr>
              <w:pStyle w:val="a7"/>
              <w:numPr>
                <w:ilvl w:val="0"/>
                <w:numId w:val="18"/>
              </w:numPr>
              <w:tabs>
                <w:tab w:val="clear" w:pos="4153"/>
                <w:tab w:val="clear" w:pos="8306"/>
              </w:tabs>
              <w:spacing w:after="80" w:line="276" w:lineRule="auto"/>
              <w:jc w:val="center"/>
              <w:rPr>
                <w:rFonts w:ascii="Times New Roman" w:hAnsi="Times New Roman"/>
                <w:sz w:val="28"/>
                <w:szCs w:val="28"/>
              </w:rPr>
            </w:pPr>
          </w:p>
        </w:tc>
        <w:tc>
          <w:tcPr>
            <w:tcW w:w="3664" w:type="dxa"/>
            <w:gridSpan w:val="2"/>
          </w:tcPr>
          <w:p w:rsidR="00D803B2" w:rsidRPr="00CE0625" w:rsidRDefault="00D803B2" w:rsidP="009D00C5">
            <w:pPr>
              <w:spacing w:after="120" w:line="276" w:lineRule="auto"/>
              <w:rPr>
                <w:sz w:val="28"/>
                <w:szCs w:val="28"/>
              </w:rPr>
            </w:pPr>
            <w:r w:rsidRPr="00CE0625">
              <w:rPr>
                <w:sz w:val="28"/>
                <w:szCs w:val="28"/>
              </w:rPr>
              <w:t>Требования к технологии, режиму предприятия и основному оборудованию</w:t>
            </w:r>
          </w:p>
        </w:tc>
        <w:tc>
          <w:tcPr>
            <w:tcW w:w="282" w:type="dxa"/>
          </w:tcPr>
          <w:p w:rsidR="00D803B2" w:rsidRPr="00CE0625" w:rsidRDefault="00D803B2" w:rsidP="009D00C5">
            <w:pPr>
              <w:spacing w:after="80" w:line="276" w:lineRule="auto"/>
              <w:rPr>
                <w:sz w:val="28"/>
                <w:szCs w:val="28"/>
                <w:highlight w:val="yellow"/>
              </w:rPr>
            </w:pPr>
          </w:p>
        </w:tc>
        <w:tc>
          <w:tcPr>
            <w:tcW w:w="5624" w:type="dxa"/>
            <w:gridSpan w:val="2"/>
          </w:tcPr>
          <w:p w:rsidR="00D803B2" w:rsidRPr="00CE0625" w:rsidRDefault="00D803B2" w:rsidP="009D00C5">
            <w:pPr>
              <w:spacing w:after="120" w:line="276" w:lineRule="auto"/>
              <w:rPr>
                <w:sz w:val="28"/>
                <w:szCs w:val="28"/>
              </w:rPr>
            </w:pPr>
            <w:proofErr w:type="gramStart"/>
            <w:r w:rsidRPr="00CE0625">
              <w:rPr>
                <w:sz w:val="28"/>
                <w:szCs w:val="28"/>
              </w:rPr>
              <w:t>Круглогодичный</w:t>
            </w:r>
            <w:proofErr w:type="gramEnd"/>
            <w:r>
              <w:rPr>
                <w:sz w:val="28"/>
                <w:szCs w:val="28"/>
              </w:rPr>
              <w:t>, в одну смену.</w:t>
            </w:r>
          </w:p>
        </w:tc>
      </w:tr>
      <w:tr w:rsidR="00D803B2" w:rsidRPr="00CE0625" w:rsidTr="009D00C5">
        <w:trPr>
          <w:trHeight w:val="497"/>
        </w:trPr>
        <w:tc>
          <w:tcPr>
            <w:tcW w:w="565" w:type="dxa"/>
          </w:tcPr>
          <w:p w:rsidR="00D803B2" w:rsidRPr="00D1664D" w:rsidRDefault="00D803B2" w:rsidP="009D00C5">
            <w:pPr>
              <w:pStyle w:val="a7"/>
              <w:numPr>
                <w:ilvl w:val="0"/>
                <w:numId w:val="18"/>
              </w:numPr>
              <w:tabs>
                <w:tab w:val="clear" w:pos="4153"/>
                <w:tab w:val="clear" w:pos="8306"/>
              </w:tabs>
              <w:spacing w:after="80" w:line="276" w:lineRule="auto"/>
              <w:jc w:val="center"/>
              <w:rPr>
                <w:rFonts w:ascii="Times New Roman" w:hAnsi="Times New Roman"/>
                <w:sz w:val="28"/>
                <w:szCs w:val="28"/>
              </w:rPr>
            </w:pPr>
          </w:p>
        </w:tc>
        <w:tc>
          <w:tcPr>
            <w:tcW w:w="3664" w:type="dxa"/>
            <w:gridSpan w:val="2"/>
          </w:tcPr>
          <w:p w:rsidR="00D803B2" w:rsidRPr="00CE0625" w:rsidRDefault="00D803B2" w:rsidP="009D00C5">
            <w:pPr>
              <w:spacing w:after="80" w:line="276" w:lineRule="auto"/>
              <w:rPr>
                <w:sz w:val="28"/>
                <w:szCs w:val="28"/>
              </w:rPr>
            </w:pPr>
            <w:r w:rsidRPr="00CE0625">
              <w:rPr>
                <w:sz w:val="28"/>
                <w:szCs w:val="28"/>
              </w:rPr>
              <w:t>Годовой объем добычи ОПИ</w:t>
            </w:r>
          </w:p>
        </w:tc>
        <w:tc>
          <w:tcPr>
            <w:tcW w:w="282" w:type="dxa"/>
          </w:tcPr>
          <w:p w:rsidR="00D803B2" w:rsidRPr="00CE0625" w:rsidRDefault="00D803B2" w:rsidP="009D00C5">
            <w:pPr>
              <w:spacing w:after="80" w:line="276" w:lineRule="auto"/>
              <w:rPr>
                <w:sz w:val="28"/>
                <w:szCs w:val="28"/>
                <w:highlight w:val="yellow"/>
              </w:rPr>
            </w:pPr>
          </w:p>
        </w:tc>
        <w:tc>
          <w:tcPr>
            <w:tcW w:w="5624" w:type="dxa"/>
            <w:gridSpan w:val="2"/>
            <w:vAlign w:val="center"/>
          </w:tcPr>
          <w:p w:rsidR="00D803B2" w:rsidRPr="00D9097D" w:rsidRDefault="00D803B2" w:rsidP="009D00C5">
            <w:pPr>
              <w:spacing w:after="120" w:line="276" w:lineRule="auto"/>
              <w:rPr>
                <w:sz w:val="28"/>
                <w:szCs w:val="28"/>
              </w:rPr>
            </w:pPr>
            <w:r>
              <w:rPr>
                <w:sz w:val="28"/>
                <w:szCs w:val="28"/>
              </w:rPr>
              <w:t>Выход на проектную мощность по добыче строительного камня с производительностью не менее 80 тыс</w:t>
            </w:r>
            <w:proofErr w:type="gramStart"/>
            <w:r>
              <w:rPr>
                <w:sz w:val="28"/>
                <w:szCs w:val="28"/>
              </w:rPr>
              <w:t>.м</w:t>
            </w:r>
            <w:proofErr w:type="gramEnd"/>
            <w:r>
              <w:rPr>
                <w:sz w:val="28"/>
                <w:szCs w:val="28"/>
                <w:vertAlign w:val="superscript"/>
              </w:rPr>
              <w:t xml:space="preserve">3 </w:t>
            </w:r>
            <w:r>
              <w:rPr>
                <w:sz w:val="28"/>
                <w:szCs w:val="28"/>
              </w:rPr>
              <w:t>в год не более двух лет со дня начала добычи.</w:t>
            </w:r>
          </w:p>
        </w:tc>
      </w:tr>
      <w:tr w:rsidR="00D803B2" w:rsidRPr="00CE0625" w:rsidTr="009D00C5">
        <w:trPr>
          <w:trHeight w:val="497"/>
        </w:trPr>
        <w:tc>
          <w:tcPr>
            <w:tcW w:w="565" w:type="dxa"/>
          </w:tcPr>
          <w:p w:rsidR="00D803B2" w:rsidRPr="00D1664D" w:rsidRDefault="00D803B2" w:rsidP="009D00C5">
            <w:pPr>
              <w:pStyle w:val="a7"/>
              <w:numPr>
                <w:ilvl w:val="0"/>
                <w:numId w:val="18"/>
              </w:numPr>
              <w:tabs>
                <w:tab w:val="clear" w:pos="4153"/>
                <w:tab w:val="clear" w:pos="8306"/>
              </w:tabs>
              <w:spacing w:after="80" w:line="276" w:lineRule="auto"/>
              <w:jc w:val="center"/>
              <w:rPr>
                <w:rFonts w:ascii="Times New Roman" w:hAnsi="Times New Roman"/>
                <w:sz w:val="28"/>
                <w:szCs w:val="28"/>
              </w:rPr>
            </w:pPr>
          </w:p>
        </w:tc>
        <w:tc>
          <w:tcPr>
            <w:tcW w:w="3664" w:type="dxa"/>
            <w:gridSpan w:val="2"/>
          </w:tcPr>
          <w:p w:rsidR="00D803B2" w:rsidRPr="00CE0625" w:rsidRDefault="00D803B2" w:rsidP="009D00C5">
            <w:pPr>
              <w:spacing w:after="80" w:line="276" w:lineRule="auto"/>
              <w:rPr>
                <w:sz w:val="28"/>
                <w:szCs w:val="28"/>
              </w:rPr>
            </w:pPr>
            <w:r w:rsidRPr="00CE0625">
              <w:rPr>
                <w:sz w:val="28"/>
                <w:szCs w:val="28"/>
              </w:rPr>
              <w:t>Требования по охране недр</w:t>
            </w:r>
          </w:p>
        </w:tc>
        <w:tc>
          <w:tcPr>
            <w:tcW w:w="282" w:type="dxa"/>
          </w:tcPr>
          <w:p w:rsidR="00D803B2" w:rsidRPr="00CE0625" w:rsidRDefault="00D803B2" w:rsidP="009D00C5">
            <w:pPr>
              <w:spacing w:after="80" w:line="276" w:lineRule="auto"/>
              <w:rPr>
                <w:sz w:val="28"/>
                <w:szCs w:val="28"/>
                <w:highlight w:val="yellow"/>
              </w:rPr>
            </w:pPr>
          </w:p>
        </w:tc>
        <w:tc>
          <w:tcPr>
            <w:tcW w:w="5624" w:type="dxa"/>
            <w:gridSpan w:val="2"/>
            <w:vAlign w:val="center"/>
          </w:tcPr>
          <w:p w:rsidR="00D803B2" w:rsidRPr="00CE0625" w:rsidRDefault="00D803B2" w:rsidP="009D00C5">
            <w:pPr>
              <w:spacing w:after="120" w:line="276" w:lineRule="auto"/>
              <w:rPr>
                <w:sz w:val="28"/>
                <w:szCs w:val="28"/>
              </w:rPr>
            </w:pPr>
            <w:r w:rsidRPr="00CE0625">
              <w:rPr>
                <w:sz w:val="28"/>
                <w:szCs w:val="28"/>
              </w:rPr>
              <w:t xml:space="preserve">Разработать раздел «Охрана недр», в </w:t>
            </w:r>
            <w:r w:rsidRPr="00CE0625">
              <w:rPr>
                <w:sz w:val="28"/>
                <w:szCs w:val="28"/>
              </w:rPr>
              <w:lastRenderedPageBreak/>
              <w:t>котором предусмотреть расчет нормативов потерь общераспространенных полезных ископаемых при добыче.</w:t>
            </w:r>
          </w:p>
        </w:tc>
      </w:tr>
      <w:tr w:rsidR="00D803B2" w:rsidRPr="00CE0625" w:rsidTr="009D00C5">
        <w:trPr>
          <w:trHeight w:val="497"/>
        </w:trPr>
        <w:tc>
          <w:tcPr>
            <w:tcW w:w="565" w:type="dxa"/>
          </w:tcPr>
          <w:p w:rsidR="00D803B2" w:rsidRPr="00D1664D" w:rsidRDefault="00D803B2" w:rsidP="009D00C5">
            <w:pPr>
              <w:pStyle w:val="a7"/>
              <w:numPr>
                <w:ilvl w:val="0"/>
                <w:numId w:val="18"/>
              </w:numPr>
              <w:tabs>
                <w:tab w:val="clear" w:pos="4153"/>
                <w:tab w:val="clear" w:pos="8306"/>
              </w:tabs>
              <w:spacing w:after="80" w:line="276" w:lineRule="auto"/>
              <w:jc w:val="center"/>
              <w:rPr>
                <w:rFonts w:ascii="Times New Roman" w:hAnsi="Times New Roman"/>
                <w:sz w:val="28"/>
                <w:szCs w:val="28"/>
              </w:rPr>
            </w:pPr>
          </w:p>
        </w:tc>
        <w:tc>
          <w:tcPr>
            <w:tcW w:w="3664" w:type="dxa"/>
            <w:gridSpan w:val="2"/>
          </w:tcPr>
          <w:p w:rsidR="00D803B2" w:rsidRPr="00CE0625" w:rsidRDefault="00D803B2" w:rsidP="009D00C5">
            <w:pPr>
              <w:spacing w:after="80" w:line="276" w:lineRule="auto"/>
              <w:rPr>
                <w:sz w:val="28"/>
                <w:szCs w:val="28"/>
              </w:rPr>
            </w:pPr>
            <w:r w:rsidRPr="00CE0625">
              <w:rPr>
                <w:sz w:val="28"/>
                <w:szCs w:val="28"/>
              </w:rPr>
              <w:t>Требования и условия к разработке природоохранных мероприятий</w:t>
            </w:r>
          </w:p>
        </w:tc>
        <w:tc>
          <w:tcPr>
            <w:tcW w:w="282" w:type="dxa"/>
          </w:tcPr>
          <w:p w:rsidR="00D803B2" w:rsidRPr="00CE0625" w:rsidRDefault="00D803B2" w:rsidP="009D00C5">
            <w:pPr>
              <w:spacing w:after="80" w:line="276" w:lineRule="auto"/>
              <w:rPr>
                <w:sz w:val="28"/>
                <w:szCs w:val="28"/>
                <w:highlight w:val="yellow"/>
              </w:rPr>
            </w:pPr>
          </w:p>
        </w:tc>
        <w:tc>
          <w:tcPr>
            <w:tcW w:w="5624" w:type="dxa"/>
            <w:gridSpan w:val="2"/>
            <w:vAlign w:val="center"/>
          </w:tcPr>
          <w:p w:rsidR="00D803B2" w:rsidRDefault="00D803B2" w:rsidP="009D00C5">
            <w:pPr>
              <w:spacing w:line="276" w:lineRule="auto"/>
              <w:rPr>
                <w:sz w:val="28"/>
                <w:szCs w:val="28"/>
              </w:rPr>
            </w:pPr>
            <w:r w:rsidRPr="00CE0625">
              <w:rPr>
                <w:sz w:val="28"/>
                <w:szCs w:val="28"/>
              </w:rPr>
              <w:t>В соответствии с Федеральным законом «Об охране окружающей среды» и другими нормативными документами, действующими на территории РФ</w:t>
            </w:r>
            <w:r>
              <w:rPr>
                <w:sz w:val="28"/>
                <w:szCs w:val="28"/>
              </w:rPr>
              <w:t>.</w:t>
            </w:r>
          </w:p>
          <w:p w:rsidR="00D803B2" w:rsidRPr="00CE0625" w:rsidRDefault="00D803B2" w:rsidP="009D00C5">
            <w:pPr>
              <w:spacing w:after="120" w:line="276" w:lineRule="auto"/>
              <w:rPr>
                <w:sz w:val="28"/>
                <w:szCs w:val="28"/>
              </w:rPr>
            </w:pPr>
            <w:r>
              <w:rPr>
                <w:sz w:val="28"/>
                <w:szCs w:val="28"/>
              </w:rPr>
              <w:t>Предусмотреть рекультивацию нарушенных земельных участков.</w:t>
            </w:r>
          </w:p>
        </w:tc>
      </w:tr>
      <w:tr w:rsidR="00D803B2" w:rsidRPr="00CE0625" w:rsidTr="009D00C5">
        <w:trPr>
          <w:trHeight w:val="497"/>
        </w:trPr>
        <w:tc>
          <w:tcPr>
            <w:tcW w:w="565" w:type="dxa"/>
          </w:tcPr>
          <w:p w:rsidR="00D803B2" w:rsidRPr="00D1664D" w:rsidRDefault="00D803B2" w:rsidP="009D00C5">
            <w:pPr>
              <w:pStyle w:val="a7"/>
              <w:numPr>
                <w:ilvl w:val="0"/>
                <w:numId w:val="18"/>
              </w:numPr>
              <w:tabs>
                <w:tab w:val="clear" w:pos="4153"/>
                <w:tab w:val="clear" w:pos="8306"/>
              </w:tabs>
              <w:spacing w:after="80" w:line="276" w:lineRule="auto"/>
              <w:jc w:val="center"/>
              <w:rPr>
                <w:rFonts w:ascii="Times New Roman" w:hAnsi="Times New Roman"/>
                <w:sz w:val="28"/>
                <w:szCs w:val="28"/>
              </w:rPr>
            </w:pPr>
          </w:p>
        </w:tc>
        <w:tc>
          <w:tcPr>
            <w:tcW w:w="3664" w:type="dxa"/>
            <w:gridSpan w:val="2"/>
          </w:tcPr>
          <w:p w:rsidR="00D803B2" w:rsidRPr="00CE0625" w:rsidRDefault="00D803B2" w:rsidP="009D00C5">
            <w:pPr>
              <w:spacing w:after="80" w:line="276" w:lineRule="auto"/>
              <w:rPr>
                <w:sz w:val="28"/>
                <w:szCs w:val="28"/>
              </w:rPr>
            </w:pPr>
            <w:r w:rsidRPr="00CE0625">
              <w:rPr>
                <w:sz w:val="28"/>
                <w:szCs w:val="28"/>
              </w:rPr>
              <w:t>Требования по режиму и гигиене труда</w:t>
            </w:r>
          </w:p>
        </w:tc>
        <w:tc>
          <w:tcPr>
            <w:tcW w:w="282" w:type="dxa"/>
          </w:tcPr>
          <w:p w:rsidR="00D803B2" w:rsidRPr="00CE0625" w:rsidRDefault="00D803B2" w:rsidP="009D00C5">
            <w:pPr>
              <w:spacing w:after="80" w:line="276" w:lineRule="auto"/>
              <w:rPr>
                <w:sz w:val="28"/>
                <w:szCs w:val="28"/>
                <w:highlight w:val="yellow"/>
              </w:rPr>
            </w:pPr>
          </w:p>
        </w:tc>
        <w:tc>
          <w:tcPr>
            <w:tcW w:w="5624" w:type="dxa"/>
            <w:gridSpan w:val="2"/>
            <w:vAlign w:val="center"/>
          </w:tcPr>
          <w:p w:rsidR="00D803B2" w:rsidRPr="00CE0625" w:rsidRDefault="00D803B2" w:rsidP="009D00C5">
            <w:pPr>
              <w:tabs>
                <w:tab w:val="num" w:pos="1440"/>
              </w:tabs>
              <w:spacing w:after="120" w:line="276" w:lineRule="auto"/>
              <w:rPr>
                <w:sz w:val="28"/>
                <w:szCs w:val="28"/>
              </w:rPr>
            </w:pPr>
            <w:proofErr w:type="gramStart"/>
            <w:r w:rsidRPr="00CE0625">
              <w:rPr>
                <w:sz w:val="28"/>
                <w:szCs w:val="28"/>
              </w:rPr>
              <w:t>Проектную документацию разработать в соответствии с законодательными актами РФ, нормативно-технической документацией по охране труда и промышленной безопасности, а также в соответствии с Законом РФ «О санитарно-эпидемиологическом благополучии населения» от 30.03.1999 № 52-ФЗ, Федеральным законом РФ от 30.12.2009 г. №384-ФЗ «Технический регламент о безопасности зданий и сооружений», требованиями СП 2.2.1.1312-03 «Гигиенические требования к проектированию вновь строящихся и реконструируемых промышленных предприятий» и</w:t>
            </w:r>
            <w:proofErr w:type="gramEnd"/>
            <w:r w:rsidRPr="00CE0625">
              <w:rPr>
                <w:sz w:val="28"/>
                <w:szCs w:val="28"/>
              </w:rPr>
              <w:t xml:space="preserve"> другими действующими </w:t>
            </w:r>
            <w:r w:rsidRPr="000E7976">
              <w:rPr>
                <w:sz w:val="28"/>
                <w:szCs w:val="28"/>
              </w:rPr>
              <w:t>нормативными документами и актами РФ.</w:t>
            </w:r>
          </w:p>
        </w:tc>
      </w:tr>
      <w:tr w:rsidR="00D803B2" w:rsidRPr="00CE0625" w:rsidTr="009D00C5">
        <w:trPr>
          <w:trHeight w:val="497"/>
        </w:trPr>
        <w:tc>
          <w:tcPr>
            <w:tcW w:w="565" w:type="dxa"/>
          </w:tcPr>
          <w:p w:rsidR="00D803B2" w:rsidRPr="00D1664D" w:rsidRDefault="00D803B2" w:rsidP="009D00C5">
            <w:pPr>
              <w:pStyle w:val="a7"/>
              <w:numPr>
                <w:ilvl w:val="0"/>
                <w:numId w:val="18"/>
              </w:numPr>
              <w:tabs>
                <w:tab w:val="clear" w:pos="4153"/>
                <w:tab w:val="clear" w:pos="8306"/>
              </w:tabs>
              <w:spacing w:after="80" w:line="276" w:lineRule="auto"/>
              <w:jc w:val="center"/>
              <w:rPr>
                <w:rFonts w:ascii="Times New Roman" w:hAnsi="Times New Roman"/>
                <w:sz w:val="28"/>
                <w:szCs w:val="28"/>
              </w:rPr>
            </w:pPr>
          </w:p>
        </w:tc>
        <w:tc>
          <w:tcPr>
            <w:tcW w:w="3664" w:type="dxa"/>
            <w:gridSpan w:val="2"/>
          </w:tcPr>
          <w:p w:rsidR="00D803B2" w:rsidRPr="00CE0625" w:rsidRDefault="00D803B2" w:rsidP="009D00C5">
            <w:pPr>
              <w:spacing w:after="80" w:line="276" w:lineRule="auto"/>
              <w:rPr>
                <w:sz w:val="28"/>
                <w:szCs w:val="28"/>
              </w:rPr>
            </w:pPr>
            <w:r w:rsidRPr="00CE0625">
              <w:rPr>
                <w:sz w:val="28"/>
                <w:szCs w:val="28"/>
              </w:rPr>
              <w:t>Требования к разработке сметной документации</w:t>
            </w:r>
          </w:p>
        </w:tc>
        <w:tc>
          <w:tcPr>
            <w:tcW w:w="282" w:type="dxa"/>
          </w:tcPr>
          <w:p w:rsidR="00D803B2" w:rsidRPr="00CE0625" w:rsidRDefault="00D803B2" w:rsidP="009D00C5">
            <w:pPr>
              <w:spacing w:after="80" w:line="276" w:lineRule="auto"/>
              <w:rPr>
                <w:sz w:val="28"/>
                <w:szCs w:val="28"/>
                <w:highlight w:val="yellow"/>
              </w:rPr>
            </w:pPr>
          </w:p>
        </w:tc>
        <w:tc>
          <w:tcPr>
            <w:tcW w:w="5624" w:type="dxa"/>
            <w:gridSpan w:val="2"/>
            <w:vAlign w:val="center"/>
          </w:tcPr>
          <w:p w:rsidR="00D803B2" w:rsidRPr="00032715" w:rsidRDefault="00D803B2" w:rsidP="009D00C5">
            <w:pPr>
              <w:spacing w:after="120" w:line="276" w:lineRule="auto"/>
              <w:ind w:left="34" w:hanging="34"/>
              <w:rPr>
                <w:kern w:val="22"/>
                <w:sz w:val="28"/>
                <w:szCs w:val="28"/>
              </w:rPr>
            </w:pPr>
            <w:r>
              <w:rPr>
                <w:kern w:val="22"/>
                <w:sz w:val="28"/>
                <w:szCs w:val="28"/>
              </w:rPr>
              <w:t>Сметную стоимость определить в соответствии с «Методикой по определению стоимости строительной продукции на территории Российской Федерации» МДС 81 - 35.2004 (с учетом действующих на момент разработки изменений и дополнений) на основе сборников государственных элементных сметных норм (ГЭСН-2001 в редакции, действующей на момент проектирования)</w:t>
            </w:r>
            <w:r w:rsidRPr="00C93966">
              <w:rPr>
                <w:kern w:val="22"/>
                <w:sz w:val="28"/>
                <w:szCs w:val="28"/>
              </w:rPr>
              <w:t xml:space="preserve"> </w:t>
            </w:r>
            <w:r>
              <w:rPr>
                <w:kern w:val="22"/>
                <w:sz w:val="28"/>
                <w:szCs w:val="28"/>
              </w:rPr>
              <w:t>в ценах на 01.01.2013.</w:t>
            </w:r>
          </w:p>
        </w:tc>
      </w:tr>
      <w:tr w:rsidR="00D803B2" w:rsidRPr="00CE0625" w:rsidTr="009D00C5">
        <w:trPr>
          <w:trHeight w:val="497"/>
        </w:trPr>
        <w:tc>
          <w:tcPr>
            <w:tcW w:w="565" w:type="dxa"/>
          </w:tcPr>
          <w:p w:rsidR="00D803B2" w:rsidRPr="00D1664D" w:rsidRDefault="00D803B2" w:rsidP="009D00C5">
            <w:pPr>
              <w:pStyle w:val="a7"/>
              <w:numPr>
                <w:ilvl w:val="0"/>
                <w:numId w:val="18"/>
              </w:numPr>
              <w:tabs>
                <w:tab w:val="clear" w:pos="4153"/>
                <w:tab w:val="clear" w:pos="8306"/>
              </w:tabs>
              <w:spacing w:after="80" w:line="276" w:lineRule="auto"/>
              <w:jc w:val="center"/>
              <w:rPr>
                <w:rFonts w:ascii="Times New Roman" w:hAnsi="Times New Roman"/>
                <w:sz w:val="28"/>
                <w:szCs w:val="28"/>
              </w:rPr>
            </w:pPr>
          </w:p>
        </w:tc>
        <w:tc>
          <w:tcPr>
            <w:tcW w:w="3664" w:type="dxa"/>
            <w:gridSpan w:val="2"/>
          </w:tcPr>
          <w:p w:rsidR="00D803B2" w:rsidRPr="00CE0625" w:rsidRDefault="00D803B2" w:rsidP="009D00C5">
            <w:pPr>
              <w:spacing w:after="80" w:line="276" w:lineRule="auto"/>
              <w:rPr>
                <w:sz w:val="28"/>
                <w:szCs w:val="28"/>
              </w:rPr>
            </w:pPr>
            <w:r w:rsidRPr="00CE0625">
              <w:rPr>
                <w:sz w:val="28"/>
                <w:szCs w:val="28"/>
              </w:rPr>
              <w:t>Нормативная документация</w:t>
            </w:r>
          </w:p>
        </w:tc>
        <w:tc>
          <w:tcPr>
            <w:tcW w:w="282" w:type="dxa"/>
          </w:tcPr>
          <w:p w:rsidR="00D803B2" w:rsidRPr="00CE0625" w:rsidRDefault="00D803B2" w:rsidP="009D00C5">
            <w:pPr>
              <w:spacing w:after="80" w:line="276" w:lineRule="auto"/>
              <w:rPr>
                <w:sz w:val="28"/>
                <w:szCs w:val="28"/>
                <w:highlight w:val="yellow"/>
              </w:rPr>
            </w:pPr>
          </w:p>
        </w:tc>
        <w:tc>
          <w:tcPr>
            <w:tcW w:w="5624" w:type="dxa"/>
            <w:gridSpan w:val="2"/>
          </w:tcPr>
          <w:p w:rsidR="00D803B2" w:rsidRDefault="00D803B2" w:rsidP="009D00C5">
            <w:pPr>
              <w:spacing w:line="276" w:lineRule="auto"/>
              <w:rPr>
                <w:sz w:val="28"/>
                <w:szCs w:val="28"/>
              </w:rPr>
            </w:pPr>
            <w:r w:rsidRPr="00CE0625">
              <w:rPr>
                <w:sz w:val="28"/>
                <w:szCs w:val="28"/>
              </w:rPr>
              <w:t>Работы выполняются в соответствии с требованиями следующих нормативно правовых актов и технических документов:</w:t>
            </w:r>
          </w:p>
          <w:p w:rsidR="00D803B2" w:rsidRDefault="00D803B2" w:rsidP="009D00C5">
            <w:pPr>
              <w:spacing w:line="276" w:lineRule="auto"/>
              <w:rPr>
                <w:sz w:val="28"/>
                <w:szCs w:val="28"/>
              </w:rPr>
            </w:pPr>
            <w:r>
              <w:rPr>
                <w:sz w:val="28"/>
                <w:szCs w:val="28"/>
              </w:rPr>
              <w:t>- П</w:t>
            </w:r>
            <w:r w:rsidRPr="00AE6CBD">
              <w:rPr>
                <w:sz w:val="28"/>
                <w:szCs w:val="28"/>
              </w:rPr>
              <w:t>остановлени</w:t>
            </w:r>
            <w:r>
              <w:rPr>
                <w:sz w:val="28"/>
                <w:szCs w:val="28"/>
              </w:rPr>
              <w:t>е</w:t>
            </w:r>
            <w:r w:rsidRPr="00AE6CBD">
              <w:rPr>
                <w:sz w:val="28"/>
                <w:szCs w:val="28"/>
              </w:rPr>
              <w:t xml:space="preserve"> Правительства РФ №118 от 03.03.2010</w:t>
            </w:r>
            <w:r>
              <w:rPr>
                <w:sz w:val="28"/>
                <w:szCs w:val="28"/>
              </w:rPr>
              <w:t>;</w:t>
            </w:r>
          </w:p>
          <w:p w:rsidR="00D803B2" w:rsidRDefault="00D803B2" w:rsidP="009D00C5">
            <w:pPr>
              <w:spacing w:line="276" w:lineRule="auto"/>
              <w:rPr>
                <w:sz w:val="28"/>
                <w:szCs w:val="28"/>
              </w:rPr>
            </w:pPr>
            <w:r>
              <w:rPr>
                <w:sz w:val="28"/>
                <w:szCs w:val="28"/>
              </w:rPr>
              <w:t>- П</w:t>
            </w:r>
            <w:r w:rsidRPr="00AE6CBD">
              <w:rPr>
                <w:sz w:val="28"/>
                <w:szCs w:val="28"/>
              </w:rPr>
              <w:t>риказ Министерства природных ресурсо</w:t>
            </w:r>
            <w:r>
              <w:rPr>
                <w:sz w:val="28"/>
                <w:szCs w:val="28"/>
              </w:rPr>
              <w:t>в и экологии от 25.06.2010 №218;</w:t>
            </w:r>
          </w:p>
          <w:p w:rsidR="00D803B2" w:rsidRPr="00D0462F" w:rsidRDefault="00D803B2" w:rsidP="009D00C5">
            <w:pPr>
              <w:spacing w:line="276" w:lineRule="auto"/>
              <w:rPr>
                <w:sz w:val="28"/>
                <w:szCs w:val="28"/>
              </w:rPr>
            </w:pPr>
            <w:r w:rsidRPr="00D0462F">
              <w:rPr>
                <w:sz w:val="28"/>
                <w:szCs w:val="28"/>
              </w:rPr>
              <w:t xml:space="preserve">- Требования к мониторингу месторождений твёрдых полезных ископаемых, утверждённые МПР РФ 04.08.2000; </w:t>
            </w:r>
          </w:p>
          <w:p w:rsidR="00D803B2" w:rsidRPr="00CE0625" w:rsidRDefault="00D803B2" w:rsidP="009D00C5">
            <w:pPr>
              <w:spacing w:line="276" w:lineRule="auto"/>
              <w:rPr>
                <w:sz w:val="28"/>
                <w:szCs w:val="28"/>
              </w:rPr>
            </w:pPr>
            <w:r w:rsidRPr="00CE0625">
              <w:rPr>
                <w:sz w:val="28"/>
                <w:szCs w:val="28"/>
              </w:rPr>
              <w:t xml:space="preserve">- Земельный кодекс РФ №136-ФЗ от 25.10.2001; </w:t>
            </w:r>
          </w:p>
          <w:p w:rsidR="00D803B2" w:rsidRPr="00CE0625" w:rsidRDefault="00D803B2" w:rsidP="009D00C5">
            <w:pPr>
              <w:spacing w:line="276" w:lineRule="auto"/>
              <w:rPr>
                <w:sz w:val="28"/>
                <w:szCs w:val="28"/>
              </w:rPr>
            </w:pPr>
            <w:r w:rsidRPr="00CE0625">
              <w:rPr>
                <w:sz w:val="28"/>
                <w:szCs w:val="28"/>
              </w:rPr>
              <w:t>- Лесной кодекс РФ №200-ФЗ от 04.12.2006;</w:t>
            </w:r>
          </w:p>
          <w:p w:rsidR="00D803B2" w:rsidRPr="00CE0625" w:rsidRDefault="00D803B2" w:rsidP="009D00C5">
            <w:pPr>
              <w:spacing w:line="276" w:lineRule="auto"/>
              <w:rPr>
                <w:sz w:val="28"/>
                <w:szCs w:val="28"/>
              </w:rPr>
            </w:pPr>
            <w:r w:rsidRPr="00CE0625">
              <w:rPr>
                <w:sz w:val="28"/>
                <w:szCs w:val="28"/>
              </w:rPr>
              <w:t>- Гражданский кодекс РФ №14-ФЗ от 26.01.1996;</w:t>
            </w:r>
          </w:p>
          <w:p w:rsidR="00D803B2" w:rsidRPr="00CE0625" w:rsidRDefault="00D803B2" w:rsidP="009D00C5">
            <w:pPr>
              <w:spacing w:line="276" w:lineRule="auto"/>
              <w:rPr>
                <w:sz w:val="28"/>
                <w:szCs w:val="28"/>
              </w:rPr>
            </w:pPr>
            <w:r w:rsidRPr="00CE0625">
              <w:rPr>
                <w:sz w:val="28"/>
                <w:szCs w:val="28"/>
              </w:rPr>
              <w:t>- Градостроительный кодекс РФ №190-ФЗ от 29.12.2004;</w:t>
            </w:r>
          </w:p>
          <w:p w:rsidR="00D803B2" w:rsidRDefault="00D803B2" w:rsidP="009D00C5">
            <w:pPr>
              <w:spacing w:line="276" w:lineRule="auto"/>
              <w:rPr>
                <w:sz w:val="28"/>
                <w:szCs w:val="28"/>
              </w:rPr>
            </w:pPr>
            <w:r w:rsidRPr="00CE0625">
              <w:rPr>
                <w:sz w:val="28"/>
                <w:szCs w:val="28"/>
              </w:rPr>
              <w:t>- Водный</w:t>
            </w:r>
            <w:r>
              <w:rPr>
                <w:sz w:val="28"/>
                <w:szCs w:val="28"/>
              </w:rPr>
              <w:t xml:space="preserve"> кодекс РФ №74-ФЗ от 03.06.2006</w:t>
            </w:r>
            <w:r w:rsidRPr="00CE0625">
              <w:rPr>
                <w:sz w:val="28"/>
                <w:szCs w:val="28"/>
              </w:rPr>
              <w:t>;</w:t>
            </w:r>
          </w:p>
          <w:p w:rsidR="00D803B2" w:rsidRDefault="00D803B2" w:rsidP="009D00C5">
            <w:pPr>
              <w:rPr>
                <w:sz w:val="28"/>
                <w:szCs w:val="28"/>
              </w:rPr>
            </w:pPr>
            <w:r>
              <w:rPr>
                <w:sz w:val="28"/>
                <w:szCs w:val="28"/>
              </w:rPr>
              <w:t>- «Единые правила безопасности при взрывных работах»;</w:t>
            </w:r>
          </w:p>
          <w:p w:rsidR="00D803B2" w:rsidRDefault="00D803B2" w:rsidP="009D00C5">
            <w:pPr>
              <w:rPr>
                <w:sz w:val="28"/>
                <w:szCs w:val="28"/>
              </w:rPr>
            </w:pPr>
            <w:r>
              <w:rPr>
                <w:sz w:val="28"/>
                <w:szCs w:val="28"/>
              </w:rPr>
              <w:t>- «Технические правила ведения взрывных работ на дневной поверхности»;</w:t>
            </w:r>
          </w:p>
          <w:p w:rsidR="00D803B2" w:rsidRPr="00CE0625" w:rsidRDefault="00D803B2" w:rsidP="009D00C5">
            <w:pPr>
              <w:spacing w:after="120" w:line="276" w:lineRule="auto"/>
              <w:rPr>
                <w:sz w:val="28"/>
                <w:szCs w:val="28"/>
              </w:rPr>
            </w:pPr>
            <w:r w:rsidRPr="00CE0625">
              <w:rPr>
                <w:sz w:val="28"/>
                <w:szCs w:val="28"/>
              </w:rPr>
              <w:t xml:space="preserve">- </w:t>
            </w:r>
            <w:r>
              <w:rPr>
                <w:sz w:val="28"/>
                <w:szCs w:val="28"/>
              </w:rPr>
              <w:t>Н</w:t>
            </w:r>
            <w:r w:rsidRPr="00CE0625">
              <w:rPr>
                <w:sz w:val="28"/>
                <w:szCs w:val="28"/>
              </w:rPr>
              <w:t>астояще</w:t>
            </w:r>
            <w:r>
              <w:rPr>
                <w:sz w:val="28"/>
                <w:szCs w:val="28"/>
              </w:rPr>
              <w:t>е</w:t>
            </w:r>
            <w:r w:rsidRPr="00CE0625">
              <w:rPr>
                <w:sz w:val="28"/>
                <w:szCs w:val="28"/>
              </w:rPr>
              <w:t xml:space="preserve"> техническо</w:t>
            </w:r>
            <w:r>
              <w:rPr>
                <w:sz w:val="28"/>
                <w:szCs w:val="28"/>
              </w:rPr>
              <w:t>е</w:t>
            </w:r>
            <w:r w:rsidRPr="00CE0625">
              <w:rPr>
                <w:sz w:val="28"/>
                <w:szCs w:val="28"/>
              </w:rPr>
              <w:t xml:space="preserve"> задани</w:t>
            </w:r>
            <w:r>
              <w:rPr>
                <w:sz w:val="28"/>
                <w:szCs w:val="28"/>
              </w:rPr>
              <w:t>е</w:t>
            </w:r>
            <w:r w:rsidRPr="00CE0625">
              <w:rPr>
                <w:sz w:val="28"/>
                <w:szCs w:val="28"/>
              </w:rPr>
              <w:t>.</w:t>
            </w:r>
          </w:p>
        </w:tc>
      </w:tr>
      <w:tr w:rsidR="00D803B2" w:rsidRPr="00CE0625" w:rsidTr="009D00C5">
        <w:trPr>
          <w:trHeight w:val="497"/>
        </w:trPr>
        <w:tc>
          <w:tcPr>
            <w:tcW w:w="565" w:type="dxa"/>
          </w:tcPr>
          <w:p w:rsidR="00D803B2" w:rsidRPr="00D1664D" w:rsidRDefault="00D803B2" w:rsidP="009D00C5">
            <w:pPr>
              <w:pStyle w:val="a7"/>
              <w:numPr>
                <w:ilvl w:val="0"/>
                <w:numId w:val="18"/>
              </w:numPr>
              <w:tabs>
                <w:tab w:val="clear" w:pos="4153"/>
                <w:tab w:val="clear" w:pos="8306"/>
              </w:tabs>
              <w:spacing w:after="80" w:line="276" w:lineRule="auto"/>
              <w:jc w:val="center"/>
              <w:rPr>
                <w:rFonts w:ascii="Times New Roman" w:hAnsi="Times New Roman"/>
                <w:sz w:val="28"/>
                <w:szCs w:val="28"/>
              </w:rPr>
            </w:pPr>
          </w:p>
        </w:tc>
        <w:tc>
          <w:tcPr>
            <w:tcW w:w="3664" w:type="dxa"/>
            <w:gridSpan w:val="2"/>
          </w:tcPr>
          <w:p w:rsidR="00D803B2" w:rsidRPr="00CE0625" w:rsidRDefault="00D803B2" w:rsidP="009D00C5">
            <w:pPr>
              <w:spacing w:after="80" w:line="276" w:lineRule="auto"/>
              <w:rPr>
                <w:sz w:val="28"/>
                <w:szCs w:val="28"/>
              </w:rPr>
            </w:pPr>
            <w:r w:rsidRPr="00CE0625">
              <w:rPr>
                <w:sz w:val="28"/>
                <w:szCs w:val="28"/>
              </w:rPr>
              <w:t>Требования к пожарной безопасности</w:t>
            </w:r>
          </w:p>
        </w:tc>
        <w:tc>
          <w:tcPr>
            <w:tcW w:w="282" w:type="dxa"/>
          </w:tcPr>
          <w:p w:rsidR="00D803B2" w:rsidRPr="00CE0625" w:rsidRDefault="00D803B2" w:rsidP="009D00C5">
            <w:pPr>
              <w:spacing w:after="80" w:line="276" w:lineRule="auto"/>
              <w:rPr>
                <w:sz w:val="28"/>
                <w:szCs w:val="28"/>
                <w:highlight w:val="yellow"/>
              </w:rPr>
            </w:pPr>
          </w:p>
        </w:tc>
        <w:tc>
          <w:tcPr>
            <w:tcW w:w="5624" w:type="dxa"/>
            <w:gridSpan w:val="2"/>
            <w:vAlign w:val="center"/>
          </w:tcPr>
          <w:p w:rsidR="00D803B2" w:rsidRPr="00CE0625" w:rsidRDefault="00D803B2" w:rsidP="009D00C5">
            <w:pPr>
              <w:spacing w:after="120" w:line="276" w:lineRule="auto"/>
              <w:jc w:val="both"/>
              <w:rPr>
                <w:sz w:val="28"/>
                <w:szCs w:val="28"/>
              </w:rPr>
            </w:pPr>
            <w:r w:rsidRPr="00CE0625">
              <w:rPr>
                <w:sz w:val="28"/>
                <w:szCs w:val="28"/>
              </w:rPr>
              <w:t>Выполнить в соответствии с требованиями Федерального Закона от 22.07.2008 № 123-ФЗ «Технический регламент о требованиях пожарной безопасности» и другими действующими нормативными документами</w:t>
            </w:r>
            <w:r>
              <w:rPr>
                <w:sz w:val="28"/>
                <w:szCs w:val="28"/>
              </w:rPr>
              <w:t>.</w:t>
            </w:r>
          </w:p>
        </w:tc>
      </w:tr>
      <w:tr w:rsidR="00D803B2" w:rsidRPr="00CE0625" w:rsidTr="009D00C5">
        <w:trPr>
          <w:trHeight w:val="497"/>
        </w:trPr>
        <w:tc>
          <w:tcPr>
            <w:tcW w:w="565" w:type="dxa"/>
          </w:tcPr>
          <w:p w:rsidR="00D803B2" w:rsidRPr="00D1664D" w:rsidRDefault="00D803B2" w:rsidP="009D00C5">
            <w:pPr>
              <w:pStyle w:val="a7"/>
              <w:numPr>
                <w:ilvl w:val="0"/>
                <w:numId w:val="18"/>
              </w:numPr>
              <w:tabs>
                <w:tab w:val="clear" w:pos="4153"/>
                <w:tab w:val="clear" w:pos="8306"/>
              </w:tabs>
              <w:spacing w:after="80" w:line="276" w:lineRule="auto"/>
              <w:jc w:val="center"/>
              <w:rPr>
                <w:rFonts w:ascii="Times New Roman" w:hAnsi="Times New Roman"/>
                <w:sz w:val="28"/>
                <w:szCs w:val="28"/>
              </w:rPr>
            </w:pPr>
          </w:p>
        </w:tc>
        <w:tc>
          <w:tcPr>
            <w:tcW w:w="3664" w:type="dxa"/>
            <w:gridSpan w:val="2"/>
          </w:tcPr>
          <w:p w:rsidR="00D803B2" w:rsidRDefault="00D803B2" w:rsidP="009D00C5">
            <w:pPr>
              <w:spacing w:after="80" w:line="276" w:lineRule="auto"/>
              <w:rPr>
                <w:sz w:val="28"/>
                <w:szCs w:val="28"/>
              </w:rPr>
            </w:pPr>
            <w:r>
              <w:rPr>
                <w:sz w:val="28"/>
                <w:szCs w:val="28"/>
              </w:rPr>
              <w:t>Требования к согласованию проектной документации</w:t>
            </w:r>
          </w:p>
        </w:tc>
        <w:tc>
          <w:tcPr>
            <w:tcW w:w="282" w:type="dxa"/>
          </w:tcPr>
          <w:p w:rsidR="00D803B2" w:rsidRPr="00CE0625" w:rsidRDefault="00D803B2" w:rsidP="009D00C5">
            <w:pPr>
              <w:spacing w:after="80" w:line="276" w:lineRule="auto"/>
              <w:rPr>
                <w:sz w:val="28"/>
                <w:szCs w:val="28"/>
                <w:highlight w:val="yellow"/>
              </w:rPr>
            </w:pPr>
          </w:p>
        </w:tc>
        <w:tc>
          <w:tcPr>
            <w:tcW w:w="5624" w:type="dxa"/>
            <w:gridSpan w:val="2"/>
            <w:vAlign w:val="center"/>
          </w:tcPr>
          <w:p w:rsidR="00D803B2" w:rsidRDefault="00D803B2" w:rsidP="009D00C5">
            <w:pPr>
              <w:spacing w:after="120" w:line="276" w:lineRule="auto"/>
              <w:jc w:val="both"/>
              <w:rPr>
                <w:sz w:val="28"/>
                <w:szCs w:val="28"/>
              </w:rPr>
            </w:pPr>
            <w:r w:rsidRPr="00DA5385">
              <w:rPr>
                <w:sz w:val="28"/>
                <w:szCs w:val="28"/>
              </w:rPr>
              <w:t>Проект</w:t>
            </w:r>
            <w:r>
              <w:rPr>
                <w:sz w:val="28"/>
                <w:szCs w:val="28"/>
              </w:rPr>
              <w:t>ная документация и программа мониторинга</w:t>
            </w:r>
            <w:r w:rsidRPr="00DA5385">
              <w:rPr>
                <w:sz w:val="28"/>
                <w:szCs w:val="28"/>
              </w:rPr>
              <w:t xml:space="preserve"> должн</w:t>
            </w:r>
            <w:r>
              <w:rPr>
                <w:sz w:val="28"/>
                <w:szCs w:val="28"/>
              </w:rPr>
              <w:t>а</w:t>
            </w:r>
            <w:r w:rsidRPr="00DA5385">
              <w:rPr>
                <w:sz w:val="28"/>
                <w:szCs w:val="28"/>
              </w:rPr>
              <w:t xml:space="preserve"> </w:t>
            </w:r>
            <w:r>
              <w:rPr>
                <w:sz w:val="28"/>
                <w:szCs w:val="28"/>
              </w:rPr>
              <w:t>быть согласована</w:t>
            </w:r>
            <w:r w:rsidRPr="00DA5385">
              <w:rPr>
                <w:sz w:val="28"/>
                <w:szCs w:val="28"/>
              </w:rPr>
              <w:t xml:space="preserve"> </w:t>
            </w:r>
            <w:r>
              <w:rPr>
                <w:sz w:val="30"/>
                <w:szCs w:val="30"/>
              </w:rPr>
              <w:t xml:space="preserve">с уполномоченным органом государственной власти </w:t>
            </w:r>
            <w:r w:rsidRPr="00DA5385">
              <w:rPr>
                <w:sz w:val="28"/>
                <w:szCs w:val="28"/>
              </w:rPr>
              <w:t>и Территориальн</w:t>
            </w:r>
            <w:r>
              <w:rPr>
                <w:sz w:val="28"/>
                <w:szCs w:val="28"/>
              </w:rPr>
              <w:t>ым органом</w:t>
            </w:r>
            <w:r w:rsidRPr="00DA5385">
              <w:rPr>
                <w:sz w:val="28"/>
                <w:szCs w:val="28"/>
              </w:rPr>
              <w:t xml:space="preserve"> </w:t>
            </w:r>
            <w:proofErr w:type="spellStart"/>
            <w:r w:rsidRPr="00DA5385">
              <w:rPr>
                <w:sz w:val="28"/>
                <w:szCs w:val="28"/>
              </w:rPr>
              <w:t>Ростехнадзора</w:t>
            </w:r>
            <w:proofErr w:type="spellEnd"/>
            <w:r w:rsidRPr="00DA5385">
              <w:rPr>
                <w:sz w:val="28"/>
                <w:szCs w:val="28"/>
              </w:rPr>
              <w:t>.</w:t>
            </w:r>
            <w:r>
              <w:rPr>
                <w:sz w:val="28"/>
                <w:szCs w:val="28"/>
              </w:rPr>
              <w:t xml:space="preserve"> </w:t>
            </w:r>
          </w:p>
        </w:tc>
      </w:tr>
      <w:tr w:rsidR="00D803B2" w:rsidRPr="00CE0625" w:rsidTr="009D00C5">
        <w:trPr>
          <w:trHeight w:val="497"/>
        </w:trPr>
        <w:tc>
          <w:tcPr>
            <w:tcW w:w="565" w:type="dxa"/>
          </w:tcPr>
          <w:p w:rsidR="00D803B2" w:rsidRPr="00D1664D" w:rsidRDefault="00D803B2" w:rsidP="009D00C5">
            <w:pPr>
              <w:pStyle w:val="a7"/>
              <w:numPr>
                <w:ilvl w:val="0"/>
                <w:numId w:val="18"/>
              </w:numPr>
              <w:tabs>
                <w:tab w:val="clear" w:pos="4153"/>
                <w:tab w:val="clear" w:pos="8306"/>
              </w:tabs>
              <w:spacing w:after="80" w:line="276" w:lineRule="auto"/>
              <w:jc w:val="center"/>
              <w:rPr>
                <w:rFonts w:ascii="Times New Roman" w:hAnsi="Times New Roman"/>
                <w:sz w:val="28"/>
                <w:szCs w:val="28"/>
              </w:rPr>
            </w:pPr>
          </w:p>
        </w:tc>
        <w:tc>
          <w:tcPr>
            <w:tcW w:w="3664" w:type="dxa"/>
            <w:gridSpan w:val="2"/>
          </w:tcPr>
          <w:p w:rsidR="00D803B2" w:rsidRPr="00CE0625" w:rsidRDefault="00D803B2" w:rsidP="009D00C5">
            <w:pPr>
              <w:spacing w:after="80" w:line="276" w:lineRule="auto"/>
              <w:rPr>
                <w:sz w:val="28"/>
                <w:szCs w:val="28"/>
              </w:rPr>
            </w:pPr>
            <w:r w:rsidRPr="00CE0625">
              <w:rPr>
                <w:sz w:val="28"/>
                <w:szCs w:val="28"/>
              </w:rPr>
              <w:t>Заказчик</w:t>
            </w:r>
          </w:p>
        </w:tc>
        <w:tc>
          <w:tcPr>
            <w:tcW w:w="282" w:type="dxa"/>
          </w:tcPr>
          <w:p w:rsidR="00D803B2" w:rsidRPr="00CE0625" w:rsidRDefault="00D803B2" w:rsidP="009D00C5">
            <w:pPr>
              <w:spacing w:after="80" w:line="276" w:lineRule="auto"/>
              <w:rPr>
                <w:sz w:val="28"/>
                <w:szCs w:val="28"/>
              </w:rPr>
            </w:pPr>
          </w:p>
        </w:tc>
        <w:tc>
          <w:tcPr>
            <w:tcW w:w="5624" w:type="dxa"/>
            <w:gridSpan w:val="2"/>
          </w:tcPr>
          <w:p w:rsidR="00D803B2" w:rsidRPr="00CE0625" w:rsidRDefault="00D803B2" w:rsidP="009D00C5">
            <w:pPr>
              <w:spacing w:after="120" w:line="276" w:lineRule="auto"/>
              <w:rPr>
                <w:sz w:val="28"/>
                <w:szCs w:val="28"/>
              </w:rPr>
            </w:pPr>
            <w:r>
              <w:rPr>
                <w:sz w:val="28"/>
                <w:szCs w:val="28"/>
              </w:rPr>
              <w:t xml:space="preserve">ФГУП </w:t>
            </w:r>
            <w:r w:rsidRPr="00CE0625">
              <w:rPr>
                <w:sz w:val="28"/>
                <w:szCs w:val="28"/>
              </w:rPr>
              <w:t>«</w:t>
            </w:r>
            <w:r>
              <w:rPr>
                <w:sz w:val="28"/>
                <w:szCs w:val="28"/>
              </w:rPr>
              <w:t xml:space="preserve">ПО </w:t>
            </w:r>
            <w:r w:rsidRPr="00CE0625">
              <w:rPr>
                <w:sz w:val="28"/>
                <w:szCs w:val="28"/>
              </w:rPr>
              <w:t>«</w:t>
            </w:r>
            <w:r>
              <w:rPr>
                <w:sz w:val="28"/>
                <w:szCs w:val="28"/>
              </w:rPr>
              <w:t>Маяк</w:t>
            </w:r>
            <w:r w:rsidRPr="00CE0625">
              <w:rPr>
                <w:sz w:val="28"/>
                <w:szCs w:val="28"/>
              </w:rPr>
              <w:t>».</w:t>
            </w:r>
          </w:p>
        </w:tc>
      </w:tr>
      <w:tr w:rsidR="00D803B2" w:rsidRPr="00CE0625" w:rsidTr="009D00C5">
        <w:trPr>
          <w:trHeight w:val="497"/>
        </w:trPr>
        <w:tc>
          <w:tcPr>
            <w:tcW w:w="565" w:type="dxa"/>
          </w:tcPr>
          <w:p w:rsidR="00D803B2" w:rsidRPr="00D1664D" w:rsidRDefault="00D803B2" w:rsidP="009D00C5">
            <w:pPr>
              <w:pStyle w:val="a7"/>
              <w:numPr>
                <w:ilvl w:val="0"/>
                <w:numId w:val="18"/>
              </w:numPr>
              <w:tabs>
                <w:tab w:val="clear" w:pos="4153"/>
                <w:tab w:val="clear" w:pos="8306"/>
              </w:tabs>
              <w:spacing w:after="80" w:line="276" w:lineRule="auto"/>
              <w:jc w:val="center"/>
              <w:rPr>
                <w:rFonts w:ascii="Times New Roman" w:hAnsi="Times New Roman"/>
                <w:sz w:val="28"/>
                <w:szCs w:val="28"/>
              </w:rPr>
            </w:pPr>
          </w:p>
        </w:tc>
        <w:tc>
          <w:tcPr>
            <w:tcW w:w="3664" w:type="dxa"/>
            <w:gridSpan w:val="2"/>
          </w:tcPr>
          <w:p w:rsidR="00D803B2" w:rsidRPr="00CE0625" w:rsidRDefault="00D803B2" w:rsidP="009D00C5">
            <w:pPr>
              <w:spacing w:after="80" w:line="276" w:lineRule="auto"/>
              <w:rPr>
                <w:sz w:val="28"/>
                <w:szCs w:val="28"/>
              </w:rPr>
            </w:pPr>
            <w:r w:rsidRPr="00CE0625">
              <w:rPr>
                <w:sz w:val="28"/>
                <w:szCs w:val="28"/>
              </w:rPr>
              <w:t>Исполнитель</w:t>
            </w:r>
          </w:p>
        </w:tc>
        <w:tc>
          <w:tcPr>
            <w:tcW w:w="282" w:type="dxa"/>
          </w:tcPr>
          <w:p w:rsidR="00D803B2" w:rsidRPr="00CE0625" w:rsidRDefault="00D803B2" w:rsidP="009D00C5">
            <w:pPr>
              <w:spacing w:after="80" w:line="276" w:lineRule="auto"/>
              <w:rPr>
                <w:sz w:val="28"/>
                <w:szCs w:val="28"/>
              </w:rPr>
            </w:pPr>
          </w:p>
        </w:tc>
        <w:tc>
          <w:tcPr>
            <w:tcW w:w="5624" w:type="dxa"/>
            <w:gridSpan w:val="2"/>
          </w:tcPr>
          <w:p w:rsidR="00D803B2" w:rsidRPr="00D1664D" w:rsidRDefault="00D803B2" w:rsidP="009D00C5">
            <w:pPr>
              <w:pStyle w:val="a7"/>
              <w:tabs>
                <w:tab w:val="clear" w:pos="4153"/>
                <w:tab w:val="clear" w:pos="8306"/>
              </w:tabs>
              <w:spacing w:after="120" w:line="276" w:lineRule="auto"/>
              <w:ind w:left="34"/>
              <w:rPr>
                <w:rFonts w:ascii="Times New Roman" w:hAnsi="Times New Roman"/>
                <w:sz w:val="28"/>
                <w:szCs w:val="28"/>
              </w:rPr>
            </w:pPr>
            <w:r w:rsidRPr="00D1664D">
              <w:rPr>
                <w:rFonts w:ascii="Times New Roman" w:hAnsi="Times New Roman"/>
                <w:sz w:val="28"/>
                <w:szCs w:val="28"/>
              </w:rPr>
              <w:t>Определяется по результатам конкурсной процедуры.</w:t>
            </w:r>
          </w:p>
        </w:tc>
      </w:tr>
      <w:tr w:rsidR="00D803B2" w:rsidRPr="00CE0625" w:rsidTr="009D00C5">
        <w:trPr>
          <w:trHeight w:val="497"/>
        </w:trPr>
        <w:tc>
          <w:tcPr>
            <w:tcW w:w="565" w:type="dxa"/>
          </w:tcPr>
          <w:p w:rsidR="00D803B2" w:rsidRPr="00D1664D" w:rsidRDefault="00D803B2" w:rsidP="009D00C5">
            <w:pPr>
              <w:pStyle w:val="a7"/>
              <w:numPr>
                <w:ilvl w:val="0"/>
                <w:numId w:val="18"/>
              </w:numPr>
              <w:tabs>
                <w:tab w:val="clear" w:pos="4153"/>
                <w:tab w:val="clear" w:pos="8306"/>
              </w:tabs>
              <w:spacing w:after="80" w:line="276" w:lineRule="auto"/>
              <w:jc w:val="center"/>
              <w:rPr>
                <w:rFonts w:ascii="Times New Roman" w:hAnsi="Times New Roman"/>
                <w:sz w:val="28"/>
                <w:szCs w:val="28"/>
              </w:rPr>
            </w:pPr>
          </w:p>
        </w:tc>
        <w:tc>
          <w:tcPr>
            <w:tcW w:w="3664" w:type="dxa"/>
            <w:gridSpan w:val="2"/>
          </w:tcPr>
          <w:p w:rsidR="00D803B2" w:rsidRPr="00CE0625" w:rsidRDefault="00D803B2" w:rsidP="009D00C5">
            <w:pPr>
              <w:spacing w:after="80" w:line="276" w:lineRule="auto"/>
              <w:rPr>
                <w:sz w:val="28"/>
                <w:szCs w:val="28"/>
              </w:rPr>
            </w:pPr>
            <w:r w:rsidRPr="00CE0625">
              <w:rPr>
                <w:sz w:val="28"/>
                <w:szCs w:val="28"/>
              </w:rPr>
              <w:t>Источник финансирования</w:t>
            </w:r>
          </w:p>
        </w:tc>
        <w:tc>
          <w:tcPr>
            <w:tcW w:w="282" w:type="dxa"/>
          </w:tcPr>
          <w:p w:rsidR="00D803B2" w:rsidRPr="00CE0625" w:rsidRDefault="00D803B2" w:rsidP="009D00C5">
            <w:pPr>
              <w:spacing w:after="80" w:line="276" w:lineRule="auto"/>
              <w:rPr>
                <w:sz w:val="28"/>
                <w:szCs w:val="28"/>
              </w:rPr>
            </w:pPr>
          </w:p>
        </w:tc>
        <w:tc>
          <w:tcPr>
            <w:tcW w:w="5624" w:type="dxa"/>
            <w:gridSpan w:val="2"/>
          </w:tcPr>
          <w:p w:rsidR="00D803B2" w:rsidRPr="00CE0625" w:rsidRDefault="00D803B2" w:rsidP="009D00C5">
            <w:pPr>
              <w:widowControl w:val="0"/>
              <w:autoSpaceDE w:val="0"/>
              <w:autoSpaceDN w:val="0"/>
              <w:adjustRightInd w:val="0"/>
              <w:spacing w:after="120" w:line="276" w:lineRule="auto"/>
              <w:ind w:left="458" w:hanging="440"/>
              <w:jc w:val="both"/>
              <w:rPr>
                <w:sz w:val="28"/>
                <w:szCs w:val="28"/>
              </w:rPr>
            </w:pPr>
            <w:r>
              <w:rPr>
                <w:sz w:val="28"/>
                <w:szCs w:val="28"/>
              </w:rPr>
              <w:t>Собственные средства</w:t>
            </w:r>
            <w:r w:rsidRPr="00CE0625">
              <w:rPr>
                <w:sz w:val="28"/>
                <w:szCs w:val="28"/>
              </w:rPr>
              <w:t xml:space="preserve"> </w:t>
            </w:r>
            <w:r>
              <w:rPr>
                <w:sz w:val="28"/>
                <w:szCs w:val="28"/>
              </w:rPr>
              <w:t xml:space="preserve">ФГУП </w:t>
            </w:r>
            <w:r w:rsidRPr="00CE0625">
              <w:rPr>
                <w:sz w:val="28"/>
                <w:szCs w:val="28"/>
              </w:rPr>
              <w:t>«</w:t>
            </w:r>
            <w:r>
              <w:rPr>
                <w:sz w:val="28"/>
                <w:szCs w:val="28"/>
              </w:rPr>
              <w:t xml:space="preserve">ПО </w:t>
            </w:r>
            <w:r w:rsidRPr="00CE0625">
              <w:rPr>
                <w:sz w:val="28"/>
                <w:szCs w:val="28"/>
              </w:rPr>
              <w:t>«</w:t>
            </w:r>
            <w:r>
              <w:rPr>
                <w:sz w:val="28"/>
                <w:szCs w:val="28"/>
              </w:rPr>
              <w:t>Маяк</w:t>
            </w:r>
            <w:r w:rsidRPr="00CE0625">
              <w:rPr>
                <w:sz w:val="28"/>
                <w:szCs w:val="28"/>
              </w:rPr>
              <w:t>».</w:t>
            </w:r>
          </w:p>
        </w:tc>
      </w:tr>
      <w:tr w:rsidR="00D803B2" w:rsidRPr="00CE0625" w:rsidTr="009D00C5">
        <w:trPr>
          <w:trHeight w:val="497"/>
        </w:trPr>
        <w:tc>
          <w:tcPr>
            <w:tcW w:w="565" w:type="dxa"/>
          </w:tcPr>
          <w:p w:rsidR="00D803B2" w:rsidRPr="00D1664D" w:rsidRDefault="00D803B2" w:rsidP="009D00C5">
            <w:pPr>
              <w:pStyle w:val="a7"/>
              <w:numPr>
                <w:ilvl w:val="0"/>
                <w:numId w:val="18"/>
              </w:numPr>
              <w:tabs>
                <w:tab w:val="clear" w:pos="4153"/>
                <w:tab w:val="clear" w:pos="8306"/>
              </w:tabs>
              <w:spacing w:after="80" w:line="276" w:lineRule="auto"/>
              <w:jc w:val="center"/>
              <w:rPr>
                <w:rFonts w:ascii="Times New Roman" w:hAnsi="Times New Roman"/>
                <w:sz w:val="28"/>
                <w:szCs w:val="28"/>
              </w:rPr>
            </w:pPr>
          </w:p>
        </w:tc>
        <w:tc>
          <w:tcPr>
            <w:tcW w:w="3664" w:type="dxa"/>
            <w:gridSpan w:val="2"/>
          </w:tcPr>
          <w:p w:rsidR="00D803B2" w:rsidRPr="00CE0625" w:rsidRDefault="00D803B2" w:rsidP="009D00C5">
            <w:pPr>
              <w:spacing w:after="120" w:line="276" w:lineRule="auto"/>
              <w:rPr>
                <w:sz w:val="28"/>
                <w:szCs w:val="28"/>
              </w:rPr>
            </w:pPr>
            <w:r w:rsidRPr="00CE0625">
              <w:rPr>
                <w:sz w:val="28"/>
                <w:szCs w:val="28"/>
              </w:rPr>
              <w:t>Срок выполнения работ</w:t>
            </w:r>
          </w:p>
        </w:tc>
        <w:tc>
          <w:tcPr>
            <w:tcW w:w="282" w:type="dxa"/>
          </w:tcPr>
          <w:p w:rsidR="00D803B2" w:rsidRPr="00D1664D" w:rsidRDefault="00D803B2" w:rsidP="009D00C5">
            <w:pPr>
              <w:pStyle w:val="a7"/>
              <w:tabs>
                <w:tab w:val="clear" w:pos="4153"/>
                <w:tab w:val="clear" w:pos="8306"/>
              </w:tabs>
              <w:spacing w:after="120" w:line="276" w:lineRule="auto"/>
              <w:rPr>
                <w:rFonts w:ascii="Times New Roman" w:hAnsi="Times New Roman"/>
                <w:sz w:val="28"/>
                <w:szCs w:val="28"/>
                <w:lang w:val="en-US"/>
              </w:rPr>
            </w:pPr>
          </w:p>
        </w:tc>
        <w:tc>
          <w:tcPr>
            <w:tcW w:w="5624" w:type="dxa"/>
            <w:gridSpan w:val="2"/>
          </w:tcPr>
          <w:p w:rsidR="00D803B2" w:rsidRPr="00CE0625" w:rsidRDefault="00D803B2" w:rsidP="009D00C5">
            <w:pPr>
              <w:spacing w:after="120" w:line="276" w:lineRule="auto"/>
              <w:jc w:val="both"/>
              <w:rPr>
                <w:sz w:val="28"/>
                <w:szCs w:val="28"/>
              </w:rPr>
            </w:pPr>
            <w:r>
              <w:rPr>
                <w:sz w:val="28"/>
                <w:szCs w:val="28"/>
              </w:rPr>
              <w:t>Окончание работ 15.12.2015.</w:t>
            </w:r>
          </w:p>
        </w:tc>
      </w:tr>
      <w:tr w:rsidR="00D803B2" w:rsidRPr="00CE0625" w:rsidTr="009D00C5">
        <w:trPr>
          <w:trHeight w:val="497"/>
        </w:trPr>
        <w:tc>
          <w:tcPr>
            <w:tcW w:w="565" w:type="dxa"/>
          </w:tcPr>
          <w:p w:rsidR="00D803B2" w:rsidRPr="00D1664D" w:rsidRDefault="00D803B2" w:rsidP="009D00C5">
            <w:pPr>
              <w:pStyle w:val="a7"/>
              <w:numPr>
                <w:ilvl w:val="0"/>
                <w:numId w:val="18"/>
              </w:numPr>
              <w:tabs>
                <w:tab w:val="clear" w:pos="4153"/>
                <w:tab w:val="clear" w:pos="8306"/>
              </w:tabs>
              <w:spacing w:after="80" w:line="276" w:lineRule="auto"/>
              <w:jc w:val="center"/>
              <w:rPr>
                <w:rFonts w:ascii="Times New Roman" w:hAnsi="Times New Roman"/>
                <w:sz w:val="28"/>
                <w:szCs w:val="28"/>
              </w:rPr>
            </w:pPr>
          </w:p>
        </w:tc>
        <w:tc>
          <w:tcPr>
            <w:tcW w:w="3664" w:type="dxa"/>
            <w:gridSpan w:val="2"/>
          </w:tcPr>
          <w:p w:rsidR="00D803B2" w:rsidRPr="00CE0625" w:rsidRDefault="00D803B2" w:rsidP="009D00C5">
            <w:pPr>
              <w:spacing w:after="120" w:line="276" w:lineRule="auto"/>
              <w:rPr>
                <w:sz w:val="28"/>
                <w:szCs w:val="28"/>
              </w:rPr>
            </w:pPr>
            <w:r w:rsidRPr="00CE0625">
              <w:rPr>
                <w:sz w:val="28"/>
                <w:szCs w:val="28"/>
              </w:rPr>
              <w:t>Срок действия задания</w:t>
            </w:r>
          </w:p>
        </w:tc>
        <w:tc>
          <w:tcPr>
            <w:tcW w:w="282" w:type="dxa"/>
          </w:tcPr>
          <w:p w:rsidR="00D803B2" w:rsidRPr="00D1664D" w:rsidRDefault="00D803B2" w:rsidP="009D00C5">
            <w:pPr>
              <w:pStyle w:val="a7"/>
              <w:tabs>
                <w:tab w:val="clear" w:pos="4153"/>
                <w:tab w:val="clear" w:pos="8306"/>
              </w:tabs>
              <w:spacing w:after="120" w:line="276" w:lineRule="auto"/>
              <w:rPr>
                <w:rFonts w:ascii="Times New Roman" w:hAnsi="Times New Roman"/>
                <w:sz w:val="28"/>
                <w:szCs w:val="28"/>
              </w:rPr>
            </w:pPr>
          </w:p>
        </w:tc>
        <w:tc>
          <w:tcPr>
            <w:tcW w:w="5624" w:type="dxa"/>
            <w:gridSpan w:val="2"/>
          </w:tcPr>
          <w:p w:rsidR="00D803B2" w:rsidRPr="00CE0625" w:rsidRDefault="00D803B2" w:rsidP="009D00C5">
            <w:pPr>
              <w:spacing w:after="120" w:line="276" w:lineRule="auto"/>
              <w:rPr>
                <w:sz w:val="28"/>
                <w:szCs w:val="28"/>
              </w:rPr>
            </w:pPr>
            <w:r w:rsidRPr="00CE0625">
              <w:rPr>
                <w:sz w:val="28"/>
                <w:szCs w:val="28"/>
              </w:rPr>
              <w:t xml:space="preserve">В течение срока проектирования. </w:t>
            </w:r>
            <w:r>
              <w:rPr>
                <w:sz w:val="28"/>
                <w:szCs w:val="28"/>
              </w:rPr>
              <w:t xml:space="preserve">              </w:t>
            </w:r>
            <w:r w:rsidRPr="00CE0625">
              <w:rPr>
                <w:sz w:val="28"/>
                <w:szCs w:val="28"/>
              </w:rPr>
              <w:t>Изменения к заданию утверждаются</w:t>
            </w:r>
            <w:r>
              <w:rPr>
                <w:sz w:val="28"/>
                <w:szCs w:val="28"/>
              </w:rPr>
              <w:t xml:space="preserve">          </w:t>
            </w:r>
            <w:r w:rsidRPr="00CE0625">
              <w:rPr>
                <w:sz w:val="28"/>
                <w:szCs w:val="28"/>
              </w:rPr>
              <w:t xml:space="preserve"> </w:t>
            </w:r>
            <w:r w:rsidRPr="00FD2791">
              <w:rPr>
                <w:sz w:val="28"/>
                <w:szCs w:val="28"/>
              </w:rPr>
              <w:t>ФГУП «ПО «Маяк».</w:t>
            </w:r>
          </w:p>
        </w:tc>
      </w:tr>
      <w:tr w:rsidR="00D803B2" w:rsidRPr="00CE0625" w:rsidTr="009D00C5">
        <w:trPr>
          <w:trHeight w:val="497"/>
        </w:trPr>
        <w:tc>
          <w:tcPr>
            <w:tcW w:w="565" w:type="dxa"/>
          </w:tcPr>
          <w:p w:rsidR="00D803B2" w:rsidRPr="00D1664D" w:rsidRDefault="00D803B2" w:rsidP="009D00C5">
            <w:pPr>
              <w:pStyle w:val="a7"/>
              <w:numPr>
                <w:ilvl w:val="0"/>
                <w:numId w:val="18"/>
              </w:numPr>
              <w:tabs>
                <w:tab w:val="clear" w:pos="4153"/>
                <w:tab w:val="clear" w:pos="8306"/>
              </w:tabs>
              <w:spacing w:after="80" w:line="276" w:lineRule="auto"/>
              <w:jc w:val="center"/>
              <w:rPr>
                <w:rFonts w:ascii="Times New Roman" w:hAnsi="Times New Roman"/>
                <w:sz w:val="28"/>
                <w:szCs w:val="28"/>
              </w:rPr>
            </w:pPr>
          </w:p>
        </w:tc>
        <w:tc>
          <w:tcPr>
            <w:tcW w:w="3664" w:type="dxa"/>
            <w:gridSpan w:val="2"/>
          </w:tcPr>
          <w:p w:rsidR="00D803B2" w:rsidRPr="00CE0625" w:rsidRDefault="00D803B2" w:rsidP="009D00C5">
            <w:pPr>
              <w:spacing w:after="120" w:line="276" w:lineRule="auto"/>
              <w:rPr>
                <w:sz w:val="28"/>
                <w:szCs w:val="28"/>
              </w:rPr>
            </w:pPr>
            <w:r w:rsidRPr="00CE0625">
              <w:rPr>
                <w:sz w:val="28"/>
                <w:szCs w:val="28"/>
              </w:rPr>
              <w:t>Перечень материалов окончательной документации</w:t>
            </w:r>
          </w:p>
        </w:tc>
        <w:tc>
          <w:tcPr>
            <w:tcW w:w="282" w:type="dxa"/>
          </w:tcPr>
          <w:p w:rsidR="00D803B2" w:rsidRPr="00D1664D" w:rsidRDefault="00D803B2" w:rsidP="009D00C5">
            <w:pPr>
              <w:pStyle w:val="a7"/>
              <w:tabs>
                <w:tab w:val="clear" w:pos="4153"/>
                <w:tab w:val="clear" w:pos="8306"/>
              </w:tabs>
              <w:spacing w:after="120" w:line="276" w:lineRule="auto"/>
              <w:rPr>
                <w:rFonts w:ascii="Times New Roman" w:hAnsi="Times New Roman"/>
                <w:sz w:val="28"/>
                <w:szCs w:val="28"/>
              </w:rPr>
            </w:pPr>
          </w:p>
        </w:tc>
        <w:tc>
          <w:tcPr>
            <w:tcW w:w="5624" w:type="dxa"/>
            <w:gridSpan w:val="2"/>
          </w:tcPr>
          <w:p w:rsidR="00D803B2" w:rsidRPr="00CE0625" w:rsidRDefault="00D803B2" w:rsidP="009D00C5">
            <w:pPr>
              <w:spacing w:line="276" w:lineRule="auto"/>
              <w:rPr>
                <w:sz w:val="28"/>
                <w:szCs w:val="28"/>
              </w:rPr>
            </w:pPr>
            <w:r w:rsidRPr="00CE0625">
              <w:rPr>
                <w:sz w:val="28"/>
                <w:szCs w:val="28"/>
              </w:rPr>
              <w:t xml:space="preserve">В результате выполнения работ </w:t>
            </w:r>
            <w:proofErr w:type="gramStart"/>
            <w:r w:rsidRPr="00CE0625">
              <w:rPr>
                <w:sz w:val="28"/>
                <w:szCs w:val="28"/>
              </w:rPr>
              <w:t>изготавлива</w:t>
            </w:r>
            <w:r>
              <w:rPr>
                <w:sz w:val="28"/>
                <w:szCs w:val="28"/>
              </w:rPr>
              <w:t>е</w:t>
            </w:r>
            <w:r w:rsidRPr="00CE0625">
              <w:rPr>
                <w:sz w:val="28"/>
                <w:szCs w:val="28"/>
              </w:rPr>
              <w:t>тся и переда</w:t>
            </w:r>
            <w:r>
              <w:rPr>
                <w:sz w:val="28"/>
                <w:szCs w:val="28"/>
              </w:rPr>
              <w:t>е</w:t>
            </w:r>
            <w:r w:rsidRPr="00CE0625">
              <w:rPr>
                <w:sz w:val="28"/>
                <w:szCs w:val="28"/>
              </w:rPr>
              <w:t>тся</w:t>
            </w:r>
            <w:proofErr w:type="gramEnd"/>
            <w:r w:rsidRPr="00CE0625">
              <w:rPr>
                <w:sz w:val="28"/>
                <w:szCs w:val="28"/>
              </w:rPr>
              <w:t xml:space="preserve"> следующая документация:</w:t>
            </w:r>
          </w:p>
          <w:p w:rsidR="00D803B2" w:rsidRPr="00CE0625" w:rsidRDefault="00D803B2" w:rsidP="009D00C5">
            <w:pPr>
              <w:pStyle w:val="afff"/>
              <w:numPr>
                <w:ilvl w:val="0"/>
                <w:numId w:val="19"/>
              </w:numPr>
              <w:tabs>
                <w:tab w:val="left" w:pos="343"/>
              </w:tabs>
              <w:spacing w:after="0"/>
              <w:ind w:left="60" w:firstLine="0"/>
              <w:rPr>
                <w:rFonts w:ascii="Times New Roman" w:hAnsi="Times New Roman"/>
                <w:sz w:val="28"/>
                <w:szCs w:val="28"/>
              </w:rPr>
            </w:pPr>
            <w:r>
              <w:rPr>
                <w:rFonts w:ascii="Times New Roman" w:hAnsi="Times New Roman"/>
                <w:sz w:val="28"/>
                <w:szCs w:val="28"/>
              </w:rPr>
              <w:t xml:space="preserve">Согласованный и утверждённый </w:t>
            </w:r>
            <w:r w:rsidRPr="00CE0625">
              <w:rPr>
                <w:rFonts w:ascii="Times New Roman" w:hAnsi="Times New Roman"/>
                <w:sz w:val="28"/>
                <w:szCs w:val="28"/>
              </w:rPr>
              <w:t xml:space="preserve">технический проект на разработку месторождения </w:t>
            </w:r>
            <w:r>
              <w:rPr>
                <w:rFonts w:ascii="Times New Roman" w:hAnsi="Times New Roman"/>
                <w:sz w:val="28"/>
                <w:szCs w:val="28"/>
              </w:rPr>
              <w:t>ОПИ;</w:t>
            </w:r>
          </w:p>
          <w:p w:rsidR="00D803B2" w:rsidRDefault="00D803B2" w:rsidP="009D00C5">
            <w:pPr>
              <w:pStyle w:val="afff"/>
              <w:numPr>
                <w:ilvl w:val="0"/>
                <w:numId w:val="19"/>
              </w:numPr>
              <w:tabs>
                <w:tab w:val="left" w:pos="343"/>
              </w:tabs>
              <w:spacing w:after="0"/>
              <w:ind w:left="60" w:firstLine="0"/>
              <w:rPr>
                <w:rFonts w:ascii="Times New Roman" w:hAnsi="Times New Roman"/>
                <w:sz w:val="28"/>
                <w:szCs w:val="28"/>
              </w:rPr>
            </w:pPr>
            <w:r>
              <w:rPr>
                <w:rFonts w:ascii="Times New Roman" w:hAnsi="Times New Roman"/>
                <w:sz w:val="28"/>
                <w:szCs w:val="28"/>
              </w:rPr>
              <w:t xml:space="preserve">Согласованный и утверждённый </w:t>
            </w:r>
            <w:r w:rsidRPr="00CE0625">
              <w:rPr>
                <w:rFonts w:ascii="Times New Roman" w:hAnsi="Times New Roman"/>
                <w:sz w:val="28"/>
                <w:szCs w:val="28"/>
              </w:rPr>
              <w:t xml:space="preserve">проект горного отвода карьера </w:t>
            </w:r>
            <w:r>
              <w:rPr>
                <w:rFonts w:ascii="Times New Roman" w:hAnsi="Times New Roman"/>
                <w:sz w:val="28"/>
                <w:szCs w:val="28"/>
              </w:rPr>
              <w:t>ОПИ;</w:t>
            </w:r>
          </w:p>
          <w:p w:rsidR="00D803B2" w:rsidRDefault="00D803B2" w:rsidP="009D00C5">
            <w:pPr>
              <w:pStyle w:val="afff"/>
              <w:numPr>
                <w:ilvl w:val="0"/>
                <w:numId w:val="19"/>
              </w:numPr>
              <w:tabs>
                <w:tab w:val="left" w:pos="343"/>
              </w:tabs>
              <w:spacing w:after="0"/>
              <w:ind w:left="60" w:firstLine="0"/>
              <w:rPr>
                <w:rFonts w:ascii="Times New Roman" w:hAnsi="Times New Roman"/>
                <w:sz w:val="28"/>
                <w:szCs w:val="28"/>
              </w:rPr>
            </w:pPr>
            <w:r>
              <w:rPr>
                <w:rFonts w:ascii="Times New Roman" w:hAnsi="Times New Roman"/>
                <w:sz w:val="28"/>
                <w:szCs w:val="28"/>
              </w:rPr>
              <w:t>Согласованная и утверждённая программа мониторинга месторождения ОПИ;</w:t>
            </w:r>
          </w:p>
          <w:p w:rsidR="00D803B2" w:rsidRPr="00DD7E25" w:rsidRDefault="00D803B2" w:rsidP="009D00C5">
            <w:pPr>
              <w:pStyle w:val="afff"/>
              <w:numPr>
                <w:ilvl w:val="0"/>
                <w:numId w:val="19"/>
              </w:numPr>
              <w:tabs>
                <w:tab w:val="left" w:pos="343"/>
              </w:tabs>
              <w:spacing w:after="120"/>
              <w:ind w:left="60" w:firstLine="0"/>
              <w:rPr>
                <w:rFonts w:ascii="Times New Roman" w:hAnsi="Times New Roman"/>
                <w:sz w:val="28"/>
                <w:szCs w:val="28"/>
              </w:rPr>
            </w:pPr>
            <w:r>
              <w:rPr>
                <w:rFonts w:ascii="Times New Roman" w:hAnsi="Times New Roman"/>
                <w:sz w:val="28"/>
                <w:szCs w:val="28"/>
              </w:rPr>
              <w:t xml:space="preserve">Горноотводный акт с согласованием и регистрацией его в </w:t>
            </w:r>
            <w:proofErr w:type="spellStart"/>
            <w:r>
              <w:rPr>
                <w:rFonts w:ascii="Times New Roman" w:hAnsi="Times New Roman"/>
                <w:sz w:val="28"/>
                <w:szCs w:val="28"/>
              </w:rPr>
              <w:t>Ростехнадзоре</w:t>
            </w:r>
            <w:proofErr w:type="spellEnd"/>
            <w:r>
              <w:rPr>
                <w:rFonts w:ascii="Times New Roman" w:hAnsi="Times New Roman"/>
                <w:sz w:val="28"/>
                <w:szCs w:val="28"/>
              </w:rPr>
              <w:t>.</w:t>
            </w:r>
          </w:p>
        </w:tc>
      </w:tr>
      <w:tr w:rsidR="00D803B2" w:rsidRPr="00CE0625" w:rsidTr="009D00C5">
        <w:trPr>
          <w:trHeight w:val="1402"/>
        </w:trPr>
        <w:tc>
          <w:tcPr>
            <w:tcW w:w="565" w:type="dxa"/>
          </w:tcPr>
          <w:p w:rsidR="00D803B2" w:rsidRPr="00D1664D" w:rsidRDefault="00D803B2" w:rsidP="009D00C5">
            <w:pPr>
              <w:pStyle w:val="a7"/>
              <w:numPr>
                <w:ilvl w:val="0"/>
                <w:numId w:val="18"/>
              </w:numPr>
              <w:tabs>
                <w:tab w:val="clear" w:pos="4153"/>
                <w:tab w:val="clear" w:pos="8306"/>
              </w:tabs>
              <w:spacing w:after="80" w:line="276" w:lineRule="auto"/>
              <w:jc w:val="center"/>
              <w:rPr>
                <w:rFonts w:ascii="Times New Roman" w:hAnsi="Times New Roman"/>
                <w:sz w:val="28"/>
                <w:szCs w:val="28"/>
              </w:rPr>
            </w:pPr>
          </w:p>
        </w:tc>
        <w:tc>
          <w:tcPr>
            <w:tcW w:w="3664" w:type="dxa"/>
            <w:gridSpan w:val="2"/>
          </w:tcPr>
          <w:p w:rsidR="00D803B2" w:rsidRPr="00CE0625" w:rsidRDefault="00D803B2" w:rsidP="009D00C5">
            <w:pPr>
              <w:spacing w:after="120" w:line="276" w:lineRule="auto"/>
              <w:rPr>
                <w:sz w:val="28"/>
                <w:szCs w:val="28"/>
              </w:rPr>
            </w:pPr>
            <w:r w:rsidRPr="00CE0625">
              <w:rPr>
                <w:sz w:val="28"/>
                <w:szCs w:val="28"/>
              </w:rPr>
              <w:t>Порядок сдачи работы</w:t>
            </w:r>
          </w:p>
        </w:tc>
        <w:tc>
          <w:tcPr>
            <w:tcW w:w="282" w:type="dxa"/>
          </w:tcPr>
          <w:p w:rsidR="00D803B2" w:rsidRPr="00D1664D" w:rsidRDefault="00D803B2" w:rsidP="009D00C5">
            <w:pPr>
              <w:pStyle w:val="a7"/>
              <w:tabs>
                <w:tab w:val="clear" w:pos="4153"/>
                <w:tab w:val="clear" w:pos="8306"/>
              </w:tabs>
              <w:spacing w:after="120" w:line="276" w:lineRule="auto"/>
              <w:rPr>
                <w:rFonts w:ascii="Times New Roman" w:hAnsi="Times New Roman"/>
                <w:sz w:val="28"/>
                <w:szCs w:val="28"/>
              </w:rPr>
            </w:pPr>
          </w:p>
        </w:tc>
        <w:tc>
          <w:tcPr>
            <w:tcW w:w="5624" w:type="dxa"/>
            <w:gridSpan w:val="2"/>
          </w:tcPr>
          <w:p w:rsidR="00D803B2" w:rsidRPr="00DD7E25" w:rsidRDefault="00D803B2" w:rsidP="009D00C5">
            <w:pPr>
              <w:widowControl w:val="0"/>
              <w:spacing w:after="120" w:line="276" w:lineRule="auto"/>
              <w:jc w:val="both"/>
              <w:rPr>
                <w:color w:val="000000"/>
                <w:sz w:val="28"/>
                <w:szCs w:val="28"/>
              </w:rPr>
            </w:pPr>
            <w:r w:rsidRPr="00CE0625">
              <w:rPr>
                <w:color w:val="000000"/>
                <w:sz w:val="28"/>
                <w:szCs w:val="28"/>
              </w:rPr>
              <w:t xml:space="preserve">Подрядчик представляет материалы проектной документации в </w:t>
            </w:r>
            <w:r>
              <w:rPr>
                <w:color w:val="000000"/>
                <w:sz w:val="28"/>
                <w:szCs w:val="28"/>
              </w:rPr>
              <w:t>2</w:t>
            </w:r>
            <w:r w:rsidRPr="00CE0625">
              <w:rPr>
                <w:color w:val="000000"/>
                <w:sz w:val="28"/>
                <w:szCs w:val="28"/>
              </w:rPr>
              <w:t>-</w:t>
            </w:r>
            <w:r>
              <w:rPr>
                <w:color w:val="000000"/>
                <w:sz w:val="28"/>
                <w:szCs w:val="28"/>
              </w:rPr>
              <w:t>х</w:t>
            </w:r>
            <w:r w:rsidRPr="00CE0625">
              <w:rPr>
                <w:color w:val="000000"/>
                <w:sz w:val="28"/>
                <w:szCs w:val="28"/>
              </w:rPr>
              <w:t xml:space="preserve"> экземплярах на бумажных носителях и </w:t>
            </w:r>
            <w:r>
              <w:rPr>
                <w:color w:val="000000"/>
                <w:sz w:val="28"/>
                <w:szCs w:val="28"/>
              </w:rPr>
              <w:t>1</w:t>
            </w:r>
            <w:r w:rsidRPr="00CE0625">
              <w:rPr>
                <w:color w:val="000000"/>
                <w:sz w:val="28"/>
                <w:szCs w:val="28"/>
              </w:rPr>
              <w:t>-</w:t>
            </w:r>
            <w:r>
              <w:rPr>
                <w:color w:val="000000"/>
                <w:sz w:val="28"/>
                <w:szCs w:val="28"/>
              </w:rPr>
              <w:t>м экземпляре</w:t>
            </w:r>
            <w:r w:rsidRPr="00CE0625">
              <w:rPr>
                <w:color w:val="000000"/>
                <w:sz w:val="28"/>
                <w:szCs w:val="28"/>
              </w:rPr>
              <w:t xml:space="preserve"> на эле</w:t>
            </w:r>
            <w:r>
              <w:rPr>
                <w:color w:val="000000"/>
                <w:sz w:val="28"/>
                <w:szCs w:val="28"/>
              </w:rPr>
              <w:t>ктронном</w:t>
            </w:r>
            <w:r w:rsidRPr="00CE0625">
              <w:rPr>
                <w:color w:val="000000"/>
                <w:sz w:val="28"/>
                <w:szCs w:val="28"/>
              </w:rPr>
              <w:t xml:space="preserve"> носите</w:t>
            </w:r>
            <w:r>
              <w:rPr>
                <w:color w:val="000000"/>
                <w:sz w:val="28"/>
                <w:szCs w:val="28"/>
              </w:rPr>
              <w:t>ле</w:t>
            </w:r>
            <w:r w:rsidRPr="00CE0625">
              <w:rPr>
                <w:color w:val="000000"/>
                <w:sz w:val="28"/>
                <w:szCs w:val="28"/>
              </w:rPr>
              <w:t>.</w:t>
            </w:r>
          </w:p>
        </w:tc>
      </w:tr>
      <w:tr w:rsidR="00D803B2" w:rsidRPr="00CE0625" w:rsidTr="009D00C5">
        <w:trPr>
          <w:trHeight w:val="1645"/>
        </w:trPr>
        <w:tc>
          <w:tcPr>
            <w:tcW w:w="565" w:type="dxa"/>
          </w:tcPr>
          <w:p w:rsidR="00D803B2" w:rsidRPr="00D1664D" w:rsidRDefault="00D803B2" w:rsidP="009D00C5">
            <w:pPr>
              <w:pStyle w:val="a7"/>
              <w:numPr>
                <w:ilvl w:val="0"/>
                <w:numId w:val="18"/>
              </w:numPr>
              <w:tabs>
                <w:tab w:val="clear" w:pos="4153"/>
                <w:tab w:val="clear" w:pos="8306"/>
              </w:tabs>
              <w:spacing w:after="120" w:line="276" w:lineRule="auto"/>
              <w:jc w:val="center"/>
              <w:rPr>
                <w:rFonts w:ascii="Times New Roman" w:hAnsi="Times New Roman"/>
                <w:sz w:val="28"/>
                <w:szCs w:val="28"/>
              </w:rPr>
            </w:pPr>
          </w:p>
        </w:tc>
        <w:tc>
          <w:tcPr>
            <w:tcW w:w="3664" w:type="dxa"/>
            <w:gridSpan w:val="2"/>
          </w:tcPr>
          <w:p w:rsidR="00D803B2" w:rsidRPr="00CE0625" w:rsidRDefault="00D803B2" w:rsidP="009D00C5">
            <w:pPr>
              <w:spacing w:after="120" w:line="276" w:lineRule="auto"/>
              <w:rPr>
                <w:sz w:val="28"/>
                <w:szCs w:val="28"/>
              </w:rPr>
            </w:pPr>
            <w:r w:rsidRPr="00CE0625">
              <w:rPr>
                <w:sz w:val="28"/>
                <w:szCs w:val="28"/>
              </w:rPr>
              <w:t>Требования к передаче материалов на электронных носителях</w:t>
            </w:r>
          </w:p>
        </w:tc>
        <w:tc>
          <w:tcPr>
            <w:tcW w:w="282" w:type="dxa"/>
          </w:tcPr>
          <w:p w:rsidR="00D803B2" w:rsidRPr="00D1664D" w:rsidRDefault="00D803B2" w:rsidP="009D00C5">
            <w:pPr>
              <w:pStyle w:val="a7"/>
              <w:tabs>
                <w:tab w:val="clear" w:pos="4153"/>
                <w:tab w:val="clear" w:pos="8306"/>
              </w:tabs>
              <w:spacing w:after="120" w:line="276" w:lineRule="auto"/>
              <w:rPr>
                <w:rFonts w:ascii="Times New Roman" w:hAnsi="Times New Roman"/>
                <w:sz w:val="28"/>
                <w:szCs w:val="28"/>
              </w:rPr>
            </w:pPr>
          </w:p>
        </w:tc>
        <w:tc>
          <w:tcPr>
            <w:tcW w:w="5624" w:type="dxa"/>
            <w:gridSpan w:val="2"/>
          </w:tcPr>
          <w:p w:rsidR="00D803B2" w:rsidRPr="00CE0625" w:rsidRDefault="00D803B2" w:rsidP="009D00C5">
            <w:pPr>
              <w:spacing w:after="120" w:line="276" w:lineRule="auto"/>
              <w:jc w:val="both"/>
              <w:rPr>
                <w:sz w:val="28"/>
                <w:szCs w:val="28"/>
              </w:rPr>
            </w:pPr>
            <w:r w:rsidRPr="00CE0625">
              <w:rPr>
                <w:sz w:val="28"/>
                <w:szCs w:val="28"/>
              </w:rPr>
              <w:t xml:space="preserve">Файлы должны нормально открываться в режиме просмотра средствами операционной системы </w:t>
            </w:r>
            <w:r w:rsidRPr="00CE0625">
              <w:rPr>
                <w:sz w:val="28"/>
                <w:szCs w:val="28"/>
                <w:lang w:val="en-US"/>
              </w:rPr>
              <w:t>Windows</w:t>
            </w:r>
            <w:r>
              <w:rPr>
                <w:sz w:val="28"/>
                <w:szCs w:val="28"/>
              </w:rPr>
              <w:t xml:space="preserve"> 8/8.1</w:t>
            </w:r>
            <w:r w:rsidRPr="00CE0625">
              <w:rPr>
                <w:sz w:val="28"/>
                <w:szCs w:val="28"/>
              </w:rPr>
              <w:t>.</w:t>
            </w:r>
          </w:p>
        </w:tc>
      </w:tr>
      <w:tr w:rsidR="00D803B2" w:rsidRPr="00CE0625" w:rsidTr="009D00C5">
        <w:trPr>
          <w:gridAfter w:val="1"/>
          <w:wAfter w:w="565" w:type="dxa"/>
          <w:trHeight w:val="387"/>
        </w:trPr>
        <w:tc>
          <w:tcPr>
            <w:tcW w:w="3946" w:type="dxa"/>
            <w:gridSpan w:val="2"/>
          </w:tcPr>
          <w:p w:rsidR="00D803B2" w:rsidRPr="00CE0625" w:rsidRDefault="00D803B2" w:rsidP="009D00C5">
            <w:pPr>
              <w:spacing w:after="120" w:line="276" w:lineRule="auto"/>
              <w:ind w:firstLine="720"/>
              <w:jc w:val="right"/>
              <w:rPr>
                <w:sz w:val="28"/>
                <w:szCs w:val="28"/>
              </w:rPr>
            </w:pPr>
            <w:r w:rsidRPr="00CE0625">
              <w:rPr>
                <w:sz w:val="28"/>
                <w:szCs w:val="28"/>
              </w:rPr>
              <w:t>Приложение 1:</w:t>
            </w:r>
          </w:p>
        </w:tc>
        <w:tc>
          <w:tcPr>
            <w:tcW w:w="5624" w:type="dxa"/>
            <w:gridSpan w:val="3"/>
          </w:tcPr>
          <w:p w:rsidR="00D803B2" w:rsidRPr="00CE0625" w:rsidRDefault="00D803B2" w:rsidP="009D00C5">
            <w:pPr>
              <w:spacing w:after="120" w:line="276" w:lineRule="auto"/>
              <w:rPr>
                <w:sz w:val="28"/>
                <w:szCs w:val="28"/>
              </w:rPr>
            </w:pPr>
            <w:r w:rsidRPr="00CE0625">
              <w:rPr>
                <w:sz w:val="28"/>
                <w:szCs w:val="28"/>
              </w:rPr>
              <w:t xml:space="preserve">Технические характеристики </w:t>
            </w:r>
            <w:r>
              <w:rPr>
                <w:sz w:val="28"/>
                <w:szCs w:val="28"/>
              </w:rPr>
              <w:t xml:space="preserve">                    </w:t>
            </w:r>
            <w:r w:rsidRPr="00CE0625">
              <w:rPr>
                <w:sz w:val="28"/>
                <w:szCs w:val="28"/>
              </w:rPr>
              <w:t>проектируе</w:t>
            </w:r>
            <w:r>
              <w:rPr>
                <w:sz w:val="28"/>
                <w:szCs w:val="28"/>
              </w:rPr>
              <w:t>мого</w:t>
            </w:r>
            <w:r w:rsidRPr="00CE0625">
              <w:rPr>
                <w:sz w:val="28"/>
                <w:szCs w:val="28"/>
              </w:rPr>
              <w:t xml:space="preserve"> объект</w:t>
            </w:r>
            <w:r>
              <w:rPr>
                <w:sz w:val="28"/>
                <w:szCs w:val="28"/>
              </w:rPr>
              <w:t>а</w:t>
            </w:r>
          </w:p>
        </w:tc>
      </w:tr>
      <w:tr w:rsidR="00D803B2" w:rsidRPr="00CE0625" w:rsidTr="009D00C5">
        <w:trPr>
          <w:gridAfter w:val="1"/>
          <w:wAfter w:w="565" w:type="dxa"/>
          <w:trHeight w:val="501"/>
        </w:trPr>
        <w:tc>
          <w:tcPr>
            <w:tcW w:w="3946" w:type="dxa"/>
            <w:gridSpan w:val="2"/>
          </w:tcPr>
          <w:p w:rsidR="00D803B2" w:rsidRDefault="00D803B2" w:rsidP="009D00C5">
            <w:pPr>
              <w:spacing w:after="120" w:line="276" w:lineRule="auto"/>
              <w:ind w:firstLine="720"/>
              <w:jc w:val="right"/>
              <w:rPr>
                <w:sz w:val="28"/>
                <w:szCs w:val="28"/>
              </w:rPr>
            </w:pPr>
            <w:r w:rsidRPr="00CE0625">
              <w:rPr>
                <w:sz w:val="28"/>
                <w:szCs w:val="28"/>
              </w:rPr>
              <w:t>Приложение 2:</w:t>
            </w:r>
          </w:p>
          <w:p w:rsidR="00D803B2" w:rsidRPr="001C5233" w:rsidRDefault="00D803B2" w:rsidP="009D00C5">
            <w:pPr>
              <w:rPr>
                <w:sz w:val="28"/>
                <w:szCs w:val="28"/>
              </w:rPr>
            </w:pPr>
          </w:p>
          <w:p w:rsidR="00D803B2" w:rsidRDefault="00D803B2" w:rsidP="009D00C5">
            <w:pPr>
              <w:tabs>
                <w:tab w:val="left" w:pos="0"/>
              </w:tabs>
              <w:rPr>
                <w:sz w:val="28"/>
                <w:szCs w:val="28"/>
              </w:rPr>
            </w:pPr>
          </w:p>
          <w:p w:rsidR="00D803B2" w:rsidRDefault="00D803B2" w:rsidP="009D00C5">
            <w:pPr>
              <w:tabs>
                <w:tab w:val="left" w:pos="0"/>
              </w:tabs>
              <w:rPr>
                <w:sz w:val="28"/>
                <w:szCs w:val="28"/>
              </w:rPr>
            </w:pPr>
          </w:p>
          <w:p w:rsidR="00D803B2" w:rsidRDefault="00D803B2" w:rsidP="009D00C5">
            <w:pPr>
              <w:tabs>
                <w:tab w:val="left" w:pos="0"/>
              </w:tabs>
              <w:rPr>
                <w:sz w:val="28"/>
                <w:szCs w:val="28"/>
              </w:rPr>
            </w:pPr>
            <w:r>
              <w:rPr>
                <w:sz w:val="28"/>
                <w:szCs w:val="28"/>
              </w:rPr>
              <w:t>Директор завода 22</w:t>
            </w:r>
          </w:p>
          <w:p w:rsidR="00D803B2" w:rsidRPr="00EF2A43" w:rsidRDefault="00D803B2" w:rsidP="009D00C5">
            <w:pPr>
              <w:rPr>
                <w:sz w:val="28"/>
                <w:szCs w:val="28"/>
              </w:rPr>
            </w:pPr>
          </w:p>
          <w:p w:rsidR="00D803B2" w:rsidRDefault="00D803B2" w:rsidP="009D00C5">
            <w:pPr>
              <w:tabs>
                <w:tab w:val="left" w:pos="34"/>
              </w:tabs>
              <w:rPr>
                <w:sz w:val="28"/>
                <w:szCs w:val="28"/>
              </w:rPr>
            </w:pPr>
          </w:p>
          <w:p w:rsidR="00D803B2" w:rsidRPr="00EF2A43" w:rsidRDefault="00D803B2" w:rsidP="009D00C5">
            <w:pPr>
              <w:tabs>
                <w:tab w:val="left" w:pos="34"/>
              </w:tabs>
              <w:rPr>
                <w:sz w:val="28"/>
                <w:szCs w:val="28"/>
              </w:rPr>
            </w:pPr>
          </w:p>
        </w:tc>
        <w:tc>
          <w:tcPr>
            <w:tcW w:w="5624" w:type="dxa"/>
            <w:gridSpan w:val="3"/>
          </w:tcPr>
          <w:p w:rsidR="00D803B2" w:rsidRDefault="00D803B2" w:rsidP="009D00C5">
            <w:pPr>
              <w:spacing w:after="160" w:line="276" w:lineRule="auto"/>
              <w:jc w:val="both"/>
              <w:rPr>
                <w:sz w:val="28"/>
                <w:szCs w:val="28"/>
              </w:rPr>
            </w:pPr>
            <w:r w:rsidRPr="00CE0625">
              <w:rPr>
                <w:sz w:val="28"/>
                <w:szCs w:val="28"/>
              </w:rPr>
              <w:t>Об</w:t>
            </w:r>
            <w:r>
              <w:rPr>
                <w:sz w:val="28"/>
                <w:szCs w:val="28"/>
              </w:rPr>
              <w:t>зорная схема размещения объекта</w:t>
            </w:r>
          </w:p>
          <w:p w:rsidR="00D803B2" w:rsidRPr="001C5233" w:rsidRDefault="00D803B2" w:rsidP="009D00C5">
            <w:pPr>
              <w:rPr>
                <w:sz w:val="28"/>
                <w:szCs w:val="28"/>
              </w:rPr>
            </w:pPr>
          </w:p>
          <w:p w:rsidR="00D803B2" w:rsidRDefault="00D803B2" w:rsidP="009D00C5">
            <w:pPr>
              <w:tabs>
                <w:tab w:val="left" w:pos="3602"/>
              </w:tabs>
              <w:rPr>
                <w:sz w:val="28"/>
                <w:szCs w:val="28"/>
              </w:rPr>
            </w:pPr>
            <w:r>
              <w:rPr>
                <w:sz w:val="28"/>
                <w:szCs w:val="28"/>
              </w:rPr>
              <w:tab/>
              <w:t xml:space="preserve"> </w:t>
            </w:r>
          </w:p>
          <w:p w:rsidR="00D803B2" w:rsidRDefault="00D803B2" w:rsidP="009D00C5">
            <w:pPr>
              <w:tabs>
                <w:tab w:val="left" w:pos="3602"/>
              </w:tabs>
              <w:rPr>
                <w:sz w:val="28"/>
                <w:szCs w:val="28"/>
              </w:rPr>
            </w:pPr>
          </w:p>
          <w:p w:rsidR="00D803B2" w:rsidRPr="001C5233" w:rsidRDefault="00D803B2" w:rsidP="009D00C5">
            <w:pPr>
              <w:tabs>
                <w:tab w:val="left" w:pos="3602"/>
              </w:tabs>
              <w:ind w:left="3602"/>
              <w:rPr>
                <w:sz w:val="28"/>
                <w:szCs w:val="28"/>
              </w:rPr>
            </w:pPr>
            <w:r>
              <w:rPr>
                <w:sz w:val="28"/>
                <w:szCs w:val="28"/>
              </w:rPr>
              <w:t xml:space="preserve">И.М. </w:t>
            </w:r>
            <w:proofErr w:type="spellStart"/>
            <w:r>
              <w:rPr>
                <w:sz w:val="28"/>
                <w:szCs w:val="28"/>
              </w:rPr>
              <w:t>Сбитнев</w:t>
            </w:r>
            <w:proofErr w:type="spellEnd"/>
          </w:p>
        </w:tc>
      </w:tr>
    </w:tbl>
    <w:p w:rsidR="00D803B2" w:rsidRPr="00396719" w:rsidRDefault="00D803B2" w:rsidP="00D803B2">
      <w:pPr>
        <w:pageBreakBefore/>
        <w:jc w:val="right"/>
      </w:pPr>
      <w:r w:rsidRPr="00396719">
        <w:lastRenderedPageBreak/>
        <w:t>Приложение 1 к техническому заданию</w:t>
      </w:r>
    </w:p>
    <w:p w:rsidR="00D803B2" w:rsidRPr="00CE0625" w:rsidRDefault="00D803B2" w:rsidP="00D803B2">
      <w:pPr>
        <w:jc w:val="center"/>
        <w:rPr>
          <w:sz w:val="28"/>
          <w:szCs w:val="28"/>
        </w:rPr>
      </w:pPr>
    </w:p>
    <w:p w:rsidR="00D803B2" w:rsidRPr="00CE0625" w:rsidRDefault="00D803B2" w:rsidP="00D803B2">
      <w:pPr>
        <w:jc w:val="center"/>
        <w:rPr>
          <w:sz w:val="28"/>
          <w:szCs w:val="28"/>
        </w:rPr>
      </w:pPr>
      <w:r w:rsidRPr="00CE0625">
        <w:rPr>
          <w:sz w:val="28"/>
          <w:szCs w:val="28"/>
        </w:rPr>
        <w:t xml:space="preserve">Технические характеристики проектируемого карьера </w:t>
      </w:r>
    </w:p>
    <w:p w:rsidR="00D803B2" w:rsidRPr="00826119" w:rsidRDefault="00D803B2" w:rsidP="00D803B2">
      <w:pPr>
        <w:jc w:val="cente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4"/>
        <w:gridCol w:w="2835"/>
        <w:gridCol w:w="6201"/>
      </w:tblGrid>
      <w:tr w:rsidR="00D803B2" w:rsidRPr="00826119" w:rsidTr="009D00C5">
        <w:trPr>
          <w:trHeight w:val="873"/>
        </w:trPr>
        <w:tc>
          <w:tcPr>
            <w:tcW w:w="534" w:type="dxa"/>
            <w:shd w:val="clear" w:color="auto" w:fill="auto"/>
          </w:tcPr>
          <w:p w:rsidR="00D803B2" w:rsidRPr="00826119" w:rsidRDefault="00D803B2" w:rsidP="009D00C5">
            <w:pPr>
              <w:rPr>
                <w:sz w:val="28"/>
                <w:szCs w:val="28"/>
              </w:rPr>
            </w:pPr>
            <w:r w:rsidRPr="00826119">
              <w:rPr>
                <w:sz w:val="28"/>
                <w:szCs w:val="28"/>
              </w:rPr>
              <w:t>1</w:t>
            </w:r>
          </w:p>
        </w:tc>
        <w:tc>
          <w:tcPr>
            <w:tcW w:w="2835" w:type="dxa"/>
            <w:shd w:val="clear" w:color="auto" w:fill="auto"/>
          </w:tcPr>
          <w:p w:rsidR="00D803B2" w:rsidRPr="00826119" w:rsidRDefault="00D803B2" w:rsidP="009D00C5">
            <w:pPr>
              <w:rPr>
                <w:sz w:val="28"/>
                <w:szCs w:val="28"/>
              </w:rPr>
            </w:pPr>
            <w:r w:rsidRPr="00826119">
              <w:rPr>
                <w:sz w:val="28"/>
                <w:szCs w:val="28"/>
              </w:rPr>
              <w:t>Местонахождение предприятия:</w:t>
            </w:r>
          </w:p>
        </w:tc>
        <w:tc>
          <w:tcPr>
            <w:tcW w:w="6201" w:type="dxa"/>
            <w:shd w:val="clear" w:color="auto" w:fill="auto"/>
          </w:tcPr>
          <w:p w:rsidR="00D803B2" w:rsidRPr="00826119" w:rsidRDefault="00D803B2" w:rsidP="009D00C5">
            <w:pPr>
              <w:rPr>
                <w:sz w:val="28"/>
                <w:szCs w:val="28"/>
              </w:rPr>
            </w:pPr>
            <w:r w:rsidRPr="0063155C">
              <w:rPr>
                <w:sz w:val="28"/>
                <w:szCs w:val="28"/>
              </w:rPr>
              <w:t>Россия, Челябинская область, Озёрский  городской округ</w:t>
            </w:r>
            <w:r>
              <w:rPr>
                <w:sz w:val="28"/>
                <w:szCs w:val="28"/>
              </w:rPr>
              <w:t>, санитарно-защитная зона ФГУП «ПО «Маяк»</w:t>
            </w:r>
            <w:r w:rsidRPr="0063155C">
              <w:rPr>
                <w:sz w:val="28"/>
                <w:szCs w:val="28"/>
              </w:rPr>
              <w:t xml:space="preserve"> в </w:t>
            </w:r>
            <w:r>
              <w:rPr>
                <w:sz w:val="28"/>
                <w:szCs w:val="28"/>
              </w:rPr>
              <w:t xml:space="preserve">8 км юго-западнее </w:t>
            </w:r>
            <w:r w:rsidRPr="0063155C">
              <w:rPr>
                <w:sz w:val="28"/>
                <w:szCs w:val="28"/>
              </w:rPr>
              <w:t xml:space="preserve">п. </w:t>
            </w:r>
            <w:proofErr w:type="spellStart"/>
            <w:r w:rsidRPr="0063155C">
              <w:rPr>
                <w:sz w:val="28"/>
                <w:szCs w:val="28"/>
              </w:rPr>
              <w:t>Метлино</w:t>
            </w:r>
            <w:proofErr w:type="spellEnd"/>
            <w:r>
              <w:rPr>
                <w:sz w:val="28"/>
                <w:szCs w:val="28"/>
              </w:rPr>
              <w:t>.</w:t>
            </w:r>
          </w:p>
        </w:tc>
      </w:tr>
      <w:tr w:rsidR="00D803B2" w:rsidRPr="00826119" w:rsidTr="009D00C5">
        <w:tc>
          <w:tcPr>
            <w:tcW w:w="534" w:type="dxa"/>
            <w:shd w:val="clear" w:color="auto" w:fill="auto"/>
          </w:tcPr>
          <w:p w:rsidR="00D803B2" w:rsidRPr="00826119" w:rsidRDefault="00D803B2" w:rsidP="009D00C5">
            <w:pPr>
              <w:rPr>
                <w:sz w:val="28"/>
                <w:szCs w:val="28"/>
              </w:rPr>
            </w:pPr>
            <w:r w:rsidRPr="00826119">
              <w:rPr>
                <w:sz w:val="28"/>
                <w:szCs w:val="28"/>
              </w:rPr>
              <w:t>2</w:t>
            </w:r>
          </w:p>
        </w:tc>
        <w:tc>
          <w:tcPr>
            <w:tcW w:w="2835" w:type="dxa"/>
            <w:shd w:val="clear" w:color="auto" w:fill="auto"/>
          </w:tcPr>
          <w:p w:rsidR="00D803B2" w:rsidRPr="00826119" w:rsidRDefault="00D803B2" w:rsidP="009D00C5">
            <w:pPr>
              <w:rPr>
                <w:sz w:val="28"/>
                <w:szCs w:val="28"/>
              </w:rPr>
            </w:pPr>
            <w:r w:rsidRPr="0063155C">
              <w:rPr>
                <w:sz w:val="28"/>
                <w:szCs w:val="28"/>
              </w:rPr>
              <w:t>Сведения о земельном участке для строительства</w:t>
            </w:r>
          </w:p>
        </w:tc>
        <w:tc>
          <w:tcPr>
            <w:tcW w:w="6201" w:type="dxa"/>
            <w:shd w:val="clear" w:color="auto" w:fill="auto"/>
          </w:tcPr>
          <w:p w:rsidR="00D803B2" w:rsidRPr="00826119" w:rsidRDefault="00D803B2" w:rsidP="009D00C5">
            <w:pPr>
              <w:rPr>
                <w:sz w:val="28"/>
                <w:szCs w:val="28"/>
              </w:rPr>
            </w:pPr>
            <w:r>
              <w:rPr>
                <w:sz w:val="28"/>
                <w:szCs w:val="28"/>
              </w:rPr>
              <w:t xml:space="preserve">Земли промышленности. Право хозяйственного ведения принадлежит ФГУП «ПО «Маяк». </w:t>
            </w:r>
          </w:p>
        </w:tc>
      </w:tr>
      <w:tr w:rsidR="00D803B2" w:rsidRPr="00826119" w:rsidTr="009D00C5">
        <w:tc>
          <w:tcPr>
            <w:tcW w:w="534" w:type="dxa"/>
            <w:shd w:val="clear" w:color="auto" w:fill="auto"/>
          </w:tcPr>
          <w:p w:rsidR="00D803B2" w:rsidRPr="00826119" w:rsidRDefault="00D803B2" w:rsidP="009D00C5">
            <w:pPr>
              <w:rPr>
                <w:sz w:val="28"/>
                <w:szCs w:val="28"/>
              </w:rPr>
            </w:pPr>
            <w:r>
              <w:rPr>
                <w:sz w:val="28"/>
                <w:szCs w:val="28"/>
              </w:rPr>
              <w:t>3</w:t>
            </w:r>
          </w:p>
        </w:tc>
        <w:tc>
          <w:tcPr>
            <w:tcW w:w="2835" w:type="dxa"/>
            <w:shd w:val="clear" w:color="auto" w:fill="auto"/>
          </w:tcPr>
          <w:p w:rsidR="00D803B2" w:rsidRPr="00826119" w:rsidRDefault="00D803B2" w:rsidP="009D00C5">
            <w:pPr>
              <w:rPr>
                <w:sz w:val="28"/>
                <w:szCs w:val="28"/>
              </w:rPr>
            </w:pPr>
            <w:r w:rsidRPr="00826119">
              <w:rPr>
                <w:sz w:val="28"/>
                <w:szCs w:val="28"/>
              </w:rPr>
              <w:t>Функциональное назначение, тип и мощность проектируемого объекта</w:t>
            </w:r>
          </w:p>
        </w:tc>
        <w:tc>
          <w:tcPr>
            <w:tcW w:w="6201" w:type="dxa"/>
            <w:shd w:val="clear" w:color="auto" w:fill="auto"/>
          </w:tcPr>
          <w:p w:rsidR="00D803B2" w:rsidRPr="00826119" w:rsidRDefault="00D803B2" w:rsidP="009D00C5">
            <w:pPr>
              <w:rPr>
                <w:sz w:val="28"/>
                <w:szCs w:val="28"/>
              </w:rPr>
            </w:pPr>
            <w:r w:rsidRPr="00826119">
              <w:rPr>
                <w:sz w:val="28"/>
                <w:szCs w:val="28"/>
              </w:rPr>
              <w:t>Добыча ОПИ</w:t>
            </w:r>
            <w:r>
              <w:rPr>
                <w:sz w:val="28"/>
                <w:szCs w:val="28"/>
              </w:rPr>
              <w:t xml:space="preserve"> (строительный камень)</w:t>
            </w:r>
            <w:r w:rsidRPr="00826119">
              <w:rPr>
                <w:sz w:val="28"/>
                <w:szCs w:val="28"/>
              </w:rPr>
              <w:t xml:space="preserve"> для </w:t>
            </w:r>
            <w:r>
              <w:rPr>
                <w:sz w:val="28"/>
                <w:szCs w:val="28"/>
              </w:rPr>
              <w:t>собственных нужд.</w:t>
            </w:r>
          </w:p>
        </w:tc>
      </w:tr>
      <w:tr w:rsidR="00D803B2" w:rsidRPr="00826119" w:rsidTr="009D00C5">
        <w:tc>
          <w:tcPr>
            <w:tcW w:w="534" w:type="dxa"/>
            <w:shd w:val="clear" w:color="auto" w:fill="auto"/>
          </w:tcPr>
          <w:p w:rsidR="00D803B2" w:rsidRPr="00826119" w:rsidRDefault="00D803B2" w:rsidP="009D00C5">
            <w:pPr>
              <w:rPr>
                <w:sz w:val="28"/>
                <w:szCs w:val="28"/>
              </w:rPr>
            </w:pPr>
            <w:r>
              <w:rPr>
                <w:sz w:val="28"/>
                <w:szCs w:val="28"/>
              </w:rPr>
              <w:t>4</w:t>
            </w:r>
          </w:p>
        </w:tc>
        <w:tc>
          <w:tcPr>
            <w:tcW w:w="2835" w:type="dxa"/>
            <w:shd w:val="clear" w:color="auto" w:fill="auto"/>
          </w:tcPr>
          <w:p w:rsidR="00D803B2" w:rsidRPr="00826119" w:rsidRDefault="00D803B2" w:rsidP="009D00C5">
            <w:pPr>
              <w:rPr>
                <w:sz w:val="28"/>
                <w:szCs w:val="28"/>
              </w:rPr>
            </w:pPr>
            <w:r w:rsidRPr="00826119">
              <w:rPr>
                <w:sz w:val="28"/>
                <w:szCs w:val="28"/>
              </w:rPr>
              <w:t>Проектная мощность предприятия</w:t>
            </w:r>
          </w:p>
        </w:tc>
        <w:tc>
          <w:tcPr>
            <w:tcW w:w="6201" w:type="dxa"/>
            <w:shd w:val="clear" w:color="auto" w:fill="auto"/>
            <w:vAlign w:val="center"/>
          </w:tcPr>
          <w:p w:rsidR="00D803B2" w:rsidRPr="00826119" w:rsidRDefault="00D803B2" w:rsidP="009D00C5">
            <w:pPr>
              <w:spacing w:before="80" w:after="80" w:line="276" w:lineRule="auto"/>
              <w:rPr>
                <w:sz w:val="28"/>
                <w:szCs w:val="28"/>
              </w:rPr>
            </w:pPr>
            <w:r w:rsidRPr="0063155C">
              <w:rPr>
                <w:sz w:val="28"/>
                <w:szCs w:val="28"/>
              </w:rPr>
              <w:t>Выход на проектную мощность по добыче строительного камня с производительностью не менее 80 тыс</w:t>
            </w:r>
            <w:proofErr w:type="gramStart"/>
            <w:r w:rsidRPr="0063155C">
              <w:rPr>
                <w:sz w:val="28"/>
                <w:szCs w:val="28"/>
              </w:rPr>
              <w:t>.м</w:t>
            </w:r>
            <w:proofErr w:type="gramEnd"/>
            <w:r w:rsidRPr="0063155C">
              <w:rPr>
                <w:sz w:val="28"/>
                <w:szCs w:val="28"/>
              </w:rPr>
              <w:t>3 в год не более двух лет со дня начала добычи.</w:t>
            </w:r>
          </w:p>
        </w:tc>
      </w:tr>
      <w:tr w:rsidR="00D803B2" w:rsidRPr="00826119" w:rsidTr="009D00C5">
        <w:tc>
          <w:tcPr>
            <w:tcW w:w="534" w:type="dxa"/>
            <w:shd w:val="clear" w:color="auto" w:fill="auto"/>
          </w:tcPr>
          <w:p w:rsidR="00D803B2" w:rsidRPr="00826119" w:rsidRDefault="00D803B2" w:rsidP="009D00C5">
            <w:pPr>
              <w:rPr>
                <w:sz w:val="28"/>
                <w:szCs w:val="28"/>
              </w:rPr>
            </w:pPr>
            <w:r>
              <w:rPr>
                <w:sz w:val="28"/>
                <w:szCs w:val="28"/>
              </w:rPr>
              <w:t>5</w:t>
            </w:r>
          </w:p>
        </w:tc>
        <w:tc>
          <w:tcPr>
            <w:tcW w:w="2835" w:type="dxa"/>
            <w:shd w:val="clear" w:color="auto" w:fill="auto"/>
          </w:tcPr>
          <w:p w:rsidR="00D803B2" w:rsidRPr="00826119" w:rsidRDefault="00D803B2" w:rsidP="009D00C5">
            <w:pPr>
              <w:rPr>
                <w:sz w:val="28"/>
                <w:szCs w:val="28"/>
              </w:rPr>
            </w:pPr>
            <w:r w:rsidRPr="00826119">
              <w:rPr>
                <w:sz w:val="28"/>
                <w:szCs w:val="28"/>
              </w:rPr>
              <w:t>Дополнительные требования, которые необходимо учесть при разработке проекта:</w:t>
            </w:r>
          </w:p>
        </w:tc>
        <w:tc>
          <w:tcPr>
            <w:tcW w:w="6201" w:type="dxa"/>
            <w:shd w:val="clear" w:color="auto" w:fill="auto"/>
          </w:tcPr>
          <w:p w:rsidR="00D803B2" w:rsidRPr="00826119" w:rsidRDefault="00D803B2" w:rsidP="009D00C5">
            <w:pPr>
              <w:rPr>
                <w:sz w:val="28"/>
                <w:szCs w:val="28"/>
              </w:rPr>
            </w:pPr>
            <w:r w:rsidRPr="00826119">
              <w:rPr>
                <w:sz w:val="28"/>
                <w:szCs w:val="28"/>
              </w:rPr>
              <w:t>Предусмотреть следующие разделы:</w:t>
            </w:r>
          </w:p>
          <w:p w:rsidR="00D803B2" w:rsidRPr="00826119" w:rsidRDefault="00D803B2" w:rsidP="009D00C5">
            <w:pPr>
              <w:rPr>
                <w:sz w:val="28"/>
                <w:szCs w:val="28"/>
              </w:rPr>
            </w:pPr>
            <w:r>
              <w:rPr>
                <w:sz w:val="28"/>
                <w:szCs w:val="28"/>
              </w:rPr>
              <w:t>5</w:t>
            </w:r>
            <w:r w:rsidRPr="00826119">
              <w:rPr>
                <w:sz w:val="28"/>
                <w:szCs w:val="28"/>
              </w:rPr>
              <w:t>.1 Обоснование границ горного отвода, охранных и санитарных зон;</w:t>
            </w:r>
          </w:p>
          <w:p w:rsidR="00D803B2" w:rsidRPr="00826119" w:rsidRDefault="00D803B2" w:rsidP="009D00C5">
            <w:pPr>
              <w:rPr>
                <w:sz w:val="28"/>
                <w:szCs w:val="28"/>
              </w:rPr>
            </w:pPr>
            <w:r>
              <w:rPr>
                <w:sz w:val="28"/>
                <w:szCs w:val="28"/>
              </w:rPr>
              <w:t>5</w:t>
            </w:r>
            <w:r w:rsidRPr="00826119">
              <w:rPr>
                <w:sz w:val="28"/>
                <w:szCs w:val="28"/>
              </w:rPr>
              <w:t>.2 Геолого-маркшейдерское обеспечение предприятия. Документация;</w:t>
            </w:r>
          </w:p>
          <w:p w:rsidR="00D803B2" w:rsidRPr="00826119" w:rsidRDefault="00D803B2" w:rsidP="009D00C5">
            <w:pPr>
              <w:rPr>
                <w:sz w:val="28"/>
                <w:szCs w:val="28"/>
              </w:rPr>
            </w:pPr>
            <w:r>
              <w:rPr>
                <w:sz w:val="28"/>
                <w:szCs w:val="28"/>
              </w:rPr>
              <w:t>5</w:t>
            </w:r>
            <w:r w:rsidRPr="00826119">
              <w:rPr>
                <w:sz w:val="28"/>
                <w:szCs w:val="28"/>
              </w:rPr>
              <w:t>.3 Качество полезного ископаемого;</w:t>
            </w:r>
          </w:p>
          <w:p w:rsidR="00D803B2" w:rsidRPr="00826119" w:rsidRDefault="00D803B2" w:rsidP="009D00C5">
            <w:pPr>
              <w:rPr>
                <w:sz w:val="28"/>
                <w:szCs w:val="28"/>
              </w:rPr>
            </w:pPr>
            <w:r>
              <w:rPr>
                <w:sz w:val="28"/>
                <w:szCs w:val="28"/>
              </w:rPr>
              <w:t>5</w:t>
            </w:r>
            <w:r w:rsidRPr="005C6226">
              <w:rPr>
                <w:sz w:val="28"/>
                <w:szCs w:val="28"/>
              </w:rPr>
              <w:t>.5 Обоснование площадей отвода земель по</w:t>
            </w:r>
            <w:r>
              <w:rPr>
                <w:sz w:val="28"/>
                <w:szCs w:val="28"/>
              </w:rPr>
              <w:t>д временные здания и сооружения.</w:t>
            </w:r>
          </w:p>
        </w:tc>
      </w:tr>
    </w:tbl>
    <w:p w:rsidR="00D803B2" w:rsidRPr="00826119" w:rsidRDefault="00D803B2" w:rsidP="00D803B2">
      <w:pPr>
        <w:rPr>
          <w:sz w:val="28"/>
          <w:szCs w:val="28"/>
        </w:rPr>
      </w:pPr>
    </w:p>
    <w:p w:rsidR="00D803B2" w:rsidRDefault="00D803B2" w:rsidP="00D803B2">
      <w:pPr>
        <w:rPr>
          <w:sz w:val="28"/>
          <w:szCs w:val="28"/>
        </w:rPr>
      </w:pPr>
    </w:p>
    <w:p w:rsidR="00D803B2" w:rsidRDefault="00D803B2" w:rsidP="00D803B2">
      <w:pPr>
        <w:rPr>
          <w:sz w:val="28"/>
          <w:szCs w:val="28"/>
        </w:rPr>
      </w:pPr>
    </w:p>
    <w:p w:rsidR="00D803B2" w:rsidRPr="00396719" w:rsidRDefault="00D803B2" w:rsidP="00D803B2">
      <w:pPr>
        <w:ind w:left="-1418"/>
        <w:jc w:val="right"/>
      </w:pPr>
      <w:r>
        <w:rPr>
          <w:sz w:val="28"/>
          <w:szCs w:val="28"/>
        </w:rPr>
        <w:br w:type="page"/>
      </w:r>
      <w:r w:rsidRPr="00396719">
        <w:lastRenderedPageBreak/>
        <w:t>Приложение 2 к техническому заданию</w:t>
      </w:r>
    </w:p>
    <w:p w:rsidR="00D803B2" w:rsidRDefault="00D803B2" w:rsidP="00D803B2">
      <w:pPr>
        <w:ind w:left="-1418"/>
        <w:jc w:val="right"/>
        <w:rPr>
          <w:sz w:val="28"/>
          <w:szCs w:val="28"/>
        </w:rPr>
      </w:pPr>
    </w:p>
    <w:p w:rsidR="00D803B2" w:rsidRDefault="00D803B2" w:rsidP="00D803B2">
      <w:pPr>
        <w:ind w:left="-567"/>
        <w:jc w:val="center"/>
      </w:pPr>
      <w:r>
        <w:rPr>
          <w:noProof/>
        </w:rPr>
        <w:drawing>
          <wp:inline distT="0" distB="0" distL="0" distR="0">
            <wp:extent cx="5934075" cy="7696200"/>
            <wp:effectExtent l="19050" t="0" r="9525" b="0"/>
            <wp:docPr id="2" name="Рисунок 1" descr="обзор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бзорка"/>
                    <pic:cNvPicPr>
                      <a:picLocks noChangeAspect="1" noChangeArrowheads="1"/>
                    </pic:cNvPicPr>
                  </pic:nvPicPr>
                  <pic:blipFill>
                    <a:blip r:embed="rId6" cstate="print"/>
                    <a:srcRect/>
                    <a:stretch>
                      <a:fillRect/>
                    </a:stretch>
                  </pic:blipFill>
                  <pic:spPr bwMode="auto">
                    <a:xfrm>
                      <a:off x="0" y="0"/>
                      <a:ext cx="5934075" cy="7696200"/>
                    </a:xfrm>
                    <a:prstGeom prst="rect">
                      <a:avLst/>
                    </a:prstGeom>
                    <a:noFill/>
                    <a:ln w="9525">
                      <a:noFill/>
                      <a:miter lim="800000"/>
                      <a:headEnd/>
                      <a:tailEnd/>
                    </a:ln>
                  </pic:spPr>
                </pic:pic>
              </a:graphicData>
            </a:graphic>
          </wp:inline>
        </w:drawing>
      </w:r>
    </w:p>
    <w:p w:rsidR="00D803B2" w:rsidRDefault="00D803B2" w:rsidP="00D803B2">
      <w:pPr>
        <w:spacing w:line="360" w:lineRule="auto"/>
        <w:ind w:firstLine="567"/>
        <w:jc w:val="center"/>
      </w:pPr>
    </w:p>
    <w:p w:rsidR="00D803B2" w:rsidRDefault="00D803B2" w:rsidP="00D803B2">
      <w:pPr>
        <w:spacing w:line="360" w:lineRule="auto"/>
        <w:ind w:firstLine="567"/>
        <w:jc w:val="center"/>
      </w:pPr>
      <w:r>
        <w:t>Рис.1 Обзорная карта района Масштаб 1:100 000</w:t>
      </w:r>
    </w:p>
    <w:p w:rsidR="00D803B2" w:rsidRDefault="00D803B2" w:rsidP="00D803B2">
      <w:pPr>
        <w:spacing w:line="360" w:lineRule="auto"/>
        <w:ind w:firstLine="567"/>
        <w:jc w:val="center"/>
      </w:pPr>
    </w:p>
    <w:p w:rsidR="00D803B2" w:rsidRDefault="00D803B2" w:rsidP="00D803B2">
      <w:pPr>
        <w:ind w:left="-567"/>
        <w:jc w:val="center"/>
        <w:rPr>
          <w:sz w:val="28"/>
          <w:szCs w:val="28"/>
        </w:rPr>
      </w:pPr>
    </w:p>
    <w:p w:rsidR="00D803B2" w:rsidRDefault="00D803B2" w:rsidP="00D803B2">
      <w:pPr>
        <w:pStyle w:val="7"/>
        <w:spacing w:before="0" w:after="0"/>
        <w:ind w:firstLine="2768"/>
      </w:pPr>
    </w:p>
    <w:p w:rsidR="00D803B2" w:rsidRPr="004221CB" w:rsidRDefault="00D803B2" w:rsidP="00D803B2">
      <w:pPr>
        <w:pStyle w:val="7"/>
        <w:spacing w:before="0" w:after="0"/>
        <w:ind w:firstLine="2768"/>
      </w:pPr>
      <w:r w:rsidRPr="004221CB">
        <w:lastRenderedPageBreak/>
        <w:t xml:space="preserve">Приложение № </w:t>
      </w:r>
      <w:r>
        <w:t>2</w:t>
      </w:r>
    </w:p>
    <w:p w:rsidR="00D803B2" w:rsidRPr="004221CB" w:rsidRDefault="00D803B2" w:rsidP="00D803B2">
      <w:pPr>
        <w:ind w:firstLine="6237"/>
      </w:pPr>
      <w:r w:rsidRPr="004221CB">
        <w:t xml:space="preserve">к договору №  </w:t>
      </w:r>
      <w:r w:rsidRPr="004221CB">
        <w:rPr>
          <w:bCs/>
          <w:u w:val="single"/>
        </w:rPr>
        <w:t>__________</w:t>
      </w:r>
    </w:p>
    <w:p w:rsidR="00D803B2" w:rsidRPr="004221CB" w:rsidRDefault="00D803B2" w:rsidP="00D803B2">
      <w:pPr>
        <w:pStyle w:val="7"/>
        <w:spacing w:before="0" w:after="0"/>
        <w:ind w:firstLine="2768"/>
      </w:pPr>
      <w:r w:rsidRPr="004221CB">
        <w:rPr>
          <w:rStyle w:val="FontStyle13"/>
          <w:b w:val="0"/>
          <w:bCs/>
        </w:rPr>
        <w:t>от «_____»________201</w:t>
      </w:r>
      <w:r>
        <w:rPr>
          <w:rStyle w:val="FontStyle13"/>
          <w:b w:val="0"/>
          <w:bCs/>
        </w:rPr>
        <w:t>5</w:t>
      </w:r>
      <w:r w:rsidRPr="004221CB">
        <w:rPr>
          <w:rStyle w:val="FontStyle13"/>
          <w:b w:val="0"/>
          <w:bCs/>
        </w:rPr>
        <w:t xml:space="preserve"> г.</w:t>
      </w:r>
    </w:p>
    <w:p w:rsidR="00D803B2" w:rsidRPr="004221CB" w:rsidRDefault="00D803B2" w:rsidP="00D803B2">
      <w:pPr>
        <w:pStyle w:val="7"/>
        <w:spacing w:before="0" w:after="0"/>
        <w:ind w:firstLine="6237"/>
      </w:pPr>
    </w:p>
    <w:p w:rsidR="00D803B2" w:rsidRPr="004221CB" w:rsidRDefault="00D803B2" w:rsidP="00D803B2">
      <w:pPr>
        <w:pStyle w:val="7"/>
        <w:spacing w:before="0" w:after="0"/>
        <w:ind w:firstLine="6237"/>
      </w:pPr>
    </w:p>
    <w:p w:rsidR="00D803B2" w:rsidRPr="004221CB" w:rsidRDefault="00D803B2" w:rsidP="00D803B2"/>
    <w:p w:rsidR="00D803B2" w:rsidRPr="004221CB" w:rsidRDefault="00D803B2" w:rsidP="00D803B2"/>
    <w:p w:rsidR="00D803B2" w:rsidRPr="004221CB" w:rsidRDefault="00D803B2" w:rsidP="00D803B2"/>
    <w:p w:rsidR="00D803B2" w:rsidRPr="004221CB" w:rsidRDefault="00D803B2" w:rsidP="00D803B2">
      <w:pPr>
        <w:pStyle w:val="7"/>
        <w:spacing w:before="0" w:after="0"/>
        <w:ind w:firstLine="6237"/>
      </w:pPr>
    </w:p>
    <w:p w:rsidR="00D803B2" w:rsidRPr="004221CB" w:rsidRDefault="00D803B2" w:rsidP="00D803B2">
      <w:pPr>
        <w:shd w:val="clear" w:color="auto" w:fill="FFFFFF"/>
        <w:ind w:left="-284" w:right="-241"/>
        <w:jc w:val="center"/>
        <w:rPr>
          <w:b/>
        </w:rPr>
      </w:pPr>
      <w:r w:rsidRPr="004221CB">
        <w:rPr>
          <w:b/>
        </w:rPr>
        <w:t>ПРОТОКОЛ СОГЛАШЕНИЯ О ТВЕРДОЙ ДОГОВОРНОЙ ЦЕНЕ</w:t>
      </w:r>
    </w:p>
    <w:p w:rsidR="00D803B2" w:rsidRPr="004221CB" w:rsidRDefault="00D803B2" w:rsidP="00D803B2">
      <w:pPr>
        <w:pStyle w:val="af5"/>
        <w:spacing w:before="0" w:beforeAutospacing="0" w:after="0" w:afterAutospacing="0"/>
        <w:ind w:left="-426" w:right="-143"/>
        <w:jc w:val="center"/>
        <w:rPr>
          <w:b/>
        </w:rPr>
      </w:pPr>
      <w:r w:rsidRPr="004221CB">
        <w:rPr>
          <w:b/>
          <w:bCs/>
        </w:rPr>
        <w:t xml:space="preserve">на выполнение </w:t>
      </w:r>
      <w:r w:rsidRPr="004221CB">
        <w:rPr>
          <w:b/>
        </w:rPr>
        <w:t xml:space="preserve">работ по теме </w:t>
      </w:r>
      <w:r w:rsidRPr="004221CB">
        <w:t>«</w:t>
      </w:r>
      <w:r w:rsidRPr="00631670">
        <w:rPr>
          <w:color w:val="000000"/>
        </w:rPr>
        <w:t>Разработка</w:t>
      </w:r>
      <w:r>
        <w:rPr>
          <w:color w:val="000000"/>
        </w:rPr>
        <w:t xml:space="preserve"> и согласование</w:t>
      </w:r>
      <w:r w:rsidRPr="00631670">
        <w:rPr>
          <w:color w:val="000000"/>
        </w:rPr>
        <w:t xml:space="preserve"> </w:t>
      </w:r>
      <w:r>
        <w:rPr>
          <w:color w:val="000000"/>
        </w:rPr>
        <w:t xml:space="preserve">проектной документации по вскрытию и отработке </w:t>
      </w:r>
      <w:proofErr w:type="spellStart"/>
      <w:r>
        <w:rPr>
          <w:color w:val="000000"/>
        </w:rPr>
        <w:t>Метлинского</w:t>
      </w:r>
      <w:proofErr w:type="spellEnd"/>
      <w:r>
        <w:rPr>
          <w:color w:val="000000"/>
        </w:rPr>
        <w:t xml:space="preserve"> месторождения строительного камня открытым способом</w:t>
      </w:r>
      <w:r w:rsidRPr="004221CB">
        <w:t>».</w:t>
      </w:r>
    </w:p>
    <w:p w:rsidR="00D803B2" w:rsidRPr="004221CB" w:rsidRDefault="00D803B2" w:rsidP="00D803B2">
      <w:pPr>
        <w:jc w:val="center"/>
        <w:rPr>
          <w:b/>
        </w:rPr>
      </w:pPr>
    </w:p>
    <w:p w:rsidR="00D803B2" w:rsidRPr="004221CB" w:rsidRDefault="00D803B2" w:rsidP="00D803B2">
      <w:pPr>
        <w:ind w:right="-96"/>
        <w:jc w:val="center"/>
        <w:rPr>
          <w:b/>
          <w:i/>
        </w:rPr>
      </w:pPr>
    </w:p>
    <w:p w:rsidR="00D803B2" w:rsidRPr="004221CB" w:rsidRDefault="00D803B2" w:rsidP="00D803B2">
      <w:pPr>
        <w:autoSpaceDE w:val="0"/>
        <w:autoSpaceDN w:val="0"/>
        <w:adjustRightInd w:val="0"/>
        <w:ind w:firstLine="709"/>
        <w:jc w:val="both"/>
      </w:pPr>
      <w:proofErr w:type="gramStart"/>
      <w:r w:rsidRPr="004221CB">
        <w:t>Мы, нижеподписавшиеся, от лица Заказчика – ____________, действующий на основании доверенности от _____ № _______ с одной стороны, и ______</w:t>
      </w:r>
      <w:r w:rsidRPr="004221CB">
        <w:rPr>
          <w:bCs/>
          <w:color w:val="000000"/>
        </w:rPr>
        <w:t xml:space="preserve">, именуемое в дальнейшем «Исполнитель», </w:t>
      </w:r>
      <w:r w:rsidRPr="004221CB">
        <w:t xml:space="preserve">в лице ________, действующего на основании ________, с другой стороны, удостоверяем, что Сторонами достигнуто соглашение о стоимости работ, подлежащих выполнению по настоящему договору, в текущих ценах  составляет  __________ (________) 00 копеек, в том числе НДС – ___________ (_____________) ____ копеек. </w:t>
      </w:r>
      <w:proofErr w:type="gramEnd"/>
    </w:p>
    <w:p w:rsidR="00D803B2" w:rsidRPr="004221CB" w:rsidRDefault="00D803B2" w:rsidP="00D803B2">
      <w:pPr>
        <w:autoSpaceDE w:val="0"/>
        <w:autoSpaceDN w:val="0"/>
        <w:adjustRightInd w:val="0"/>
        <w:ind w:firstLine="720"/>
        <w:jc w:val="both"/>
      </w:pPr>
      <w:r w:rsidRPr="004221CB">
        <w:t xml:space="preserve"> Настоящий Протокол является основанием для проведения взаимных расчетов между Исполнителем и Заказчиком.</w:t>
      </w:r>
    </w:p>
    <w:p w:rsidR="00D803B2" w:rsidRPr="004221CB" w:rsidRDefault="00D803B2" w:rsidP="00D803B2">
      <w:pPr>
        <w:ind w:right="-96" w:firstLine="708"/>
      </w:pPr>
    </w:p>
    <w:p w:rsidR="00D803B2" w:rsidRPr="004221CB" w:rsidRDefault="00D803B2" w:rsidP="00D803B2">
      <w:pPr>
        <w:ind w:right="-96" w:firstLine="708"/>
      </w:pPr>
    </w:p>
    <w:tbl>
      <w:tblPr>
        <w:tblW w:w="5085" w:type="pct"/>
        <w:jc w:val="center"/>
        <w:tblCellMar>
          <w:left w:w="71" w:type="dxa"/>
          <w:right w:w="71" w:type="dxa"/>
        </w:tblCellMar>
        <w:tblLook w:val="0000"/>
      </w:tblPr>
      <w:tblGrid>
        <w:gridCol w:w="5194"/>
        <w:gridCol w:w="4464"/>
      </w:tblGrid>
      <w:tr w:rsidR="00D803B2" w:rsidRPr="004221CB" w:rsidTr="009D00C5">
        <w:trPr>
          <w:trHeight w:val="521"/>
          <w:jc w:val="center"/>
        </w:trPr>
        <w:tc>
          <w:tcPr>
            <w:tcW w:w="2689" w:type="pct"/>
          </w:tcPr>
          <w:p w:rsidR="00D803B2" w:rsidRPr="004221CB" w:rsidRDefault="00D803B2" w:rsidP="009D00C5">
            <w:pPr>
              <w:tabs>
                <w:tab w:val="left" w:pos="426"/>
              </w:tabs>
              <w:ind w:firstLine="34"/>
              <w:rPr>
                <w:rFonts w:eastAsia="Calibri"/>
                <w:b/>
                <w:lang w:eastAsia="en-US"/>
              </w:rPr>
            </w:pPr>
            <w:r w:rsidRPr="004221CB">
              <w:rPr>
                <w:b/>
              </w:rPr>
              <w:t>От Заказчика</w:t>
            </w:r>
          </w:p>
          <w:p w:rsidR="00D803B2" w:rsidRPr="004221CB" w:rsidRDefault="00D803B2" w:rsidP="009D00C5">
            <w:pPr>
              <w:rPr>
                <w:rFonts w:eastAsia="Calibri"/>
                <w:lang w:eastAsia="en-US"/>
              </w:rPr>
            </w:pPr>
          </w:p>
        </w:tc>
        <w:tc>
          <w:tcPr>
            <w:tcW w:w="2311" w:type="pct"/>
          </w:tcPr>
          <w:p w:rsidR="00D803B2" w:rsidRPr="004221CB" w:rsidRDefault="00D803B2" w:rsidP="009D00C5">
            <w:pPr>
              <w:rPr>
                <w:b/>
              </w:rPr>
            </w:pPr>
            <w:r w:rsidRPr="004221CB">
              <w:rPr>
                <w:b/>
              </w:rPr>
              <w:t>От Исполнителя</w:t>
            </w:r>
          </w:p>
          <w:p w:rsidR="00D803B2" w:rsidRPr="004221CB" w:rsidRDefault="00D803B2" w:rsidP="009D00C5"/>
        </w:tc>
      </w:tr>
      <w:tr w:rsidR="00D803B2" w:rsidRPr="004221CB" w:rsidTr="009D00C5">
        <w:trPr>
          <w:trHeight w:val="521"/>
          <w:jc w:val="center"/>
        </w:trPr>
        <w:tc>
          <w:tcPr>
            <w:tcW w:w="2689" w:type="pct"/>
          </w:tcPr>
          <w:p w:rsidR="00D803B2" w:rsidRPr="004221CB" w:rsidRDefault="00D803B2" w:rsidP="009D00C5">
            <w:pPr>
              <w:tabs>
                <w:tab w:val="left" w:pos="426"/>
              </w:tabs>
              <w:ind w:firstLine="34"/>
            </w:pPr>
          </w:p>
          <w:p w:rsidR="00D803B2" w:rsidRPr="004221CB" w:rsidRDefault="00D803B2" w:rsidP="009D00C5">
            <w:pPr>
              <w:tabs>
                <w:tab w:val="left" w:pos="426"/>
              </w:tabs>
              <w:ind w:firstLine="34"/>
              <w:rPr>
                <w:rFonts w:eastAsia="Calibri"/>
                <w:lang w:eastAsia="en-US"/>
              </w:rPr>
            </w:pPr>
            <w:r w:rsidRPr="004221CB">
              <w:t xml:space="preserve">   _______________                              </w:t>
            </w:r>
          </w:p>
          <w:p w:rsidR="00D803B2" w:rsidRPr="004221CB" w:rsidRDefault="00D803B2" w:rsidP="009D00C5">
            <w:pPr>
              <w:tabs>
                <w:tab w:val="left" w:pos="426"/>
                <w:tab w:val="left" w:pos="3436"/>
                <w:tab w:val="left" w:pos="4499"/>
              </w:tabs>
              <w:ind w:firstLine="34"/>
            </w:pPr>
          </w:p>
          <w:p w:rsidR="00D803B2" w:rsidRPr="004221CB" w:rsidRDefault="00D803B2" w:rsidP="009D00C5">
            <w:pPr>
              <w:tabs>
                <w:tab w:val="left" w:pos="426"/>
                <w:tab w:val="left" w:pos="3436"/>
                <w:tab w:val="left" w:pos="4499"/>
              </w:tabs>
              <w:ind w:firstLine="34"/>
            </w:pPr>
            <w:r w:rsidRPr="004221CB">
              <w:t xml:space="preserve">   «____»_________   201</w:t>
            </w:r>
            <w:r>
              <w:t>5</w:t>
            </w:r>
            <w:r w:rsidRPr="004221CB">
              <w:t xml:space="preserve"> г.</w:t>
            </w:r>
          </w:p>
          <w:p w:rsidR="00D803B2" w:rsidRPr="004221CB" w:rsidRDefault="00D803B2" w:rsidP="009D00C5">
            <w:pPr>
              <w:tabs>
                <w:tab w:val="left" w:pos="426"/>
                <w:tab w:val="left" w:pos="2552"/>
                <w:tab w:val="left" w:pos="4499"/>
              </w:tabs>
              <w:ind w:hanging="108"/>
              <w:rPr>
                <w:rFonts w:eastAsia="Calibri"/>
                <w:lang w:eastAsia="en-US"/>
              </w:rPr>
            </w:pPr>
            <w:r w:rsidRPr="004221CB">
              <w:t xml:space="preserve">       м.п.</w:t>
            </w:r>
          </w:p>
        </w:tc>
        <w:tc>
          <w:tcPr>
            <w:tcW w:w="2311" w:type="pct"/>
          </w:tcPr>
          <w:p w:rsidR="00D803B2" w:rsidRPr="004221CB" w:rsidRDefault="00D803B2" w:rsidP="009D00C5"/>
          <w:p w:rsidR="00D803B2" w:rsidRPr="004221CB" w:rsidRDefault="00D803B2" w:rsidP="009D00C5">
            <w:r w:rsidRPr="004221CB">
              <w:t xml:space="preserve">__________________ </w:t>
            </w:r>
          </w:p>
          <w:p w:rsidR="00D803B2" w:rsidRPr="004221CB" w:rsidRDefault="00D803B2" w:rsidP="009D00C5">
            <w:pPr>
              <w:jc w:val="both"/>
            </w:pPr>
          </w:p>
          <w:p w:rsidR="00D803B2" w:rsidRPr="004221CB" w:rsidRDefault="00D803B2" w:rsidP="009D00C5">
            <w:pPr>
              <w:jc w:val="both"/>
            </w:pPr>
            <w:r w:rsidRPr="004221CB">
              <w:t>«____» ___________ 201</w:t>
            </w:r>
            <w:r>
              <w:t>5</w:t>
            </w:r>
            <w:r w:rsidRPr="004221CB">
              <w:t xml:space="preserve"> г.</w:t>
            </w:r>
            <w:r w:rsidRPr="004221CB">
              <w:tab/>
            </w:r>
          </w:p>
          <w:p w:rsidR="00D803B2" w:rsidRPr="004221CB" w:rsidRDefault="00D803B2" w:rsidP="009D00C5">
            <w:pPr>
              <w:jc w:val="both"/>
            </w:pPr>
            <w:r w:rsidRPr="004221CB">
              <w:t xml:space="preserve">  м.п.</w:t>
            </w:r>
          </w:p>
          <w:p w:rsidR="00D803B2" w:rsidRPr="004221CB" w:rsidRDefault="00D803B2" w:rsidP="009D00C5"/>
        </w:tc>
      </w:tr>
    </w:tbl>
    <w:p w:rsidR="00D803B2" w:rsidRPr="004221CB" w:rsidRDefault="00D803B2" w:rsidP="00D803B2">
      <w:pPr>
        <w:pStyle w:val="7"/>
        <w:spacing w:before="0" w:after="0"/>
      </w:pPr>
    </w:p>
    <w:p w:rsidR="00D803B2" w:rsidRPr="004221CB" w:rsidRDefault="00D803B2" w:rsidP="00D803B2">
      <w:r w:rsidRPr="004221CB">
        <w:br w:type="page"/>
      </w:r>
      <w:r>
        <w:lastRenderedPageBreak/>
        <w:tab/>
      </w:r>
      <w:r>
        <w:tab/>
      </w:r>
      <w:r>
        <w:tab/>
      </w:r>
      <w:r>
        <w:tab/>
      </w:r>
      <w:r>
        <w:tab/>
      </w:r>
      <w:r>
        <w:tab/>
      </w:r>
      <w:r>
        <w:tab/>
      </w:r>
      <w:r>
        <w:tab/>
        <w:t xml:space="preserve">         </w:t>
      </w:r>
      <w:r w:rsidRPr="004221CB">
        <w:t xml:space="preserve">Приложение № </w:t>
      </w:r>
      <w:r>
        <w:t>3</w:t>
      </w:r>
    </w:p>
    <w:p w:rsidR="00D803B2" w:rsidRPr="004221CB" w:rsidRDefault="00D803B2" w:rsidP="00D803B2">
      <w:pPr>
        <w:ind w:firstLine="6237"/>
      </w:pPr>
      <w:r w:rsidRPr="004221CB">
        <w:t xml:space="preserve">к договору №  </w:t>
      </w:r>
      <w:r w:rsidRPr="004221CB">
        <w:rPr>
          <w:bCs/>
          <w:u w:val="single"/>
        </w:rPr>
        <w:t>__________</w:t>
      </w:r>
    </w:p>
    <w:p w:rsidR="00D803B2" w:rsidRPr="004221CB" w:rsidRDefault="00D803B2" w:rsidP="00D803B2">
      <w:pPr>
        <w:pStyle w:val="afffe"/>
        <w:ind w:firstLine="6237"/>
        <w:rPr>
          <w:sz w:val="24"/>
          <w:szCs w:val="24"/>
        </w:rPr>
      </w:pPr>
      <w:r w:rsidRPr="004221CB">
        <w:rPr>
          <w:rStyle w:val="FontStyle13"/>
          <w:b w:val="0"/>
          <w:bCs/>
          <w:szCs w:val="24"/>
        </w:rPr>
        <w:t>от «_____»________201</w:t>
      </w:r>
      <w:r>
        <w:rPr>
          <w:rStyle w:val="FontStyle13"/>
          <w:b w:val="0"/>
          <w:bCs/>
          <w:szCs w:val="24"/>
        </w:rPr>
        <w:t>5</w:t>
      </w:r>
      <w:r w:rsidRPr="004221CB">
        <w:rPr>
          <w:rStyle w:val="FontStyle13"/>
          <w:b w:val="0"/>
          <w:bCs/>
          <w:szCs w:val="24"/>
        </w:rPr>
        <w:t xml:space="preserve"> г.</w:t>
      </w:r>
    </w:p>
    <w:p w:rsidR="00D803B2" w:rsidRPr="004221CB" w:rsidRDefault="00D803B2" w:rsidP="00D803B2">
      <w:pPr>
        <w:pStyle w:val="afffe"/>
        <w:rPr>
          <w:sz w:val="24"/>
          <w:szCs w:val="24"/>
        </w:rPr>
      </w:pPr>
    </w:p>
    <w:p w:rsidR="00D803B2" w:rsidRPr="004221CB" w:rsidRDefault="00D803B2" w:rsidP="00D803B2">
      <w:pPr>
        <w:pStyle w:val="afffe"/>
        <w:rPr>
          <w:sz w:val="24"/>
          <w:szCs w:val="24"/>
        </w:rPr>
      </w:pPr>
    </w:p>
    <w:p w:rsidR="00D803B2" w:rsidRPr="004221CB" w:rsidRDefault="00D803B2" w:rsidP="00D803B2">
      <w:pPr>
        <w:jc w:val="center"/>
      </w:pPr>
      <w:r w:rsidRPr="004221CB">
        <w:t>Структура цены</w:t>
      </w:r>
    </w:p>
    <w:p w:rsidR="00D803B2" w:rsidRPr="004221CB" w:rsidRDefault="00D803B2" w:rsidP="00D803B2">
      <w:pPr>
        <w:pStyle w:val="afffe"/>
        <w:jc w:val="center"/>
        <w:rPr>
          <w:sz w:val="24"/>
          <w:szCs w:val="24"/>
        </w:rPr>
      </w:pPr>
      <w:r w:rsidRPr="004221CB">
        <w:rPr>
          <w:sz w:val="24"/>
          <w:szCs w:val="24"/>
        </w:rPr>
        <w:t>на выполнение работ</w:t>
      </w:r>
    </w:p>
    <w:p w:rsidR="00D803B2" w:rsidRPr="004221CB" w:rsidRDefault="00D803B2" w:rsidP="00D803B2">
      <w:pPr>
        <w:pStyle w:val="afffe"/>
        <w:jc w:val="center"/>
        <w:rPr>
          <w:sz w:val="24"/>
          <w:szCs w:val="24"/>
        </w:rPr>
      </w:pPr>
    </w:p>
    <w:p w:rsidR="00D803B2" w:rsidRPr="004221CB" w:rsidRDefault="00D803B2" w:rsidP="00D803B2">
      <w:pPr>
        <w:pStyle w:val="af5"/>
        <w:spacing w:before="0" w:beforeAutospacing="0" w:after="0" w:afterAutospacing="0"/>
        <w:ind w:firstLine="709"/>
        <w:jc w:val="center"/>
        <w:rPr>
          <w:b/>
        </w:rPr>
      </w:pPr>
      <w:r w:rsidRPr="004221CB">
        <w:t>«</w:t>
      </w:r>
      <w:r w:rsidRPr="00631670">
        <w:rPr>
          <w:color w:val="000000"/>
        </w:rPr>
        <w:t>Разработка</w:t>
      </w:r>
      <w:r>
        <w:rPr>
          <w:color w:val="000000"/>
        </w:rPr>
        <w:t xml:space="preserve"> и согласование</w:t>
      </w:r>
      <w:r w:rsidRPr="00631670">
        <w:rPr>
          <w:color w:val="000000"/>
        </w:rPr>
        <w:t xml:space="preserve"> </w:t>
      </w:r>
      <w:r>
        <w:rPr>
          <w:color w:val="000000"/>
        </w:rPr>
        <w:t xml:space="preserve">проектной документации по вскрытию и отработке </w:t>
      </w:r>
      <w:proofErr w:type="spellStart"/>
      <w:r>
        <w:rPr>
          <w:color w:val="000000"/>
        </w:rPr>
        <w:t>Метлинского</w:t>
      </w:r>
      <w:proofErr w:type="spellEnd"/>
      <w:r>
        <w:rPr>
          <w:color w:val="000000"/>
        </w:rPr>
        <w:t xml:space="preserve"> месторождения строительного камня открытым способом</w:t>
      </w:r>
      <w:r w:rsidRPr="004221CB">
        <w:t>».</w:t>
      </w:r>
    </w:p>
    <w:p w:rsidR="00D803B2" w:rsidRPr="004221CB" w:rsidRDefault="00D803B2" w:rsidP="00D803B2">
      <w:pPr>
        <w:jc w:val="center"/>
        <w:rPr>
          <w:b/>
        </w:rPr>
      </w:pPr>
    </w:p>
    <w:p w:rsidR="00D803B2" w:rsidRPr="004221CB" w:rsidRDefault="00D803B2" w:rsidP="00D803B2">
      <w:pPr>
        <w:pStyle w:val="afffe"/>
        <w:jc w:val="center"/>
        <w:rPr>
          <w:sz w:val="24"/>
          <w:szCs w:val="24"/>
        </w:rPr>
      </w:pPr>
    </w:p>
    <w:tbl>
      <w:tblPr>
        <w:tblW w:w="5000" w:type="pct"/>
        <w:jc w:val="center"/>
        <w:tblLook w:val="04A0"/>
      </w:tblPr>
      <w:tblGrid>
        <w:gridCol w:w="1381"/>
        <w:gridCol w:w="6460"/>
        <w:gridCol w:w="1730"/>
      </w:tblGrid>
      <w:tr w:rsidR="00D803B2" w:rsidRPr="004221CB" w:rsidTr="009D00C5">
        <w:trPr>
          <w:trHeight w:val="322"/>
          <w:jc w:val="center"/>
        </w:trPr>
        <w:tc>
          <w:tcPr>
            <w:tcW w:w="721" w:type="pct"/>
            <w:vMerge w:val="restart"/>
            <w:tcBorders>
              <w:top w:val="single" w:sz="8" w:space="0" w:color="auto"/>
              <w:left w:val="single" w:sz="8" w:space="0" w:color="auto"/>
              <w:bottom w:val="single" w:sz="8" w:space="0" w:color="000000"/>
              <w:right w:val="nil"/>
            </w:tcBorders>
            <w:shd w:val="clear" w:color="auto" w:fill="auto"/>
            <w:vAlign w:val="center"/>
          </w:tcPr>
          <w:p w:rsidR="00D803B2" w:rsidRPr="004221CB" w:rsidRDefault="00D803B2" w:rsidP="009D00C5">
            <w:pPr>
              <w:jc w:val="center"/>
              <w:rPr>
                <w:b/>
                <w:bCs/>
                <w:color w:val="000000"/>
              </w:rPr>
            </w:pPr>
            <w:r w:rsidRPr="004221CB">
              <w:rPr>
                <w:b/>
                <w:bCs/>
                <w:color w:val="000000"/>
              </w:rPr>
              <w:t xml:space="preserve">№ </w:t>
            </w:r>
            <w:proofErr w:type="spellStart"/>
            <w:proofErr w:type="gramStart"/>
            <w:r w:rsidRPr="004221CB">
              <w:rPr>
                <w:b/>
                <w:bCs/>
                <w:color w:val="000000"/>
              </w:rPr>
              <w:t>п</w:t>
            </w:r>
            <w:proofErr w:type="spellEnd"/>
            <w:proofErr w:type="gramEnd"/>
            <w:r w:rsidRPr="004221CB">
              <w:rPr>
                <w:b/>
                <w:bCs/>
                <w:color w:val="000000"/>
              </w:rPr>
              <w:t>/</w:t>
            </w:r>
            <w:proofErr w:type="spellStart"/>
            <w:r w:rsidRPr="004221CB">
              <w:rPr>
                <w:b/>
                <w:bCs/>
                <w:color w:val="000000"/>
              </w:rPr>
              <w:t>п</w:t>
            </w:r>
            <w:proofErr w:type="spellEnd"/>
          </w:p>
        </w:tc>
        <w:tc>
          <w:tcPr>
            <w:tcW w:w="3375" w:type="pct"/>
            <w:vMerge w:val="restart"/>
            <w:tcBorders>
              <w:top w:val="single" w:sz="8" w:space="0" w:color="auto"/>
              <w:left w:val="single" w:sz="8" w:space="0" w:color="auto"/>
              <w:bottom w:val="single" w:sz="8" w:space="0" w:color="000000"/>
              <w:right w:val="single" w:sz="8" w:space="0" w:color="auto"/>
            </w:tcBorders>
            <w:shd w:val="clear" w:color="auto" w:fill="auto"/>
            <w:vAlign w:val="center"/>
          </w:tcPr>
          <w:p w:rsidR="00D803B2" w:rsidRPr="004221CB" w:rsidRDefault="00D803B2" w:rsidP="009D00C5">
            <w:pPr>
              <w:jc w:val="center"/>
              <w:rPr>
                <w:b/>
                <w:bCs/>
                <w:color w:val="000000"/>
              </w:rPr>
            </w:pPr>
            <w:r w:rsidRPr="004221CB">
              <w:rPr>
                <w:b/>
                <w:bCs/>
                <w:color w:val="000000"/>
              </w:rPr>
              <w:t>Предметные статьи расходов</w:t>
            </w:r>
          </w:p>
        </w:tc>
        <w:tc>
          <w:tcPr>
            <w:tcW w:w="904" w:type="pct"/>
            <w:vMerge w:val="restart"/>
            <w:tcBorders>
              <w:top w:val="single" w:sz="8" w:space="0" w:color="auto"/>
              <w:left w:val="single" w:sz="8" w:space="0" w:color="auto"/>
              <w:bottom w:val="single" w:sz="8" w:space="0" w:color="000000"/>
              <w:right w:val="single" w:sz="8" w:space="0" w:color="auto"/>
            </w:tcBorders>
            <w:shd w:val="clear" w:color="auto" w:fill="auto"/>
            <w:vAlign w:val="center"/>
          </w:tcPr>
          <w:p w:rsidR="00D803B2" w:rsidRPr="004221CB" w:rsidRDefault="00D803B2" w:rsidP="009D00C5">
            <w:pPr>
              <w:jc w:val="center"/>
              <w:rPr>
                <w:b/>
                <w:bCs/>
                <w:color w:val="000000"/>
              </w:rPr>
            </w:pPr>
            <w:r w:rsidRPr="004221CB">
              <w:rPr>
                <w:b/>
                <w:bCs/>
                <w:color w:val="000000"/>
              </w:rPr>
              <w:t>Сумма (тыс. руб.)</w:t>
            </w:r>
          </w:p>
        </w:tc>
      </w:tr>
      <w:tr w:rsidR="00D803B2" w:rsidRPr="004221CB" w:rsidTr="009D00C5">
        <w:trPr>
          <w:trHeight w:val="322"/>
          <w:jc w:val="center"/>
        </w:trPr>
        <w:tc>
          <w:tcPr>
            <w:tcW w:w="721" w:type="pct"/>
            <w:vMerge/>
            <w:tcBorders>
              <w:top w:val="single" w:sz="8" w:space="0" w:color="auto"/>
              <w:left w:val="single" w:sz="8" w:space="0" w:color="auto"/>
              <w:bottom w:val="single" w:sz="8" w:space="0" w:color="000000"/>
              <w:right w:val="nil"/>
            </w:tcBorders>
            <w:vAlign w:val="center"/>
          </w:tcPr>
          <w:p w:rsidR="00D803B2" w:rsidRPr="004221CB" w:rsidRDefault="00D803B2" w:rsidP="009D00C5">
            <w:pPr>
              <w:rPr>
                <w:b/>
                <w:bCs/>
                <w:color w:val="000000"/>
              </w:rPr>
            </w:pPr>
          </w:p>
        </w:tc>
        <w:tc>
          <w:tcPr>
            <w:tcW w:w="3375" w:type="pct"/>
            <w:vMerge/>
            <w:tcBorders>
              <w:top w:val="single" w:sz="8" w:space="0" w:color="auto"/>
              <w:left w:val="single" w:sz="8" w:space="0" w:color="auto"/>
              <w:bottom w:val="single" w:sz="8" w:space="0" w:color="000000"/>
              <w:right w:val="single" w:sz="8" w:space="0" w:color="auto"/>
            </w:tcBorders>
            <w:vAlign w:val="center"/>
          </w:tcPr>
          <w:p w:rsidR="00D803B2" w:rsidRPr="004221CB" w:rsidRDefault="00D803B2" w:rsidP="009D00C5">
            <w:pPr>
              <w:rPr>
                <w:b/>
                <w:bCs/>
                <w:color w:val="000000"/>
              </w:rPr>
            </w:pPr>
          </w:p>
        </w:tc>
        <w:tc>
          <w:tcPr>
            <w:tcW w:w="904" w:type="pct"/>
            <w:vMerge/>
            <w:tcBorders>
              <w:top w:val="single" w:sz="8" w:space="0" w:color="auto"/>
              <w:left w:val="single" w:sz="8" w:space="0" w:color="auto"/>
              <w:bottom w:val="single" w:sz="8" w:space="0" w:color="000000"/>
              <w:right w:val="single" w:sz="8" w:space="0" w:color="auto"/>
            </w:tcBorders>
            <w:vAlign w:val="center"/>
          </w:tcPr>
          <w:p w:rsidR="00D803B2" w:rsidRPr="004221CB" w:rsidRDefault="00D803B2" w:rsidP="009D00C5">
            <w:pPr>
              <w:rPr>
                <w:b/>
                <w:bCs/>
                <w:color w:val="000000"/>
              </w:rPr>
            </w:pPr>
          </w:p>
        </w:tc>
      </w:tr>
      <w:tr w:rsidR="00D803B2" w:rsidRPr="004221CB" w:rsidTr="009D00C5">
        <w:trPr>
          <w:jc w:val="center"/>
        </w:trPr>
        <w:tc>
          <w:tcPr>
            <w:tcW w:w="721" w:type="pct"/>
            <w:tcBorders>
              <w:top w:val="nil"/>
              <w:left w:val="single" w:sz="8" w:space="0" w:color="auto"/>
              <w:bottom w:val="single" w:sz="4" w:space="0" w:color="auto"/>
              <w:right w:val="nil"/>
            </w:tcBorders>
            <w:shd w:val="clear" w:color="auto" w:fill="auto"/>
            <w:vAlign w:val="center"/>
          </w:tcPr>
          <w:p w:rsidR="00D803B2" w:rsidRPr="004221CB" w:rsidRDefault="00D803B2" w:rsidP="009D00C5">
            <w:pPr>
              <w:rPr>
                <w:color w:val="000000"/>
              </w:rPr>
            </w:pPr>
            <w:r w:rsidRPr="004221CB">
              <w:rPr>
                <w:color w:val="000000"/>
              </w:rPr>
              <w:t>1.</w:t>
            </w:r>
          </w:p>
        </w:tc>
        <w:tc>
          <w:tcPr>
            <w:tcW w:w="3375" w:type="pct"/>
            <w:tcBorders>
              <w:top w:val="nil"/>
              <w:left w:val="single" w:sz="8" w:space="0" w:color="auto"/>
              <w:bottom w:val="single" w:sz="4" w:space="0" w:color="auto"/>
              <w:right w:val="single" w:sz="8" w:space="0" w:color="auto"/>
            </w:tcBorders>
            <w:shd w:val="clear" w:color="auto" w:fill="auto"/>
            <w:vAlign w:val="center"/>
          </w:tcPr>
          <w:p w:rsidR="00D803B2" w:rsidRPr="004221CB" w:rsidRDefault="00D803B2" w:rsidP="009D00C5">
            <w:pPr>
              <w:rPr>
                <w:b/>
                <w:bCs/>
                <w:color w:val="000000"/>
              </w:rPr>
            </w:pPr>
            <w:r w:rsidRPr="004221CB">
              <w:rPr>
                <w:b/>
                <w:bCs/>
                <w:color w:val="000000"/>
              </w:rPr>
              <w:t>Прямые расходы, в т.ч.</w:t>
            </w:r>
          </w:p>
        </w:tc>
        <w:tc>
          <w:tcPr>
            <w:tcW w:w="904" w:type="pct"/>
            <w:tcBorders>
              <w:top w:val="nil"/>
              <w:left w:val="single" w:sz="4" w:space="0" w:color="auto"/>
              <w:bottom w:val="single" w:sz="4" w:space="0" w:color="auto"/>
              <w:right w:val="single" w:sz="8" w:space="0" w:color="auto"/>
            </w:tcBorders>
            <w:shd w:val="clear" w:color="auto" w:fill="auto"/>
          </w:tcPr>
          <w:p w:rsidR="00D803B2" w:rsidRPr="004221CB" w:rsidRDefault="00D803B2" w:rsidP="009D00C5">
            <w:pPr>
              <w:jc w:val="right"/>
              <w:rPr>
                <w:bCs/>
              </w:rPr>
            </w:pPr>
          </w:p>
        </w:tc>
      </w:tr>
      <w:tr w:rsidR="00D803B2" w:rsidRPr="004221CB" w:rsidTr="009D00C5">
        <w:trPr>
          <w:jc w:val="center"/>
        </w:trPr>
        <w:tc>
          <w:tcPr>
            <w:tcW w:w="721" w:type="pct"/>
            <w:tcBorders>
              <w:top w:val="nil"/>
              <w:left w:val="single" w:sz="8" w:space="0" w:color="auto"/>
              <w:bottom w:val="single" w:sz="4" w:space="0" w:color="auto"/>
              <w:right w:val="nil"/>
            </w:tcBorders>
            <w:shd w:val="clear" w:color="auto" w:fill="auto"/>
            <w:vAlign w:val="center"/>
          </w:tcPr>
          <w:p w:rsidR="00D803B2" w:rsidRPr="004221CB" w:rsidRDefault="00D803B2" w:rsidP="009D00C5">
            <w:pPr>
              <w:ind w:right="149"/>
              <w:jc w:val="center"/>
              <w:rPr>
                <w:color w:val="000000"/>
              </w:rPr>
            </w:pPr>
            <w:r w:rsidRPr="004221CB">
              <w:rPr>
                <w:color w:val="000000"/>
              </w:rPr>
              <w:t>1.1.</w:t>
            </w:r>
          </w:p>
        </w:tc>
        <w:tc>
          <w:tcPr>
            <w:tcW w:w="3375" w:type="pct"/>
            <w:tcBorders>
              <w:top w:val="nil"/>
              <w:left w:val="single" w:sz="8" w:space="0" w:color="auto"/>
              <w:bottom w:val="single" w:sz="4" w:space="0" w:color="auto"/>
              <w:right w:val="single" w:sz="8" w:space="0" w:color="auto"/>
            </w:tcBorders>
            <w:shd w:val="clear" w:color="auto" w:fill="auto"/>
            <w:vAlign w:val="center"/>
          </w:tcPr>
          <w:p w:rsidR="00D803B2" w:rsidRPr="004221CB" w:rsidRDefault="00D803B2" w:rsidP="009D00C5">
            <w:pPr>
              <w:rPr>
                <w:color w:val="000000"/>
              </w:rPr>
            </w:pPr>
            <w:r w:rsidRPr="004221CB">
              <w:rPr>
                <w:color w:val="000000"/>
              </w:rPr>
              <w:t>Материалы</w:t>
            </w:r>
          </w:p>
        </w:tc>
        <w:tc>
          <w:tcPr>
            <w:tcW w:w="904" w:type="pct"/>
            <w:tcBorders>
              <w:top w:val="nil"/>
              <w:left w:val="single" w:sz="4" w:space="0" w:color="auto"/>
              <w:bottom w:val="single" w:sz="4" w:space="0" w:color="auto"/>
              <w:right w:val="single" w:sz="8" w:space="0" w:color="auto"/>
            </w:tcBorders>
            <w:shd w:val="clear" w:color="auto" w:fill="auto"/>
          </w:tcPr>
          <w:p w:rsidR="00D803B2" w:rsidRPr="004221CB" w:rsidRDefault="00D803B2" w:rsidP="009D00C5">
            <w:pPr>
              <w:jc w:val="right"/>
              <w:rPr>
                <w:bCs/>
              </w:rPr>
            </w:pPr>
          </w:p>
        </w:tc>
      </w:tr>
      <w:tr w:rsidR="00D803B2" w:rsidRPr="004221CB" w:rsidTr="009D00C5">
        <w:trPr>
          <w:jc w:val="center"/>
        </w:trPr>
        <w:tc>
          <w:tcPr>
            <w:tcW w:w="721" w:type="pct"/>
            <w:tcBorders>
              <w:top w:val="nil"/>
              <w:left w:val="single" w:sz="8" w:space="0" w:color="auto"/>
              <w:bottom w:val="single" w:sz="4" w:space="0" w:color="auto"/>
              <w:right w:val="nil"/>
            </w:tcBorders>
            <w:shd w:val="clear" w:color="auto" w:fill="auto"/>
            <w:vAlign w:val="center"/>
          </w:tcPr>
          <w:p w:rsidR="00D803B2" w:rsidRPr="004221CB" w:rsidRDefault="00D803B2" w:rsidP="009D00C5">
            <w:pPr>
              <w:ind w:right="149"/>
              <w:jc w:val="center"/>
              <w:rPr>
                <w:color w:val="000000"/>
              </w:rPr>
            </w:pPr>
            <w:r w:rsidRPr="004221CB">
              <w:rPr>
                <w:color w:val="000000"/>
              </w:rPr>
              <w:t>1.2.</w:t>
            </w:r>
          </w:p>
        </w:tc>
        <w:tc>
          <w:tcPr>
            <w:tcW w:w="3375" w:type="pct"/>
            <w:tcBorders>
              <w:top w:val="nil"/>
              <w:left w:val="single" w:sz="8" w:space="0" w:color="auto"/>
              <w:bottom w:val="single" w:sz="4" w:space="0" w:color="auto"/>
              <w:right w:val="single" w:sz="8" w:space="0" w:color="auto"/>
            </w:tcBorders>
            <w:shd w:val="clear" w:color="auto" w:fill="auto"/>
            <w:vAlign w:val="center"/>
          </w:tcPr>
          <w:p w:rsidR="00D803B2" w:rsidRPr="004221CB" w:rsidRDefault="00D803B2" w:rsidP="009D00C5">
            <w:pPr>
              <w:rPr>
                <w:color w:val="000000"/>
              </w:rPr>
            </w:pPr>
            <w:r w:rsidRPr="004221CB">
              <w:rPr>
                <w:color w:val="000000"/>
              </w:rPr>
              <w:t>Специальное оборудование</w:t>
            </w:r>
          </w:p>
        </w:tc>
        <w:tc>
          <w:tcPr>
            <w:tcW w:w="904" w:type="pct"/>
            <w:tcBorders>
              <w:top w:val="nil"/>
              <w:left w:val="single" w:sz="4" w:space="0" w:color="auto"/>
              <w:bottom w:val="single" w:sz="4" w:space="0" w:color="auto"/>
              <w:right w:val="single" w:sz="8" w:space="0" w:color="auto"/>
            </w:tcBorders>
            <w:shd w:val="clear" w:color="auto" w:fill="auto"/>
          </w:tcPr>
          <w:p w:rsidR="00D803B2" w:rsidRPr="004221CB" w:rsidRDefault="00D803B2" w:rsidP="009D00C5">
            <w:pPr>
              <w:jc w:val="right"/>
              <w:rPr>
                <w:bCs/>
              </w:rPr>
            </w:pPr>
          </w:p>
        </w:tc>
      </w:tr>
      <w:tr w:rsidR="00D803B2" w:rsidRPr="004221CB" w:rsidTr="009D00C5">
        <w:trPr>
          <w:jc w:val="center"/>
        </w:trPr>
        <w:tc>
          <w:tcPr>
            <w:tcW w:w="721" w:type="pct"/>
            <w:tcBorders>
              <w:top w:val="nil"/>
              <w:left w:val="single" w:sz="8" w:space="0" w:color="auto"/>
              <w:bottom w:val="single" w:sz="4" w:space="0" w:color="auto"/>
              <w:right w:val="nil"/>
            </w:tcBorders>
            <w:shd w:val="clear" w:color="auto" w:fill="auto"/>
            <w:vAlign w:val="center"/>
          </w:tcPr>
          <w:p w:rsidR="00D803B2" w:rsidRPr="004221CB" w:rsidRDefault="00D803B2" w:rsidP="009D00C5">
            <w:pPr>
              <w:ind w:right="149"/>
              <w:jc w:val="center"/>
              <w:rPr>
                <w:color w:val="000000"/>
              </w:rPr>
            </w:pPr>
            <w:r w:rsidRPr="004221CB">
              <w:rPr>
                <w:color w:val="000000"/>
              </w:rPr>
              <w:t>1.3.</w:t>
            </w:r>
          </w:p>
        </w:tc>
        <w:tc>
          <w:tcPr>
            <w:tcW w:w="3375" w:type="pct"/>
            <w:tcBorders>
              <w:top w:val="nil"/>
              <w:left w:val="single" w:sz="8" w:space="0" w:color="auto"/>
              <w:bottom w:val="single" w:sz="4" w:space="0" w:color="auto"/>
              <w:right w:val="single" w:sz="8" w:space="0" w:color="auto"/>
            </w:tcBorders>
            <w:shd w:val="clear" w:color="auto" w:fill="auto"/>
            <w:vAlign w:val="center"/>
          </w:tcPr>
          <w:p w:rsidR="00D803B2" w:rsidRPr="004221CB" w:rsidRDefault="00D803B2" w:rsidP="009D00C5">
            <w:pPr>
              <w:rPr>
                <w:color w:val="000000"/>
              </w:rPr>
            </w:pPr>
            <w:r w:rsidRPr="004221CB">
              <w:rPr>
                <w:color w:val="000000"/>
              </w:rPr>
              <w:t>Расходы на оплату труда</w:t>
            </w:r>
          </w:p>
        </w:tc>
        <w:tc>
          <w:tcPr>
            <w:tcW w:w="904" w:type="pct"/>
            <w:tcBorders>
              <w:top w:val="nil"/>
              <w:left w:val="single" w:sz="4" w:space="0" w:color="auto"/>
              <w:bottom w:val="single" w:sz="4" w:space="0" w:color="auto"/>
              <w:right w:val="single" w:sz="8" w:space="0" w:color="auto"/>
            </w:tcBorders>
            <w:shd w:val="clear" w:color="auto" w:fill="auto"/>
          </w:tcPr>
          <w:p w:rsidR="00D803B2" w:rsidRPr="004221CB" w:rsidRDefault="00D803B2" w:rsidP="009D00C5">
            <w:pPr>
              <w:jc w:val="right"/>
              <w:rPr>
                <w:bCs/>
              </w:rPr>
            </w:pPr>
          </w:p>
        </w:tc>
      </w:tr>
      <w:tr w:rsidR="00D803B2" w:rsidRPr="004221CB" w:rsidTr="009D00C5">
        <w:trPr>
          <w:jc w:val="center"/>
        </w:trPr>
        <w:tc>
          <w:tcPr>
            <w:tcW w:w="721" w:type="pct"/>
            <w:tcBorders>
              <w:top w:val="nil"/>
              <w:left w:val="single" w:sz="8" w:space="0" w:color="auto"/>
              <w:bottom w:val="single" w:sz="4" w:space="0" w:color="auto"/>
              <w:right w:val="nil"/>
            </w:tcBorders>
            <w:shd w:val="clear" w:color="auto" w:fill="auto"/>
            <w:vAlign w:val="center"/>
          </w:tcPr>
          <w:p w:rsidR="00D803B2" w:rsidRPr="004221CB" w:rsidRDefault="00D803B2" w:rsidP="009D00C5">
            <w:pPr>
              <w:ind w:right="149"/>
              <w:jc w:val="center"/>
              <w:rPr>
                <w:color w:val="000000"/>
              </w:rPr>
            </w:pPr>
            <w:r w:rsidRPr="004221CB">
              <w:rPr>
                <w:color w:val="000000"/>
              </w:rPr>
              <w:t>1.4.</w:t>
            </w:r>
          </w:p>
        </w:tc>
        <w:tc>
          <w:tcPr>
            <w:tcW w:w="3375" w:type="pct"/>
            <w:tcBorders>
              <w:top w:val="nil"/>
              <w:left w:val="single" w:sz="8" w:space="0" w:color="auto"/>
              <w:bottom w:val="single" w:sz="4" w:space="0" w:color="auto"/>
              <w:right w:val="single" w:sz="8" w:space="0" w:color="auto"/>
            </w:tcBorders>
            <w:shd w:val="clear" w:color="auto" w:fill="auto"/>
            <w:vAlign w:val="center"/>
          </w:tcPr>
          <w:p w:rsidR="00D803B2" w:rsidRPr="004221CB" w:rsidRDefault="00D803B2" w:rsidP="009D00C5">
            <w:pPr>
              <w:rPr>
                <w:color w:val="000000"/>
              </w:rPr>
            </w:pPr>
            <w:r w:rsidRPr="004221CB">
              <w:rPr>
                <w:color w:val="000000"/>
              </w:rPr>
              <w:t>Обязательные отчисления от оплаты труда</w:t>
            </w:r>
          </w:p>
        </w:tc>
        <w:tc>
          <w:tcPr>
            <w:tcW w:w="904" w:type="pct"/>
            <w:tcBorders>
              <w:top w:val="nil"/>
              <w:left w:val="single" w:sz="4" w:space="0" w:color="auto"/>
              <w:bottom w:val="single" w:sz="4" w:space="0" w:color="auto"/>
              <w:right w:val="single" w:sz="8" w:space="0" w:color="auto"/>
            </w:tcBorders>
            <w:shd w:val="clear" w:color="auto" w:fill="auto"/>
          </w:tcPr>
          <w:p w:rsidR="00D803B2" w:rsidRPr="004221CB" w:rsidRDefault="00D803B2" w:rsidP="009D00C5">
            <w:pPr>
              <w:jc w:val="right"/>
              <w:rPr>
                <w:bCs/>
              </w:rPr>
            </w:pPr>
          </w:p>
        </w:tc>
      </w:tr>
      <w:tr w:rsidR="00D803B2" w:rsidRPr="004221CB" w:rsidTr="009D00C5">
        <w:trPr>
          <w:jc w:val="center"/>
        </w:trPr>
        <w:tc>
          <w:tcPr>
            <w:tcW w:w="721" w:type="pct"/>
            <w:tcBorders>
              <w:top w:val="nil"/>
              <w:left w:val="single" w:sz="8" w:space="0" w:color="auto"/>
              <w:bottom w:val="single" w:sz="4" w:space="0" w:color="auto"/>
              <w:right w:val="nil"/>
            </w:tcBorders>
            <w:shd w:val="clear" w:color="auto" w:fill="auto"/>
            <w:vAlign w:val="center"/>
          </w:tcPr>
          <w:p w:rsidR="00D803B2" w:rsidRPr="004221CB" w:rsidRDefault="00D803B2" w:rsidP="009D00C5">
            <w:pPr>
              <w:ind w:right="149"/>
              <w:jc w:val="center"/>
              <w:rPr>
                <w:color w:val="000000"/>
              </w:rPr>
            </w:pPr>
            <w:r w:rsidRPr="004221CB">
              <w:rPr>
                <w:color w:val="000000"/>
              </w:rPr>
              <w:t>1.5.</w:t>
            </w:r>
          </w:p>
        </w:tc>
        <w:tc>
          <w:tcPr>
            <w:tcW w:w="3375" w:type="pct"/>
            <w:tcBorders>
              <w:top w:val="nil"/>
              <w:left w:val="single" w:sz="8" w:space="0" w:color="auto"/>
              <w:bottom w:val="single" w:sz="4" w:space="0" w:color="auto"/>
              <w:right w:val="single" w:sz="8" w:space="0" w:color="auto"/>
            </w:tcBorders>
            <w:shd w:val="clear" w:color="auto" w:fill="auto"/>
            <w:vAlign w:val="center"/>
          </w:tcPr>
          <w:p w:rsidR="00D803B2" w:rsidRPr="004221CB" w:rsidRDefault="00D803B2" w:rsidP="009D00C5">
            <w:pPr>
              <w:rPr>
                <w:color w:val="000000"/>
              </w:rPr>
            </w:pPr>
            <w:r w:rsidRPr="004221CB">
              <w:rPr>
                <w:color w:val="000000"/>
              </w:rPr>
              <w:t>Амортизационные отчисления</w:t>
            </w:r>
          </w:p>
        </w:tc>
        <w:tc>
          <w:tcPr>
            <w:tcW w:w="904" w:type="pct"/>
            <w:tcBorders>
              <w:top w:val="nil"/>
              <w:left w:val="single" w:sz="4" w:space="0" w:color="auto"/>
              <w:bottom w:val="single" w:sz="4" w:space="0" w:color="auto"/>
              <w:right w:val="single" w:sz="8" w:space="0" w:color="auto"/>
            </w:tcBorders>
            <w:shd w:val="clear" w:color="auto" w:fill="auto"/>
          </w:tcPr>
          <w:p w:rsidR="00D803B2" w:rsidRPr="004221CB" w:rsidRDefault="00D803B2" w:rsidP="009D00C5">
            <w:pPr>
              <w:jc w:val="right"/>
              <w:rPr>
                <w:bCs/>
              </w:rPr>
            </w:pPr>
          </w:p>
        </w:tc>
      </w:tr>
      <w:tr w:rsidR="00D803B2" w:rsidRPr="004221CB" w:rsidTr="009D00C5">
        <w:trPr>
          <w:jc w:val="center"/>
        </w:trPr>
        <w:tc>
          <w:tcPr>
            <w:tcW w:w="721" w:type="pct"/>
            <w:tcBorders>
              <w:top w:val="nil"/>
              <w:left w:val="single" w:sz="8" w:space="0" w:color="auto"/>
              <w:bottom w:val="single" w:sz="4" w:space="0" w:color="auto"/>
              <w:right w:val="nil"/>
            </w:tcBorders>
            <w:shd w:val="clear" w:color="auto" w:fill="auto"/>
            <w:vAlign w:val="center"/>
          </w:tcPr>
          <w:p w:rsidR="00D803B2" w:rsidRPr="004221CB" w:rsidRDefault="00D803B2" w:rsidP="009D00C5">
            <w:pPr>
              <w:ind w:right="149"/>
              <w:jc w:val="center"/>
              <w:rPr>
                <w:color w:val="000000"/>
              </w:rPr>
            </w:pPr>
            <w:r w:rsidRPr="004221CB">
              <w:rPr>
                <w:color w:val="000000"/>
              </w:rPr>
              <w:t>1.6.</w:t>
            </w:r>
          </w:p>
        </w:tc>
        <w:tc>
          <w:tcPr>
            <w:tcW w:w="3375" w:type="pct"/>
            <w:tcBorders>
              <w:top w:val="nil"/>
              <w:left w:val="single" w:sz="8" w:space="0" w:color="auto"/>
              <w:bottom w:val="single" w:sz="4" w:space="0" w:color="auto"/>
              <w:right w:val="single" w:sz="8" w:space="0" w:color="auto"/>
            </w:tcBorders>
            <w:shd w:val="clear" w:color="auto" w:fill="auto"/>
            <w:vAlign w:val="center"/>
          </w:tcPr>
          <w:p w:rsidR="00D803B2" w:rsidRPr="004221CB" w:rsidRDefault="00D803B2" w:rsidP="009D00C5">
            <w:pPr>
              <w:rPr>
                <w:color w:val="000000"/>
              </w:rPr>
            </w:pPr>
            <w:r w:rsidRPr="004221CB">
              <w:rPr>
                <w:color w:val="000000"/>
              </w:rPr>
              <w:t>Прочие прямые, в т.ч.</w:t>
            </w:r>
          </w:p>
        </w:tc>
        <w:tc>
          <w:tcPr>
            <w:tcW w:w="904" w:type="pct"/>
            <w:tcBorders>
              <w:top w:val="nil"/>
              <w:left w:val="single" w:sz="4" w:space="0" w:color="auto"/>
              <w:bottom w:val="single" w:sz="4" w:space="0" w:color="auto"/>
              <w:right w:val="single" w:sz="8" w:space="0" w:color="auto"/>
            </w:tcBorders>
            <w:shd w:val="clear" w:color="auto" w:fill="auto"/>
          </w:tcPr>
          <w:p w:rsidR="00D803B2" w:rsidRPr="004221CB" w:rsidRDefault="00D803B2" w:rsidP="009D00C5">
            <w:pPr>
              <w:rPr>
                <w:bCs/>
              </w:rPr>
            </w:pPr>
          </w:p>
        </w:tc>
      </w:tr>
      <w:tr w:rsidR="00D803B2" w:rsidRPr="004221CB" w:rsidTr="009D00C5">
        <w:trPr>
          <w:jc w:val="center"/>
        </w:trPr>
        <w:tc>
          <w:tcPr>
            <w:tcW w:w="721" w:type="pct"/>
            <w:tcBorders>
              <w:top w:val="nil"/>
              <w:left w:val="single" w:sz="8" w:space="0" w:color="auto"/>
              <w:bottom w:val="single" w:sz="4" w:space="0" w:color="auto"/>
              <w:right w:val="nil"/>
            </w:tcBorders>
            <w:shd w:val="clear" w:color="auto" w:fill="auto"/>
            <w:vAlign w:val="center"/>
          </w:tcPr>
          <w:p w:rsidR="00D803B2" w:rsidRPr="004221CB" w:rsidRDefault="00D803B2" w:rsidP="009D00C5">
            <w:pPr>
              <w:jc w:val="center"/>
              <w:rPr>
                <w:color w:val="000000"/>
              </w:rPr>
            </w:pPr>
            <w:r w:rsidRPr="004221CB">
              <w:rPr>
                <w:color w:val="000000"/>
              </w:rPr>
              <w:t>1.6.1.</w:t>
            </w:r>
          </w:p>
        </w:tc>
        <w:tc>
          <w:tcPr>
            <w:tcW w:w="3375" w:type="pct"/>
            <w:tcBorders>
              <w:top w:val="nil"/>
              <w:left w:val="single" w:sz="8" w:space="0" w:color="auto"/>
              <w:bottom w:val="single" w:sz="4" w:space="0" w:color="auto"/>
              <w:right w:val="single" w:sz="8" w:space="0" w:color="auto"/>
            </w:tcBorders>
            <w:shd w:val="clear" w:color="auto" w:fill="auto"/>
            <w:vAlign w:val="center"/>
          </w:tcPr>
          <w:p w:rsidR="00D803B2" w:rsidRPr="004221CB" w:rsidRDefault="00D803B2" w:rsidP="009D00C5">
            <w:pPr>
              <w:rPr>
                <w:color w:val="000000"/>
              </w:rPr>
            </w:pPr>
            <w:r w:rsidRPr="004221CB">
              <w:rPr>
                <w:color w:val="000000"/>
              </w:rPr>
              <w:t>Командировки</w:t>
            </w:r>
          </w:p>
        </w:tc>
        <w:tc>
          <w:tcPr>
            <w:tcW w:w="904" w:type="pct"/>
            <w:tcBorders>
              <w:top w:val="nil"/>
              <w:left w:val="single" w:sz="4" w:space="0" w:color="auto"/>
              <w:bottom w:val="single" w:sz="4" w:space="0" w:color="auto"/>
              <w:right w:val="single" w:sz="8" w:space="0" w:color="auto"/>
            </w:tcBorders>
            <w:shd w:val="clear" w:color="auto" w:fill="auto"/>
          </w:tcPr>
          <w:p w:rsidR="00D803B2" w:rsidRPr="004221CB" w:rsidRDefault="00D803B2" w:rsidP="009D00C5">
            <w:pPr>
              <w:jc w:val="right"/>
              <w:rPr>
                <w:bCs/>
              </w:rPr>
            </w:pPr>
          </w:p>
        </w:tc>
      </w:tr>
      <w:tr w:rsidR="00D803B2" w:rsidRPr="004221CB" w:rsidTr="009D00C5">
        <w:trPr>
          <w:jc w:val="center"/>
        </w:trPr>
        <w:tc>
          <w:tcPr>
            <w:tcW w:w="721" w:type="pct"/>
            <w:tcBorders>
              <w:top w:val="nil"/>
              <w:left w:val="single" w:sz="8" w:space="0" w:color="auto"/>
              <w:bottom w:val="single" w:sz="4" w:space="0" w:color="auto"/>
              <w:right w:val="nil"/>
            </w:tcBorders>
            <w:shd w:val="clear" w:color="auto" w:fill="auto"/>
            <w:vAlign w:val="center"/>
          </w:tcPr>
          <w:p w:rsidR="00D803B2" w:rsidRPr="004221CB" w:rsidRDefault="00D803B2" w:rsidP="009D00C5">
            <w:pPr>
              <w:rPr>
                <w:color w:val="000000"/>
              </w:rPr>
            </w:pPr>
            <w:r w:rsidRPr="004221CB">
              <w:rPr>
                <w:color w:val="000000"/>
              </w:rPr>
              <w:t>2.</w:t>
            </w:r>
          </w:p>
        </w:tc>
        <w:tc>
          <w:tcPr>
            <w:tcW w:w="3375" w:type="pct"/>
            <w:tcBorders>
              <w:top w:val="nil"/>
              <w:left w:val="single" w:sz="8" w:space="0" w:color="auto"/>
              <w:bottom w:val="single" w:sz="4" w:space="0" w:color="auto"/>
              <w:right w:val="single" w:sz="8" w:space="0" w:color="auto"/>
            </w:tcBorders>
            <w:shd w:val="clear" w:color="auto" w:fill="auto"/>
            <w:vAlign w:val="center"/>
          </w:tcPr>
          <w:p w:rsidR="00D803B2" w:rsidRPr="004221CB" w:rsidRDefault="00D803B2" w:rsidP="009D00C5">
            <w:pPr>
              <w:rPr>
                <w:b/>
                <w:bCs/>
                <w:color w:val="000000"/>
              </w:rPr>
            </w:pPr>
            <w:r w:rsidRPr="004221CB">
              <w:rPr>
                <w:b/>
                <w:bCs/>
                <w:color w:val="000000"/>
              </w:rPr>
              <w:t>Накладные расходы, в т.ч.</w:t>
            </w:r>
          </w:p>
        </w:tc>
        <w:tc>
          <w:tcPr>
            <w:tcW w:w="904" w:type="pct"/>
            <w:tcBorders>
              <w:top w:val="nil"/>
              <w:left w:val="single" w:sz="4" w:space="0" w:color="auto"/>
              <w:bottom w:val="single" w:sz="4" w:space="0" w:color="auto"/>
              <w:right w:val="single" w:sz="8" w:space="0" w:color="auto"/>
            </w:tcBorders>
            <w:shd w:val="clear" w:color="auto" w:fill="auto"/>
          </w:tcPr>
          <w:p w:rsidR="00D803B2" w:rsidRPr="004221CB" w:rsidRDefault="00D803B2" w:rsidP="009D00C5">
            <w:pPr>
              <w:jc w:val="right"/>
              <w:rPr>
                <w:bCs/>
              </w:rPr>
            </w:pPr>
          </w:p>
        </w:tc>
      </w:tr>
      <w:tr w:rsidR="00D803B2" w:rsidRPr="004221CB" w:rsidTr="009D00C5">
        <w:trPr>
          <w:jc w:val="center"/>
        </w:trPr>
        <w:tc>
          <w:tcPr>
            <w:tcW w:w="721" w:type="pct"/>
            <w:tcBorders>
              <w:top w:val="nil"/>
              <w:left w:val="single" w:sz="8" w:space="0" w:color="auto"/>
              <w:bottom w:val="single" w:sz="4" w:space="0" w:color="auto"/>
              <w:right w:val="nil"/>
            </w:tcBorders>
            <w:shd w:val="clear" w:color="auto" w:fill="auto"/>
            <w:vAlign w:val="center"/>
          </w:tcPr>
          <w:p w:rsidR="00D803B2" w:rsidRPr="004221CB" w:rsidRDefault="00D803B2" w:rsidP="009D00C5">
            <w:pPr>
              <w:tabs>
                <w:tab w:val="left" w:pos="611"/>
              </w:tabs>
              <w:ind w:right="224"/>
              <w:jc w:val="center"/>
              <w:rPr>
                <w:color w:val="000000"/>
              </w:rPr>
            </w:pPr>
            <w:r w:rsidRPr="004221CB">
              <w:rPr>
                <w:color w:val="000000"/>
              </w:rPr>
              <w:t>2.1.</w:t>
            </w:r>
          </w:p>
        </w:tc>
        <w:tc>
          <w:tcPr>
            <w:tcW w:w="3375" w:type="pct"/>
            <w:tcBorders>
              <w:top w:val="nil"/>
              <w:left w:val="single" w:sz="8" w:space="0" w:color="auto"/>
              <w:bottom w:val="single" w:sz="4" w:space="0" w:color="auto"/>
              <w:right w:val="single" w:sz="8" w:space="0" w:color="auto"/>
            </w:tcBorders>
            <w:shd w:val="clear" w:color="auto" w:fill="auto"/>
            <w:vAlign w:val="center"/>
          </w:tcPr>
          <w:p w:rsidR="00D803B2" w:rsidRPr="004221CB" w:rsidRDefault="00D803B2" w:rsidP="009D00C5">
            <w:pPr>
              <w:rPr>
                <w:color w:val="000000"/>
              </w:rPr>
            </w:pPr>
            <w:r w:rsidRPr="004221CB">
              <w:rPr>
                <w:color w:val="000000"/>
              </w:rPr>
              <w:t>Расходы на оплату труда АУП с отчислениями</w:t>
            </w:r>
          </w:p>
        </w:tc>
        <w:tc>
          <w:tcPr>
            <w:tcW w:w="904" w:type="pct"/>
            <w:tcBorders>
              <w:top w:val="nil"/>
              <w:left w:val="single" w:sz="4" w:space="0" w:color="auto"/>
              <w:bottom w:val="single" w:sz="4" w:space="0" w:color="auto"/>
              <w:right w:val="single" w:sz="8" w:space="0" w:color="auto"/>
            </w:tcBorders>
            <w:shd w:val="clear" w:color="auto" w:fill="auto"/>
          </w:tcPr>
          <w:p w:rsidR="00D803B2" w:rsidRPr="004221CB" w:rsidRDefault="00D803B2" w:rsidP="009D00C5">
            <w:pPr>
              <w:rPr>
                <w:bCs/>
              </w:rPr>
            </w:pPr>
          </w:p>
        </w:tc>
      </w:tr>
      <w:tr w:rsidR="00D803B2" w:rsidRPr="004221CB" w:rsidTr="009D00C5">
        <w:trPr>
          <w:jc w:val="center"/>
        </w:trPr>
        <w:tc>
          <w:tcPr>
            <w:tcW w:w="721" w:type="pct"/>
            <w:tcBorders>
              <w:top w:val="nil"/>
              <w:left w:val="single" w:sz="8" w:space="0" w:color="auto"/>
              <w:bottom w:val="single" w:sz="4" w:space="0" w:color="auto"/>
              <w:right w:val="nil"/>
            </w:tcBorders>
            <w:shd w:val="clear" w:color="auto" w:fill="auto"/>
            <w:vAlign w:val="center"/>
          </w:tcPr>
          <w:p w:rsidR="00D803B2" w:rsidRPr="004221CB" w:rsidRDefault="00D803B2" w:rsidP="009D00C5">
            <w:pPr>
              <w:rPr>
                <w:color w:val="000000"/>
              </w:rPr>
            </w:pPr>
            <w:r w:rsidRPr="004221CB">
              <w:rPr>
                <w:color w:val="000000"/>
              </w:rPr>
              <w:t>3.</w:t>
            </w:r>
          </w:p>
        </w:tc>
        <w:tc>
          <w:tcPr>
            <w:tcW w:w="3375" w:type="pct"/>
            <w:tcBorders>
              <w:top w:val="nil"/>
              <w:left w:val="single" w:sz="8" w:space="0" w:color="auto"/>
              <w:bottom w:val="single" w:sz="4" w:space="0" w:color="auto"/>
              <w:right w:val="single" w:sz="8" w:space="0" w:color="auto"/>
            </w:tcBorders>
            <w:shd w:val="clear" w:color="auto" w:fill="auto"/>
            <w:vAlign w:val="center"/>
          </w:tcPr>
          <w:p w:rsidR="00D803B2" w:rsidRPr="004221CB" w:rsidRDefault="00D803B2" w:rsidP="009D00C5">
            <w:pPr>
              <w:rPr>
                <w:b/>
                <w:bCs/>
                <w:color w:val="000000"/>
              </w:rPr>
            </w:pPr>
            <w:r w:rsidRPr="004221CB">
              <w:rPr>
                <w:b/>
                <w:bCs/>
                <w:color w:val="000000"/>
              </w:rPr>
              <w:t>Всего расходов собственными силами</w:t>
            </w:r>
          </w:p>
        </w:tc>
        <w:tc>
          <w:tcPr>
            <w:tcW w:w="904" w:type="pct"/>
            <w:tcBorders>
              <w:top w:val="nil"/>
              <w:left w:val="single" w:sz="4" w:space="0" w:color="auto"/>
              <w:bottom w:val="single" w:sz="4" w:space="0" w:color="auto"/>
              <w:right w:val="single" w:sz="8" w:space="0" w:color="auto"/>
            </w:tcBorders>
            <w:shd w:val="clear" w:color="auto" w:fill="auto"/>
          </w:tcPr>
          <w:p w:rsidR="00D803B2" w:rsidRPr="004221CB" w:rsidRDefault="00D803B2" w:rsidP="009D00C5">
            <w:pPr>
              <w:jc w:val="right"/>
              <w:rPr>
                <w:bCs/>
              </w:rPr>
            </w:pPr>
          </w:p>
        </w:tc>
      </w:tr>
      <w:tr w:rsidR="00D803B2" w:rsidRPr="004221CB" w:rsidTr="009D00C5">
        <w:trPr>
          <w:jc w:val="center"/>
        </w:trPr>
        <w:tc>
          <w:tcPr>
            <w:tcW w:w="721" w:type="pct"/>
            <w:tcBorders>
              <w:top w:val="nil"/>
              <w:left w:val="single" w:sz="8" w:space="0" w:color="auto"/>
              <w:bottom w:val="single" w:sz="4" w:space="0" w:color="auto"/>
              <w:right w:val="nil"/>
            </w:tcBorders>
            <w:shd w:val="clear" w:color="auto" w:fill="auto"/>
            <w:vAlign w:val="center"/>
          </w:tcPr>
          <w:p w:rsidR="00D803B2" w:rsidRPr="004221CB" w:rsidRDefault="00D803B2" w:rsidP="009D00C5">
            <w:pPr>
              <w:rPr>
                <w:color w:val="000000"/>
              </w:rPr>
            </w:pPr>
            <w:r w:rsidRPr="004221CB">
              <w:rPr>
                <w:color w:val="000000"/>
              </w:rPr>
              <w:t>4.</w:t>
            </w:r>
          </w:p>
        </w:tc>
        <w:tc>
          <w:tcPr>
            <w:tcW w:w="3375" w:type="pct"/>
            <w:tcBorders>
              <w:top w:val="nil"/>
              <w:left w:val="single" w:sz="8" w:space="0" w:color="auto"/>
              <w:bottom w:val="single" w:sz="4" w:space="0" w:color="auto"/>
              <w:right w:val="single" w:sz="8" w:space="0" w:color="auto"/>
            </w:tcBorders>
            <w:shd w:val="clear" w:color="auto" w:fill="auto"/>
            <w:vAlign w:val="center"/>
          </w:tcPr>
          <w:p w:rsidR="00D803B2" w:rsidRPr="004221CB" w:rsidRDefault="00D803B2" w:rsidP="009D00C5">
            <w:pPr>
              <w:rPr>
                <w:color w:val="000000"/>
              </w:rPr>
            </w:pPr>
            <w:r w:rsidRPr="004221CB">
              <w:rPr>
                <w:color w:val="000000"/>
              </w:rPr>
              <w:t>Затраты на выполнение работ сторонними организациями</w:t>
            </w:r>
          </w:p>
        </w:tc>
        <w:tc>
          <w:tcPr>
            <w:tcW w:w="904" w:type="pct"/>
            <w:tcBorders>
              <w:top w:val="nil"/>
              <w:left w:val="single" w:sz="4" w:space="0" w:color="auto"/>
              <w:bottom w:val="single" w:sz="4" w:space="0" w:color="auto"/>
              <w:right w:val="single" w:sz="8" w:space="0" w:color="auto"/>
            </w:tcBorders>
            <w:shd w:val="clear" w:color="auto" w:fill="auto"/>
          </w:tcPr>
          <w:p w:rsidR="00D803B2" w:rsidRPr="004221CB" w:rsidRDefault="00D803B2" w:rsidP="009D00C5">
            <w:pPr>
              <w:jc w:val="right"/>
              <w:rPr>
                <w:bCs/>
              </w:rPr>
            </w:pPr>
          </w:p>
        </w:tc>
      </w:tr>
      <w:tr w:rsidR="00D803B2" w:rsidRPr="004221CB" w:rsidTr="009D00C5">
        <w:trPr>
          <w:jc w:val="center"/>
        </w:trPr>
        <w:tc>
          <w:tcPr>
            <w:tcW w:w="721" w:type="pct"/>
            <w:tcBorders>
              <w:top w:val="nil"/>
              <w:left w:val="single" w:sz="8" w:space="0" w:color="auto"/>
              <w:bottom w:val="single" w:sz="4" w:space="0" w:color="auto"/>
              <w:right w:val="nil"/>
            </w:tcBorders>
            <w:shd w:val="clear" w:color="auto" w:fill="auto"/>
            <w:vAlign w:val="center"/>
          </w:tcPr>
          <w:p w:rsidR="00D803B2" w:rsidRPr="004221CB" w:rsidRDefault="00D803B2" w:rsidP="009D00C5">
            <w:pPr>
              <w:rPr>
                <w:color w:val="000000"/>
              </w:rPr>
            </w:pPr>
            <w:r w:rsidRPr="004221CB">
              <w:rPr>
                <w:color w:val="000000"/>
              </w:rPr>
              <w:t>5.</w:t>
            </w:r>
          </w:p>
        </w:tc>
        <w:tc>
          <w:tcPr>
            <w:tcW w:w="3375" w:type="pct"/>
            <w:tcBorders>
              <w:top w:val="nil"/>
              <w:left w:val="single" w:sz="8" w:space="0" w:color="auto"/>
              <w:bottom w:val="single" w:sz="4" w:space="0" w:color="auto"/>
              <w:right w:val="single" w:sz="8" w:space="0" w:color="auto"/>
            </w:tcBorders>
            <w:shd w:val="clear" w:color="auto" w:fill="auto"/>
            <w:vAlign w:val="center"/>
          </w:tcPr>
          <w:p w:rsidR="00D803B2" w:rsidRPr="004221CB" w:rsidRDefault="00D803B2" w:rsidP="009D00C5">
            <w:pPr>
              <w:rPr>
                <w:b/>
                <w:bCs/>
                <w:color w:val="000000"/>
              </w:rPr>
            </w:pPr>
            <w:r w:rsidRPr="004221CB">
              <w:rPr>
                <w:b/>
                <w:bCs/>
                <w:color w:val="000000"/>
              </w:rPr>
              <w:t>Всего расходов</w:t>
            </w:r>
          </w:p>
        </w:tc>
        <w:tc>
          <w:tcPr>
            <w:tcW w:w="904" w:type="pct"/>
            <w:tcBorders>
              <w:top w:val="nil"/>
              <w:left w:val="single" w:sz="4" w:space="0" w:color="auto"/>
              <w:bottom w:val="single" w:sz="4" w:space="0" w:color="auto"/>
              <w:right w:val="single" w:sz="8" w:space="0" w:color="auto"/>
            </w:tcBorders>
            <w:shd w:val="clear" w:color="auto" w:fill="auto"/>
          </w:tcPr>
          <w:p w:rsidR="00D803B2" w:rsidRPr="004221CB" w:rsidRDefault="00D803B2" w:rsidP="009D00C5">
            <w:pPr>
              <w:jc w:val="right"/>
              <w:rPr>
                <w:bCs/>
              </w:rPr>
            </w:pPr>
          </w:p>
        </w:tc>
      </w:tr>
      <w:tr w:rsidR="00D803B2" w:rsidRPr="004221CB" w:rsidTr="009D00C5">
        <w:trPr>
          <w:jc w:val="center"/>
        </w:trPr>
        <w:tc>
          <w:tcPr>
            <w:tcW w:w="721" w:type="pct"/>
            <w:tcBorders>
              <w:top w:val="nil"/>
              <w:left w:val="single" w:sz="8" w:space="0" w:color="auto"/>
              <w:bottom w:val="single" w:sz="4" w:space="0" w:color="auto"/>
              <w:right w:val="nil"/>
            </w:tcBorders>
            <w:shd w:val="clear" w:color="auto" w:fill="auto"/>
            <w:vAlign w:val="center"/>
          </w:tcPr>
          <w:p w:rsidR="00D803B2" w:rsidRPr="004221CB" w:rsidRDefault="00D803B2" w:rsidP="009D00C5">
            <w:pPr>
              <w:rPr>
                <w:color w:val="000000"/>
              </w:rPr>
            </w:pPr>
            <w:r w:rsidRPr="004221CB">
              <w:rPr>
                <w:color w:val="000000"/>
              </w:rPr>
              <w:t>6.</w:t>
            </w:r>
          </w:p>
        </w:tc>
        <w:tc>
          <w:tcPr>
            <w:tcW w:w="3375" w:type="pct"/>
            <w:tcBorders>
              <w:top w:val="nil"/>
              <w:left w:val="single" w:sz="8" w:space="0" w:color="auto"/>
              <w:bottom w:val="single" w:sz="4" w:space="0" w:color="auto"/>
              <w:right w:val="single" w:sz="8" w:space="0" w:color="auto"/>
            </w:tcBorders>
            <w:shd w:val="clear" w:color="auto" w:fill="auto"/>
            <w:vAlign w:val="center"/>
          </w:tcPr>
          <w:p w:rsidR="00D803B2" w:rsidRPr="004221CB" w:rsidRDefault="00D803B2" w:rsidP="009D00C5">
            <w:pPr>
              <w:rPr>
                <w:color w:val="000000"/>
              </w:rPr>
            </w:pPr>
            <w:r w:rsidRPr="004221CB">
              <w:rPr>
                <w:color w:val="000000"/>
              </w:rPr>
              <w:t>Прибыль (___ % от расходов собственными силами)</w:t>
            </w:r>
          </w:p>
        </w:tc>
        <w:tc>
          <w:tcPr>
            <w:tcW w:w="904" w:type="pct"/>
            <w:tcBorders>
              <w:top w:val="nil"/>
              <w:left w:val="single" w:sz="4" w:space="0" w:color="auto"/>
              <w:bottom w:val="single" w:sz="4" w:space="0" w:color="auto"/>
              <w:right w:val="single" w:sz="8" w:space="0" w:color="auto"/>
            </w:tcBorders>
            <w:shd w:val="clear" w:color="auto" w:fill="auto"/>
          </w:tcPr>
          <w:p w:rsidR="00D803B2" w:rsidRPr="004221CB" w:rsidRDefault="00D803B2" w:rsidP="009D00C5">
            <w:pPr>
              <w:jc w:val="right"/>
              <w:rPr>
                <w:bCs/>
              </w:rPr>
            </w:pPr>
          </w:p>
        </w:tc>
      </w:tr>
      <w:tr w:rsidR="00D803B2" w:rsidRPr="004221CB" w:rsidTr="009D00C5">
        <w:trPr>
          <w:jc w:val="center"/>
        </w:trPr>
        <w:tc>
          <w:tcPr>
            <w:tcW w:w="721" w:type="pct"/>
            <w:tcBorders>
              <w:top w:val="nil"/>
              <w:left w:val="single" w:sz="8" w:space="0" w:color="auto"/>
              <w:bottom w:val="single" w:sz="4" w:space="0" w:color="auto"/>
              <w:right w:val="nil"/>
            </w:tcBorders>
            <w:shd w:val="clear" w:color="auto" w:fill="auto"/>
            <w:vAlign w:val="center"/>
          </w:tcPr>
          <w:p w:rsidR="00D803B2" w:rsidRPr="004221CB" w:rsidRDefault="00D803B2" w:rsidP="009D00C5">
            <w:pPr>
              <w:rPr>
                <w:color w:val="000000"/>
              </w:rPr>
            </w:pPr>
            <w:r w:rsidRPr="004221CB">
              <w:rPr>
                <w:color w:val="000000"/>
              </w:rPr>
              <w:t>7.</w:t>
            </w:r>
          </w:p>
        </w:tc>
        <w:tc>
          <w:tcPr>
            <w:tcW w:w="3375" w:type="pct"/>
            <w:tcBorders>
              <w:top w:val="nil"/>
              <w:left w:val="single" w:sz="8" w:space="0" w:color="auto"/>
              <w:bottom w:val="single" w:sz="4" w:space="0" w:color="auto"/>
              <w:right w:val="single" w:sz="8" w:space="0" w:color="auto"/>
            </w:tcBorders>
            <w:shd w:val="clear" w:color="auto" w:fill="auto"/>
            <w:vAlign w:val="center"/>
          </w:tcPr>
          <w:p w:rsidR="00D803B2" w:rsidRPr="004221CB" w:rsidRDefault="00D803B2" w:rsidP="009D00C5">
            <w:pPr>
              <w:rPr>
                <w:color w:val="000000"/>
              </w:rPr>
            </w:pPr>
            <w:r w:rsidRPr="004221CB">
              <w:rPr>
                <w:color w:val="000000"/>
              </w:rPr>
              <w:t>Цена продукции</w:t>
            </w:r>
          </w:p>
        </w:tc>
        <w:tc>
          <w:tcPr>
            <w:tcW w:w="904" w:type="pct"/>
            <w:tcBorders>
              <w:top w:val="nil"/>
              <w:left w:val="single" w:sz="4" w:space="0" w:color="auto"/>
              <w:bottom w:val="single" w:sz="4" w:space="0" w:color="auto"/>
              <w:right w:val="single" w:sz="8" w:space="0" w:color="auto"/>
            </w:tcBorders>
            <w:shd w:val="clear" w:color="auto" w:fill="auto"/>
          </w:tcPr>
          <w:p w:rsidR="00D803B2" w:rsidRPr="004221CB" w:rsidRDefault="00D803B2" w:rsidP="009D00C5">
            <w:pPr>
              <w:jc w:val="right"/>
              <w:rPr>
                <w:bCs/>
              </w:rPr>
            </w:pPr>
          </w:p>
        </w:tc>
      </w:tr>
      <w:tr w:rsidR="00D803B2" w:rsidRPr="004221CB" w:rsidTr="009D00C5">
        <w:trPr>
          <w:jc w:val="center"/>
        </w:trPr>
        <w:tc>
          <w:tcPr>
            <w:tcW w:w="721" w:type="pct"/>
            <w:tcBorders>
              <w:top w:val="nil"/>
              <w:left w:val="single" w:sz="8" w:space="0" w:color="auto"/>
              <w:bottom w:val="single" w:sz="8" w:space="0" w:color="auto"/>
              <w:right w:val="nil"/>
            </w:tcBorders>
            <w:shd w:val="clear" w:color="auto" w:fill="auto"/>
            <w:vAlign w:val="center"/>
          </w:tcPr>
          <w:p w:rsidR="00D803B2" w:rsidRPr="004221CB" w:rsidRDefault="00D803B2" w:rsidP="009D00C5">
            <w:pPr>
              <w:rPr>
                <w:color w:val="000000"/>
                <w:lang w:val="en-US"/>
              </w:rPr>
            </w:pPr>
            <w:r w:rsidRPr="004221CB">
              <w:rPr>
                <w:color w:val="000000"/>
                <w:lang w:val="en-US"/>
              </w:rPr>
              <w:t>8</w:t>
            </w:r>
          </w:p>
        </w:tc>
        <w:tc>
          <w:tcPr>
            <w:tcW w:w="3375" w:type="pct"/>
            <w:tcBorders>
              <w:top w:val="nil"/>
              <w:left w:val="single" w:sz="8" w:space="0" w:color="auto"/>
              <w:bottom w:val="single" w:sz="8" w:space="0" w:color="auto"/>
              <w:right w:val="single" w:sz="8" w:space="0" w:color="auto"/>
            </w:tcBorders>
            <w:shd w:val="clear" w:color="auto" w:fill="auto"/>
            <w:vAlign w:val="center"/>
          </w:tcPr>
          <w:p w:rsidR="00D803B2" w:rsidRPr="004221CB" w:rsidRDefault="00D803B2" w:rsidP="009D00C5">
            <w:pPr>
              <w:rPr>
                <w:b/>
                <w:bCs/>
                <w:color w:val="000000"/>
              </w:rPr>
            </w:pPr>
            <w:r w:rsidRPr="004221CB">
              <w:t>Налог на добавленную стоимость</w:t>
            </w:r>
          </w:p>
        </w:tc>
        <w:tc>
          <w:tcPr>
            <w:tcW w:w="904" w:type="pct"/>
            <w:tcBorders>
              <w:top w:val="nil"/>
              <w:left w:val="single" w:sz="4" w:space="0" w:color="auto"/>
              <w:bottom w:val="single" w:sz="8" w:space="0" w:color="auto"/>
              <w:right w:val="single" w:sz="8" w:space="0" w:color="auto"/>
            </w:tcBorders>
            <w:shd w:val="clear" w:color="auto" w:fill="auto"/>
          </w:tcPr>
          <w:p w:rsidR="00D803B2" w:rsidRPr="004221CB" w:rsidRDefault="00D803B2" w:rsidP="009D00C5">
            <w:pPr>
              <w:jc w:val="right"/>
              <w:rPr>
                <w:bCs/>
              </w:rPr>
            </w:pPr>
          </w:p>
        </w:tc>
      </w:tr>
      <w:tr w:rsidR="00D803B2" w:rsidRPr="004221CB" w:rsidTr="009D00C5">
        <w:trPr>
          <w:jc w:val="center"/>
        </w:trPr>
        <w:tc>
          <w:tcPr>
            <w:tcW w:w="721" w:type="pct"/>
            <w:tcBorders>
              <w:top w:val="nil"/>
              <w:left w:val="single" w:sz="8" w:space="0" w:color="auto"/>
              <w:bottom w:val="single" w:sz="8" w:space="0" w:color="auto"/>
              <w:right w:val="nil"/>
            </w:tcBorders>
            <w:shd w:val="clear" w:color="auto" w:fill="auto"/>
            <w:vAlign w:val="center"/>
          </w:tcPr>
          <w:p w:rsidR="00D803B2" w:rsidRPr="004221CB" w:rsidRDefault="00D803B2" w:rsidP="009D00C5">
            <w:pPr>
              <w:jc w:val="center"/>
              <w:rPr>
                <w:color w:val="000000"/>
              </w:rPr>
            </w:pPr>
          </w:p>
        </w:tc>
        <w:tc>
          <w:tcPr>
            <w:tcW w:w="3375" w:type="pct"/>
            <w:tcBorders>
              <w:top w:val="nil"/>
              <w:left w:val="single" w:sz="8" w:space="0" w:color="auto"/>
              <w:bottom w:val="single" w:sz="8" w:space="0" w:color="auto"/>
              <w:right w:val="single" w:sz="8" w:space="0" w:color="auto"/>
            </w:tcBorders>
            <w:shd w:val="clear" w:color="auto" w:fill="auto"/>
            <w:vAlign w:val="center"/>
          </w:tcPr>
          <w:p w:rsidR="00D803B2" w:rsidRPr="004221CB" w:rsidRDefault="00D803B2" w:rsidP="009D00C5">
            <w:pPr>
              <w:rPr>
                <w:b/>
                <w:bCs/>
                <w:color w:val="000000"/>
              </w:rPr>
            </w:pPr>
            <w:r w:rsidRPr="004221CB">
              <w:rPr>
                <w:b/>
                <w:bCs/>
                <w:color w:val="000000"/>
              </w:rPr>
              <w:t xml:space="preserve">Общая стоимость </w:t>
            </w:r>
          </w:p>
        </w:tc>
        <w:tc>
          <w:tcPr>
            <w:tcW w:w="904" w:type="pct"/>
            <w:tcBorders>
              <w:top w:val="nil"/>
              <w:left w:val="single" w:sz="4" w:space="0" w:color="auto"/>
              <w:bottom w:val="single" w:sz="8" w:space="0" w:color="auto"/>
              <w:right w:val="single" w:sz="8" w:space="0" w:color="auto"/>
            </w:tcBorders>
            <w:shd w:val="clear" w:color="auto" w:fill="auto"/>
          </w:tcPr>
          <w:p w:rsidR="00D803B2" w:rsidRPr="004221CB" w:rsidRDefault="00D803B2" w:rsidP="009D00C5">
            <w:pPr>
              <w:jc w:val="right"/>
              <w:rPr>
                <w:b/>
                <w:bCs/>
              </w:rPr>
            </w:pPr>
          </w:p>
        </w:tc>
      </w:tr>
    </w:tbl>
    <w:p w:rsidR="00D803B2" w:rsidRPr="004221CB" w:rsidRDefault="00D803B2" w:rsidP="00D803B2">
      <w:pPr>
        <w:pStyle w:val="afffe"/>
        <w:jc w:val="center"/>
        <w:rPr>
          <w:sz w:val="24"/>
          <w:szCs w:val="24"/>
        </w:rPr>
      </w:pPr>
    </w:p>
    <w:p w:rsidR="00D803B2" w:rsidRPr="004221CB" w:rsidRDefault="00D803B2" w:rsidP="00D803B2">
      <w:pPr>
        <w:pStyle w:val="afffe"/>
        <w:jc w:val="center"/>
        <w:rPr>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220"/>
        <w:gridCol w:w="4351"/>
      </w:tblGrid>
      <w:tr w:rsidR="00D803B2" w:rsidRPr="004221CB" w:rsidTr="009D00C5">
        <w:trPr>
          <w:trHeight w:val="396"/>
        </w:trPr>
        <w:tc>
          <w:tcPr>
            <w:tcW w:w="2727" w:type="pct"/>
            <w:tcBorders>
              <w:top w:val="nil"/>
              <w:left w:val="nil"/>
              <w:bottom w:val="nil"/>
              <w:right w:val="nil"/>
            </w:tcBorders>
          </w:tcPr>
          <w:p w:rsidR="00D803B2" w:rsidRPr="004221CB" w:rsidRDefault="00D803B2" w:rsidP="009D00C5">
            <w:pPr>
              <w:tabs>
                <w:tab w:val="left" w:pos="426"/>
              </w:tabs>
            </w:pPr>
          </w:p>
          <w:p w:rsidR="00D803B2" w:rsidRPr="004221CB" w:rsidRDefault="00D803B2" w:rsidP="009D00C5">
            <w:pPr>
              <w:tabs>
                <w:tab w:val="left" w:pos="426"/>
              </w:tabs>
              <w:ind w:firstLine="34"/>
              <w:rPr>
                <w:rFonts w:eastAsia="Calibri"/>
                <w:b/>
                <w:lang w:eastAsia="en-US"/>
              </w:rPr>
            </w:pPr>
            <w:r w:rsidRPr="004221CB">
              <w:rPr>
                <w:b/>
              </w:rPr>
              <w:t>От Заказчика</w:t>
            </w:r>
          </w:p>
          <w:p w:rsidR="00D803B2" w:rsidRPr="004221CB" w:rsidRDefault="00D803B2" w:rsidP="009D00C5">
            <w:pPr>
              <w:pStyle w:val="afffe"/>
              <w:rPr>
                <w:sz w:val="24"/>
                <w:szCs w:val="24"/>
              </w:rPr>
            </w:pPr>
          </w:p>
        </w:tc>
        <w:tc>
          <w:tcPr>
            <w:tcW w:w="2273" w:type="pct"/>
            <w:tcBorders>
              <w:top w:val="nil"/>
              <w:left w:val="nil"/>
              <w:bottom w:val="nil"/>
              <w:right w:val="nil"/>
            </w:tcBorders>
          </w:tcPr>
          <w:p w:rsidR="00D803B2" w:rsidRPr="004221CB" w:rsidRDefault="00D803B2" w:rsidP="009D00C5">
            <w:pPr>
              <w:tabs>
                <w:tab w:val="left" w:pos="426"/>
              </w:tabs>
              <w:ind w:firstLine="34"/>
            </w:pPr>
          </w:p>
          <w:p w:rsidR="00D803B2" w:rsidRPr="004221CB" w:rsidRDefault="00D803B2" w:rsidP="009D00C5">
            <w:pPr>
              <w:tabs>
                <w:tab w:val="left" w:pos="426"/>
              </w:tabs>
              <w:rPr>
                <w:rFonts w:eastAsia="Calibri"/>
                <w:b/>
                <w:lang w:eastAsia="en-US"/>
              </w:rPr>
            </w:pPr>
            <w:r w:rsidRPr="004221CB">
              <w:rPr>
                <w:b/>
              </w:rPr>
              <w:t>От Исполнителя</w:t>
            </w:r>
          </w:p>
          <w:p w:rsidR="00D803B2" w:rsidRPr="004221CB" w:rsidRDefault="00D803B2" w:rsidP="009D00C5"/>
        </w:tc>
      </w:tr>
      <w:tr w:rsidR="00D803B2" w:rsidRPr="004221CB" w:rsidTr="009D00C5">
        <w:trPr>
          <w:trHeight w:val="269"/>
        </w:trPr>
        <w:tc>
          <w:tcPr>
            <w:tcW w:w="2727" w:type="pct"/>
            <w:tcBorders>
              <w:top w:val="nil"/>
              <w:left w:val="nil"/>
              <w:bottom w:val="nil"/>
              <w:right w:val="nil"/>
            </w:tcBorders>
          </w:tcPr>
          <w:p w:rsidR="00D803B2" w:rsidRPr="004221CB" w:rsidRDefault="00D803B2" w:rsidP="009D00C5">
            <w:pPr>
              <w:tabs>
                <w:tab w:val="left" w:pos="426"/>
              </w:tabs>
              <w:ind w:firstLine="34"/>
            </w:pPr>
          </w:p>
          <w:p w:rsidR="00D803B2" w:rsidRPr="004221CB" w:rsidRDefault="00D803B2" w:rsidP="009D00C5">
            <w:pPr>
              <w:tabs>
                <w:tab w:val="left" w:pos="426"/>
              </w:tabs>
              <w:ind w:firstLine="34"/>
              <w:rPr>
                <w:rFonts w:eastAsia="Calibri"/>
                <w:lang w:eastAsia="en-US"/>
              </w:rPr>
            </w:pPr>
            <w:r w:rsidRPr="004221CB">
              <w:t xml:space="preserve">________________ </w:t>
            </w:r>
          </w:p>
          <w:p w:rsidR="00D803B2" w:rsidRPr="004221CB" w:rsidRDefault="00D803B2" w:rsidP="009D00C5">
            <w:pPr>
              <w:tabs>
                <w:tab w:val="left" w:pos="426"/>
                <w:tab w:val="left" w:pos="3436"/>
                <w:tab w:val="left" w:pos="4499"/>
              </w:tabs>
              <w:ind w:firstLine="34"/>
            </w:pPr>
            <w:r w:rsidRPr="004221CB">
              <w:t>«____»_________   201</w:t>
            </w:r>
            <w:r>
              <w:t>5</w:t>
            </w:r>
            <w:r w:rsidRPr="004221CB">
              <w:t xml:space="preserve"> г.</w:t>
            </w:r>
          </w:p>
          <w:p w:rsidR="00D803B2" w:rsidRPr="004221CB" w:rsidRDefault="00D803B2" w:rsidP="009D00C5">
            <w:pPr>
              <w:tabs>
                <w:tab w:val="left" w:pos="426"/>
                <w:tab w:val="left" w:pos="2552"/>
                <w:tab w:val="left" w:pos="4499"/>
              </w:tabs>
              <w:ind w:hanging="108"/>
              <w:rPr>
                <w:rFonts w:eastAsia="Calibri"/>
                <w:lang w:eastAsia="en-US"/>
              </w:rPr>
            </w:pPr>
            <w:r w:rsidRPr="004221CB">
              <w:rPr>
                <w:rFonts w:eastAsia="Calibri"/>
                <w:lang w:eastAsia="en-US"/>
              </w:rPr>
              <w:t xml:space="preserve">        </w:t>
            </w:r>
            <w:r w:rsidRPr="004221CB">
              <w:t>м.п.</w:t>
            </w:r>
          </w:p>
        </w:tc>
        <w:tc>
          <w:tcPr>
            <w:tcW w:w="2273" w:type="pct"/>
            <w:tcBorders>
              <w:top w:val="nil"/>
              <w:left w:val="nil"/>
              <w:bottom w:val="nil"/>
              <w:right w:val="nil"/>
            </w:tcBorders>
          </w:tcPr>
          <w:p w:rsidR="00D803B2" w:rsidRPr="004221CB" w:rsidRDefault="00D803B2" w:rsidP="009D00C5"/>
          <w:p w:rsidR="00D803B2" w:rsidRPr="004221CB" w:rsidRDefault="00D803B2" w:rsidP="009D00C5">
            <w:r w:rsidRPr="004221CB">
              <w:t xml:space="preserve">______________ </w:t>
            </w:r>
          </w:p>
          <w:p w:rsidR="00D803B2" w:rsidRPr="004221CB" w:rsidRDefault="00D803B2" w:rsidP="009D00C5">
            <w:pPr>
              <w:jc w:val="both"/>
            </w:pPr>
            <w:r w:rsidRPr="004221CB">
              <w:t>«______»__________201</w:t>
            </w:r>
            <w:r>
              <w:t>5</w:t>
            </w:r>
            <w:r w:rsidRPr="004221CB">
              <w:t xml:space="preserve"> г.</w:t>
            </w:r>
          </w:p>
          <w:p w:rsidR="00D803B2" w:rsidRPr="004221CB" w:rsidRDefault="00D803B2" w:rsidP="009D00C5">
            <w:pPr>
              <w:jc w:val="both"/>
            </w:pPr>
            <w:r w:rsidRPr="004221CB">
              <w:t xml:space="preserve">   м.п.</w:t>
            </w:r>
          </w:p>
          <w:p w:rsidR="00D803B2" w:rsidRPr="004221CB" w:rsidRDefault="00D803B2" w:rsidP="009D00C5">
            <w:pPr>
              <w:tabs>
                <w:tab w:val="left" w:pos="426"/>
                <w:tab w:val="left" w:pos="2552"/>
                <w:tab w:val="left" w:pos="4499"/>
              </w:tabs>
              <w:ind w:hanging="108"/>
              <w:rPr>
                <w:rFonts w:eastAsia="Calibri"/>
                <w:lang w:eastAsia="en-US"/>
              </w:rPr>
            </w:pPr>
          </w:p>
        </w:tc>
      </w:tr>
    </w:tbl>
    <w:p w:rsidR="00D803B2" w:rsidRPr="004221CB" w:rsidRDefault="00D803B2" w:rsidP="00D803B2">
      <w:pPr>
        <w:pStyle w:val="afffe"/>
        <w:rPr>
          <w:sz w:val="24"/>
          <w:szCs w:val="24"/>
        </w:rPr>
      </w:pPr>
    </w:p>
    <w:p w:rsidR="00D803B2" w:rsidRPr="004221CB" w:rsidRDefault="00D803B2" w:rsidP="00D803B2">
      <w:pPr>
        <w:pStyle w:val="10"/>
        <w:numPr>
          <w:ilvl w:val="0"/>
          <w:numId w:val="0"/>
        </w:numPr>
        <w:jc w:val="center"/>
      </w:pPr>
    </w:p>
    <w:p w:rsidR="00080C38" w:rsidRDefault="00080C38" w:rsidP="00D803B2">
      <w:pPr>
        <w:pStyle w:val="aff1"/>
        <w:jc w:val="center"/>
      </w:pPr>
    </w:p>
    <w:sectPr w:rsidR="00080C38" w:rsidSect="00080C3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9780838A"/>
    <w:lvl w:ilvl="0">
      <w:start w:val="1"/>
      <w:numFmt w:val="decimal"/>
      <w:lvlText w:val="1.%1."/>
      <w:lvlJc w:val="left"/>
      <w:rPr>
        <w:rFonts w:ascii="Times New Roman" w:hAnsi="Times New Roman" w:cs="Times New Roman" w:hint="default"/>
        <w:b w:val="0"/>
        <w:bCs w:val="0"/>
        <w:i w:val="0"/>
        <w:iCs w:val="0"/>
        <w:smallCaps w:val="0"/>
        <w:strike w:val="0"/>
        <w:color w:val="000000"/>
        <w:spacing w:val="0"/>
        <w:w w:val="100"/>
        <w:position w:val="0"/>
        <w:sz w:val="23"/>
        <w:szCs w:val="23"/>
        <w:u w:val="none"/>
      </w:rPr>
    </w:lvl>
    <w:lvl w:ilvl="1">
      <w:start w:val="1"/>
      <w:numFmt w:val="decimal"/>
      <w:lvlText w:val="1.%1."/>
      <w:lvlJc w:val="left"/>
      <w:rPr>
        <w:rFonts w:ascii="Arial" w:hAnsi="Arial" w:cs="Arial"/>
        <w:b w:val="0"/>
        <w:bCs w:val="0"/>
        <w:i w:val="0"/>
        <w:iCs w:val="0"/>
        <w:smallCaps w:val="0"/>
        <w:strike w:val="0"/>
        <w:color w:val="000000"/>
        <w:spacing w:val="0"/>
        <w:w w:val="100"/>
        <w:position w:val="0"/>
        <w:sz w:val="23"/>
        <w:szCs w:val="23"/>
        <w:u w:val="none"/>
      </w:rPr>
    </w:lvl>
    <w:lvl w:ilvl="2">
      <w:start w:val="1"/>
      <w:numFmt w:val="decimal"/>
      <w:lvlText w:val="1.%1."/>
      <w:lvlJc w:val="left"/>
      <w:rPr>
        <w:rFonts w:ascii="Arial" w:hAnsi="Arial" w:cs="Arial"/>
        <w:b w:val="0"/>
        <w:bCs w:val="0"/>
        <w:i w:val="0"/>
        <w:iCs w:val="0"/>
        <w:smallCaps w:val="0"/>
        <w:strike w:val="0"/>
        <w:color w:val="000000"/>
        <w:spacing w:val="0"/>
        <w:w w:val="100"/>
        <w:position w:val="0"/>
        <w:sz w:val="23"/>
        <w:szCs w:val="23"/>
        <w:u w:val="none"/>
      </w:rPr>
    </w:lvl>
    <w:lvl w:ilvl="3">
      <w:start w:val="1"/>
      <w:numFmt w:val="decimal"/>
      <w:lvlText w:val="1.%1."/>
      <w:lvlJc w:val="left"/>
      <w:rPr>
        <w:rFonts w:ascii="Arial" w:hAnsi="Arial" w:cs="Arial"/>
        <w:b w:val="0"/>
        <w:bCs w:val="0"/>
        <w:i w:val="0"/>
        <w:iCs w:val="0"/>
        <w:smallCaps w:val="0"/>
        <w:strike w:val="0"/>
        <w:color w:val="000000"/>
        <w:spacing w:val="0"/>
        <w:w w:val="100"/>
        <w:position w:val="0"/>
        <w:sz w:val="23"/>
        <w:szCs w:val="23"/>
        <w:u w:val="none"/>
      </w:rPr>
    </w:lvl>
    <w:lvl w:ilvl="4">
      <w:start w:val="1"/>
      <w:numFmt w:val="decimal"/>
      <w:lvlText w:val="1.%1."/>
      <w:lvlJc w:val="left"/>
      <w:rPr>
        <w:rFonts w:ascii="Arial" w:hAnsi="Arial" w:cs="Arial"/>
        <w:b w:val="0"/>
        <w:bCs w:val="0"/>
        <w:i w:val="0"/>
        <w:iCs w:val="0"/>
        <w:smallCaps w:val="0"/>
        <w:strike w:val="0"/>
        <w:color w:val="000000"/>
        <w:spacing w:val="0"/>
        <w:w w:val="100"/>
        <w:position w:val="0"/>
        <w:sz w:val="23"/>
        <w:szCs w:val="23"/>
        <w:u w:val="none"/>
      </w:rPr>
    </w:lvl>
    <w:lvl w:ilvl="5">
      <w:start w:val="1"/>
      <w:numFmt w:val="decimal"/>
      <w:lvlText w:val="1.%1."/>
      <w:lvlJc w:val="left"/>
      <w:rPr>
        <w:rFonts w:ascii="Arial" w:hAnsi="Arial" w:cs="Arial"/>
        <w:b w:val="0"/>
        <w:bCs w:val="0"/>
        <w:i w:val="0"/>
        <w:iCs w:val="0"/>
        <w:smallCaps w:val="0"/>
        <w:strike w:val="0"/>
        <w:color w:val="000000"/>
        <w:spacing w:val="0"/>
        <w:w w:val="100"/>
        <w:position w:val="0"/>
        <w:sz w:val="23"/>
        <w:szCs w:val="23"/>
        <w:u w:val="none"/>
      </w:rPr>
    </w:lvl>
    <w:lvl w:ilvl="6">
      <w:start w:val="1"/>
      <w:numFmt w:val="decimal"/>
      <w:lvlText w:val="1.%1."/>
      <w:lvlJc w:val="left"/>
      <w:rPr>
        <w:rFonts w:ascii="Arial" w:hAnsi="Arial" w:cs="Arial"/>
        <w:b w:val="0"/>
        <w:bCs w:val="0"/>
        <w:i w:val="0"/>
        <w:iCs w:val="0"/>
        <w:smallCaps w:val="0"/>
        <w:strike w:val="0"/>
        <w:color w:val="000000"/>
        <w:spacing w:val="0"/>
        <w:w w:val="100"/>
        <w:position w:val="0"/>
        <w:sz w:val="23"/>
        <w:szCs w:val="23"/>
        <w:u w:val="none"/>
      </w:rPr>
    </w:lvl>
    <w:lvl w:ilvl="7">
      <w:start w:val="1"/>
      <w:numFmt w:val="decimal"/>
      <w:lvlText w:val="1.%1."/>
      <w:lvlJc w:val="left"/>
      <w:rPr>
        <w:rFonts w:ascii="Arial" w:hAnsi="Arial" w:cs="Arial"/>
        <w:b w:val="0"/>
        <w:bCs w:val="0"/>
        <w:i w:val="0"/>
        <w:iCs w:val="0"/>
        <w:smallCaps w:val="0"/>
        <w:strike w:val="0"/>
        <w:color w:val="000000"/>
        <w:spacing w:val="0"/>
        <w:w w:val="100"/>
        <w:position w:val="0"/>
        <w:sz w:val="23"/>
        <w:szCs w:val="23"/>
        <w:u w:val="none"/>
      </w:rPr>
    </w:lvl>
    <w:lvl w:ilvl="8">
      <w:start w:val="1"/>
      <w:numFmt w:val="decimal"/>
      <w:lvlText w:val="1.%1."/>
      <w:lvlJc w:val="left"/>
      <w:rPr>
        <w:rFonts w:ascii="Arial" w:hAnsi="Arial" w:cs="Arial"/>
        <w:b w:val="0"/>
        <w:bCs w:val="0"/>
        <w:i w:val="0"/>
        <w:iCs w:val="0"/>
        <w:smallCaps w:val="0"/>
        <w:strike w:val="0"/>
        <w:color w:val="000000"/>
        <w:spacing w:val="0"/>
        <w:w w:val="100"/>
        <w:position w:val="0"/>
        <w:sz w:val="23"/>
        <w:szCs w:val="23"/>
        <w:u w:val="none"/>
      </w:rPr>
    </w:lvl>
  </w:abstractNum>
  <w:abstractNum w:abstractNumId="5">
    <w:nsid w:val="00000009"/>
    <w:multiLevelType w:val="multilevel"/>
    <w:tmpl w:val="1D86F4EA"/>
    <w:lvl w:ilvl="0">
      <w:start w:val="3"/>
      <w:numFmt w:val="decimal"/>
      <w:lvlText w:val="7.%1."/>
      <w:lvlJc w:val="left"/>
      <w:rPr>
        <w:rFonts w:ascii="Arial" w:hAnsi="Arial" w:cs="Arial"/>
        <w:b w:val="0"/>
        <w:bCs w:val="0"/>
        <w:i w:val="0"/>
        <w:iCs w:val="0"/>
        <w:smallCaps w:val="0"/>
        <w:strike w:val="0"/>
        <w:color w:val="000000"/>
        <w:spacing w:val="0"/>
        <w:w w:val="100"/>
        <w:position w:val="0"/>
        <w:sz w:val="23"/>
        <w:szCs w:val="23"/>
        <w:u w:val="none"/>
      </w:rPr>
    </w:lvl>
    <w:lvl w:ilvl="1">
      <w:start w:val="1"/>
      <w:numFmt w:val="decimal"/>
      <w:lvlText w:val="%2."/>
      <w:lvlJc w:val="left"/>
      <w:rPr>
        <w:rFonts w:ascii="Times New Roman" w:hAnsi="Times New Roman" w:cs="Times New Roman" w:hint="default"/>
        <w:b w:val="0"/>
        <w:bCs w:val="0"/>
        <w:i w:val="0"/>
        <w:iCs w:val="0"/>
        <w:smallCaps w:val="0"/>
        <w:strike w:val="0"/>
        <w:color w:val="000000"/>
        <w:spacing w:val="0"/>
        <w:w w:val="100"/>
        <w:position w:val="0"/>
        <w:sz w:val="23"/>
        <w:szCs w:val="23"/>
        <w:u w:val="none"/>
      </w:rPr>
    </w:lvl>
    <w:lvl w:ilvl="2">
      <w:start w:val="1"/>
      <w:numFmt w:val="decimal"/>
      <w:lvlText w:val="%2."/>
      <w:lvlJc w:val="left"/>
      <w:rPr>
        <w:rFonts w:ascii="Arial" w:hAnsi="Arial" w:cs="Arial"/>
        <w:b w:val="0"/>
        <w:bCs w:val="0"/>
        <w:i w:val="0"/>
        <w:iCs w:val="0"/>
        <w:smallCaps w:val="0"/>
        <w:strike w:val="0"/>
        <w:color w:val="000000"/>
        <w:spacing w:val="0"/>
        <w:w w:val="100"/>
        <w:position w:val="0"/>
        <w:sz w:val="23"/>
        <w:szCs w:val="23"/>
        <w:u w:val="none"/>
      </w:rPr>
    </w:lvl>
    <w:lvl w:ilvl="3">
      <w:start w:val="1"/>
      <w:numFmt w:val="decimal"/>
      <w:lvlText w:val="%2."/>
      <w:lvlJc w:val="left"/>
      <w:rPr>
        <w:rFonts w:ascii="Arial" w:hAnsi="Arial" w:cs="Arial"/>
        <w:b w:val="0"/>
        <w:bCs w:val="0"/>
        <w:i w:val="0"/>
        <w:iCs w:val="0"/>
        <w:smallCaps w:val="0"/>
        <w:strike w:val="0"/>
        <w:color w:val="000000"/>
        <w:spacing w:val="0"/>
        <w:w w:val="100"/>
        <w:position w:val="0"/>
        <w:sz w:val="23"/>
        <w:szCs w:val="23"/>
        <w:u w:val="none"/>
      </w:rPr>
    </w:lvl>
    <w:lvl w:ilvl="4">
      <w:start w:val="1"/>
      <w:numFmt w:val="decimal"/>
      <w:lvlText w:val="%2."/>
      <w:lvlJc w:val="left"/>
      <w:rPr>
        <w:rFonts w:ascii="Arial" w:hAnsi="Arial" w:cs="Arial"/>
        <w:b w:val="0"/>
        <w:bCs w:val="0"/>
        <w:i w:val="0"/>
        <w:iCs w:val="0"/>
        <w:smallCaps w:val="0"/>
        <w:strike w:val="0"/>
        <w:color w:val="000000"/>
        <w:spacing w:val="0"/>
        <w:w w:val="100"/>
        <w:position w:val="0"/>
        <w:sz w:val="23"/>
        <w:szCs w:val="23"/>
        <w:u w:val="none"/>
      </w:rPr>
    </w:lvl>
    <w:lvl w:ilvl="5">
      <w:start w:val="1"/>
      <w:numFmt w:val="decimal"/>
      <w:lvlText w:val="%2."/>
      <w:lvlJc w:val="left"/>
      <w:rPr>
        <w:rFonts w:ascii="Arial" w:hAnsi="Arial" w:cs="Arial"/>
        <w:b w:val="0"/>
        <w:bCs w:val="0"/>
        <w:i w:val="0"/>
        <w:iCs w:val="0"/>
        <w:smallCaps w:val="0"/>
        <w:strike w:val="0"/>
        <w:color w:val="000000"/>
        <w:spacing w:val="0"/>
        <w:w w:val="100"/>
        <w:position w:val="0"/>
        <w:sz w:val="23"/>
        <w:szCs w:val="23"/>
        <w:u w:val="none"/>
      </w:rPr>
    </w:lvl>
    <w:lvl w:ilvl="6">
      <w:start w:val="1"/>
      <w:numFmt w:val="decimal"/>
      <w:lvlText w:val="%2."/>
      <w:lvlJc w:val="left"/>
      <w:rPr>
        <w:rFonts w:ascii="Arial" w:hAnsi="Arial" w:cs="Arial"/>
        <w:b w:val="0"/>
        <w:bCs w:val="0"/>
        <w:i w:val="0"/>
        <w:iCs w:val="0"/>
        <w:smallCaps w:val="0"/>
        <w:strike w:val="0"/>
        <w:color w:val="000000"/>
        <w:spacing w:val="0"/>
        <w:w w:val="100"/>
        <w:position w:val="0"/>
        <w:sz w:val="23"/>
        <w:szCs w:val="23"/>
        <w:u w:val="none"/>
      </w:rPr>
    </w:lvl>
    <w:lvl w:ilvl="7">
      <w:start w:val="1"/>
      <w:numFmt w:val="decimal"/>
      <w:lvlText w:val="%2."/>
      <w:lvlJc w:val="left"/>
      <w:rPr>
        <w:rFonts w:ascii="Arial" w:hAnsi="Arial" w:cs="Arial"/>
        <w:b w:val="0"/>
        <w:bCs w:val="0"/>
        <w:i w:val="0"/>
        <w:iCs w:val="0"/>
        <w:smallCaps w:val="0"/>
        <w:strike w:val="0"/>
        <w:color w:val="000000"/>
        <w:spacing w:val="0"/>
        <w:w w:val="100"/>
        <w:position w:val="0"/>
        <w:sz w:val="23"/>
        <w:szCs w:val="23"/>
        <w:u w:val="none"/>
      </w:rPr>
    </w:lvl>
    <w:lvl w:ilvl="8">
      <w:start w:val="1"/>
      <w:numFmt w:val="decimal"/>
      <w:lvlText w:val="%2."/>
      <w:lvlJc w:val="left"/>
      <w:rPr>
        <w:rFonts w:ascii="Arial" w:hAnsi="Arial" w:cs="Arial"/>
        <w:b w:val="0"/>
        <w:bCs w:val="0"/>
        <w:i w:val="0"/>
        <w:iCs w:val="0"/>
        <w:smallCaps w:val="0"/>
        <w:strike w:val="0"/>
        <w:color w:val="000000"/>
        <w:spacing w:val="0"/>
        <w:w w:val="100"/>
        <w:position w:val="0"/>
        <w:sz w:val="23"/>
        <w:szCs w:val="23"/>
        <w:u w:val="none"/>
      </w:rPr>
    </w:lvl>
  </w:abstractNum>
  <w:abstractNum w:abstractNumId="6">
    <w:nsid w:val="03835C29"/>
    <w:multiLevelType w:val="multilevel"/>
    <w:tmpl w:val="D5664B12"/>
    <w:lvl w:ilvl="0">
      <w:start w:val="4"/>
      <w:numFmt w:val="decimal"/>
      <w:lvlText w:val="%1"/>
      <w:lvlJc w:val="left"/>
      <w:pPr>
        <w:ind w:left="360" w:hanging="360"/>
      </w:pPr>
      <w:rPr>
        <w:rFonts w:hint="default"/>
      </w:rPr>
    </w:lvl>
    <w:lvl w:ilvl="1">
      <w:start w:val="7"/>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7">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275104F9"/>
    <w:multiLevelType w:val="hybridMultilevel"/>
    <w:tmpl w:val="AFCEDFC4"/>
    <w:lvl w:ilvl="0" w:tplc="A29A5CD2">
      <w:start w:val="1"/>
      <w:numFmt w:val="decimal"/>
      <w:lvlText w:val="%1"/>
      <w:lvlJc w:val="left"/>
      <w:pPr>
        <w:tabs>
          <w:tab w:val="num" w:pos="357"/>
        </w:tabs>
        <w:ind w:left="284" w:hanging="284"/>
      </w:pPr>
      <w:rPr>
        <w:rFonts w:hint="default"/>
      </w:rPr>
    </w:lvl>
    <w:lvl w:ilvl="1" w:tplc="52FC068E">
      <w:start w:val="1"/>
      <w:numFmt w:val="decimal"/>
      <w:lvlText w:val="%2."/>
      <w:lvlJc w:val="left"/>
      <w:pPr>
        <w:tabs>
          <w:tab w:val="num" w:pos="567"/>
        </w:tabs>
        <w:ind w:left="227" w:firstLine="57"/>
      </w:pPr>
      <w:rPr>
        <w:rFonts w:hint="default"/>
      </w:rPr>
    </w:lvl>
    <w:lvl w:ilvl="2" w:tplc="7BACDCD6">
      <w:start w:val="1"/>
      <w:numFmt w:val="bullet"/>
      <w:lvlText w:val=""/>
      <w:lvlJc w:val="left"/>
      <w:pPr>
        <w:tabs>
          <w:tab w:val="num" w:pos="567"/>
        </w:tabs>
        <w:ind w:left="567" w:firstLine="0"/>
      </w:pPr>
      <w:rPr>
        <w:rFonts w:ascii="Symbol" w:hAnsi="Symbol" w:hint="default"/>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2C713625"/>
    <w:multiLevelType w:val="multilevel"/>
    <w:tmpl w:val="D68436FA"/>
    <w:lvl w:ilvl="0">
      <w:start w:val="2"/>
      <w:numFmt w:val="decimal"/>
      <w:lvlText w:val="%1"/>
      <w:lvlJc w:val="left"/>
      <w:pPr>
        <w:ind w:left="375" w:hanging="375"/>
      </w:pPr>
      <w:rPr>
        <w:rFonts w:hint="default"/>
      </w:rPr>
    </w:lvl>
    <w:lvl w:ilvl="1">
      <w:start w:val="1"/>
      <w:numFmt w:val="decimal"/>
      <w:lvlText w:val="%1.%2"/>
      <w:lvlJc w:val="left"/>
      <w:pPr>
        <w:ind w:left="692" w:hanging="375"/>
      </w:pPr>
      <w:rPr>
        <w:rFonts w:hint="default"/>
      </w:rPr>
    </w:lvl>
    <w:lvl w:ilvl="2">
      <w:start w:val="1"/>
      <w:numFmt w:val="decimal"/>
      <w:lvlText w:val="%1.%2.%3"/>
      <w:lvlJc w:val="left"/>
      <w:pPr>
        <w:ind w:left="1354" w:hanging="720"/>
      </w:pPr>
      <w:rPr>
        <w:rFonts w:hint="default"/>
      </w:rPr>
    </w:lvl>
    <w:lvl w:ilvl="3">
      <w:start w:val="1"/>
      <w:numFmt w:val="decimal"/>
      <w:lvlText w:val="%1.%2.%3.%4"/>
      <w:lvlJc w:val="left"/>
      <w:pPr>
        <w:ind w:left="2031" w:hanging="1080"/>
      </w:pPr>
      <w:rPr>
        <w:rFonts w:hint="default"/>
      </w:rPr>
    </w:lvl>
    <w:lvl w:ilvl="4">
      <w:start w:val="1"/>
      <w:numFmt w:val="decimal"/>
      <w:lvlText w:val="%1.%2.%3.%4.%5"/>
      <w:lvlJc w:val="left"/>
      <w:pPr>
        <w:ind w:left="2348" w:hanging="1080"/>
      </w:pPr>
      <w:rPr>
        <w:rFonts w:hint="default"/>
      </w:rPr>
    </w:lvl>
    <w:lvl w:ilvl="5">
      <w:start w:val="1"/>
      <w:numFmt w:val="decimal"/>
      <w:lvlText w:val="%1.%2.%3.%4.%5.%6"/>
      <w:lvlJc w:val="left"/>
      <w:pPr>
        <w:ind w:left="3025" w:hanging="1440"/>
      </w:pPr>
      <w:rPr>
        <w:rFonts w:hint="default"/>
      </w:rPr>
    </w:lvl>
    <w:lvl w:ilvl="6">
      <w:start w:val="1"/>
      <w:numFmt w:val="decimal"/>
      <w:lvlText w:val="%1.%2.%3.%4.%5.%6.%7"/>
      <w:lvlJc w:val="left"/>
      <w:pPr>
        <w:ind w:left="3342" w:hanging="1440"/>
      </w:pPr>
      <w:rPr>
        <w:rFonts w:hint="default"/>
      </w:rPr>
    </w:lvl>
    <w:lvl w:ilvl="7">
      <w:start w:val="1"/>
      <w:numFmt w:val="decimal"/>
      <w:lvlText w:val="%1.%2.%3.%4.%5.%6.%7.%8"/>
      <w:lvlJc w:val="left"/>
      <w:pPr>
        <w:ind w:left="4019" w:hanging="1800"/>
      </w:pPr>
      <w:rPr>
        <w:rFonts w:hint="default"/>
      </w:rPr>
    </w:lvl>
    <w:lvl w:ilvl="8">
      <w:start w:val="1"/>
      <w:numFmt w:val="decimal"/>
      <w:lvlText w:val="%1.%2.%3.%4.%5.%6.%7.%8.%9"/>
      <w:lvlJc w:val="left"/>
      <w:pPr>
        <w:ind w:left="4696" w:hanging="2160"/>
      </w:pPr>
      <w:rPr>
        <w:rFonts w:hint="default"/>
      </w:rPr>
    </w:lvl>
  </w:abstractNum>
  <w:abstractNum w:abstractNumId="1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7">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18">
    <w:nsid w:val="717035EC"/>
    <w:multiLevelType w:val="hybridMultilevel"/>
    <w:tmpl w:val="B824E3C2"/>
    <w:lvl w:ilvl="0" w:tplc="2E50FE9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72740F8D"/>
    <w:multiLevelType w:val="hybridMultilevel"/>
    <w:tmpl w:val="A87C3A04"/>
    <w:lvl w:ilvl="0" w:tplc="9B8E4324">
      <w:start w:val="1"/>
      <w:numFmt w:val="bullet"/>
      <w:lvlText w:val=""/>
      <w:lvlJc w:val="left"/>
      <w:pPr>
        <w:ind w:left="1353"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7"/>
  </w:num>
  <w:num w:numId="2">
    <w:abstractNumId w:val="15"/>
  </w:num>
  <w:num w:numId="3">
    <w:abstractNumId w:val="14"/>
  </w:num>
  <w:num w:numId="4">
    <w:abstractNumId w:val="1"/>
  </w:num>
  <w:num w:numId="5">
    <w:abstractNumId w:val="0"/>
  </w:num>
  <w:num w:numId="6">
    <w:abstractNumId w:val="13"/>
  </w:num>
  <w:num w:numId="7">
    <w:abstractNumId w:val="12"/>
  </w:num>
  <w:num w:numId="8">
    <w:abstractNumId w:val="3"/>
  </w:num>
  <w:num w:numId="9">
    <w:abstractNumId w:val="10"/>
  </w:num>
  <w:num w:numId="10">
    <w:abstractNumId w:val="2"/>
  </w:num>
  <w:num w:numId="11">
    <w:abstractNumId w:val="11"/>
  </w:num>
  <w:num w:numId="12">
    <w:abstractNumId w:val="16"/>
  </w:num>
  <w:num w:numId="13">
    <w:abstractNumId w:val="7"/>
  </w:num>
  <w:num w:numId="14">
    <w:abstractNumId w:val="4"/>
  </w:num>
  <w:num w:numId="15">
    <w:abstractNumId w:val="5"/>
  </w:num>
  <w:num w:numId="16">
    <w:abstractNumId w:val="6"/>
  </w:num>
  <w:num w:numId="17">
    <w:abstractNumId w:val="19"/>
  </w:num>
  <w:num w:numId="18">
    <w:abstractNumId w:val="8"/>
  </w:num>
  <w:num w:numId="19">
    <w:abstractNumId w:val="18"/>
  </w:num>
  <w:num w:numId="20">
    <w:abstractNumId w:val="9"/>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35010D"/>
    <w:rsid w:val="000115A4"/>
    <w:rsid w:val="00011B5B"/>
    <w:rsid w:val="00080C38"/>
    <w:rsid w:val="000B5831"/>
    <w:rsid w:val="000E383B"/>
    <w:rsid w:val="00147443"/>
    <w:rsid w:val="00192447"/>
    <w:rsid w:val="00226594"/>
    <w:rsid w:val="002B0125"/>
    <w:rsid w:val="002F107D"/>
    <w:rsid w:val="0035010D"/>
    <w:rsid w:val="003626AE"/>
    <w:rsid w:val="003664BA"/>
    <w:rsid w:val="00396719"/>
    <w:rsid w:val="00397F04"/>
    <w:rsid w:val="003A3720"/>
    <w:rsid w:val="003D1ECA"/>
    <w:rsid w:val="00532257"/>
    <w:rsid w:val="00546EFF"/>
    <w:rsid w:val="00631670"/>
    <w:rsid w:val="007B0D88"/>
    <w:rsid w:val="007C1439"/>
    <w:rsid w:val="007C7D70"/>
    <w:rsid w:val="00817ABE"/>
    <w:rsid w:val="00B246D5"/>
    <w:rsid w:val="00BE7FBD"/>
    <w:rsid w:val="00C57B63"/>
    <w:rsid w:val="00D803B2"/>
    <w:rsid w:val="00E253D1"/>
    <w:rsid w:val="00E26084"/>
    <w:rsid w:val="00E661F6"/>
    <w:rsid w:val="00F3659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caption" w:uiPriority="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35010D"/>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35010D"/>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35010D"/>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35010D"/>
    <w:pPr>
      <w:keepNext/>
      <w:numPr>
        <w:ilvl w:val="2"/>
        <w:numId w:val="7"/>
      </w:numPr>
      <w:spacing w:before="240" w:after="60"/>
      <w:outlineLvl w:val="2"/>
    </w:pPr>
    <w:rPr>
      <w:rFonts w:ascii="Cambria" w:hAnsi="Cambria"/>
      <w:b/>
      <w:bCs/>
      <w:sz w:val="26"/>
      <w:szCs w:val="26"/>
    </w:rPr>
  </w:style>
  <w:style w:type="paragraph" w:styleId="4">
    <w:name w:val="heading 4"/>
    <w:basedOn w:val="a3"/>
    <w:next w:val="a3"/>
    <w:link w:val="41"/>
    <w:qFormat/>
    <w:rsid w:val="0035010D"/>
    <w:pPr>
      <w:keepNext/>
      <w:numPr>
        <w:ilvl w:val="3"/>
        <w:numId w:val="7"/>
      </w:numPr>
      <w:spacing w:before="240" w:after="60"/>
      <w:outlineLvl w:val="3"/>
    </w:pPr>
    <w:rPr>
      <w:rFonts w:eastAsia="Arial Unicode MS"/>
      <w:b/>
      <w:bCs/>
      <w:sz w:val="28"/>
      <w:szCs w:val="28"/>
    </w:rPr>
  </w:style>
  <w:style w:type="paragraph" w:styleId="5">
    <w:name w:val="heading 5"/>
    <w:basedOn w:val="a3"/>
    <w:next w:val="a3"/>
    <w:link w:val="50"/>
    <w:qFormat/>
    <w:rsid w:val="0035010D"/>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35010D"/>
    <w:pPr>
      <w:spacing w:before="240" w:after="60"/>
      <w:outlineLvl w:val="5"/>
    </w:pPr>
    <w:rPr>
      <w:b/>
      <w:bCs/>
      <w:sz w:val="22"/>
      <w:szCs w:val="22"/>
    </w:rPr>
  </w:style>
  <w:style w:type="paragraph" w:styleId="7">
    <w:name w:val="heading 7"/>
    <w:basedOn w:val="a3"/>
    <w:next w:val="a3"/>
    <w:link w:val="70"/>
    <w:qFormat/>
    <w:rsid w:val="0035010D"/>
    <w:pPr>
      <w:tabs>
        <w:tab w:val="num" w:pos="3469"/>
      </w:tabs>
      <w:spacing w:before="240" w:after="60"/>
      <w:ind w:left="3469" w:hanging="1296"/>
      <w:outlineLvl w:val="6"/>
    </w:pPr>
  </w:style>
  <w:style w:type="paragraph" w:styleId="8">
    <w:name w:val="heading 8"/>
    <w:basedOn w:val="a3"/>
    <w:next w:val="a3"/>
    <w:link w:val="80"/>
    <w:qFormat/>
    <w:rsid w:val="0035010D"/>
    <w:pPr>
      <w:tabs>
        <w:tab w:val="num" w:pos="3613"/>
      </w:tabs>
      <w:spacing w:before="240" w:after="60"/>
      <w:ind w:left="3613" w:hanging="1440"/>
      <w:outlineLvl w:val="7"/>
    </w:pPr>
    <w:rPr>
      <w:i/>
      <w:iCs/>
    </w:rPr>
  </w:style>
  <w:style w:type="paragraph" w:styleId="9">
    <w:name w:val="heading 9"/>
    <w:basedOn w:val="a3"/>
    <w:next w:val="a3"/>
    <w:link w:val="90"/>
    <w:qFormat/>
    <w:rsid w:val="0035010D"/>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35010D"/>
    <w:rPr>
      <w:rFonts w:ascii="Times New Roman" w:eastAsia="Times New Roman" w:hAnsi="Times New Roman" w:cs="Times New Roman"/>
      <w:iCs/>
      <w:sz w:val="24"/>
      <w:szCs w:val="24"/>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35010D"/>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35010D"/>
    <w:rPr>
      <w:rFonts w:ascii="Cambria" w:eastAsia="Times New Roman" w:hAnsi="Cambria" w:cs="Times New Roman"/>
      <w:b/>
      <w:bCs/>
      <w:sz w:val="26"/>
      <w:szCs w:val="26"/>
      <w:lang w:eastAsia="ru-RU"/>
    </w:rPr>
  </w:style>
  <w:style w:type="character" w:customStyle="1" w:styleId="41">
    <w:name w:val="Заголовок 4 Знак"/>
    <w:basedOn w:val="a4"/>
    <w:link w:val="4"/>
    <w:rsid w:val="0035010D"/>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35010D"/>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35010D"/>
    <w:rPr>
      <w:rFonts w:ascii="Times New Roman" w:eastAsia="Times New Roman" w:hAnsi="Times New Roman" w:cs="Times New Roman"/>
      <w:b/>
      <w:bCs/>
      <w:lang w:eastAsia="ru-RU"/>
    </w:rPr>
  </w:style>
  <w:style w:type="character" w:customStyle="1" w:styleId="70">
    <w:name w:val="Заголовок 7 Знак"/>
    <w:basedOn w:val="a4"/>
    <w:link w:val="7"/>
    <w:rsid w:val="0035010D"/>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35010D"/>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35010D"/>
    <w:rPr>
      <w:rFonts w:ascii="Arial" w:eastAsia="Times New Roman" w:hAnsi="Arial" w:cs="Arial"/>
      <w:lang w:eastAsia="ru-RU"/>
    </w:rPr>
  </w:style>
  <w:style w:type="paragraph" w:styleId="a7">
    <w:name w:val="header"/>
    <w:aliases w:val="Heder,Titul,I.L.T."/>
    <w:basedOn w:val="a3"/>
    <w:link w:val="a8"/>
    <w:rsid w:val="0035010D"/>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I.L.T. Знак"/>
    <w:basedOn w:val="a4"/>
    <w:link w:val="a7"/>
    <w:rsid w:val="0035010D"/>
    <w:rPr>
      <w:rFonts w:ascii="Courier New" w:eastAsia="Times New Roman" w:hAnsi="Courier New" w:cs="Courier New"/>
      <w:sz w:val="20"/>
      <w:szCs w:val="20"/>
      <w:lang w:eastAsia="ru-RU"/>
    </w:rPr>
  </w:style>
  <w:style w:type="paragraph" w:styleId="a9">
    <w:name w:val="footer"/>
    <w:basedOn w:val="a3"/>
    <w:link w:val="aa"/>
    <w:uiPriority w:val="99"/>
    <w:rsid w:val="0035010D"/>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35010D"/>
    <w:rPr>
      <w:rFonts w:ascii="Courier New" w:eastAsia="Times New Roman" w:hAnsi="Courier New" w:cs="Courier New"/>
      <w:sz w:val="20"/>
      <w:szCs w:val="20"/>
      <w:lang w:eastAsia="ru-RU"/>
    </w:rPr>
  </w:style>
  <w:style w:type="paragraph" w:customStyle="1" w:styleId="ConsNormal">
    <w:name w:val="ConsNormal"/>
    <w:rsid w:val="0035010D"/>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rsid w:val="0035010D"/>
    <w:pPr>
      <w:ind w:firstLine="720"/>
      <w:jc w:val="both"/>
    </w:pPr>
    <w:rPr>
      <w:color w:val="000000"/>
    </w:rPr>
  </w:style>
  <w:style w:type="character" w:customStyle="1" w:styleId="ac">
    <w:name w:val="Основной текст с отступом Знак"/>
    <w:basedOn w:val="a4"/>
    <w:link w:val="ab"/>
    <w:rsid w:val="0035010D"/>
    <w:rPr>
      <w:rFonts w:ascii="Times New Roman" w:eastAsia="Times New Roman" w:hAnsi="Times New Roman" w:cs="Times New Roman"/>
      <w:color w:val="000000"/>
      <w:sz w:val="24"/>
      <w:szCs w:val="24"/>
      <w:lang w:eastAsia="ru-RU"/>
    </w:rPr>
  </w:style>
  <w:style w:type="paragraph" w:customStyle="1" w:styleId="ConsTitle">
    <w:name w:val="ConsTitle"/>
    <w:rsid w:val="0035010D"/>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35010D"/>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rsid w:val="0035010D"/>
  </w:style>
  <w:style w:type="character" w:styleId="ae">
    <w:name w:val="annotation reference"/>
    <w:semiHidden/>
    <w:rsid w:val="0035010D"/>
    <w:rPr>
      <w:sz w:val="16"/>
      <w:szCs w:val="16"/>
    </w:rPr>
  </w:style>
  <w:style w:type="paragraph" w:styleId="af">
    <w:name w:val="annotation text"/>
    <w:basedOn w:val="a3"/>
    <w:link w:val="af0"/>
    <w:semiHidden/>
    <w:rsid w:val="0035010D"/>
    <w:rPr>
      <w:sz w:val="20"/>
      <w:szCs w:val="20"/>
    </w:rPr>
  </w:style>
  <w:style w:type="character" w:customStyle="1" w:styleId="af0">
    <w:name w:val="Текст примечания Знак"/>
    <w:basedOn w:val="a4"/>
    <w:link w:val="af"/>
    <w:semiHidden/>
    <w:rsid w:val="0035010D"/>
    <w:rPr>
      <w:rFonts w:ascii="Times New Roman" w:eastAsia="Times New Roman" w:hAnsi="Times New Roman" w:cs="Times New Roman"/>
      <w:sz w:val="20"/>
      <w:szCs w:val="20"/>
      <w:lang w:eastAsia="ru-RU"/>
    </w:rPr>
  </w:style>
  <w:style w:type="paragraph" w:styleId="af1">
    <w:name w:val="annotation subject"/>
    <w:basedOn w:val="af"/>
    <w:next w:val="af"/>
    <w:link w:val="af2"/>
    <w:rsid w:val="0035010D"/>
    <w:rPr>
      <w:b/>
      <w:bCs/>
    </w:rPr>
  </w:style>
  <w:style w:type="character" w:customStyle="1" w:styleId="af2">
    <w:name w:val="Тема примечания Знак"/>
    <w:basedOn w:val="af0"/>
    <w:link w:val="af1"/>
    <w:rsid w:val="0035010D"/>
    <w:rPr>
      <w:b/>
      <w:bCs/>
    </w:rPr>
  </w:style>
  <w:style w:type="paragraph" w:styleId="af3">
    <w:name w:val="Balloon Text"/>
    <w:basedOn w:val="a3"/>
    <w:link w:val="af4"/>
    <w:rsid w:val="0035010D"/>
    <w:rPr>
      <w:rFonts w:ascii="Tahoma" w:hAnsi="Tahoma" w:cs="Tahoma"/>
      <w:sz w:val="16"/>
      <w:szCs w:val="16"/>
    </w:rPr>
  </w:style>
  <w:style w:type="character" w:customStyle="1" w:styleId="af4">
    <w:name w:val="Текст выноски Знак"/>
    <w:basedOn w:val="a4"/>
    <w:link w:val="af3"/>
    <w:rsid w:val="0035010D"/>
    <w:rPr>
      <w:rFonts w:ascii="Tahoma" w:eastAsia="Times New Roman" w:hAnsi="Tahoma" w:cs="Tahoma"/>
      <w:sz w:val="16"/>
      <w:szCs w:val="16"/>
      <w:lang w:eastAsia="ru-RU"/>
    </w:rPr>
  </w:style>
  <w:style w:type="paragraph" w:styleId="23">
    <w:name w:val="Body Text Indent 2"/>
    <w:basedOn w:val="a3"/>
    <w:link w:val="24"/>
    <w:rsid w:val="0035010D"/>
    <w:pPr>
      <w:ind w:firstLine="720"/>
      <w:jc w:val="both"/>
    </w:pPr>
  </w:style>
  <w:style w:type="character" w:customStyle="1" w:styleId="24">
    <w:name w:val="Основной текст с отступом 2 Знак"/>
    <w:basedOn w:val="a4"/>
    <w:link w:val="23"/>
    <w:rsid w:val="0035010D"/>
    <w:rPr>
      <w:rFonts w:ascii="Times New Roman" w:eastAsia="Times New Roman" w:hAnsi="Times New Roman" w:cs="Times New Roman"/>
      <w:sz w:val="24"/>
      <w:szCs w:val="24"/>
      <w:lang w:eastAsia="ru-RU"/>
    </w:rPr>
  </w:style>
  <w:style w:type="paragraph" w:styleId="34">
    <w:name w:val="Body Text Indent 3"/>
    <w:basedOn w:val="a3"/>
    <w:link w:val="35"/>
    <w:rsid w:val="0035010D"/>
    <w:pPr>
      <w:ind w:firstLine="720"/>
      <w:jc w:val="both"/>
    </w:pPr>
    <w:rPr>
      <w:color w:val="0000FF"/>
      <w:u w:val="single"/>
    </w:rPr>
  </w:style>
  <w:style w:type="character" w:customStyle="1" w:styleId="35">
    <w:name w:val="Основной текст с отступом 3 Знак"/>
    <w:basedOn w:val="a4"/>
    <w:link w:val="34"/>
    <w:rsid w:val="0035010D"/>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35010D"/>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35010D"/>
    <w:pPr>
      <w:spacing w:before="100" w:beforeAutospacing="1" w:after="100" w:afterAutospacing="1"/>
    </w:pPr>
  </w:style>
  <w:style w:type="paragraph" w:styleId="25">
    <w:name w:val="List 2"/>
    <w:basedOn w:val="a3"/>
    <w:semiHidden/>
    <w:rsid w:val="0035010D"/>
    <w:pPr>
      <w:ind w:left="566" w:hanging="283"/>
    </w:pPr>
  </w:style>
  <w:style w:type="paragraph" w:customStyle="1" w:styleId="af7">
    <w:name w:val="Знак"/>
    <w:basedOn w:val="a3"/>
    <w:rsid w:val="0035010D"/>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35010D"/>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35010D"/>
    <w:pPr>
      <w:keepNext/>
      <w:jc w:val="center"/>
    </w:pPr>
    <w:rPr>
      <w:snapToGrid w:val="0"/>
      <w:szCs w:val="20"/>
    </w:rPr>
  </w:style>
  <w:style w:type="paragraph" w:styleId="26">
    <w:name w:val="Body Text 2"/>
    <w:basedOn w:val="a3"/>
    <w:link w:val="27"/>
    <w:rsid w:val="0035010D"/>
    <w:pPr>
      <w:spacing w:after="120" w:line="480" w:lineRule="auto"/>
    </w:pPr>
  </w:style>
  <w:style w:type="character" w:customStyle="1" w:styleId="27">
    <w:name w:val="Основной текст 2 Знак"/>
    <w:basedOn w:val="a4"/>
    <w:link w:val="26"/>
    <w:rsid w:val="0035010D"/>
    <w:rPr>
      <w:rFonts w:ascii="Times New Roman" w:eastAsia="Times New Roman" w:hAnsi="Times New Roman" w:cs="Times New Roman"/>
      <w:sz w:val="24"/>
      <w:szCs w:val="24"/>
      <w:lang w:eastAsia="ru-RU"/>
    </w:rPr>
  </w:style>
  <w:style w:type="paragraph" w:styleId="36">
    <w:name w:val="Body Text 3"/>
    <w:basedOn w:val="a3"/>
    <w:link w:val="37"/>
    <w:rsid w:val="0035010D"/>
    <w:pPr>
      <w:spacing w:after="120"/>
    </w:pPr>
    <w:rPr>
      <w:sz w:val="16"/>
      <w:szCs w:val="16"/>
    </w:rPr>
  </w:style>
  <w:style w:type="character" w:customStyle="1" w:styleId="37">
    <w:name w:val="Основной текст 3 Знак"/>
    <w:basedOn w:val="a4"/>
    <w:link w:val="36"/>
    <w:rsid w:val="0035010D"/>
    <w:rPr>
      <w:rFonts w:ascii="Times New Roman" w:eastAsia="Times New Roman" w:hAnsi="Times New Roman" w:cs="Times New Roman"/>
      <w:sz w:val="16"/>
      <w:szCs w:val="16"/>
      <w:lang w:eastAsia="ru-RU"/>
    </w:rPr>
  </w:style>
  <w:style w:type="paragraph" w:customStyle="1" w:styleId="13">
    <w:name w:val="заголовок 1"/>
    <w:basedOn w:val="a3"/>
    <w:next w:val="a3"/>
    <w:rsid w:val="0035010D"/>
    <w:pPr>
      <w:keepNext/>
      <w:widowControl w:val="0"/>
      <w:jc w:val="center"/>
    </w:pPr>
    <w:rPr>
      <w:b/>
      <w:snapToGrid w:val="0"/>
      <w:sz w:val="22"/>
      <w:szCs w:val="20"/>
    </w:rPr>
  </w:style>
  <w:style w:type="paragraph" w:customStyle="1" w:styleId="28">
    <w:name w:val="çàãîëîâîê 2"/>
    <w:basedOn w:val="a3"/>
    <w:next w:val="a3"/>
    <w:rsid w:val="0035010D"/>
    <w:pPr>
      <w:keepNext/>
      <w:jc w:val="both"/>
    </w:pPr>
    <w:rPr>
      <w:szCs w:val="20"/>
      <w:lang w:val="en-GB"/>
    </w:rPr>
  </w:style>
  <w:style w:type="paragraph" w:customStyle="1" w:styleId="af9">
    <w:name w:val="Таблица шапка"/>
    <w:basedOn w:val="a3"/>
    <w:rsid w:val="0035010D"/>
    <w:pPr>
      <w:keepNext/>
      <w:spacing w:before="40" w:after="40"/>
      <w:ind w:left="57" w:right="57"/>
    </w:pPr>
    <w:rPr>
      <w:snapToGrid w:val="0"/>
      <w:sz w:val="22"/>
      <w:szCs w:val="20"/>
    </w:rPr>
  </w:style>
  <w:style w:type="paragraph" w:customStyle="1" w:styleId="afa">
    <w:name w:val="Таблица текст"/>
    <w:basedOn w:val="a3"/>
    <w:rsid w:val="0035010D"/>
    <w:pPr>
      <w:spacing w:before="40" w:after="40"/>
      <w:ind w:left="57" w:right="57"/>
    </w:pPr>
    <w:rPr>
      <w:snapToGrid w:val="0"/>
      <w:szCs w:val="20"/>
    </w:rPr>
  </w:style>
  <w:style w:type="paragraph" w:customStyle="1" w:styleId="a1">
    <w:name w:val="Пункт"/>
    <w:basedOn w:val="a3"/>
    <w:rsid w:val="0035010D"/>
    <w:pPr>
      <w:numPr>
        <w:ilvl w:val="2"/>
        <w:numId w:val="6"/>
      </w:numPr>
      <w:spacing w:line="360" w:lineRule="auto"/>
      <w:jc w:val="both"/>
    </w:pPr>
    <w:rPr>
      <w:snapToGrid w:val="0"/>
      <w:sz w:val="28"/>
      <w:szCs w:val="28"/>
    </w:rPr>
  </w:style>
  <w:style w:type="paragraph" w:styleId="HTML">
    <w:name w:val="HTML Preformatted"/>
    <w:basedOn w:val="a3"/>
    <w:link w:val="HTML0"/>
    <w:semiHidden/>
    <w:rsid w:val="003501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35010D"/>
    <w:rPr>
      <w:rFonts w:ascii="Courier New" w:eastAsia="Times New Roman" w:hAnsi="Courier New" w:cs="Courier New"/>
      <w:sz w:val="20"/>
      <w:szCs w:val="20"/>
      <w:lang w:eastAsia="ru-RU"/>
    </w:rPr>
  </w:style>
  <w:style w:type="character" w:styleId="afb">
    <w:name w:val="Hyperlink"/>
    <w:uiPriority w:val="99"/>
    <w:rsid w:val="0035010D"/>
    <w:rPr>
      <w:color w:val="0000FF"/>
      <w:u w:val="single"/>
    </w:rPr>
  </w:style>
  <w:style w:type="paragraph" w:styleId="afc">
    <w:name w:val="Body Text"/>
    <w:basedOn w:val="a3"/>
    <w:link w:val="afd"/>
    <w:rsid w:val="0035010D"/>
    <w:pPr>
      <w:spacing w:after="120"/>
    </w:pPr>
  </w:style>
  <w:style w:type="character" w:customStyle="1" w:styleId="afd">
    <w:name w:val="Основной текст Знак"/>
    <w:basedOn w:val="a4"/>
    <w:link w:val="afc"/>
    <w:rsid w:val="0035010D"/>
    <w:rPr>
      <w:rFonts w:ascii="Times New Roman" w:eastAsia="Times New Roman" w:hAnsi="Times New Roman" w:cs="Times New Roman"/>
      <w:sz w:val="24"/>
      <w:szCs w:val="24"/>
      <w:lang w:eastAsia="ru-RU"/>
    </w:rPr>
  </w:style>
  <w:style w:type="paragraph" w:styleId="afe">
    <w:name w:val="footnote text"/>
    <w:basedOn w:val="a3"/>
    <w:link w:val="aff"/>
    <w:semiHidden/>
    <w:rsid w:val="0035010D"/>
    <w:pPr>
      <w:spacing w:line="360" w:lineRule="auto"/>
      <w:ind w:firstLine="567"/>
      <w:jc w:val="both"/>
    </w:pPr>
    <w:rPr>
      <w:snapToGrid w:val="0"/>
      <w:szCs w:val="20"/>
    </w:rPr>
  </w:style>
  <w:style w:type="character" w:customStyle="1" w:styleId="aff">
    <w:name w:val="Текст сноски Знак"/>
    <w:basedOn w:val="a4"/>
    <w:link w:val="afe"/>
    <w:semiHidden/>
    <w:rsid w:val="0035010D"/>
    <w:rPr>
      <w:rFonts w:ascii="Times New Roman" w:eastAsia="Times New Roman" w:hAnsi="Times New Roman" w:cs="Times New Roman"/>
      <w:snapToGrid w:val="0"/>
      <w:sz w:val="24"/>
      <w:szCs w:val="20"/>
      <w:lang w:eastAsia="ru-RU"/>
    </w:rPr>
  </w:style>
  <w:style w:type="character" w:customStyle="1" w:styleId="FontStyle15">
    <w:name w:val="Font Style15"/>
    <w:rsid w:val="0035010D"/>
    <w:rPr>
      <w:rFonts w:ascii="Times New Roman" w:hAnsi="Times New Roman" w:cs="Times New Roman"/>
      <w:sz w:val="26"/>
      <w:szCs w:val="26"/>
    </w:rPr>
  </w:style>
  <w:style w:type="paragraph" w:customStyle="1" w:styleId="29">
    <w:name w:val="Уровень2"/>
    <w:basedOn w:val="a3"/>
    <w:rsid w:val="0035010D"/>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35010D"/>
    <w:pPr>
      <w:tabs>
        <w:tab w:val="clear" w:pos="927"/>
        <w:tab w:val="num" w:pos="360"/>
        <w:tab w:val="num" w:pos="2160"/>
      </w:tabs>
      <w:ind w:left="2160" w:hanging="180"/>
    </w:pPr>
  </w:style>
  <w:style w:type="paragraph" w:customStyle="1" w:styleId="aff0">
    <w:name w:val="Заголовок статьи"/>
    <w:basedOn w:val="a3"/>
    <w:next w:val="a3"/>
    <w:rsid w:val="0035010D"/>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35010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5010D"/>
    <w:pPr>
      <w:numPr>
        <w:numId w:val="3"/>
      </w:numPr>
      <w:jc w:val="both"/>
    </w:pPr>
  </w:style>
  <w:style w:type="paragraph" w:customStyle="1" w:styleId="39">
    <w:name w:val="Стиль3"/>
    <w:basedOn w:val="23"/>
    <w:rsid w:val="0035010D"/>
    <w:pPr>
      <w:widowControl w:val="0"/>
      <w:tabs>
        <w:tab w:val="num" w:pos="1307"/>
      </w:tabs>
      <w:adjustRightInd w:val="0"/>
      <w:ind w:left="1080" w:firstLine="0"/>
      <w:textAlignment w:val="baseline"/>
    </w:pPr>
    <w:rPr>
      <w:szCs w:val="20"/>
    </w:rPr>
  </w:style>
  <w:style w:type="paragraph" w:customStyle="1" w:styleId="1-3">
    <w:name w:val="Текст1-3"/>
    <w:basedOn w:val="a3"/>
    <w:rsid w:val="0035010D"/>
    <w:pPr>
      <w:spacing w:after="60" w:line="288" w:lineRule="auto"/>
      <w:jc w:val="both"/>
    </w:pPr>
    <w:rPr>
      <w:szCs w:val="20"/>
    </w:rPr>
  </w:style>
  <w:style w:type="paragraph" w:customStyle="1" w:styleId="aHeader">
    <w:name w:val="a_Header"/>
    <w:basedOn w:val="a3"/>
    <w:rsid w:val="0035010D"/>
    <w:pPr>
      <w:tabs>
        <w:tab w:val="left" w:pos="1985"/>
      </w:tabs>
      <w:spacing w:after="60"/>
      <w:jc w:val="center"/>
    </w:pPr>
    <w:rPr>
      <w:rFonts w:ascii="Courier New" w:hAnsi="Courier New"/>
    </w:rPr>
  </w:style>
  <w:style w:type="paragraph" w:styleId="aff1">
    <w:name w:val="Plain Text"/>
    <w:basedOn w:val="a3"/>
    <w:link w:val="aff2"/>
    <w:rsid w:val="0035010D"/>
    <w:rPr>
      <w:rFonts w:ascii="Courier New" w:hAnsi="Courier New"/>
      <w:snapToGrid w:val="0"/>
      <w:sz w:val="20"/>
      <w:szCs w:val="20"/>
    </w:rPr>
  </w:style>
  <w:style w:type="character" w:customStyle="1" w:styleId="aff2">
    <w:name w:val="Текст Знак"/>
    <w:basedOn w:val="a4"/>
    <w:link w:val="aff1"/>
    <w:rsid w:val="0035010D"/>
    <w:rPr>
      <w:rFonts w:ascii="Courier New" w:eastAsia="Times New Roman" w:hAnsi="Courier New" w:cs="Times New Roman"/>
      <w:snapToGrid w:val="0"/>
      <w:sz w:val="20"/>
      <w:szCs w:val="20"/>
      <w:lang w:eastAsia="ru-RU"/>
    </w:rPr>
  </w:style>
  <w:style w:type="paragraph" w:styleId="aff3">
    <w:name w:val="Block Text"/>
    <w:basedOn w:val="a3"/>
    <w:rsid w:val="0035010D"/>
    <w:pPr>
      <w:ind w:left="-5220" w:right="-105"/>
      <w:jc w:val="both"/>
    </w:pPr>
    <w:rPr>
      <w:i/>
      <w:iCs/>
    </w:rPr>
  </w:style>
  <w:style w:type="paragraph" w:styleId="2a">
    <w:name w:val="toc 2"/>
    <w:basedOn w:val="a3"/>
    <w:next w:val="a3"/>
    <w:autoRedefine/>
    <w:uiPriority w:val="39"/>
    <w:rsid w:val="0035010D"/>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35010D"/>
    <w:pPr>
      <w:shd w:val="clear" w:color="auto" w:fill="000080"/>
    </w:pPr>
    <w:rPr>
      <w:rFonts w:ascii="Tahoma" w:hAnsi="Tahoma" w:cs="Tahoma"/>
      <w:szCs w:val="20"/>
    </w:rPr>
  </w:style>
  <w:style w:type="character" w:customStyle="1" w:styleId="aff5">
    <w:name w:val="Схема документа Знак"/>
    <w:basedOn w:val="a4"/>
    <w:link w:val="aff4"/>
    <w:semiHidden/>
    <w:rsid w:val="0035010D"/>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35010D"/>
    <w:pPr>
      <w:tabs>
        <w:tab w:val="left" w:pos="426"/>
        <w:tab w:val="right" w:leader="dot" w:pos="9923"/>
      </w:tabs>
      <w:ind w:left="426" w:hanging="426"/>
    </w:pPr>
    <w:rPr>
      <w:noProof/>
      <w:szCs w:val="20"/>
    </w:rPr>
  </w:style>
  <w:style w:type="paragraph" w:styleId="3a">
    <w:name w:val="toc 3"/>
    <w:basedOn w:val="a3"/>
    <w:next w:val="a3"/>
    <w:autoRedefine/>
    <w:semiHidden/>
    <w:rsid w:val="0035010D"/>
    <w:pPr>
      <w:jc w:val="both"/>
    </w:pPr>
    <w:rPr>
      <w:szCs w:val="20"/>
    </w:rPr>
  </w:style>
  <w:style w:type="paragraph" w:styleId="42">
    <w:name w:val="toc 4"/>
    <w:basedOn w:val="a3"/>
    <w:next w:val="a3"/>
    <w:autoRedefine/>
    <w:semiHidden/>
    <w:rsid w:val="0035010D"/>
    <w:pPr>
      <w:ind w:left="720"/>
    </w:pPr>
    <w:rPr>
      <w:szCs w:val="20"/>
    </w:rPr>
  </w:style>
  <w:style w:type="paragraph" w:styleId="51">
    <w:name w:val="toc 5"/>
    <w:basedOn w:val="a3"/>
    <w:next w:val="a3"/>
    <w:autoRedefine/>
    <w:semiHidden/>
    <w:rsid w:val="0035010D"/>
    <w:pPr>
      <w:ind w:left="960"/>
    </w:pPr>
    <w:rPr>
      <w:szCs w:val="20"/>
    </w:rPr>
  </w:style>
  <w:style w:type="paragraph" w:styleId="61">
    <w:name w:val="toc 6"/>
    <w:basedOn w:val="a3"/>
    <w:next w:val="a3"/>
    <w:autoRedefine/>
    <w:semiHidden/>
    <w:rsid w:val="0035010D"/>
    <w:pPr>
      <w:ind w:left="1200"/>
    </w:pPr>
    <w:rPr>
      <w:szCs w:val="20"/>
    </w:rPr>
  </w:style>
  <w:style w:type="paragraph" w:styleId="71">
    <w:name w:val="toc 7"/>
    <w:basedOn w:val="a3"/>
    <w:next w:val="a3"/>
    <w:autoRedefine/>
    <w:semiHidden/>
    <w:rsid w:val="0035010D"/>
    <w:pPr>
      <w:ind w:left="1440"/>
    </w:pPr>
    <w:rPr>
      <w:szCs w:val="20"/>
    </w:rPr>
  </w:style>
  <w:style w:type="paragraph" w:styleId="81">
    <w:name w:val="toc 8"/>
    <w:basedOn w:val="a3"/>
    <w:next w:val="a3"/>
    <w:autoRedefine/>
    <w:semiHidden/>
    <w:rsid w:val="0035010D"/>
    <w:pPr>
      <w:ind w:left="1680"/>
    </w:pPr>
    <w:rPr>
      <w:szCs w:val="20"/>
    </w:rPr>
  </w:style>
  <w:style w:type="paragraph" w:styleId="91">
    <w:name w:val="toc 9"/>
    <w:basedOn w:val="a3"/>
    <w:next w:val="a3"/>
    <w:autoRedefine/>
    <w:semiHidden/>
    <w:rsid w:val="0035010D"/>
    <w:pPr>
      <w:ind w:left="1920"/>
    </w:pPr>
    <w:rPr>
      <w:szCs w:val="20"/>
    </w:rPr>
  </w:style>
  <w:style w:type="paragraph" w:customStyle="1" w:styleId="aff6">
    <w:name w:val="Подраздел"/>
    <w:basedOn w:val="a3"/>
    <w:rsid w:val="0035010D"/>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35010D"/>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35010D"/>
    <w:rPr>
      <w:color w:val="800080"/>
      <w:u w:val="single"/>
    </w:rPr>
  </w:style>
  <w:style w:type="paragraph" w:customStyle="1" w:styleId="Times12">
    <w:name w:val="Times 12"/>
    <w:basedOn w:val="a3"/>
    <w:rsid w:val="0035010D"/>
    <w:pPr>
      <w:overflowPunct w:val="0"/>
      <w:autoSpaceDE w:val="0"/>
      <w:autoSpaceDN w:val="0"/>
      <w:adjustRightInd w:val="0"/>
      <w:ind w:firstLine="567"/>
      <w:jc w:val="both"/>
    </w:pPr>
    <w:rPr>
      <w:bCs/>
      <w:szCs w:val="22"/>
    </w:rPr>
  </w:style>
  <w:style w:type="paragraph" w:customStyle="1" w:styleId="2b">
    <w:name w:val="Пункт_2"/>
    <w:basedOn w:val="a3"/>
    <w:rsid w:val="0035010D"/>
    <w:pPr>
      <w:tabs>
        <w:tab w:val="num" w:pos="643"/>
        <w:tab w:val="num" w:pos="1701"/>
      </w:tabs>
      <w:ind w:left="643" w:hanging="360"/>
      <w:jc w:val="both"/>
    </w:pPr>
    <w:rPr>
      <w:sz w:val="28"/>
      <w:szCs w:val="20"/>
    </w:rPr>
  </w:style>
  <w:style w:type="paragraph" w:customStyle="1" w:styleId="32">
    <w:name w:val="Пункт_3"/>
    <w:basedOn w:val="a3"/>
    <w:rsid w:val="0035010D"/>
    <w:pPr>
      <w:numPr>
        <w:ilvl w:val="2"/>
        <w:numId w:val="1"/>
      </w:numPr>
      <w:jc w:val="both"/>
    </w:pPr>
    <w:rPr>
      <w:sz w:val="28"/>
      <w:szCs w:val="28"/>
    </w:rPr>
  </w:style>
  <w:style w:type="paragraph" w:styleId="30">
    <w:name w:val="List Bullet 3"/>
    <w:basedOn w:val="a3"/>
    <w:rsid w:val="0035010D"/>
    <w:pPr>
      <w:numPr>
        <w:numId w:val="4"/>
      </w:numPr>
    </w:pPr>
  </w:style>
  <w:style w:type="paragraph" w:styleId="3">
    <w:name w:val="List Number 3"/>
    <w:basedOn w:val="a3"/>
    <w:rsid w:val="0035010D"/>
    <w:pPr>
      <w:numPr>
        <w:numId w:val="5"/>
      </w:numPr>
    </w:pPr>
  </w:style>
  <w:style w:type="paragraph" w:styleId="aff9">
    <w:name w:val="List Continue"/>
    <w:basedOn w:val="a3"/>
    <w:rsid w:val="0035010D"/>
    <w:pPr>
      <w:spacing w:after="120"/>
      <w:ind w:left="283"/>
    </w:pPr>
  </w:style>
  <w:style w:type="paragraph" w:styleId="a">
    <w:name w:val="List Number"/>
    <w:basedOn w:val="a3"/>
    <w:rsid w:val="0035010D"/>
    <w:pPr>
      <w:numPr>
        <w:numId w:val="8"/>
      </w:numPr>
    </w:pPr>
  </w:style>
  <w:style w:type="paragraph" w:customStyle="1" w:styleId="ConsNonformat">
    <w:name w:val="ConsNonformat"/>
    <w:rsid w:val="0035010D"/>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35010D"/>
    <w:pPr>
      <w:pageBreakBefore/>
      <w:suppressAutoHyphens/>
      <w:spacing w:before="120" w:after="120"/>
      <w:jc w:val="both"/>
    </w:pPr>
    <w:rPr>
      <w:i/>
      <w:snapToGrid w:val="0"/>
      <w:szCs w:val="22"/>
    </w:rPr>
  </w:style>
  <w:style w:type="character" w:customStyle="1" w:styleId="affb">
    <w:name w:val="комментарий"/>
    <w:rsid w:val="0035010D"/>
    <w:rPr>
      <w:b/>
      <w:i/>
      <w:shd w:val="clear" w:color="auto" w:fill="FFFF99"/>
    </w:rPr>
  </w:style>
  <w:style w:type="paragraph" w:customStyle="1" w:styleId="02statia2">
    <w:name w:val="02statia2"/>
    <w:basedOn w:val="a3"/>
    <w:rsid w:val="0035010D"/>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35010D"/>
    <w:pPr>
      <w:numPr>
        <w:ilvl w:val="0"/>
        <w:numId w:val="0"/>
      </w:numPr>
      <w:tabs>
        <w:tab w:val="num" w:pos="1134"/>
      </w:tabs>
      <w:ind w:left="1134" w:hanging="1134"/>
    </w:pPr>
    <w:rPr>
      <w:bCs/>
      <w:sz w:val="22"/>
      <w:szCs w:val="22"/>
    </w:rPr>
  </w:style>
  <w:style w:type="paragraph" w:customStyle="1" w:styleId="a0">
    <w:name w:val="Подподпункт"/>
    <w:basedOn w:val="affc"/>
    <w:rsid w:val="0035010D"/>
    <w:pPr>
      <w:numPr>
        <w:numId w:val="9"/>
      </w:numPr>
    </w:pPr>
  </w:style>
  <w:style w:type="paragraph" w:customStyle="1" w:styleId="affd">
    <w:name w:val="маркированный"/>
    <w:basedOn w:val="a3"/>
    <w:semiHidden/>
    <w:rsid w:val="0035010D"/>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35010D"/>
    <w:pPr>
      <w:spacing w:before="120" w:after="120" w:line="360" w:lineRule="auto"/>
      <w:ind w:firstLine="851"/>
      <w:jc w:val="both"/>
    </w:pPr>
    <w:rPr>
      <w:rFonts w:ascii="Arial" w:hAnsi="Arial" w:cs="Arial"/>
    </w:rPr>
  </w:style>
  <w:style w:type="character" w:customStyle="1" w:styleId="15">
    <w:name w:val="Ариал Знак1"/>
    <w:link w:val="affe"/>
    <w:locked/>
    <w:rsid w:val="0035010D"/>
    <w:rPr>
      <w:rFonts w:ascii="Arial" w:eastAsia="Times New Roman" w:hAnsi="Arial" w:cs="Arial"/>
      <w:sz w:val="24"/>
      <w:szCs w:val="24"/>
      <w:lang w:eastAsia="ru-RU"/>
    </w:rPr>
  </w:style>
  <w:style w:type="paragraph" w:styleId="afff">
    <w:name w:val="List Paragraph"/>
    <w:basedOn w:val="a3"/>
    <w:uiPriority w:val="34"/>
    <w:qFormat/>
    <w:rsid w:val="0035010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35010D"/>
    <w:pPr>
      <w:numPr>
        <w:numId w:val="10"/>
      </w:numPr>
    </w:pPr>
  </w:style>
  <w:style w:type="paragraph" w:customStyle="1" w:styleId="ConsPlusNonformat">
    <w:name w:val="ConsPlusNonformat"/>
    <w:rsid w:val="0035010D"/>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35010D"/>
    <w:pPr>
      <w:tabs>
        <w:tab w:val="left" w:pos="1134"/>
      </w:tabs>
      <w:spacing w:line="360" w:lineRule="auto"/>
      <w:ind w:firstLine="567"/>
      <w:jc w:val="both"/>
    </w:pPr>
    <w:rPr>
      <w:bCs/>
      <w:snapToGrid w:val="0"/>
      <w:sz w:val="22"/>
      <w:szCs w:val="22"/>
    </w:rPr>
  </w:style>
  <w:style w:type="paragraph" w:customStyle="1" w:styleId="16">
    <w:name w:val="Обычный1"/>
    <w:link w:val="17"/>
    <w:rsid w:val="0035010D"/>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6"/>
    <w:rsid w:val="0035010D"/>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35010D"/>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35010D"/>
    <w:rPr>
      <w:rFonts w:ascii="Arial" w:eastAsia="Times New Roman" w:hAnsi="Arial" w:cs="Arial"/>
      <w:sz w:val="24"/>
      <w:szCs w:val="20"/>
      <w:lang w:eastAsia="ru-RU"/>
    </w:rPr>
  </w:style>
  <w:style w:type="paragraph" w:customStyle="1" w:styleId="afff3">
    <w:name w:val="АриалТабл"/>
    <w:basedOn w:val="affe"/>
    <w:rsid w:val="0035010D"/>
    <w:pPr>
      <w:widowControl w:val="0"/>
      <w:adjustRightInd w:val="0"/>
      <w:spacing w:before="0" w:after="0" w:line="240" w:lineRule="auto"/>
      <w:ind w:firstLine="0"/>
      <w:textAlignment w:val="baseline"/>
    </w:pPr>
  </w:style>
  <w:style w:type="paragraph" w:styleId="afff4">
    <w:name w:val="endnote text"/>
    <w:basedOn w:val="a3"/>
    <w:link w:val="afff5"/>
    <w:semiHidden/>
    <w:rsid w:val="0035010D"/>
    <w:rPr>
      <w:sz w:val="20"/>
      <w:szCs w:val="20"/>
    </w:rPr>
  </w:style>
  <w:style w:type="character" w:customStyle="1" w:styleId="afff5">
    <w:name w:val="Текст концевой сноски Знак"/>
    <w:basedOn w:val="a4"/>
    <w:link w:val="afff4"/>
    <w:semiHidden/>
    <w:rsid w:val="0035010D"/>
    <w:rPr>
      <w:rFonts w:ascii="Times New Roman" w:eastAsia="Times New Roman" w:hAnsi="Times New Roman" w:cs="Times New Roman"/>
      <w:sz w:val="20"/>
      <w:szCs w:val="20"/>
      <w:lang w:eastAsia="ru-RU"/>
    </w:rPr>
  </w:style>
  <w:style w:type="table" w:styleId="afff6">
    <w:name w:val="Table Grid"/>
    <w:basedOn w:val="a5"/>
    <w:rsid w:val="0035010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35010D"/>
  </w:style>
  <w:style w:type="character" w:customStyle="1" w:styleId="afff8">
    <w:name w:val="Подпункт Знак"/>
    <w:rsid w:val="0035010D"/>
    <w:rPr>
      <w:sz w:val="28"/>
      <w:lang w:val="ru-RU" w:eastAsia="ru-RU" w:bidi="ar-SA"/>
    </w:rPr>
  </w:style>
  <w:style w:type="character" w:customStyle="1" w:styleId="FontStyle11">
    <w:name w:val="Font Style11"/>
    <w:rsid w:val="0035010D"/>
    <w:rPr>
      <w:rFonts w:ascii="Times New Roman" w:hAnsi="Times New Roman" w:cs="Times New Roman"/>
      <w:sz w:val="26"/>
      <w:szCs w:val="26"/>
    </w:rPr>
  </w:style>
  <w:style w:type="character" w:customStyle="1" w:styleId="211">
    <w:name w:val="Заголовок 2 Знак1"/>
    <w:rsid w:val="0035010D"/>
    <w:rPr>
      <w:b/>
      <w:snapToGrid w:val="0"/>
      <w:sz w:val="28"/>
      <w:lang w:val="ru-RU" w:eastAsia="ru-RU" w:bidi="ar-SA"/>
    </w:rPr>
  </w:style>
  <w:style w:type="character" w:customStyle="1" w:styleId="Sp1">
    <w:name w:val="Sp1 Знак Знак"/>
    <w:rsid w:val="0035010D"/>
    <w:rPr>
      <w:b/>
      <w:bCs/>
      <w:kern w:val="24"/>
      <w:sz w:val="24"/>
      <w:szCs w:val="24"/>
      <w:lang w:val="ru-RU" w:eastAsia="ru-RU" w:bidi="ar-SA"/>
    </w:rPr>
  </w:style>
  <w:style w:type="numbering" w:customStyle="1" w:styleId="1">
    <w:name w:val="Стиль1"/>
    <w:uiPriority w:val="99"/>
    <w:rsid w:val="0035010D"/>
    <w:pPr>
      <w:numPr>
        <w:numId w:val="11"/>
      </w:numPr>
    </w:pPr>
  </w:style>
  <w:style w:type="numbering" w:customStyle="1" w:styleId="21">
    <w:name w:val="Стиль2"/>
    <w:uiPriority w:val="99"/>
    <w:rsid w:val="0035010D"/>
    <w:pPr>
      <w:numPr>
        <w:numId w:val="12"/>
      </w:numPr>
    </w:pPr>
  </w:style>
  <w:style w:type="paragraph" w:customStyle="1" w:styleId="afff9">
    <w:name w:val="Стиль начало"/>
    <w:basedOn w:val="a3"/>
    <w:rsid w:val="0035010D"/>
    <w:pPr>
      <w:spacing w:line="264" w:lineRule="auto"/>
    </w:pPr>
    <w:rPr>
      <w:sz w:val="28"/>
      <w:szCs w:val="20"/>
    </w:rPr>
  </w:style>
  <w:style w:type="paragraph" w:customStyle="1" w:styleId="Noeeu14">
    <w:name w:val="Noeeu14"/>
    <w:basedOn w:val="a3"/>
    <w:rsid w:val="0035010D"/>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35010D"/>
    <w:rPr>
      <w:rFonts w:ascii="Times New Roman" w:hAnsi="Times New Roman" w:cs="Times New Roman"/>
      <w:sz w:val="26"/>
      <w:szCs w:val="26"/>
    </w:rPr>
  </w:style>
  <w:style w:type="character" w:customStyle="1" w:styleId="FontStyle57">
    <w:name w:val="Font Style57"/>
    <w:rsid w:val="0035010D"/>
    <w:rPr>
      <w:rFonts w:ascii="Times New Roman" w:hAnsi="Times New Roman" w:cs="Times New Roman"/>
      <w:b/>
      <w:bCs/>
      <w:sz w:val="20"/>
      <w:szCs w:val="20"/>
    </w:rPr>
  </w:style>
  <w:style w:type="paragraph" w:customStyle="1" w:styleId="Style20">
    <w:name w:val="Style20"/>
    <w:basedOn w:val="a3"/>
    <w:rsid w:val="0035010D"/>
    <w:pPr>
      <w:widowControl w:val="0"/>
      <w:autoSpaceDE w:val="0"/>
      <w:autoSpaceDN w:val="0"/>
      <w:adjustRightInd w:val="0"/>
    </w:pPr>
    <w:rPr>
      <w:rFonts w:ascii="Arial" w:eastAsia="Calibri" w:hAnsi="Arial"/>
    </w:rPr>
  </w:style>
  <w:style w:type="paragraph" w:styleId="afffa">
    <w:name w:val="Revision"/>
    <w:hidden/>
    <w:uiPriority w:val="99"/>
    <w:semiHidden/>
    <w:rsid w:val="0035010D"/>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35010D"/>
    <w:pPr>
      <w:numPr>
        <w:ilvl w:val="3"/>
        <w:numId w:val="2"/>
      </w:numPr>
      <w:jc w:val="both"/>
    </w:pPr>
    <w:rPr>
      <w:sz w:val="28"/>
      <w:szCs w:val="28"/>
    </w:rPr>
  </w:style>
  <w:style w:type="character" w:customStyle="1" w:styleId="43">
    <w:name w:val="Пункт_4 Знак"/>
    <w:link w:val="40"/>
    <w:uiPriority w:val="99"/>
    <w:locked/>
    <w:rsid w:val="0035010D"/>
    <w:rPr>
      <w:rFonts w:ascii="Times New Roman" w:eastAsia="Times New Roman" w:hAnsi="Times New Roman" w:cs="Times New Roman"/>
      <w:sz w:val="28"/>
      <w:szCs w:val="28"/>
    </w:rPr>
  </w:style>
  <w:style w:type="paragraph" w:customStyle="1" w:styleId="afffb">
    <w:name w:val="Примечание"/>
    <w:basedOn w:val="a3"/>
    <w:link w:val="afffc"/>
    <w:rsid w:val="0035010D"/>
    <w:pPr>
      <w:spacing w:before="240" w:after="240" w:line="288" w:lineRule="auto"/>
      <w:ind w:left="1134" w:right="1134"/>
      <w:jc w:val="both"/>
    </w:pPr>
    <w:rPr>
      <w:spacing w:val="20"/>
      <w:szCs w:val="28"/>
    </w:rPr>
  </w:style>
  <w:style w:type="character" w:customStyle="1" w:styleId="afffc">
    <w:name w:val="Примечание Знак"/>
    <w:link w:val="afffb"/>
    <w:rsid w:val="0035010D"/>
    <w:rPr>
      <w:rFonts w:ascii="Times New Roman" w:eastAsia="Times New Roman" w:hAnsi="Times New Roman" w:cs="Times New Roman"/>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35010D"/>
    <w:rPr>
      <w:rFonts w:ascii="Times New Roman" w:eastAsia="Times New Roman" w:hAnsi="Times New Roman" w:cs="Times New Roman"/>
      <w:sz w:val="24"/>
      <w:szCs w:val="24"/>
    </w:rPr>
  </w:style>
  <w:style w:type="paragraph" w:customStyle="1" w:styleId="-3">
    <w:name w:val="Пункт-3"/>
    <w:basedOn w:val="a3"/>
    <w:rsid w:val="0035010D"/>
    <w:pPr>
      <w:tabs>
        <w:tab w:val="left" w:pos="1701"/>
      </w:tabs>
      <w:spacing w:line="288" w:lineRule="auto"/>
      <w:ind w:firstLine="567"/>
      <w:jc w:val="both"/>
    </w:pPr>
    <w:rPr>
      <w:sz w:val="28"/>
    </w:rPr>
  </w:style>
  <w:style w:type="paragraph" w:customStyle="1" w:styleId="-4">
    <w:name w:val="Пункт-4"/>
    <w:basedOn w:val="a3"/>
    <w:rsid w:val="0035010D"/>
    <w:pPr>
      <w:tabs>
        <w:tab w:val="num" w:pos="1701"/>
      </w:tabs>
      <w:spacing w:line="288" w:lineRule="auto"/>
      <w:ind w:firstLine="567"/>
      <w:jc w:val="both"/>
    </w:pPr>
    <w:rPr>
      <w:sz w:val="28"/>
    </w:rPr>
  </w:style>
  <w:style w:type="paragraph" w:customStyle="1" w:styleId="-5">
    <w:name w:val="Пункт-5"/>
    <w:basedOn w:val="a3"/>
    <w:rsid w:val="0035010D"/>
    <w:pPr>
      <w:tabs>
        <w:tab w:val="num" w:pos="1701"/>
      </w:tabs>
      <w:spacing w:line="288" w:lineRule="auto"/>
      <w:ind w:firstLine="567"/>
      <w:jc w:val="both"/>
    </w:pPr>
    <w:rPr>
      <w:sz w:val="28"/>
    </w:rPr>
  </w:style>
  <w:style w:type="paragraph" w:customStyle="1" w:styleId="-6">
    <w:name w:val="Пункт-6"/>
    <w:basedOn w:val="a3"/>
    <w:rsid w:val="0035010D"/>
    <w:pPr>
      <w:tabs>
        <w:tab w:val="num" w:pos="1701"/>
      </w:tabs>
      <w:spacing w:line="288" w:lineRule="auto"/>
      <w:ind w:firstLine="567"/>
      <w:jc w:val="both"/>
    </w:pPr>
    <w:rPr>
      <w:sz w:val="28"/>
    </w:rPr>
  </w:style>
  <w:style w:type="paragraph" w:customStyle="1" w:styleId="-7">
    <w:name w:val="Пункт-7"/>
    <w:basedOn w:val="a3"/>
    <w:rsid w:val="0035010D"/>
    <w:pPr>
      <w:tabs>
        <w:tab w:val="num" w:pos="1701"/>
      </w:tabs>
      <w:spacing w:line="288" w:lineRule="auto"/>
      <w:ind w:firstLine="567"/>
      <w:jc w:val="both"/>
    </w:pPr>
    <w:rPr>
      <w:sz w:val="28"/>
    </w:rPr>
  </w:style>
  <w:style w:type="paragraph" w:customStyle="1" w:styleId="afffd">
    <w:name w:val="Пункт решения"/>
    <w:basedOn w:val="a3"/>
    <w:rsid w:val="0035010D"/>
    <w:pPr>
      <w:spacing w:after="240" w:line="360" w:lineRule="auto"/>
      <w:jc w:val="both"/>
    </w:pPr>
    <w:rPr>
      <w:sz w:val="28"/>
      <w:szCs w:val="28"/>
    </w:rPr>
  </w:style>
  <w:style w:type="paragraph" w:customStyle="1" w:styleId="Default">
    <w:name w:val="Default"/>
    <w:rsid w:val="0035010D"/>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FR2">
    <w:name w:val="FR2"/>
    <w:rsid w:val="0035010D"/>
    <w:pPr>
      <w:widowControl w:val="0"/>
      <w:autoSpaceDE w:val="0"/>
      <w:autoSpaceDN w:val="0"/>
      <w:adjustRightInd w:val="0"/>
      <w:spacing w:before="20" w:after="0" w:line="300" w:lineRule="auto"/>
      <w:ind w:left="40" w:firstLine="220"/>
      <w:jc w:val="both"/>
    </w:pPr>
    <w:rPr>
      <w:rFonts w:ascii="Times New Roman" w:eastAsia="Times New Roman" w:hAnsi="Times New Roman" w:cs="Times New Roman"/>
      <w:sz w:val="16"/>
      <w:szCs w:val="16"/>
      <w:lang w:eastAsia="ru-RU"/>
    </w:rPr>
  </w:style>
  <w:style w:type="paragraph" w:customStyle="1" w:styleId="212">
    <w:name w:val="Основной текст 21"/>
    <w:basedOn w:val="a3"/>
    <w:rsid w:val="0035010D"/>
    <w:pPr>
      <w:widowControl w:val="0"/>
      <w:spacing w:line="360" w:lineRule="auto"/>
      <w:ind w:firstLine="720"/>
      <w:jc w:val="both"/>
    </w:pPr>
    <w:rPr>
      <w:sz w:val="26"/>
      <w:szCs w:val="20"/>
    </w:rPr>
  </w:style>
  <w:style w:type="paragraph" w:customStyle="1" w:styleId="2c">
    <w:name w:val="Знак Знак Знак2 Знак"/>
    <w:basedOn w:val="a3"/>
    <w:rsid w:val="0035010D"/>
    <w:pPr>
      <w:widowControl w:val="0"/>
      <w:adjustRightInd w:val="0"/>
      <w:spacing w:after="160" w:line="240" w:lineRule="exact"/>
      <w:jc w:val="right"/>
    </w:pPr>
    <w:rPr>
      <w:sz w:val="20"/>
      <w:szCs w:val="20"/>
      <w:lang w:val="en-GB" w:eastAsia="en-US"/>
    </w:rPr>
  </w:style>
  <w:style w:type="paragraph" w:customStyle="1" w:styleId="afffe">
    <w:name w:val="Нормальный"/>
    <w:rsid w:val="0035010D"/>
    <w:pPr>
      <w:spacing w:after="0" w:line="240" w:lineRule="auto"/>
    </w:pPr>
    <w:rPr>
      <w:rFonts w:ascii="Times New Roman" w:eastAsia="Times New Roman" w:hAnsi="Times New Roman" w:cs="Times New Roman"/>
      <w:snapToGrid w:val="0"/>
      <w:sz w:val="20"/>
      <w:szCs w:val="20"/>
      <w:lang w:eastAsia="ru-RU"/>
    </w:rPr>
  </w:style>
  <w:style w:type="paragraph" w:customStyle="1" w:styleId="310">
    <w:name w:val="Основной текст 31"/>
    <w:basedOn w:val="a3"/>
    <w:rsid w:val="0035010D"/>
    <w:pPr>
      <w:jc w:val="center"/>
    </w:pPr>
    <w:rPr>
      <w:szCs w:val="20"/>
    </w:rPr>
  </w:style>
  <w:style w:type="paragraph" w:customStyle="1" w:styleId="Normal1">
    <w:name w:val="Normal1"/>
    <w:rsid w:val="0035010D"/>
    <w:pPr>
      <w:spacing w:after="0" w:line="240" w:lineRule="auto"/>
    </w:pPr>
    <w:rPr>
      <w:rFonts w:ascii="Times New Roman" w:eastAsia="Times New Roman" w:hAnsi="Times New Roman" w:cs="Times New Roman"/>
      <w:sz w:val="20"/>
      <w:szCs w:val="20"/>
      <w:lang w:eastAsia="ru-RU"/>
    </w:rPr>
  </w:style>
  <w:style w:type="paragraph" w:customStyle="1" w:styleId="213">
    <w:name w:val="Основной текст 21"/>
    <w:basedOn w:val="a3"/>
    <w:rsid w:val="0035010D"/>
    <w:pPr>
      <w:spacing w:line="360" w:lineRule="auto"/>
      <w:ind w:firstLine="720"/>
      <w:jc w:val="both"/>
    </w:pPr>
    <w:rPr>
      <w:rFonts w:ascii="Arial" w:hAnsi="Arial"/>
      <w:szCs w:val="20"/>
    </w:rPr>
  </w:style>
  <w:style w:type="character" w:styleId="affff">
    <w:name w:val="footnote reference"/>
    <w:rsid w:val="0035010D"/>
    <w:rPr>
      <w:vertAlign w:val="superscript"/>
    </w:rPr>
  </w:style>
  <w:style w:type="character" w:customStyle="1" w:styleId="affff0">
    <w:name w:val="Колонтитул_"/>
    <w:link w:val="affff1"/>
    <w:rsid w:val="0035010D"/>
    <w:rPr>
      <w:shd w:val="clear" w:color="auto" w:fill="FFFFFF"/>
    </w:rPr>
  </w:style>
  <w:style w:type="character" w:customStyle="1" w:styleId="affff2">
    <w:name w:val="Основной текст_"/>
    <w:link w:val="2d"/>
    <w:rsid w:val="0035010D"/>
    <w:rPr>
      <w:sz w:val="24"/>
      <w:szCs w:val="24"/>
      <w:shd w:val="clear" w:color="auto" w:fill="FFFFFF"/>
    </w:rPr>
  </w:style>
  <w:style w:type="character" w:customStyle="1" w:styleId="0pt">
    <w:name w:val="Основной текст + Интервал 0 pt"/>
    <w:rsid w:val="0035010D"/>
    <w:rPr>
      <w:rFonts w:ascii="Times New Roman" w:eastAsia="Times New Roman" w:hAnsi="Times New Roman" w:cs="Times New Roman"/>
      <w:b w:val="0"/>
      <w:bCs w:val="0"/>
      <w:i w:val="0"/>
      <w:iCs w:val="0"/>
      <w:smallCaps w:val="0"/>
      <w:strike w:val="0"/>
      <w:spacing w:val="10"/>
      <w:sz w:val="24"/>
      <w:szCs w:val="24"/>
    </w:rPr>
  </w:style>
  <w:style w:type="character" w:customStyle="1" w:styleId="11pt">
    <w:name w:val="Основной текст + 11 pt;Малые прописные"/>
    <w:rsid w:val="0035010D"/>
    <w:rPr>
      <w:rFonts w:ascii="Times New Roman" w:eastAsia="Times New Roman" w:hAnsi="Times New Roman" w:cs="Times New Roman"/>
      <w:b w:val="0"/>
      <w:bCs w:val="0"/>
      <w:i w:val="0"/>
      <w:iCs w:val="0"/>
      <w:smallCaps/>
      <w:strike w:val="0"/>
      <w:spacing w:val="0"/>
      <w:sz w:val="22"/>
      <w:szCs w:val="22"/>
    </w:rPr>
  </w:style>
  <w:style w:type="paragraph" w:customStyle="1" w:styleId="affff1">
    <w:name w:val="Колонтитул"/>
    <w:basedOn w:val="a3"/>
    <w:link w:val="affff0"/>
    <w:rsid w:val="0035010D"/>
    <w:pPr>
      <w:shd w:val="clear" w:color="auto" w:fill="FFFFFF"/>
    </w:pPr>
    <w:rPr>
      <w:rFonts w:asciiTheme="minorHAnsi" w:eastAsiaTheme="minorHAnsi" w:hAnsiTheme="minorHAnsi" w:cstheme="minorBidi"/>
      <w:sz w:val="22"/>
      <w:szCs w:val="22"/>
      <w:lang w:eastAsia="en-US"/>
    </w:rPr>
  </w:style>
  <w:style w:type="paragraph" w:customStyle="1" w:styleId="2d">
    <w:name w:val="Основной текст2"/>
    <w:basedOn w:val="a3"/>
    <w:link w:val="affff2"/>
    <w:rsid w:val="0035010D"/>
    <w:pPr>
      <w:shd w:val="clear" w:color="auto" w:fill="FFFFFF"/>
      <w:spacing w:before="360" w:after="360" w:line="312" w:lineRule="exact"/>
      <w:jc w:val="center"/>
    </w:pPr>
    <w:rPr>
      <w:rFonts w:asciiTheme="minorHAnsi" w:eastAsiaTheme="minorHAnsi" w:hAnsiTheme="minorHAnsi" w:cstheme="minorBidi"/>
      <w:lang w:eastAsia="en-US"/>
    </w:rPr>
  </w:style>
  <w:style w:type="paragraph" w:customStyle="1" w:styleId="-">
    <w:name w:val="Контракт-раздел"/>
    <w:basedOn w:val="a3"/>
    <w:next w:val="-0"/>
    <w:rsid w:val="0035010D"/>
    <w:pPr>
      <w:keepNext/>
      <w:numPr>
        <w:numId w:val="13"/>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35010D"/>
    <w:pPr>
      <w:numPr>
        <w:ilvl w:val="1"/>
        <w:numId w:val="13"/>
      </w:numPr>
      <w:jc w:val="both"/>
    </w:pPr>
  </w:style>
  <w:style w:type="paragraph" w:customStyle="1" w:styleId="-1">
    <w:name w:val="Контракт-подпункт"/>
    <w:basedOn w:val="a3"/>
    <w:rsid w:val="0035010D"/>
    <w:pPr>
      <w:numPr>
        <w:ilvl w:val="2"/>
        <w:numId w:val="13"/>
      </w:numPr>
      <w:jc w:val="both"/>
    </w:pPr>
  </w:style>
  <w:style w:type="paragraph" w:customStyle="1" w:styleId="-2">
    <w:name w:val="Контракт-подподпункт"/>
    <w:basedOn w:val="a3"/>
    <w:rsid w:val="0035010D"/>
    <w:pPr>
      <w:numPr>
        <w:ilvl w:val="3"/>
        <w:numId w:val="13"/>
      </w:numPr>
      <w:jc w:val="both"/>
    </w:pPr>
  </w:style>
  <w:style w:type="character" w:customStyle="1" w:styleId="-8">
    <w:name w:val="Контракт-пункт Знак"/>
    <w:link w:val="-0"/>
    <w:rsid w:val="0035010D"/>
    <w:rPr>
      <w:rFonts w:ascii="Times New Roman" w:eastAsia="Times New Roman" w:hAnsi="Times New Roman" w:cs="Times New Roman"/>
      <w:sz w:val="24"/>
      <w:szCs w:val="24"/>
    </w:rPr>
  </w:style>
  <w:style w:type="paragraph" w:customStyle="1" w:styleId="affff3">
    <w:name w:val="Бланк"/>
    <w:rsid w:val="0035010D"/>
    <w:pPr>
      <w:spacing w:after="0" w:line="240" w:lineRule="auto"/>
    </w:pPr>
    <w:rPr>
      <w:rFonts w:ascii="Times New Roman" w:eastAsia="Times New Roman" w:hAnsi="Times New Roman" w:cs="Times New Roman"/>
      <w:sz w:val="24"/>
      <w:szCs w:val="20"/>
      <w:lang w:eastAsia="ru-RU"/>
    </w:rPr>
  </w:style>
  <w:style w:type="character" w:customStyle="1" w:styleId="FontStyle13">
    <w:name w:val="Font Style13"/>
    <w:rsid w:val="0035010D"/>
    <w:rPr>
      <w:rFonts w:ascii="Times New Roman" w:hAnsi="Times New Roman"/>
      <w:b/>
      <w:sz w:val="24"/>
    </w:rPr>
  </w:style>
  <w:style w:type="paragraph" w:customStyle="1" w:styleId="214">
    <w:name w:val="Основной текст с отступом 21"/>
    <w:basedOn w:val="a3"/>
    <w:rsid w:val="0035010D"/>
    <w:pPr>
      <w:ind w:firstLine="720"/>
      <w:jc w:val="both"/>
    </w:pPr>
    <w:rPr>
      <w:lang w:eastAsia="ar-SA"/>
    </w:rPr>
  </w:style>
  <w:style w:type="paragraph" w:customStyle="1" w:styleId="120">
    <w:name w:val="Пояснение12"/>
    <w:basedOn w:val="a3"/>
    <w:link w:val="121"/>
    <w:qFormat/>
    <w:rsid w:val="0035010D"/>
    <w:pPr>
      <w:widowControl w:val="0"/>
      <w:spacing w:line="360" w:lineRule="auto"/>
      <w:ind w:firstLine="720"/>
      <w:jc w:val="both"/>
    </w:pPr>
    <w:rPr>
      <w:rFonts w:ascii="Calibri" w:eastAsia="Calibri" w:hAnsi="Calibri"/>
      <w:kern w:val="18"/>
      <w:szCs w:val="20"/>
    </w:rPr>
  </w:style>
  <w:style w:type="character" w:customStyle="1" w:styleId="121">
    <w:name w:val="Пояснение12 Знак"/>
    <w:link w:val="120"/>
    <w:rsid w:val="0035010D"/>
    <w:rPr>
      <w:rFonts w:ascii="Calibri" w:eastAsia="Calibri" w:hAnsi="Calibri" w:cs="Times New Roman"/>
      <w:kern w:val="18"/>
      <w:sz w:val="24"/>
      <w:szCs w:val="20"/>
    </w:rPr>
  </w:style>
  <w:style w:type="paragraph" w:styleId="affff4">
    <w:name w:val="Title"/>
    <w:basedOn w:val="a3"/>
    <w:link w:val="affff5"/>
    <w:qFormat/>
    <w:rsid w:val="0035010D"/>
    <w:pPr>
      <w:spacing w:before="240" w:after="60"/>
      <w:jc w:val="center"/>
      <w:outlineLvl w:val="0"/>
    </w:pPr>
    <w:rPr>
      <w:rFonts w:ascii="Arial" w:hAnsi="Arial"/>
      <w:b/>
      <w:kern w:val="28"/>
      <w:sz w:val="32"/>
      <w:szCs w:val="20"/>
    </w:rPr>
  </w:style>
  <w:style w:type="character" w:customStyle="1" w:styleId="affff5">
    <w:name w:val="Название Знак"/>
    <w:basedOn w:val="a4"/>
    <w:link w:val="affff4"/>
    <w:rsid w:val="0035010D"/>
    <w:rPr>
      <w:rFonts w:ascii="Arial" w:eastAsia="Times New Roman" w:hAnsi="Arial" w:cs="Times New Roman"/>
      <w:b/>
      <w:kern w:val="28"/>
      <w:sz w:val="32"/>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hyperlink" Target="http://www.a-k-d.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84</TotalTime>
  <Pages>17</Pages>
  <Words>4492</Words>
  <Characters>25610</Characters>
  <Application>Microsoft Office Word</Application>
  <DocSecurity>0</DocSecurity>
  <Lines>213</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PO Mayak</Company>
  <LinksUpToDate>false</LinksUpToDate>
  <CharactersWithSpaces>30042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zyua</cp:lastModifiedBy>
  <cp:revision>15</cp:revision>
  <cp:lastPrinted>2015-06-09T10:08:00Z</cp:lastPrinted>
  <dcterms:created xsi:type="dcterms:W3CDTF">2015-04-23T04:27:00Z</dcterms:created>
  <dcterms:modified xsi:type="dcterms:W3CDTF">2015-06-17T12:32:00Z</dcterms:modified>
</cp:coreProperties>
</file>