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097" w:rsidRDefault="00DA5097" w:rsidP="00DA5097">
      <w:pPr>
        <w:tabs>
          <w:tab w:val="left" w:pos="5220"/>
        </w:tabs>
        <w:spacing w:after="0"/>
        <w:ind w:left="4860" w:firstLine="360"/>
        <w:jc w:val="left"/>
      </w:pPr>
      <w:r>
        <w:rPr>
          <w:b/>
        </w:rPr>
        <w:t>Приложение № 1</w:t>
      </w:r>
      <w:r>
        <w:t xml:space="preserve"> к извещению </w:t>
      </w:r>
    </w:p>
    <w:p w:rsidR="00DA5097" w:rsidRDefault="00DA5097" w:rsidP="00DA5097">
      <w:pPr>
        <w:spacing w:after="0"/>
        <w:jc w:val="center"/>
      </w:pPr>
      <w:r>
        <w:t xml:space="preserve">о проведении запроса котировок цен в электронной форме </w:t>
      </w:r>
      <w:r>
        <w:rPr>
          <w:u w:val="single"/>
        </w:rPr>
        <w:t xml:space="preserve">на поставку автомобиля </w:t>
      </w:r>
      <w:r w:rsidRPr="000F4BB0">
        <w:rPr>
          <w:i/>
          <w:sz w:val="28"/>
          <w:u w:val="single"/>
        </w:rPr>
        <w:t xml:space="preserve"> </w:t>
      </w:r>
      <w:r>
        <w:rPr>
          <w:i/>
          <w:sz w:val="28"/>
          <w:u w:val="single"/>
          <w:lang w:val="en-US"/>
        </w:rPr>
        <w:t>Volkswagen</w:t>
      </w:r>
      <w:r w:rsidRPr="000F4BB0">
        <w:rPr>
          <w:i/>
          <w:sz w:val="28"/>
          <w:u w:val="single"/>
        </w:rPr>
        <w:t xml:space="preserve"> </w:t>
      </w:r>
      <w:r>
        <w:rPr>
          <w:i/>
          <w:sz w:val="28"/>
          <w:u w:val="single"/>
          <w:lang w:val="en-US"/>
        </w:rPr>
        <w:t>Transporter</w:t>
      </w:r>
      <w:r w:rsidRPr="000F4BB0">
        <w:rPr>
          <w:i/>
          <w:sz w:val="28"/>
          <w:u w:val="single"/>
        </w:rPr>
        <w:t xml:space="preserve"> </w:t>
      </w:r>
      <w:r>
        <w:rPr>
          <w:i/>
          <w:sz w:val="28"/>
          <w:u w:val="single"/>
          <w:lang w:val="en-US"/>
        </w:rPr>
        <w:t>Kombi</w:t>
      </w:r>
      <w:r>
        <w:rPr>
          <w:i/>
          <w:sz w:val="28"/>
          <w:u w:val="single"/>
        </w:rPr>
        <w:t>,</w:t>
      </w:r>
      <w:proofErr w:type="gramStart"/>
      <w:r>
        <w:rPr>
          <w:i/>
          <w:sz w:val="28"/>
          <w:u w:val="single"/>
        </w:rPr>
        <w:t>пассажирский</w:t>
      </w:r>
      <w:proofErr w:type="gramEnd"/>
      <w:r>
        <w:rPr>
          <w:i/>
          <w:sz w:val="28"/>
          <w:u w:val="single"/>
        </w:rPr>
        <w:t xml:space="preserve"> на  8 мест.</w:t>
      </w:r>
    </w:p>
    <w:p w:rsidR="00DA5097" w:rsidRDefault="00DA5097" w:rsidP="00DA5097">
      <w:pPr>
        <w:tabs>
          <w:tab w:val="left" w:pos="5220"/>
        </w:tabs>
        <w:spacing w:after="0"/>
        <w:ind w:left="5220"/>
        <w:jc w:val="left"/>
        <w:rPr>
          <w:u w:val="single"/>
        </w:rPr>
      </w:pPr>
    </w:p>
    <w:p w:rsidR="00DA5097" w:rsidRDefault="00DA5097" w:rsidP="00DA5097">
      <w:pPr>
        <w:tabs>
          <w:tab w:val="left" w:pos="2291"/>
        </w:tabs>
        <w:spacing w:after="0"/>
        <w:jc w:val="center"/>
        <w:rPr>
          <w:b/>
          <w:u w:val="single"/>
        </w:rPr>
      </w:pPr>
    </w:p>
    <w:p w:rsidR="00DA5097" w:rsidRDefault="00DA5097" w:rsidP="00DA5097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Сведения о товарах</w:t>
      </w:r>
    </w:p>
    <w:p w:rsidR="00DA5097" w:rsidRDefault="00DA5097" w:rsidP="00DA5097">
      <w:pPr>
        <w:spacing w:after="0"/>
        <w:jc w:val="left"/>
        <w:rPr>
          <w:b/>
          <w:highlight w:val="yellow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4"/>
        <w:gridCol w:w="3890"/>
        <w:gridCol w:w="3762"/>
        <w:gridCol w:w="1573"/>
      </w:tblGrid>
      <w:tr w:rsidR="00DA5097" w:rsidTr="00DE7CE3">
        <w:tblPrEx>
          <w:tblCellMar>
            <w:top w:w="0" w:type="dxa"/>
            <w:bottom w:w="0" w:type="dxa"/>
          </w:tblCellMar>
        </w:tblPrEx>
        <w:trPr>
          <w:trHeight w:val="616"/>
          <w:tblHeader/>
          <w:jc w:val="center"/>
        </w:trPr>
        <w:tc>
          <w:tcPr>
            <w:tcW w:w="484" w:type="dxa"/>
          </w:tcPr>
          <w:p w:rsidR="00DA5097" w:rsidRDefault="00DA5097" w:rsidP="00DE7CE3">
            <w:pPr>
              <w:spacing w:after="0"/>
              <w:ind w:left="-122" w:right="-108"/>
              <w:jc w:val="left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3890" w:type="dxa"/>
          </w:tcPr>
          <w:p w:rsidR="00DA5097" w:rsidRDefault="00DA5097" w:rsidP="00DE7CE3">
            <w:pPr>
              <w:spacing w:after="0"/>
              <w:jc w:val="left"/>
              <w:rPr>
                <w:b/>
                <w:lang w:val="en-US"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762" w:type="dxa"/>
          </w:tcPr>
          <w:p w:rsidR="00DA5097" w:rsidRDefault="00DA5097" w:rsidP="00DE7CE3">
            <w:pPr>
              <w:spacing w:after="0"/>
              <w:ind w:left="-64" w:right="-66"/>
              <w:jc w:val="left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573" w:type="dxa"/>
          </w:tcPr>
          <w:p w:rsidR="00DA5097" w:rsidRDefault="00DA5097" w:rsidP="00DE7CE3">
            <w:pPr>
              <w:spacing w:after="0"/>
              <w:jc w:val="left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DA5097" w:rsidTr="00DE7CE3">
        <w:tblPrEx>
          <w:tblCellMar>
            <w:top w:w="0" w:type="dxa"/>
            <w:bottom w:w="0" w:type="dxa"/>
          </w:tblCellMar>
        </w:tblPrEx>
        <w:trPr>
          <w:trHeight w:val="233"/>
          <w:jc w:val="center"/>
        </w:trPr>
        <w:tc>
          <w:tcPr>
            <w:tcW w:w="484" w:type="dxa"/>
          </w:tcPr>
          <w:p w:rsidR="00DA5097" w:rsidRDefault="00DA5097" w:rsidP="00DE7CE3">
            <w:pPr>
              <w:spacing w:after="0"/>
              <w:ind w:left="-122" w:right="-108"/>
              <w:jc w:val="left"/>
            </w:pPr>
            <w:r>
              <w:t>1</w:t>
            </w:r>
          </w:p>
        </w:tc>
        <w:tc>
          <w:tcPr>
            <w:tcW w:w="3890" w:type="dxa"/>
          </w:tcPr>
          <w:p w:rsidR="00DA5097" w:rsidRDefault="00DA5097" w:rsidP="00DE7CE3">
            <w:pPr>
              <w:spacing w:after="0"/>
              <w:jc w:val="center"/>
            </w:pPr>
            <w:r>
              <w:rPr>
                <w:i/>
                <w:sz w:val="28"/>
                <w:u w:val="single"/>
                <w:lang w:val="en-US"/>
              </w:rPr>
              <w:t>Volkswagen Transporter Kombi</w:t>
            </w:r>
            <w:proofErr w:type="gramStart"/>
            <w:r>
              <w:rPr>
                <w:i/>
                <w:sz w:val="28"/>
                <w:u w:val="single"/>
              </w:rPr>
              <w:t>,пассажирский</w:t>
            </w:r>
            <w:proofErr w:type="gramEnd"/>
            <w:r>
              <w:rPr>
                <w:i/>
                <w:sz w:val="28"/>
                <w:u w:val="single"/>
              </w:rPr>
              <w:t xml:space="preserve"> на  8 мест.</w:t>
            </w:r>
          </w:p>
          <w:p w:rsidR="00DA5097" w:rsidRDefault="00DA5097" w:rsidP="00DE7CE3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3762" w:type="dxa"/>
          </w:tcPr>
          <w:p w:rsidR="00DA5097" w:rsidRDefault="00DA5097" w:rsidP="00DE7CE3">
            <w:pPr>
              <w:spacing w:after="0"/>
              <w:ind w:left="-64" w:right="-66"/>
              <w:jc w:val="center"/>
              <w:rPr>
                <w:color w:val="000000"/>
              </w:rPr>
            </w:pPr>
          </w:p>
        </w:tc>
        <w:tc>
          <w:tcPr>
            <w:tcW w:w="1573" w:type="dxa"/>
          </w:tcPr>
          <w:p w:rsidR="00DA5097" w:rsidRDefault="00DA5097" w:rsidP="00DE7CE3">
            <w:pPr>
              <w:spacing w:after="0"/>
              <w:ind w:left="-5"/>
              <w:jc w:val="left"/>
            </w:pPr>
            <w:r>
              <w:t>1шт</w:t>
            </w:r>
          </w:p>
        </w:tc>
      </w:tr>
    </w:tbl>
    <w:p w:rsidR="00DA5097" w:rsidRDefault="00DA5097" w:rsidP="00DA5097"/>
    <w:p w:rsidR="00DA5097" w:rsidRDefault="00DA5097" w:rsidP="00DA5097">
      <w:pPr>
        <w:spacing w:before="120"/>
        <w:rPr>
          <w:b/>
        </w:rPr>
      </w:pPr>
      <w:r>
        <w:rPr>
          <w:b/>
        </w:rPr>
        <w:t xml:space="preserve">Особые требования к поставляемому товару: </w:t>
      </w:r>
    </w:p>
    <w:p w:rsidR="00DA5097" w:rsidRDefault="00DA5097" w:rsidP="00DA5097">
      <w:r>
        <w:t>-год выпуска 2010</w:t>
      </w:r>
    </w:p>
    <w:p w:rsidR="00DA5097" w:rsidRPr="000F4BB0" w:rsidRDefault="00DA5097" w:rsidP="00DA5097">
      <w:r>
        <w:t xml:space="preserve">-двигатель 2,0 </w:t>
      </w:r>
      <w:proofErr w:type="gramStart"/>
      <w:r>
        <w:t>Т</w:t>
      </w:r>
      <w:proofErr w:type="gramEnd"/>
      <w:r>
        <w:rPr>
          <w:lang w:val="en-US"/>
        </w:rPr>
        <w:t>DI</w:t>
      </w:r>
    </w:p>
    <w:p w:rsidR="00DA5097" w:rsidRDefault="00DA5097" w:rsidP="00DA5097">
      <w:r>
        <w:t>-5-ти ступенчатая МКП</w:t>
      </w:r>
    </w:p>
    <w:p w:rsidR="00DA5097" w:rsidRDefault="00DA5097" w:rsidP="00DA5097">
      <w:r>
        <w:t>- цвет «Белый»</w:t>
      </w:r>
    </w:p>
    <w:p w:rsidR="00DA5097" w:rsidRDefault="00DA5097" w:rsidP="00DA5097">
      <w:r>
        <w:t>-наличие сервисной книжки и руководства по эксплуатации.</w:t>
      </w:r>
    </w:p>
    <w:p w:rsidR="00DA5097" w:rsidRDefault="00DA5097" w:rsidP="00DA5097">
      <w:r>
        <w:t>-в комплект поставки должен  входить паспорт ТС</w:t>
      </w:r>
    </w:p>
    <w:p w:rsidR="00DA5097" w:rsidRDefault="00DA5097" w:rsidP="00DA5097">
      <w:pPr>
        <w:spacing w:before="80" w:after="0"/>
        <w:jc w:val="left"/>
        <w:rPr>
          <w:u w:val="single"/>
        </w:rPr>
      </w:pPr>
      <w:r>
        <w:rPr>
          <w:b/>
        </w:rPr>
        <w:t>Условия поставки:</w:t>
      </w:r>
      <w:r>
        <w:t xml:space="preserve"> </w:t>
      </w:r>
      <w:r>
        <w:rPr>
          <w:u w:val="single"/>
        </w:rPr>
        <w:t xml:space="preserve">общая сумма договора включает в себя стоимость автомобиля, справку </w:t>
      </w:r>
      <w:proofErr w:type="gramStart"/>
      <w:r>
        <w:rPr>
          <w:u w:val="single"/>
        </w:rPr>
        <w:t>-с</w:t>
      </w:r>
      <w:proofErr w:type="gramEnd"/>
      <w:r>
        <w:rPr>
          <w:u w:val="single"/>
        </w:rPr>
        <w:t>чёт,  расходы на уплату налогов и других обязательных платежей, НДС, транспортные расходы до склада Покупателя</w:t>
      </w:r>
      <w:r>
        <w:t xml:space="preserve">, </w:t>
      </w:r>
      <w:r>
        <w:rPr>
          <w:u w:val="single"/>
        </w:rPr>
        <w:t>таможенных пошлин</w:t>
      </w:r>
      <w:r>
        <w:t xml:space="preserve">, </w:t>
      </w:r>
      <w:r>
        <w:rPr>
          <w:u w:val="single"/>
        </w:rPr>
        <w:t>проведение предпродажной подготовки.</w:t>
      </w:r>
    </w:p>
    <w:p w:rsidR="00DA5097" w:rsidRDefault="00DA5097" w:rsidP="00DA5097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</w:pPr>
    </w:p>
    <w:p w:rsidR="00DA5097" w:rsidRDefault="00DA5097" w:rsidP="00DA5097">
      <w:pPr>
        <w:keepNext/>
        <w:widowControl w:val="0"/>
        <w:spacing w:before="80" w:after="0"/>
        <w:jc w:val="left"/>
        <w:rPr>
          <w:u w:val="single"/>
        </w:rPr>
      </w:pPr>
      <w:r>
        <w:rPr>
          <w:b/>
        </w:rPr>
        <w:t>Срок поставки товара и выполнения работ:</w:t>
      </w:r>
      <w:r>
        <w:rPr>
          <w:sz w:val="26"/>
        </w:rPr>
        <w:t xml:space="preserve">  </w:t>
      </w:r>
      <w:r>
        <w:rPr>
          <w:u w:val="single"/>
        </w:rPr>
        <w:t>июль-2010года.</w:t>
      </w:r>
    </w:p>
    <w:p w:rsidR="00DA5097" w:rsidRDefault="00DA5097" w:rsidP="00DA5097">
      <w:pPr>
        <w:keepNext/>
        <w:widowControl w:val="0"/>
        <w:spacing w:before="80" w:after="0"/>
        <w:jc w:val="left"/>
        <w:rPr>
          <w:u w:val="single"/>
        </w:rPr>
      </w:pPr>
      <w:r>
        <w:tab/>
      </w:r>
      <w:r>
        <w:tab/>
      </w:r>
      <w:r>
        <w:tab/>
      </w:r>
      <w:r>
        <w:tab/>
      </w:r>
    </w:p>
    <w:p w:rsidR="00DA5097" w:rsidRDefault="00DA5097" w:rsidP="00DA5097">
      <w:pPr>
        <w:keepNext/>
        <w:widowControl w:val="0"/>
        <w:spacing w:before="80" w:after="0"/>
        <w:jc w:val="left"/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</w:p>
    <w:p w:rsidR="00DA5097" w:rsidRDefault="00DA5097" w:rsidP="00DA5097">
      <w:pPr>
        <w:keepNext/>
        <w:widowControl w:val="0"/>
        <w:spacing w:before="80" w:after="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A5097" w:rsidRDefault="00DA5097" w:rsidP="00DA5097">
      <w:pPr>
        <w:spacing w:before="120"/>
        <w:rPr>
          <w:sz w:val="26"/>
        </w:rPr>
      </w:pPr>
    </w:p>
    <w:p w:rsidR="00DA5097" w:rsidRDefault="00DA5097" w:rsidP="00DA5097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DA5097" w:rsidRDefault="00DA5097" w:rsidP="00DA5097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DA5097" w:rsidRDefault="00DA5097" w:rsidP="00DA5097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DA5097" w:rsidRDefault="00DA5097" w:rsidP="00DA5097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DA5097" w:rsidRDefault="00DA5097" w:rsidP="00DA5097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DA5097" w:rsidRDefault="00DA5097" w:rsidP="00DA5097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DA5097" w:rsidRDefault="00DA5097" w:rsidP="00DA5097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DA5097" w:rsidRDefault="00DA5097" w:rsidP="00DA5097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DA5097" w:rsidRDefault="00DA5097" w:rsidP="00DA5097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DA5097" w:rsidRDefault="00DA5097" w:rsidP="00DA5097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DA5097" w:rsidRDefault="00DA5097" w:rsidP="00DA5097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DA5097" w:rsidRDefault="00DA5097" w:rsidP="00DA5097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DA5097" w:rsidRDefault="00DA5097" w:rsidP="00DA5097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DA5097" w:rsidRDefault="00DA5097" w:rsidP="00DA5097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73295C" w:rsidRDefault="0073295C"/>
    <w:sectPr w:rsidR="0073295C" w:rsidSect="0073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DA5097"/>
    <w:rsid w:val="0073295C"/>
    <w:rsid w:val="00DA5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09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rsid w:val="00DA50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DA509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2010-05-28T05:36:00Z</dcterms:created>
  <dcterms:modified xsi:type="dcterms:W3CDTF">2010-05-28T05:37:00Z</dcterms:modified>
</cp:coreProperties>
</file>