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3EE0" w:rsidRPr="001566C3" w:rsidRDefault="00F43EE0" w:rsidP="00F43EE0">
      <w:pPr>
        <w:spacing w:after="0"/>
        <w:ind w:firstLine="708"/>
        <w:jc w:val="both"/>
        <w:rPr>
          <w:sz w:val="28"/>
          <w:szCs w:val="28"/>
        </w:rPr>
      </w:pPr>
    </w:p>
    <w:p w:rsidR="00F43EE0" w:rsidRPr="001566C3" w:rsidRDefault="001566C3" w:rsidP="001566C3">
      <w:pPr>
        <w:jc w:val="both"/>
      </w:pPr>
      <w:r w:rsidRPr="001566C3">
        <w:t xml:space="preserve">Вопрос: </w:t>
      </w:r>
      <w:r w:rsidR="00F43EE0" w:rsidRPr="001566C3">
        <w:t>«</w:t>
      </w:r>
      <w:r w:rsidRPr="001566C3">
        <w:t xml:space="preserve">Согласно позиции 1.1.3 ТЗ </w:t>
      </w:r>
      <w:proofErr w:type="gramStart"/>
      <w:r w:rsidRPr="001566C3">
        <w:t>заложен</w:t>
      </w:r>
      <w:proofErr w:type="gramEnd"/>
      <w:r w:rsidRPr="001566C3">
        <w:t xml:space="preserve"> ИБП </w:t>
      </w:r>
      <w:r w:rsidRPr="001566C3">
        <w:rPr>
          <w:lang w:val="en-US"/>
        </w:rPr>
        <w:t>APC</w:t>
      </w:r>
      <w:r w:rsidRPr="001566C3">
        <w:t xml:space="preserve"> </w:t>
      </w:r>
      <w:r w:rsidRPr="001566C3">
        <w:rPr>
          <w:lang w:val="en-US"/>
        </w:rPr>
        <w:t>SMC</w:t>
      </w:r>
      <w:r w:rsidRPr="001566C3">
        <w:t>1500</w:t>
      </w:r>
      <w:r w:rsidRPr="001566C3">
        <w:rPr>
          <w:lang w:val="en-US"/>
        </w:rPr>
        <w:t>I</w:t>
      </w:r>
      <w:r w:rsidRPr="001566C3">
        <w:t>-2</w:t>
      </w:r>
      <w:r w:rsidRPr="001566C3">
        <w:rPr>
          <w:lang w:val="en-US"/>
        </w:rPr>
        <w:t>U</w:t>
      </w:r>
      <w:r w:rsidRPr="001566C3">
        <w:t xml:space="preserve"> и в описании указано наличие интерфейса управления </w:t>
      </w:r>
      <w:r w:rsidRPr="001566C3">
        <w:rPr>
          <w:lang w:val="en-US"/>
        </w:rPr>
        <w:t>RS</w:t>
      </w:r>
      <w:r w:rsidRPr="001566C3">
        <w:t xml:space="preserve">-232, но согласно официальным данным от производителя в данной модели не предусмотрено </w:t>
      </w:r>
      <w:r w:rsidRPr="001566C3">
        <w:rPr>
          <w:lang w:val="en-US"/>
        </w:rPr>
        <w:t>RS</w:t>
      </w:r>
      <w:r w:rsidRPr="001566C3">
        <w:t>-232</w:t>
      </w:r>
      <w:r w:rsidR="00F43EE0" w:rsidRPr="001566C3">
        <w:t>»</w:t>
      </w:r>
    </w:p>
    <w:p w:rsidR="001566C3" w:rsidRPr="001566C3" w:rsidRDefault="00F43EE0" w:rsidP="001566C3">
      <w:pPr>
        <w:jc w:val="both"/>
      </w:pPr>
      <w:r w:rsidRPr="001566C3">
        <w:t xml:space="preserve">Ответ: Уважаемый </w:t>
      </w:r>
      <w:r w:rsidRPr="001566C3">
        <w:rPr>
          <w:szCs w:val="24"/>
        </w:rPr>
        <w:t>участник открытого аукциона в электронной форме, благодарим за проявленный интерес к нашему лоту.</w:t>
      </w:r>
      <w:r w:rsidR="00BD7F5F" w:rsidRPr="001566C3">
        <w:t xml:space="preserve"> </w:t>
      </w:r>
      <w:r w:rsidR="001566C3" w:rsidRPr="001566C3">
        <w:t xml:space="preserve">Необходимо поставить ИБП </w:t>
      </w:r>
      <w:r w:rsidR="001566C3" w:rsidRPr="001566C3">
        <w:rPr>
          <w:lang w:val="en-US"/>
        </w:rPr>
        <w:t>APC</w:t>
      </w:r>
      <w:r w:rsidR="001566C3" w:rsidRPr="001566C3">
        <w:t xml:space="preserve"> </w:t>
      </w:r>
      <w:r w:rsidR="001566C3" w:rsidRPr="001566C3">
        <w:rPr>
          <w:lang w:val="en-US"/>
        </w:rPr>
        <w:t>SMC</w:t>
      </w:r>
      <w:r w:rsidR="001566C3" w:rsidRPr="001566C3">
        <w:t>1500</w:t>
      </w:r>
      <w:r w:rsidR="001566C3" w:rsidRPr="001566C3">
        <w:rPr>
          <w:lang w:val="en-US"/>
        </w:rPr>
        <w:t>I</w:t>
      </w:r>
      <w:r w:rsidR="001566C3" w:rsidRPr="001566C3">
        <w:t>-2</w:t>
      </w:r>
      <w:r w:rsidR="001566C3" w:rsidRPr="001566C3">
        <w:rPr>
          <w:lang w:val="en-US"/>
        </w:rPr>
        <w:t>U</w:t>
      </w:r>
      <w:r w:rsidR="001566C3" w:rsidRPr="001566C3">
        <w:t xml:space="preserve"> с параметрами</w:t>
      </w:r>
      <w:r w:rsidR="00F62DA8" w:rsidRPr="00F62DA8">
        <w:t>,</w:t>
      </w:r>
      <w:bookmarkStart w:id="0" w:name="_GoBack"/>
      <w:bookmarkEnd w:id="0"/>
      <w:r w:rsidR="001566C3" w:rsidRPr="001566C3">
        <w:t xml:space="preserve"> соответствующими официальным данным от производителя</w:t>
      </w:r>
      <w:r w:rsidR="001566C3">
        <w:t>.</w:t>
      </w:r>
    </w:p>
    <w:p w:rsidR="001566C3" w:rsidRPr="001566C3" w:rsidRDefault="001566C3" w:rsidP="001566C3">
      <w:pPr>
        <w:jc w:val="both"/>
      </w:pPr>
    </w:p>
    <w:p w:rsidR="001566C3" w:rsidRPr="001566C3" w:rsidRDefault="001566C3" w:rsidP="001566C3">
      <w:pPr>
        <w:jc w:val="both"/>
      </w:pPr>
      <w:r w:rsidRPr="001566C3">
        <w:t xml:space="preserve">Вопрос: «Согласно позиции 1.1.5 ТЗ заложен Матричный коммутатор </w:t>
      </w:r>
      <w:r w:rsidRPr="001566C3">
        <w:rPr>
          <w:lang w:val="en-US"/>
        </w:rPr>
        <w:t>AV</w:t>
      </w:r>
      <w:r w:rsidRPr="001566C3">
        <w:t xml:space="preserve"> </w:t>
      </w:r>
      <w:r w:rsidRPr="001566C3">
        <w:rPr>
          <w:lang w:val="en-US"/>
        </w:rPr>
        <w:t>Production</w:t>
      </w:r>
      <w:r w:rsidRPr="001566C3">
        <w:t xml:space="preserve"> </w:t>
      </w:r>
      <w:r w:rsidRPr="001566C3">
        <w:rPr>
          <w:lang w:val="en-US"/>
        </w:rPr>
        <w:t>DVI</w:t>
      </w:r>
      <w:r w:rsidRPr="001566C3">
        <w:t>-</w:t>
      </w:r>
      <w:r w:rsidRPr="001566C3">
        <w:rPr>
          <w:lang w:val="en-US"/>
        </w:rPr>
        <w:t>SW</w:t>
      </w:r>
      <w:r w:rsidRPr="001566C3">
        <w:t xml:space="preserve"> 16х16 и в описании указано «поддерживаемое разрешение видеосигнала: 3840х2400 точек на дюйм», но по данным от производителя такого разрешения на дюйм не может быть, быть </w:t>
      </w:r>
      <w:proofErr w:type="gramStart"/>
      <w:r w:rsidRPr="001566C3">
        <w:t>может</w:t>
      </w:r>
      <w:proofErr w:type="gramEnd"/>
      <w:r w:rsidRPr="001566C3">
        <w:t xml:space="preserve"> вы имели ввиду просто 3840х2400 точек»</w:t>
      </w:r>
    </w:p>
    <w:p w:rsidR="001566C3" w:rsidRPr="001566C3" w:rsidRDefault="001566C3" w:rsidP="001566C3">
      <w:pPr>
        <w:jc w:val="both"/>
      </w:pPr>
      <w:r w:rsidRPr="001566C3">
        <w:t xml:space="preserve">Ответ: Уважаемый </w:t>
      </w:r>
      <w:r w:rsidRPr="001566C3">
        <w:rPr>
          <w:szCs w:val="24"/>
        </w:rPr>
        <w:t>участник открытого аукциона в электронной форме, благодарим за проявленный интерес к нашему лоту.</w:t>
      </w:r>
      <w:r w:rsidRPr="001566C3">
        <w:t xml:space="preserve"> Необходимо поставить Матричный коммутатор </w:t>
      </w:r>
      <w:r w:rsidRPr="001566C3">
        <w:rPr>
          <w:lang w:val="en-US"/>
        </w:rPr>
        <w:t>AV</w:t>
      </w:r>
      <w:r w:rsidRPr="001566C3">
        <w:t xml:space="preserve"> </w:t>
      </w:r>
      <w:r w:rsidRPr="001566C3">
        <w:rPr>
          <w:lang w:val="en-US"/>
        </w:rPr>
        <w:t>Production</w:t>
      </w:r>
      <w:r w:rsidRPr="001566C3">
        <w:t xml:space="preserve"> </w:t>
      </w:r>
      <w:r w:rsidRPr="001566C3">
        <w:rPr>
          <w:lang w:val="en-US"/>
        </w:rPr>
        <w:t>DVI</w:t>
      </w:r>
      <w:r w:rsidRPr="001566C3">
        <w:t>-</w:t>
      </w:r>
      <w:r w:rsidRPr="001566C3">
        <w:rPr>
          <w:lang w:val="en-US"/>
        </w:rPr>
        <w:t>SW</w:t>
      </w:r>
      <w:r w:rsidRPr="001566C3">
        <w:t xml:space="preserve"> 16х16</w:t>
      </w:r>
      <w:r w:rsidR="00F62DA8" w:rsidRPr="00F62DA8">
        <w:t xml:space="preserve"> </w:t>
      </w:r>
      <w:r w:rsidRPr="001566C3">
        <w:t>с параметрами</w:t>
      </w:r>
      <w:r w:rsidR="00F62DA8" w:rsidRPr="00F62DA8">
        <w:t>,</w:t>
      </w:r>
      <w:r w:rsidRPr="001566C3">
        <w:t xml:space="preserve"> соответствующими официальным данным от производителя</w:t>
      </w:r>
      <w:r>
        <w:t>.</w:t>
      </w:r>
    </w:p>
    <w:p w:rsidR="001566C3" w:rsidRPr="001566C3" w:rsidRDefault="001566C3" w:rsidP="001566C3">
      <w:pPr>
        <w:jc w:val="both"/>
      </w:pPr>
    </w:p>
    <w:p w:rsidR="001566C3" w:rsidRPr="001566C3" w:rsidRDefault="001566C3" w:rsidP="001566C3">
      <w:pPr>
        <w:jc w:val="both"/>
      </w:pPr>
      <w:r w:rsidRPr="001566C3">
        <w:t xml:space="preserve">Вопрос: «Согласно позиции 1.1.11 ТЗ заложен плеер </w:t>
      </w:r>
      <w:r w:rsidRPr="001566C3">
        <w:rPr>
          <w:lang w:val="en-US"/>
        </w:rPr>
        <w:t>Samsung</w:t>
      </w:r>
      <w:r w:rsidRPr="001566C3">
        <w:t xml:space="preserve"> </w:t>
      </w:r>
      <w:r w:rsidRPr="001566C3">
        <w:rPr>
          <w:lang w:val="en-US"/>
        </w:rPr>
        <w:t>BD</w:t>
      </w:r>
      <w:r w:rsidRPr="001566C3">
        <w:t>-</w:t>
      </w:r>
      <w:r w:rsidRPr="001566C3">
        <w:rPr>
          <w:lang w:val="en-US"/>
        </w:rPr>
        <w:t>J</w:t>
      </w:r>
      <w:r w:rsidRPr="001566C3">
        <w:t>7500/</w:t>
      </w:r>
      <w:r w:rsidRPr="001566C3">
        <w:rPr>
          <w:lang w:val="en-US"/>
        </w:rPr>
        <w:t>RU</w:t>
      </w:r>
      <w:r w:rsidRPr="001566C3">
        <w:t xml:space="preserve"> и в описании сказано об «</w:t>
      </w:r>
      <w:r w:rsidRPr="001566C3">
        <w:rPr>
          <w:szCs w:val="24"/>
        </w:rPr>
        <w:t xml:space="preserve">наличие управления </w:t>
      </w:r>
      <w:proofErr w:type="spellStart"/>
      <w:r w:rsidRPr="001566C3">
        <w:rPr>
          <w:szCs w:val="24"/>
        </w:rPr>
        <w:t>Blu</w:t>
      </w:r>
      <w:proofErr w:type="spellEnd"/>
      <w:r w:rsidRPr="001566C3">
        <w:rPr>
          <w:szCs w:val="24"/>
        </w:rPr>
        <w:t>-</w:t>
      </w:r>
      <w:proofErr w:type="spellStart"/>
      <w:r w:rsidRPr="001566C3">
        <w:rPr>
          <w:szCs w:val="24"/>
        </w:rPr>
        <w:t>ray</w:t>
      </w:r>
      <w:proofErr w:type="spellEnd"/>
      <w:r w:rsidRPr="001566C3">
        <w:rPr>
          <w:szCs w:val="24"/>
        </w:rPr>
        <w:t>-плеер по HDMI», но согласно официальным данным от производителя у него нет такой возможности управления</w:t>
      </w:r>
      <w:r w:rsidRPr="001566C3">
        <w:t>»</w:t>
      </w:r>
    </w:p>
    <w:p w:rsidR="009B73CB" w:rsidRPr="001566C3" w:rsidRDefault="001566C3" w:rsidP="001566C3">
      <w:pPr>
        <w:jc w:val="both"/>
      </w:pPr>
      <w:r w:rsidRPr="001566C3">
        <w:t xml:space="preserve">Ответ: Уважаемый </w:t>
      </w:r>
      <w:r w:rsidRPr="001566C3">
        <w:rPr>
          <w:szCs w:val="24"/>
        </w:rPr>
        <w:t>участник открытого аукциона в электронной форме, благодарим за проявленный интерес к нашему лоту.</w:t>
      </w:r>
      <w:r w:rsidRPr="001566C3">
        <w:t xml:space="preserve"> Необходимо поставить плеер </w:t>
      </w:r>
      <w:r w:rsidRPr="001566C3">
        <w:rPr>
          <w:lang w:val="en-US"/>
        </w:rPr>
        <w:t>Samsung</w:t>
      </w:r>
      <w:r w:rsidRPr="001566C3">
        <w:t xml:space="preserve"> </w:t>
      </w:r>
      <w:r w:rsidRPr="001566C3">
        <w:rPr>
          <w:lang w:val="en-US"/>
        </w:rPr>
        <w:t>BD</w:t>
      </w:r>
      <w:r w:rsidRPr="001566C3">
        <w:t>-</w:t>
      </w:r>
      <w:r w:rsidRPr="001566C3">
        <w:rPr>
          <w:lang w:val="en-US"/>
        </w:rPr>
        <w:t>J</w:t>
      </w:r>
      <w:r w:rsidRPr="001566C3">
        <w:t>7500/</w:t>
      </w:r>
      <w:r w:rsidRPr="001566C3">
        <w:rPr>
          <w:lang w:val="en-US"/>
        </w:rPr>
        <w:t>RU</w:t>
      </w:r>
      <w:r w:rsidRPr="001566C3">
        <w:t xml:space="preserve"> </w:t>
      </w:r>
      <w:r w:rsidR="00F62DA8">
        <w:rPr>
          <w:lang w:val="en-US"/>
        </w:rPr>
        <w:t>c</w:t>
      </w:r>
      <w:r w:rsidR="00F62DA8" w:rsidRPr="00F62DA8">
        <w:t xml:space="preserve"> </w:t>
      </w:r>
      <w:r w:rsidRPr="001566C3">
        <w:t>параметрами</w:t>
      </w:r>
      <w:r w:rsidR="00F62DA8" w:rsidRPr="00F62DA8">
        <w:t>,</w:t>
      </w:r>
      <w:r w:rsidRPr="001566C3">
        <w:t xml:space="preserve"> соответствующими официальным данным от производителя</w:t>
      </w:r>
      <w:r>
        <w:t>.</w:t>
      </w:r>
    </w:p>
    <w:sectPr w:rsidR="009B73CB" w:rsidRPr="001566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EE0"/>
    <w:rsid w:val="001566C3"/>
    <w:rsid w:val="0015704D"/>
    <w:rsid w:val="00175350"/>
    <w:rsid w:val="00231D26"/>
    <w:rsid w:val="0026408C"/>
    <w:rsid w:val="003020AC"/>
    <w:rsid w:val="00342739"/>
    <w:rsid w:val="006D3965"/>
    <w:rsid w:val="00735B08"/>
    <w:rsid w:val="0077596C"/>
    <w:rsid w:val="007D1857"/>
    <w:rsid w:val="00842A68"/>
    <w:rsid w:val="008C6343"/>
    <w:rsid w:val="009B73CB"/>
    <w:rsid w:val="00B60547"/>
    <w:rsid w:val="00BD7F5F"/>
    <w:rsid w:val="00BF6E38"/>
    <w:rsid w:val="00C87F55"/>
    <w:rsid w:val="00F43EE0"/>
    <w:rsid w:val="00F62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216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Guseva</cp:lastModifiedBy>
  <cp:revision>4</cp:revision>
  <cp:lastPrinted>2016-08-30T14:48:00Z</cp:lastPrinted>
  <dcterms:created xsi:type="dcterms:W3CDTF">2016-08-30T14:57:00Z</dcterms:created>
  <dcterms:modified xsi:type="dcterms:W3CDTF">2016-08-31T08:19:00Z</dcterms:modified>
</cp:coreProperties>
</file>