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2A" w:rsidRDefault="00AE2EB3" w:rsidP="00283B87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>Р</w:t>
      </w:r>
      <w:r w:rsidR="00283B87" w:rsidRPr="00EC632A">
        <w:rPr>
          <w:rFonts w:ascii="Times New Roman" w:hAnsi="Times New Roman"/>
          <w:b/>
          <w:sz w:val="28"/>
          <w:szCs w:val="28"/>
        </w:rPr>
        <w:t xml:space="preserve">азъяснения документации </w:t>
      </w:r>
      <w:proofErr w:type="gramStart"/>
      <w:r w:rsidR="00283B87" w:rsidRPr="00EC632A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="00EC632A" w:rsidRPr="00EC632A">
        <w:rPr>
          <w:rFonts w:ascii="Times New Roman" w:hAnsi="Times New Roman"/>
          <w:b/>
          <w:sz w:val="28"/>
          <w:szCs w:val="28"/>
        </w:rPr>
        <w:t>открытого одноэтапного конкурса в электронной форме без квалификационного отбора на право заключения договора на поставку</w:t>
      </w:r>
      <w:proofErr w:type="gramEnd"/>
      <w:r w:rsidR="00EC632A" w:rsidRPr="00EC632A">
        <w:rPr>
          <w:rFonts w:ascii="Times New Roman" w:hAnsi="Times New Roman"/>
          <w:b/>
          <w:sz w:val="28"/>
          <w:szCs w:val="28"/>
        </w:rPr>
        <w:t xml:space="preserve"> насосного оборудования </w:t>
      </w:r>
    </w:p>
    <w:p w:rsidR="00283B87" w:rsidRPr="00EC632A" w:rsidRDefault="00EC632A" w:rsidP="00283B87">
      <w:pPr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  <w:r w:rsidRPr="00EC632A">
        <w:rPr>
          <w:rFonts w:ascii="Times New Roman" w:hAnsi="Times New Roman"/>
          <w:b/>
          <w:sz w:val="28"/>
          <w:szCs w:val="28"/>
        </w:rPr>
        <w:t>(насосы ЭЦНК) для ЗАО «</w:t>
      </w:r>
      <w:proofErr w:type="spellStart"/>
      <w:r w:rsidRPr="00EC632A">
        <w:rPr>
          <w:rFonts w:ascii="Times New Roman" w:hAnsi="Times New Roman"/>
          <w:b/>
          <w:sz w:val="28"/>
          <w:szCs w:val="28"/>
        </w:rPr>
        <w:t>Далур</w:t>
      </w:r>
      <w:proofErr w:type="spellEnd"/>
      <w:r w:rsidRPr="00EC632A">
        <w:rPr>
          <w:rFonts w:ascii="Times New Roman" w:hAnsi="Times New Roman"/>
          <w:b/>
          <w:sz w:val="28"/>
          <w:szCs w:val="28"/>
        </w:rPr>
        <w:t>»</w:t>
      </w:r>
    </w:p>
    <w:p w:rsidR="00283B87" w:rsidRPr="00EC632A" w:rsidRDefault="00283B87" w:rsidP="00283B87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r w:rsidR="008A180E">
        <w:fldChar w:fldCharType="begin"/>
      </w:r>
      <w:r w:rsidR="008A180E" w:rsidRPr="00FA7C5D">
        <w:rPr>
          <w:lang w:val="en-US"/>
        </w:rPr>
        <w:instrText>HYPERLINK "http://www.zakupki.rosatom.ru"</w:instrText>
      </w:r>
      <w:r w:rsidR="008A180E">
        <w:fldChar w:fldCharType="separate"/>
      </w:r>
      <w:r w:rsidRPr="00EC632A">
        <w:rPr>
          <w:rFonts w:ascii="Times New Roman" w:hAnsi="Times New Roman"/>
          <w:b/>
          <w:sz w:val="28"/>
          <w:szCs w:val="28"/>
          <w:lang w:val="en-US"/>
        </w:rPr>
        <w:t>www.zakupki.rosatom.ru</w:t>
      </w:r>
      <w:r w:rsidR="008A180E">
        <w:fldChar w:fldCharType="end"/>
      </w:r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C632A" w:rsidRPr="00EC632A">
        <w:rPr>
          <w:rFonts w:ascii="Times New Roman" w:hAnsi="Times New Roman"/>
          <w:b/>
          <w:sz w:val="28"/>
          <w:szCs w:val="28"/>
          <w:lang w:val="en-US"/>
        </w:rPr>
        <w:t>141230/4645/419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r w:rsidR="008A180E">
        <w:fldChar w:fldCharType="begin"/>
      </w:r>
      <w:r w:rsidR="008A180E" w:rsidRPr="00FA7C5D">
        <w:rPr>
          <w:lang w:val="en-US"/>
        </w:rPr>
        <w:instrText>HYPERLINK "http://www.etp.roseltorg.ru"</w:instrText>
      </w:r>
      <w:r w:rsidR="008A180E">
        <w:fldChar w:fldCharType="separate"/>
      </w:r>
      <w:r w:rsidRPr="00EC632A">
        <w:rPr>
          <w:rFonts w:ascii="Times New Roman" w:hAnsi="Times New Roman"/>
          <w:b/>
          <w:sz w:val="28"/>
          <w:szCs w:val="28"/>
          <w:lang w:val="en-US"/>
        </w:rPr>
        <w:t>www. a-k-d.ru</w:t>
      </w:r>
      <w:r w:rsidR="008A180E">
        <w:fldChar w:fldCharType="end"/>
      </w:r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C632A" w:rsidRPr="00EC632A">
        <w:rPr>
          <w:rFonts w:ascii="Times New Roman" w:hAnsi="Times New Roman"/>
          <w:b/>
          <w:sz w:val="28"/>
          <w:szCs w:val="28"/>
          <w:lang w:val="en-US"/>
        </w:rPr>
        <w:t>C021009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5026A0" w:rsidRPr="00E86025" w:rsidRDefault="005026A0" w:rsidP="005026A0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5026A0" w:rsidRPr="00EC632A" w:rsidRDefault="005026A0" w:rsidP="005026A0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276DBB">
        <w:rPr>
          <w:rFonts w:ascii="Times New Roman" w:hAnsi="Times New Roman"/>
          <w:sz w:val="28"/>
          <w:szCs w:val="28"/>
        </w:rPr>
        <w:t>2</w:t>
      </w:r>
      <w:r w:rsidR="00480580">
        <w:rPr>
          <w:rFonts w:ascii="Times New Roman" w:hAnsi="Times New Roman"/>
          <w:sz w:val="28"/>
          <w:szCs w:val="28"/>
        </w:rPr>
        <w:t>6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 w:rsidR="00E86025" w:rsidRPr="00EC632A">
        <w:rPr>
          <w:rFonts w:ascii="Times New Roman" w:hAnsi="Times New Roman"/>
          <w:sz w:val="28"/>
          <w:szCs w:val="28"/>
        </w:rPr>
        <w:t>января</w:t>
      </w:r>
      <w:r w:rsidRPr="00EC632A">
        <w:rPr>
          <w:rFonts w:ascii="Times New Roman" w:hAnsi="Times New Roman"/>
          <w:sz w:val="28"/>
          <w:szCs w:val="28"/>
        </w:rPr>
        <w:t xml:space="preserve"> 201</w:t>
      </w:r>
      <w:r w:rsidR="00E86025" w:rsidRPr="00EC632A">
        <w:rPr>
          <w:rFonts w:ascii="Times New Roman" w:hAnsi="Times New Roman"/>
          <w:sz w:val="28"/>
          <w:szCs w:val="28"/>
        </w:rPr>
        <w:t>5</w:t>
      </w:r>
      <w:r w:rsidRPr="00EC632A">
        <w:rPr>
          <w:rFonts w:ascii="Times New Roman" w:hAnsi="Times New Roman"/>
          <w:sz w:val="28"/>
          <w:szCs w:val="28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62"/>
        <w:gridCol w:w="4962"/>
      </w:tblGrid>
      <w:tr w:rsidR="00276DBB" w:rsidRPr="00876A83" w:rsidTr="00D75AFF">
        <w:trPr>
          <w:trHeight w:val="900"/>
        </w:trPr>
        <w:tc>
          <w:tcPr>
            <w:tcW w:w="4962" w:type="dxa"/>
            <w:shd w:val="clear" w:color="auto" w:fill="auto"/>
            <w:hideMark/>
          </w:tcPr>
          <w:p w:rsidR="00276DBB" w:rsidRPr="00FD740E" w:rsidRDefault="00276DBB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962" w:type="dxa"/>
            <w:shd w:val="clear" w:color="auto" w:fill="auto"/>
            <w:hideMark/>
          </w:tcPr>
          <w:p w:rsidR="00276DBB" w:rsidRPr="00876A83" w:rsidRDefault="00276DBB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276DBB" w:rsidRPr="000E78EA" w:rsidTr="00D75AFF">
        <w:trPr>
          <w:trHeight w:val="900"/>
        </w:trPr>
        <w:tc>
          <w:tcPr>
            <w:tcW w:w="4962" w:type="dxa"/>
            <w:shd w:val="clear" w:color="auto" w:fill="auto"/>
            <w:hideMark/>
          </w:tcPr>
          <w:p w:rsidR="00276DBB" w:rsidRPr="00276DBB" w:rsidRDefault="00276DBB" w:rsidP="00276DBB">
            <w:pPr>
              <w:shd w:val="clear" w:color="auto" w:fill="FFFFFF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ООО «</w:t>
            </w:r>
            <w:proofErr w:type="spell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РеТоКом</w:t>
            </w:r>
            <w:proofErr w:type="spell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» является дилером ряда европейских и северокорейских заводов по поставкам насосного оборудования на территории РФ.</w:t>
            </w:r>
          </w:p>
          <w:p w:rsidR="00276DBB" w:rsidRPr="00276DBB" w:rsidRDefault="00276DBB" w:rsidP="00276DBB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Мы заинтересованы в участии в закупке № 141230/4</w:t>
            </w:r>
            <w:r w:rsidR="00306181">
              <w:rPr>
                <w:rFonts w:ascii="Times New Roman" w:eastAsia="Times New Roman" w:hAnsi="Times New Roman"/>
                <w:sz w:val="24"/>
                <w:szCs w:val="24"/>
              </w:rPr>
              <w:t>645/419 на поставку насосного об</w:t>
            </w: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орудования для нужд ЗАО «</w:t>
            </w:r>
            <w:proofErr w:type="spell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Далур</w:t>
            </w:r>
            <w:proofErr w:type="spell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». Согласно пункту 1.2 ТЗ допускается поставка эквивалентного оборудования. Т.к. мы не уверены в том, что предлагаемые нами комплектующие будут подходить по посадочным местам и схемам сборки к насосам ЭЦНК просим предоставить чертежи (схемы) из ТУ 008.0009-07 на данное оборудование для возможности адаптации </w:t>
            </w:r>
            <w:proofErr w:type="gram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наших</w:t>
            </w:r>
            <w:proofErr w:type="gram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комплектующих под оригинал.</w:t>
            </w:r>
          </w:p>
          <w:p w:rsidR="00276DBB" w:rsidRPr="00276DBB" w:rsidRDefault="00276DBB" w:rsidP="00276DBB">
            <w:pPr>
              <w:shd w:val="clear" w:color="auto" w:fill="FFFFFF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Надеемся на дальнейшее плодотворное сотрудничество.</w:t>
            </w:r>
          </w:p>
          <w:p w:rsidR="00276DBB" w:rsidRPr="00DC7222" w:rsidRDefault="00276DBB" w:rsidP="00E86025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4962" w:type="dxa"/>
            <w:shd w:val="clear" w:color="auto" w:fill="auto"/>
            <w:hideMark/>
          </w:tcPr>
          <w:p w:rsidR="00276DBB" w:rsidRPr="00276DBB" w:rsidRDefault="00276DBB" w:rsidP="00276DBB">
            <w:pPr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06181">
              <w:rPr>
                <w:rFonts w:ascii="Times New Roman" w:eastAsia="Times New Roman" w:hAnsi="Times New Roman"/>
                <w:sz w:val="24"/>
                <w:szCs w:val="24"/>
              </w:rPr>
              <w:t>В ответ на Ваш запрос</w:t>
            </w:r>
            <w:r w:rsidR="00306181"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в рамках участия в открытом одноэтапном конкурсе в электрон</w:t>
            </w:r>
            <w:r w:rsidR="00D75AFF">
              <w:rPr>
                <w:rFonts w:ascii="Times New Roman" w:eastAsia="Times New Roman" w:hAnsi="Times New Roman"/>
                <w:sz w:val="24"/>
                <w:szCs w:val="24"/>
              </w:rPr>
              <w:t>ной форме без квалификационного</w:t>
            </w:r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отбора на право заключения договора на поставку насосного оборудования (насосы ЭЦНК) для ЗАО «</w:t>
            </w:r>
            <w:proofErr w:type="spell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Далур</w:t>
            </w:r>
            <w:proofErr w:type="spell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30618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hyperlink r:id="rId5" w:history="1">
              <w:r w:rsidRPr="00276DBB">
                <w:rPr>
                  <w:rFonts w:ascii="Times New Roman" w:eastAsia="Times New Roman" w:hAnsi="Times New Roman"/>
                  <w:sz w:val="24"/>
                  <w:szCs w:val="24"/>
                </w:rPr>
                <w:t>www.zakupki.rosatom.ru</w:t>
              </w:r>
            </w:hyperlink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141230/4645/419, </w:t>
            </w:r>
            <w:hyperlink r:id="rId6" w:history="1">
              <w:r w:rsidRPr="00276DBB">
                <w:rPr>
                  <w:rFonts w:ascii="Times New Roman" w:eastAsia="Times New Roman" w:hAnsi="Times New Roman"/>
                  <w:sz w:val="24"/>
                  <w:szCs w:val="24"/>
                </w:rPr>
                <w:t>www.a-k-d</w:t>
              </w:r>
            </w:hyperlink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C021009 направляем разъяснение по данному вопросу: в соответствии с Вашим письмом предлагаемые Вами комплектующие не подходят по посадочным местам и</w:t>
            </w:r>
            <w:proofErr w:type="gram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схемам сборки к насосам ЭЦНК. Это значит, что Ваше предложение не будет являться эквивалентом. Кроме этого поясняем, что АО «</w:t>
            </w:r>
            <w:proofErr w:type="spell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Далур</w:t>
            </w:r>
            <w:proofErr w:type="spell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» не обладает технологиями изготовления насосов ЭЦНК и соответственно чертежами. Данные по ТУ на насосы ЭЦНК взяты из паспортных данных. </w:t>
            </w:r>
          </w:p>
          <w:p w:rsidR="00276DBB" w:rsidRPr="00DC7222" w:rsidRDefault="00276DBB" w:rsidP="00276DBB">
            <w:pPr>
              <w:ind w:firstLine="567"/>
              <w:jc w:val="both"/>
            </w:pPr>
            <w:bookmarkStart w:id="0" w:name="_GoBack"/>
            <w:bookmarkEnd w:id="0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Для получения ответа на Ваш запрос Вам нужно обратиться </w:t>
            </w:r>
            <w:proofErr w:type="gramStart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>на</w:t>
            </w:r>
            <w:proofErr w:type="gramEnd"/>
            <w:r w:rsidRPr="00276DBB">
              <w:rPr>
                <w:rFonts w:ascii="Times New Roman" w:eastAsia="Times New Roman" w:hAnsi="Times New Roman"/>
                <w:sz w:val="24"/>
                <w:szCs w:val="24"/>
              </w:rPr>
              <w:t xml:space="preserve"> завод-изготовитель.</w:t>
            </w:r>
          </w:p>
        </w:tc>
      </w:tr>
    </w:tbl>
    <w:p w:rsidR="0050003D" w:rsidRDefault="0050003D"/>
    <w:p w:rsidR="00D75AFF" w:rsidRPr="00D75AFF" w:rsidRDefault="00D75AFF">
      <w:pPr>
        <w:rPr>
          <w:rFonts w:ascii="Times New Roman" w:eastAsia="Times New Roman" w:hAnsi="Times New Roman"/>
          <w:sz w:val="24"/>
          <w:szCs w:val="24"/>
        </w:rPr>
      </w:pPr>
    </w:p>
    <w:p w:rsidR="00D75AFF" w:rsidRPr="00D75AFF" w:rsidRDefault="00D75AFF" w:rsidP="00D75AFF">
      <w:pPr>
        <w:ind w:firstLine="426"/>
        <w:jc w:val="both"/>
        <w:rPr>
          <w:rFonts w:ascii="Times New Roman" w:eastAsia="Times New Roman" w:hAnsi="Times New Roman"/>
          <w:sz w:val="24"/>
          <w:szCs w:val="24"/>
        </w:rPr>
      </w:pPr>
      <w:r w:rsidRPr="00D75AFF">
        <w:rPr>
          <w:rFonts w:ascii="Times New Roman" w:eastAsia="Times New Roman" w:hAnsi="Times New Roman"/>
          <w:sz w:val="24"/>
          <w:szCs w:val="24"/>
        </w:rPr>
        <w:t>В связи с тем, что запрос участника конкурса поступил позже установленного в пункте 14.5.1 Единого отраслевого стандарта закупок  срока, срок подачи заявок на участие в конкурсе не переносится.</w:t>
      </w:r>
    </w:p>
    <w:sectPr w:rsidR="00D75AFF" w:rsidRPr="00D75AFF" w:rsidSect="00D75AF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647B1"/>
    <w:rsid w:val="001B6F89"/>
    <w:rsid w:val="001C5658"/>
    <w:rsid w:val="00223072"/>
    <w:rsid w:val="0023244B"/>
    <w:rsid w:val="0024394A"/>
    <w:rsid w:val="00276DBB"/>
    <w:rsid w:val="0028293F"/>
    <w:rsid w:val="00283B87"/>
    <w:rsid w:val="00306181"/>
    <w:rsid w:val="00316192"/>
    <w:rsid w:val="00381659"/>
    <w:rsid w:val="003B5C4D"/>
    <w:rsid w:val="00423224"/>
    <w:rsid w:val="00441FF2"/>
    <w:rsid w:val="004678BD"/>
    <w:rsid w:val="00480580"/>
    <w:rsid w:val="0050003D"/>
    <w:rsid w:val="005026A0"/>
    <w:rsid w:val="005F7EBC"/>
    <w:rsid w:val="00682B38"/>
    <w:rsid w:val="006833F6"/>
    <w:rsid w:val="00726A33"/>
    <w:rsid w:val="0078787E"/>
    <w:rsid w:val="008A180E"/>
    <w:rsid w:val="008F6CD1"/>
    <w:rsid w:val="00941ACE"/>
    <w:rsid w:val="00AE297F"/>
    <w:rsid w:val="00AE2EB3"/>
    <w:rsid w:val="00AE7343"/>
    <w:rsid w:val="00B51D4A"/>
    <w:rsid w:val="00BE2417"/>
    <w:rsid w:val="00C83DA7"/>
    <w:rsid w:val="00D0723A"/>
    <w:rsid w:val="00D75AFF"/>
    <w:rsid w:val="00DC7222"/>
    <w:rsid w:val="00DD2613"/>
    <w:rsid w:val="00E07E4C"/>
    <w:rsid w:val="00E145D7"/>
    <w:rsid w:val="00E16CFD"/>
    <w:rsid w:val="00E86025"/>
    <w:rsid w:val="00EC1D2F"/>
    <w:rsid w:val="00EC632A"/>
    <w:rsid w:val="00EF5907"/>
    <w:rsid w:val="00EF7897"/>
    <w:rsid w:val="00FA7C5D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5</cp:revision>
  <cp:lastPrinted>2014-03-24T07:49:00Z</cp:lastPrinted>
  <dcterms:created xsi:type="dcterms:W3CDTF">2015-01-26T11:03:00Z</dcterms:created>
  <dcterms:modified xsi:type="dcterms:W3CDTF">2015-01-26T13:04:00Z</dcterms:modified>
</cp:coreProperties>
</file>