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B144CF" w:rsidRPr="001F05E9" w:rsidRDefault="00B144CF" w:rsidP="00B144CF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</w:t>
      </w:r>
      <w:r w:rsidRPr="001F05E9">
        <w:rPr>
          <w:sz w:val="28"/>
          <w:szCs w:val="28"/>
        </w:rPr>
        <w:t>запрос цен в электронной форме на право заключения договора</w:t>
      </w:r>
    </w:p>
    <w:p w:rsidR="00B144CF" w:rsidRPr="00DE782A" w:rsidRDefault="00B144CF" w:rsidP="00B144CF">
      <w:pPr>
        <w:ind w:left="284"/>
        <w:jc w:val="center"/>
      </w:pPr>
      <w:r w:rsidRPr="001F05E9">
        <w:rPr>
          <w:sz w:val="28"/>
          <w:szCs w:val="28"/>
        </w:rPr>
        <w:t xml:space="preserve">на </w:t>
      </w:r>
      <w:r w:rsidRPr="00DE782A">
        <w:rPr>
          <w:sz w:val="28"/>
          <w:szCs w:val="28"/>
        </w:rPr>
        <w:t>поставку дизельного топлива для административно-хозяйственных нужд Хабаровского отделения</w:t>
      </w:r>
      <w:r>
        <w:t xml:space="preserve"> </w:t>
      </w:r>
      <w:r w:rsidRPr="001F05E9">
        <w:rPr>
          <w:sz w:val="28"/>
          <w:szCs w:val="28"/>
        </w:rPr>
        <w:t>филиала «Сибирский территориальный округ» ФГУП «РосРАО»</w:t>
      </w:r>
      <w:r>
        <w:rPr>
          <w:sz w:val="28"/>
          <w:szCs w:val="28"/>
        </w:rPr>
        <w:t>.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9E0B71" w:rsidRPr="009E0B71" w:rsidRDefault="0030315B" w:rsidP="009E0B71">
      <w:pPr>
        <w:pStyle w:val="Default"/>
        <w:tabs>
          <w:tab w:val="left" w:pos="142"/>
        </w:tabs>
        <w:spacing w:before="0"/>
        <w:jc w:val="center"/>
      </w:pPr>
      <w:r w:rsidRPr="00AE58B4">
        <w:br w:type="page"/>
      </w:r>
      <w:r w:rsidR="009E0B71" w:rsidRPr="009E0B71">
        <w:lastRenderedPageBreak/>
        <w:t xml:space="preserve">Техническое задание </w:t>
      </w:r>
    </w:p>
    <w:p w:rsidR="009E0B71" w:rsidRPr="009E0B71" w:rsidRDefault="009E0B71" w:rsidP="009E0B71">
      <w:pPr>
        <w:jc w:val="center"/>
      </w:pPr>
      <w:r w:rsidRPr="009E0B71">
        <w:t>Поставка дизельного топлива для административно-хозяйственной деятельности Хабаровского отделения</w:t>
      </w:r>
    </w:p>
    <w:p w:rsidR="009E0B71" w:rsidRPr="009E0B71" w:rsidRDefault="009E0B71" w:rsidP="009E0B71">
      <w:pPr>
        <w:jc w:val="center"/>
        <w:rPr>
          <w:bCs/>
        </w:rPr>
      </w:pPr>
    </w:p>
    <w:p w:rsidR="009E0B71" w:rsidRPr="009E0B71" w:rsidRDefault="009E0B71" w:rsidP="009E0B71">
      <w:pPr>
        <w:pStyle w:val="EV0"/>
        <w:ind w:firstLine="0"/>
        <w:jc w:val="center"/>
        <w:rPr>
          <w:sz w:val="24"/>
        </w:rPr>
      </w:pPr>
    </w:p>
    <w:p w:rsidR="009E0B71" w:rsidRPr="009E0B71" w:rsidRDefault="009E0B71" w:rsidP="009E0B71">
      <w:pPr>
        <w:pStyle w:val="EV0"/>
        <w:ind w:firstLine="0"/>
        <w:jc w:val="center"/>
        <w:rPr>
          <w:sz w:val="24"/>
        </w:rPr>
      </w:pPr>
      <w:r w:rsidRPr="009E0B71">
        <w:rPr>
          <w:sz w:val="24"/>
        </w:rPr>
        <w:t>СОДЕРЖАНИЕ</w:t>
      </w:r>
    </w:p>
    <w:p w:rsidR="009E0B71" w:rsidRPr="009E0B71" w:rsidRDefault="009E0B71" w:rsidP="009E0B71">
      <w:pPr>
        <w:pStyle w:val="EV0"/>
        <w:jc w:val="center"/>
        <w:rPr>
          <w:sz w:val="24"/>
        </w:rPr>
      </w:pPr>
    </w:p>
    <w:p w:rsidR="009E0B71" w:rsidRPr="009E0B71" w:rsidRDefault="009E0B71" w:rsidP="009E0B71">
      <w:pPr>
        <w:pStyle w:val="15"/>
      </w:pPr>
      <w:r w:rsidRPr="009E0B71">
        <w:fldChar w:fldCharType="begin"/>
      </w:r>
      <w:r w:rsidRPr="009E0B71">
        <w:instrText xml:space="preserve"> TOC \o "1-3" \f \h \z \t "EV_Разделы;1;EV_Подразделы_Раздела01;2;EV_Подразделы_Раздела04;2;EV_Подразделы_Раздела05;2" </w:instrText>
      </w:r>
      <w:r w:rsidRPr="009E0B71">
        <w:fldChar w:fldCharType="separate"/>
      </w:r>
      <w:hyperlink w:anchor="_Toc366498178" w:history="1">
        <w:r w:rsidRPr="009E0B71">
          <w:rPr>
            <w:rStyle w:val="afa"/>
          </w:rPr>
          <w:t>1.</w:t>
        </w:r>
        <w:r w:rsidRPr="009E0B71">
          <w:tab/>
        </w:r>
        <w:r w:rsidRPr="009E0B71">
          <w:rPr>
            <w:rStyle w:val="afa"/>
          </w:rPr>
          <w:t>Общие сведения</w:t>
        </w:r>
        <w:r w:rsidRPr="009E0B71">
          <w:rPr>
            <w:webHidden/>
          </w:rPr>
          <w:tab/>
        </w:r>
        <w:r w:rsidRPr="009E0B71">
          <w:rPr>
            <w:webHidden/>
          </w:rPr>
          <w:fldChar w:fldCharType="begin"/>
        </w:r>
        <w:r w:rsidRPr="009E0B71">
          <w:rPr>
            <w:webHidden/>
          </w:rPr>
          <w:instrText xml:space="preserve"> PAGEREF _Toc366498178 \h </w:instrText>
        </w:r>
        <w:r w:rsidRPr="009E0B71">
          <w:rPr>
            <w:webHidden/>
          </w:rPr>
        </w:r>
        <w:r w:rsidRPr="009E0B71">
          <w:rPr>
            <w:webHidden/>
          </w:rPr>
          <w:fldChar w:fldCharType="separate"/>
        </w:r>
        <w:r w:rsidRPr="009E0B71">
          <w:rPr>
            <w:webHidden/>
          </w:rPr>
          <w:t>3</w:t>
        </w:r>
        <w:r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79" w:history="1"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1.1</w:t>
        </w:r>
        <w:r w:rsidR="009E0B71" w:rsidRPr="009E0B71">
          <w:rPr>
            <w:rFonts w:ascii="Times New Roman" w:hAnsi="Times New Roman" w:cs="Times New Roman"/>
            <w:sz w:val="24"/>
            <w:szCs w:val="24"/>
          </w:rPr>
          <w:tab/>
        </w:r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Наименование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_Toc366498179 \h </w:instrTex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0B71" w:rsidRPr="009E0B71" w:rsidRDefault="00BA7E1C" w:rsidP="009E0B71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0" w:history="1"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1.2</w:t>
        </w:r>
        <w:r w:rsidR="009E0B71" w:rsidRPr="009E0B71">
          <w:rPr>
            <w:rFonts w:ascii="Times New Roman" w:hAnsi="Times New Roman" w:cs="Times New Roman"/>
            <w:sz w:val="24"/>
            <w:szCs w:val="24"/>
          </w:rPr>
          <w:tab/>
        </w:r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Сведения о новизне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_Toc366498180 \h </w:instrTex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0B71" w:rsidRPr="009E0B71" w:rsidRDefault="00BA7E1C" w:rsidP="009E0B71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1" w:history="1"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1.3</w:t>
        </w:r>
        <w:r w:rsidR="009E0B71" w:rsidRPr="009E0B71">
          <w:rPr>
            <w:rFonts w:ascii="Times New Roman" w:hAnsi="Times New Roman" w:cs="Times New Roman"/>
            <w:sz w:val="24"/>
            <w:szCs w:val="24"/>
          </w:rPr>
          <w:tab/>
        </w:r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Этапы разработки/изготовления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_Toc366498181 \h </w:instrTex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0B71" w:rsidRPr="009E0B71" w:rsidRDefault="00BA7E1C" w:rsidP="009E0B71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2" w:history="1"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1.4</w:t>
        </w:r>
        <w:r w:rsidR="009E0B71" w:rsidRPr="009E0B71">
          <w:rPr>
            <w:rFonts w:ascii="Times New Roman" w:hAnsi="Times New Roman" w:cs="Times New Roman"/>
            <w:sz w:val="24"/>
            <w:szCs w:val="24"/>
          </w:rPr>
          <w:tab/>
        </w:r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Документы для разработки/изготовления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_Toc366498182 \h </w:instrTex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0B71" w:rsidRPr="009E0B71" w:rsidRDefault="00BA7E1C" w:rsidP="009E0B71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3" w:history="1"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1.5</w:t>
        </w:r>
        <w:r w:rsidR="009E0B71" w:rsidRPr="009E0B71">
          <w:rPr>
            <w:rFonts w:ascii="Times New Roman" w:hAnsi="Times New Roman" w:cs="Times New Roman"/>
            <w:sz w:val="24"/>
            <w:szCs w:val="24"/>
          </w:rPr>
          <w:tab/>
        </w:r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Код ОКП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_Toc366498183 \h </w:instrTex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184" w:history="1">
        <w:r w:rsidR="009E0B71" w:rsidRPr="009E0B71">
          <w:rPr>
            <w:rStyle w:val="afa"/>
          </w:rPr>
          <w:t>2.</w:t>
        </w:r>
        <w:r w:rsidR="009E0B71" w:rsidRPr="009E0B71">
          <w:tab/>
        </w:r>
        <w:r w:rsidR="009E0B71" w:rsidRPr="009E0B71">
          <w:rPr>
            <w:rStyle w:val="afa"/>
          </w:rPr>
          <w:t>Область применения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_Toc366498184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3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185" w:history="1">
        <w:r w:rsidR="009E0B71" w:rsidRPr="009E0B71">
          <w:rPr>
            <w:rStyle w:val="afa"/>
          </w:rPr>
          <w:t>3.</w:t>
        </w:r>
        <w:r w:rsidR="009E0B71" w:rsidRPr="009E0B71">
          <w:tab/>
        </w:r>
        <w:r w:rsidR="009E0B71" w:rsidRPr="009E0B71">
          <w:rPr>
            <w:rStyle w:val="afa"/>
          </w:rPr>
          <w:t>Условия эксплуатации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_Toc366498185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3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186" w:history="1">
        <w:r w:rsidR="009E0B71" w:rsidRPr="009E0B71">
          <w:rPr>
            <w:rStyle w:val="afa"/>
          </w:rPr>
          <w:t>4.</w:t>
        </w:r>
        <w:r w:rsidR="009E0B71" w:rsidRPr="009E0B71">
          <w:tab/>
        </w:r>
        <w:r w:rsidR="009E0B71" w:rsidRPr="009E0B71">
          <w:rPr>
            <w:rStyle w:val="afa"/>
          </w:rPr>
          <w:t>Технические требования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_Toc366498186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3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7" w:history="1"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4.1</w:t>
        </w:r>
        <w:r w:rsidR="009E0B71" w:rsidRPr="009E0B71">
          <w:rPr>
            <w:rFonts w:ascii="Times New Roman" w:hAnsi="Times New Roman" w:cs="Times New Roman"/>
            <w:sz w:val="24"/>
            <w:szCs w:val="24"/>
          </w:rPr>
          <w:tab/>
        </w:r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Технические, функциональные и качественные характеристики (потребительские свойства) товаров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_Toc366498187 \h </w:instrTex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0B71" w:rsidRPr="009E0B71" w:rsidRDefault="00BA7E1C" w:rsidP="009E0B71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0" w:history="1"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4.2</w:t>
        </w:r>
        <w:r w:rsidR="009E0B71" w:rsidRPr="009E0B71">
          <w:rPr>
            <w:rFonts w:ascii="Times New Roman" w:hAnsi="Times New Roman" w:cs="Times New Roman"/>
            <w:sz w:val="24"/>
            <w:szCs w:val="24"/>
          </w:rPr>
          <w:tab/>
        </w:r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Требования к надежности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_Toc366498190 \h </w:instrTex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0B71" w:rsidRPr="009E0B71" w:rsidRDefault="00BA7E1C" w:rsidP="009E0B71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1" w:history="1"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4.3</w:t>
        </w:r>
        <w:r w:rsidR="009E0B71" w:rsidRPr="009E0B71">
          <w:rPr>
            <w:rFonts w:ascii="Times New Roman" w:hAnsi="Times New Roman" w:cs="Times New Roman"/>
            <w:sz w:val="24"/>
            <w:szCs w:val="24"/>
          </w:rPr>
          <w:tab/>
        </w:r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Требования к составным частям, исходным и  эксплуатационным   материалам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_Toc366498191 \h </w:instrTex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0B71" w:rsidRPr="009E0B71" w:rsidRDefault="00BA7E1C" w:rsidP="009E0B71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2" w:history="1"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4.4</w:t>
        </w:r>
        <w:r w:rsidR="009E0B71" w:rsidRPr="009E0B71">
          <w:rPr>
            <w:rFonts w:ascii="Times New Roman" w:hAnsi="Times New Roman" w:cs="Times New Roman"/>
            <w:sz w:val="24"/>
            <w:szCs w:val="24"/>
          </w:rPr>
          <w:tab/>
        </w:r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Требования к маркировке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_Toc366498192 \h </w:instrTex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0B71" w:rsidRPr="009E0B71" w:rsidRDefault="00BA7E1C" w:rsidP="009E0B71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3" w:history="1"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4.5</w:t>
        </w:r>
        <w:r w:rsidR="009E0B71" w:rsidRPr="009E0B71">
          <w:rPr>
            <w:rFonts w:ascii="Times New Roman" w:hAnsi="Times New Roman" w:cs="Times New Roman"/>
            <w:sz w:val="24"/>
            <w:szCs w:val="24"/>
          </w:rPr>
          <w:tab/>
        </w:r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Требования к упаковке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_Toc366498193 \h </w:instrTex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194" w:history="1">
        <w:r w:rsidR="009E0B71" w:rsidRPr="009E0B71">
          <w:rPr>
            <w:rStyle w:val="afa"/>
          </w:rPr>
          <w:t>5.</w:t>
        </w:r>
        <w:r w:rsidR="009E0B71" w:rsidRPr="009E0B71">
          <w:tab/>
        </w:r>
        <w:r w:rsidR="009E0B71" w:rsidRPr="009E0B71">
          <w:rPr>
            <w:rStyle w:val="afa"/>
          </w:rPr>
          <w:t>Требования по правилам сдачи и приемки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_Toc366498194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4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5" w:history="1"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5.1</w:t>
        </w:r>
        <w:r w:rsidR="009E0B71" w:rsidRPr="009E0B71">
          <w:rPr>
            <w:rFonts w:ascii="Times New Roman" w:hAnsi="Times New Roman" w:cs="Times New Roman"/>
            <w:sz w:val="24"/>
            <w:szCs w:val="24"/>
          </w:rPr>
          <w:tab/>
        </w:r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Порядок сдачи и приемки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_Toc366498195 \h </w:instrTex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0B71" w:rsidRPr="009E0B71" w:rsidRDefault="00BA7E1C" w:rsidP="009E0B71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6" w:history="1"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5.2</w:t>
        </w:r>
        <w:r w:rsidR="009E0B71" w:rsidRPr="009E0B71">
          <w:rPr>
            <w:rFonts w:ascii="Times New Roman" w:hAnsi="Times New Roman" w:cs="Times New Roman"/>
            <w:sz w:val="24"/>
            <w:szCs w:val="24"/>
          </w:rPr>
          <w:tab/>
        </w:r>
        <w:r w:rsidR="009E0B71" w:rsidRPr="009E0B71">
          <w:rPr>
            <w:rStyle w:val="afa"/>
            <w:rFonts w:ascii="Times New Roman" w:hAnsi="Times New Roman" w:cs="Times New Roman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_Toc366498196 \h </w:instrTex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t>5</w:t>
        </w:r>
        <w:r w:rsidR="009E0B71" w:rsidRPr="009E0B71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197" w:history="1">
        <w:r w:rsidR="009E0B71" w:rsidRPr="009E0B71">
          <w:rPr>
            <w:rStyle w:val="afa"/>
          </w:rPr>
          <w:t>6.</w:t>
        </w:r>
        <w:r w:rsidR="009E0B71" w:rsidRPr="009E0B71">
          <w:tab/>
        </w:r>
        <w:r w:rsidR="009E0B71" w:rsidRPr="009E0B71">
          <w:rPr>
            <w:rStyle w:val="afa"/>
          </w:rPr>
          <w:t>Требования к транспортированию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_Toc366498197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5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198" w:history="1">
        <w:r w:rsidR="009E0B71" w:rsidRPr="009E0B71">
          <w:rPr>
            <w:rStyle w:val="afa"/>
          </w:rPr>
          <w:t>7.</w:t>
        </w:r>
        <w:r w:rsidR="009E0B71" w:rsidRPr="009E0B71">
          <w:tab/>
        </w:r>
        <w:r w:rsidR="009E0B71" w:rsidRPr="009E0B71">
          <w:rPr>
            <w:rStyle w:val="afa"/>
          </w:rPr>
          <w:t>Требования к хранению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_Toc366498198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5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199" w:history="1">
        <w:r w:rsidR="009E0B71" w:rsidRPr="009E0B71">
          <w:rPr>
            <w:rStyle w:val="afa"/>
          </w:rPr>
          <w:t>8.</w:t>
        </w:r>
        <w:r w:rsidR="009E0B71" w:rsidRPr="009E0B71">
          <w:tab/>
        </w:r>
        <w:r w:rsidR="009E0B71" w:rsidRPr="009E0B71">
          <w:rPr>
            <w:rStyle w:val="afa"/>
          </w:rPr>
          <w:t>Требования к объёму и/или сроку предоставления гарантий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_Toc366498199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5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200" w:history="1">
        <w:r w:rsidR="009E0B71" w:rsidRPr="009E0B71">
          <w:rPr>
            <w:rStyle w:val="afa"/>
          </w:rPr>
          <w:t>9.</w:t>
        </w:r>
        <w:r w:rsidR="009E0B71" w:rsidRPr="009E0B71">
          <w:tab/>
        </w:r>
        <w:r w:rsidR="009E0B71" w:rsidRPr="009E0B71">
          <w:rPr>
            <w:rStyle w:val="afa"/>
          </w:rPr>
          <w:t>Требования к обслуживанию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_Toc366498200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5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201" w:history="1">
        <w:r w:rsidR="009E0B71" w:rsidRPr="009E0B71">
          <w:rPr>
            <w:rStyle w:val="afa"/>
          </w:rPr>
          <w:t>10.</w:t>
        </w:r>
        <w:r w:rsidR="009E0B71" w:rsidRPr="009E0B71">
          <w:tab/>
        </w:r>
        <w:r w:rsidR="009E0B71" w:rsidRPr="009E0B71">
          <w:rPr>
            <w:rStyle w:val="afa"/>
          </w:rPr>
          <w:t>Экологические требования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_Toc366498201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5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202" w:history="1">
        <w:r w:rsidR="009E0B71" w:rsidRPr="009E0B71">
          <w:rPr>
            <w:rStyle w:val="afa"/>
          </w:rPr>
          <w:t>11.</w:t>
        </w:r>
        <w:r w:rsidR="009E0B71" w:rsidRPr="009E0B71">
          <w:tab/>
        </w:r>
        <w:r w:rsidR="009E0B71" w:rsidRPr="009E0B71">
          <w:rPr>
            <w:rStyle w:val="afa"/>
          </w:rPr>
          <w:t>Требования по безопасности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_Toc366498202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5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203" w:history="1">
        <w:r w:rsidR="009E0B71" w:rsidRPr="009E0B71">
          <w:rPr>
            <w:rStyle w:val="afa"/>
          </w:rPr>
          <w:t>12.</w:t>
        </w:r>
        <w:r w:rsidR="009E0B71" w:rsidRPr="009E0B71">
          <w:tab/>
        </w:r>
        <w:r w:rsidR="009E0B71" w:rsidRPr="009E0B71">
          <w:rPr>
            <w:rStyle w:val="afa"/>
          </w:rPr>
          <w:t>Требования к качеству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_Toc366498203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5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204" w:history="1">
        <w:r w:rsidR="009E0B71" w:rsidRPr="009E0B71">
          <w:rPr>
            <w:rStyle w:val="afa"/>
          </w:rPr>
          <w:t>13.</w:t>
        </w:r>
        <w:r w:rsidR="009E0B71" w:rsidRPr="009E0B71">
          <w:tab/>
        </w:r>
        <w:r w:rsidR="009E0B71" w:rsidRPr="009E0B71">
          <w:rPr>
            <w:rStyle w:val="afa"/>
          </w:rPr>
          <w:t>Дополнительные(иные) требования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_Toc366498204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6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205" w:history="1">
        <w:r w:rsidR="009E0B71" w:rsidRPr="009E0B71">
          <w:rPr>
            <w:rStyle w:val="afa"/>
          </w:rPr>
          <w:t>14.</w:t>
        </w:r>
        <w:r w:rsidR="009E0B71" w:rsidRPr="009E0B71">
          <w:tab/>
        </w:r>
        <w:r w:rsidR="009E0B71" w:rsidRPr="009E0B71">
          <w:rPr>
            <w:rStyle w:val="afa"/>
          </w:rPr>
          <w:t>Требования к количеству и сроку (периодичности) поставки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_Toc366498205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6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206" w:history="1">
        <w:r w:rsidR="009E0B71" w:rsidRPr="009E0B71">
          <w:rPr>
            <w:rStyle w:val="afa"/>
          </w:rPr>
          <w:t>15.</w:t>
        </w:r>
        <w:r w:rsidR="009E0B71" w:rsidRPr="009E0B71">
          <w:tab/>
        </w:r>
        <w:r w:rsidR="009E0B71" w:rsidRPr="009E0B71">
          <w:rPr>
            <w:rStyle w:val="afa"/>
          </w:rPr>
          <w:t>Требование к форме представляемой информации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_Toc366498206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6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207" w:history="1">
        <w:r w:rsidR="009E0B71" w:rsidRPr="009E0B71">
          <w:rPr>
            <w:rStyle w:val="afa"/>
          </w:rPr>
          <w:t>16.</w:t>
        </w:r>
        <w:r w:rsidR="009E0B71" w:rsidRPr="009E0B71">
          <w:tab/>
        </w:r>
        <w:r w:rsidR="009E0B71" w:rsidRPr="009E0B71">
          <w:rPr>
            <w:rStyle w:val="afa"/>
          </w:rPr>
          <w:t>Перечень принятых сокращений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_Toc366498207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6</w:t>
        </w:r>
        <w:r w:rsidR="009E0B71" w:rsidRPr="009E0B71">
          <w:rPr>
            <w:webHidden/>
          </w:rPr>
          <w:fldChar w:fldCharType="end"/>
        </w:r>
      </w:hyperlink>
    </w:p>
    <w:p w:rsidR="009E0B71" w:rsidRPr="009E0B71" w:rsidRDefault="00BA7E1C" w:rsidP="009E0B71">
      <w:pPr>
        <w:pStyle w:val="15"/>
      </w:pPr>
      <w:hyperlink w:anchor="_Toc366498208" w:history="1">
        <w:r w:rsidR="009E0B71" w:rsidRPr="009E0B71">
          <w:rPr>
            <w:rStyle w:val="afa"/>
          </w:rPr>
          <w:t>17.</w:t>
        </w:r>
        <w:r w:rsidR="009E0B71" w:rsidRPr="009E0B71">
          <w:tab/>
        </w:r>
        <w:r w:rsidR="009E0B71" w:rsidRPr="009E0B71">
          <w:rPr>
            <w:rStyle w:val="afa"/>
          </w:rPr>
          <w:t>Перечень приложений</w:t>
        </w:r>
        <w:r w:rsidR="009E0B71" w:rsidRPr="009E0B71">
          <w:rPr>
            <w:webHidden/>
          </w:rPr>
          <w:tab/>
        </w:r>
        <w:r w:rsidR="009E0B71" w:rsidRPr="009E0B71">
          <w:rPr>
            <w:webHidden/>
          </w:rPr>
          <w:fldChar w:fldCharType="begin"/>
        </w:r>
        <w:r w:rsidR="009E0B71" w:rsidRPr="009E0B71">
          <w:rPr>
            <w:webHidden/>
          </w:rPr>
          <w:instrText xml:space="preserve"> PAGEREF _Toc366498208 \h </w:instrText>
        </w:r>
        <w:r w:rsidR="009E0B71" w:rsidRPr="009E0B71">
          <w:rPr>
            <w:webHidden/>
          </w:rPr>
        </w:r>
        <w:r w:rsidR="009E0B71" w:rsidRPr="009E0B71">
          <w:rPr>
            <w:webHidden/>
          </w:rPr>
          <w:fldChar w:fldCharType="separate"/>
        </w:r>
        <w:r w:rsidR="009E0B71" w:rsidRPr="009E0B71">
          <w:rPr>
            <w:webHidden/>
          </w:rPr>
          <w:t>6</w:t>
        </w:r>
        <w:r w:rsidR="009E0B71" w:rsidRPr="009E0B71">
          <w:rPr>
            <w:webHidden/>
          </w:rPr>
          <w:fldChar w:fldCharType="end"/>
        </w:r>
      </w:hyperlink>
    </w:p>
    <w:p w:rsidR="009E0B71" w:rsidRDefault="009E0B71" w:rsidP="009E0B71">
      <w:pPr>
        <w:pStyle w:val="EV0"/>
        <w:jc w:val="left"/>
        <w:rPr>
          <w:lang w:val="en-US"/>
        </w:rPr>
      </w:pPr>
      <w:r w:rsidRPr="009E0B71">
        <w:rPr>
          <w:sz w:val="24"/>
        </w:rPr>
        <w:fldChar w:fldCharType="end"/>
      </w:r>
    </w:p>
    <w:p w:rsidR="009E0B71" w:rsidRDefault="009E0B71" w:rsidP="009E0B71">
      <w:pPr>
        <w:pStyle w:val="EV0"/>
        <w:jc w:val="left"/>
        <w:rPr>
          <w:b/>
          <w:szCs w:val="28"/>
        </w:rPr>
      </w:pPr>
    </w:p>
    <w:p w:rsidR="009E0B71" w:rsidRDefault="009E0B71" w:rsidP="009E0B71">
      <w:pPr>
        <w:pStyle w:val="EV0"/>
        <w:jc w:val="left"/>
        <w:rPr>
          <w:b/>
          <w:szCs w:val="28"/>
        </w:rPr>
      </w:pPr>
    </w:p>
    <w:p w:rsidR="009E0B71" w:rsidRDefault="009E0B71" w:rsidP="009E0B71">
      <w:pPr>
        <w:pStyle w:val="EV0"/>
        <w:jc w:val="left"/>
        <w:rPr>
          <w:b/>
          <w:szCs w:val="28"/>
        </w:rPr>
      </w:pPr>
    </w:p>
    <w:p w:rsidR="009E0B71" w:rsidRDefault="009E0B71" w:rsidP="009E0B71">
      <w:pPr>
        <w:pStyle w:val="EV0"/>
        <w:jc w:val="left"/>
        <w:rPr>
          <w:b/>
          <w:szCs w:val="28"/>
        </w:rPr>
      </w:pPr>
    </w:p>
    <w:p w:rsidR="009E0B71" w:rsidRDefault="009E0B71" w:rsidP="009E0B71">
      <w:pPr>
        <w:pStyle w:val="EV0"/>
        <w:jc w:val="left"/>
        <w:rPr>
          <w:b/>
          <w:szCs w:val="28"/>
        </w:rPr>
      </w:pPr>
    </w:p>
    <w:p w:rsidR="009E0B71" w:rsidRDefault="009E0B71" w:rsidP="009E0B71">
      <w:pPr>
        <w:pStyle w:val="EV0"/>
        <w:jc w:val="left"/>
        <w:rPr>
          <w:b/>
          <w:szCs w:val="28"/>
        </w:rPr>
      </w:pPr>
    </w:p>
    <w:p w:rsidR="009E0B71" w:rsidRDefault="009E0B71" w:rsidP="009E0B71">
      <w:pPr>
        <w:pStyle w:val="EV0"/>
        <w:jc w:val="left"/>
        <w:rPr>
          <w:b/>
          <w:szCs w:val="28"/>
        </w:rPr>
      </w:pPr>
    </w:p>
    <w:p w:rsidR="009E0B71" w:rsidRDefault="009E0B71" w:rsidP="009E0B71">
      <w:pPr>
        <w:pStyle w:val="EV0"/>
        <w:jc w:val="left"/>
        <w:rPr>
          <w:b/>
          <w:szCs w:val="28"/>
        </w:rPr>
      </w:pPr>
    </w:p>
    <w:p w:rsidR="009E0B71" w:rsidRDefault="009E0B71" w:rsidP="009E0B71">
      <w:pPr>
        <w:pStyle w:val="EV0"/>
        <w:jc w:val="left"/>
        <w:rPr>
          <w:b/>
          <w:szCs w:val="28"/>
        </w:rPr>
      </w:pPr>
    </w:p>
    <w:p w:rsidR="009E0B71" w:rsidRDefault="009E0B71" w:rsidP="009E0B71">
      <w:pPr>
        <w:pStyle w:val="EV0"/>
        <w:jc w:val="left"/>
        <w:rPr>
          <w:b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0" w:name="_Toc366498178"/>
            <w:r>
              <w:lastRenderedPageBreak/>
              <w:t>Общие сведения</w:t>
            </w:r>
            <w:bookmarkEnd w:id="0"/>
          </w:p>
        </w:tc>
      </w:tr>
      <w:tr w:rsidR="009E0B71" w:rsidTr="006B0EA1">
        <w:tc>
          <w:tcPr>
            <w:tcW w:w="9923" w:type="dxa"/>
            <w:shd w:val="clear" w:color="auto" w:fill="D9D9D9"/>
          </w:tcPr>
          <w:p w:rsidR="009E0B71" w:rsidRDefault="009E0B71" w:rsidP="009E0B71">
            <w:pPr>
              <w:pStyle w:val="EV01"/>
              <w:ind w:left="284" w:firstLine="0"/>
            </w:pPr>
            <w:bookmarkStart w:id="1" w:name="_Toc366498179"/>
            <w:r>
              <w:t>Наименование</w:t>
            </w:r>
            <w:bookmarkEnd w:id="1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Default"/>
              <w:tabs>
                <w:tab w:val="left" w:pos="142"/>
              </w:tabs>
              <w:spacing w:before="0"/>
            </w:pPr>
            <w:r w:rsidRPr="0095012C">
              <w:rPr>
                <w:sz w:val="28"/>
                <w:szCs w:val="28"/>
              </w:rPr>
              <w:t>Поставка дизельного топлива</w:t>
            </w:r>
            <w:r>
              <w:rPr>
                <w:sz w:val="28"/>
                <w:szCs w:val="28"/>
              </w:rPr>
              <w:t xml:space="preserve"> (в дальнейшем «Товар»)</w:t>
            </w:r>
            <w:r w:rsidRPr="0095012C">
              <w:rPr>
                <w:sz w:val="28"/>
                <w:szCs w:val="28"/>
              </w:rPr>
              <w:t xml:space="preserve"> для </w:t>
            </w:r>
            <w:r>
              <w:rPr>
                <w:sz w:val="28"/>
                <w:szCs w:val="28"/>
              </w:rPr>
              <w:t xml:space="preserve">административно-хозяйственной деятельности </w:t>
            </w:r>
            <w:r w:rsidRPr="0095012C">
              <w:rPr>
                <w:sz w:val="28"/>
                <w:szCs w:val="28"/>
              </w:rPr>
              <w:t xml:space="preserve">Хабаровского отделения </w:t>
            </w:r>
          </w:p>
        </w:tc>
      </w:tr>
      <w:tr w:rsidR="009E0B71" w:rsidTr="006B0EA1">
        <w:tc>
          <w:tcPr>
            <w:tcW w:w="9923" w:type="dxa"/>
            <w:shd w:val="clear" w:color="auto" w:fill="D9D9D9"/>
          </w:tcPr>
          <w:p w:rsidR="009E0B71" w:rsidRDefault="009E0B71" w:rsidP="009E0B71">
            <w:pPr>
              <w:pStyle w:val="EV01"/>
              <w:ind w:left="284" w:firstLine="0"/>
            </w:pPr>
            <w:bookmarkStart w:id="2" w:name="_Toc366498180"/>
            <w:r>
              <w:t>Сведения о новизне</w:t>
            </w:r>
            <w:bookmarkEnd w:id="2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  <w:ind w:firstLine="34"/>
            </w:pPr>
            <w:r>
              <w:t>Поставляемый товар должен быть свободным от прав третьих лиц.</w:t>
            </w:r>
          </w:p>
          <w:p w:rsidR="009E0B71" w:rsidRDefault="009E0B71" w:rsidP="006B0EA1">
            <w:pPr>
              <w:pStyle w:val="EV0"/>
            </w:pPr>
          </w:p>
        </w:tc>
      </w:tr>
      <w:tr w:rsidR="009E0B71" w:rsidTr="006B0EA1">
        <w:tc>
          <w:tcPr>
            <w:tcW w:w="9923" w:type="dxa"/>
            <w:shd w:val="clear" w:color="auto" w:fill="D9D9D9"/>
          </w:tcPr>
          <w:p w:rsidR="009E0B71" w:rsidRDefault="009E0B71" w:rsidP="009E0B71">
            <w:pPr>
              <w:pStyle w:val="EV01"/>
              <w:ind w:left="284" w:firstLine="0"/>
            </w:pPr>
            <w:bookmarkStart w:id="3" w:name="_Toc366498181"/>
            <w:r>
              <w:t>Этапы разработки/изготовления</w:t>
            </w:r>
            <w:bookmarkEnd w:id="3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  <w:ind w:firstLine="34"/>
            </w:pPr>
            <w:r>
              <w:t>Требования к этапам изготовления не предъявляются.</w:t>
            </w:r>
          </w:p>
          <w:p w:rsidR="009E0B71" w:rsidRDefault="009E0B71" w:rsidP="006B0EA1">
            <w:pPr>
              <w:pStyle w:val="EV0"/>
            </w:pPr>
          </w:p>
        </w:tc>
      </w:tr>
      <w:tr w:rsidR="009E0B71" w:rsidTr="006B0EA1">
        <w:tc>
          <w:tcPr>
            <w:tcW w:w="9923" w:type="dxa"/>
            <w:shd w:val="clear" w:color="auto" w:fill="D9D9D9"/>
          </w:tcPr>
          <w:p w:rsidR="009E0B71" w:rsidRDefault="009E0B71" w:rsidP="009E0B71">
            <w:pPr>
              <w:pStyle w:val="EV01"/>
              <w:ind w:left="284" w:firstLine="0"/>
            </w:pPr>
            <w:bookmarkStart w:id="4" w:name="_Ref365447042"/>
            <w:bookmarkStart w:id="5" w:name="_Toc366498182"/>
            <w:r>
              <w:t>Документы для разработки/изготовления</w:t>
            </w:r>
            <w:bookmarkEnd w:id="4"/>
            <w:bookmarkEnd w:id="5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  <w:ind w:firstLine="34"/>
            </w:pPr>
            <w:r>
              <w:t xml:space="preserve">Изготовление </w:t>
            </w:r>
            <w:r w:rsidRPr="0095012C">
              <w:rPr>
                <w:szCs w:val="28"/>
              </w:rPr>
              <w:t>дизельного топлива</w:t>
            </w:r>
            <w:r>
              <w:t xml:space="preserve"> в соответствии с: ГОСТ 305-82 (ДТ-2, ДТ-3), ГОСТ 52368-2005 (ЕН 590:2009).</w:t>
            </w:r>
          </w:p>
          <w:p w:rsidR="009E0B71" w:rsidRDefault="009E0B71" w:rsidP="006B0EA1">
            <w:pPr>
              <w:pStyle w:val="EV0"/>
            </w:pPr>
          </w:p>
        </w:tc>
      </w:tr>
      <w:tr w:rsidR="009E0B71" w:rsidTr="006B0EA1">
        <w:tc>
          <w:tcPr>
            <w:tcW w:w="9923" w:type="dxa"/>
            <w:shd w:val="clear" w:color="auto" w:fill="D9D9D9"/>
          </w:tcPr>
          <w:p w:rsidR="009E0B71" w:rsidRDefault="009E0B71" w:rsidP="009E0B71">
            <w:pPr>
              <w:pStyle w:val="EV01"/>
              <w:ind w:left="284" w:firstLine="0"/>
            </w:pPr>
            <w:bookmarkStart w:id="6" w:name="_Toc366498183"/>
            <w:r>
              <w:t>Код ОКП</w:t>
            </w:r>
            <w:bookmarkEnd w:id="6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  <w:jc w:val="center"/>
            </w:pPr>
            <w:r>
              <w:t xml:space="preserve">ОКП - </w:t>
            </w:r>
            <w:r w:rsidRPr="00555D66">
              <w:t>02 5131 0103</w:t>
            </w:r>
            <w:r>
              <w:t xml:space="preserve">, </w:t>
            </w:r>
            <w:r w:rsidRPr="00555D66">
              <w:t>02 5132 0101</w:t>
            </w:r>
            <w:r>
              <w:t>.</w:t>
            </w:r>
          </w:p>
          <w:p w:rsidR="009E0B71" w:rsidRDefault="009E0B71" w:rsidP="006B0EA1">
            <w:pPr>
              <w:pStyle w:val="EV0"/>
            </w:pPr>
          </w:p>
        </w:tc>
      </w:tr>
    </w:tbl>
    <w:p w:rsidR="009E0B71" w:rsidRPr="00083DFF" w:rsidRDefault="009E0B71" w:rsidP="009E0B71">
      <w:pPr>
        <w:pStyle w:val="EV"/>
        <w:numPr>
          <w:ilvl w:val="0"/>
          <w:numId w:val="0"/>
        </w:numPr>
        <w:ind w:left="720"/>
        <w:jc w:val="both"/>
      </w:pPr>
    </w:p>
    <w:p w:rsidR="009E0B71" w:rsidRPr="00083DFF" w:rsidRDefault="009E0B71" w:rsidP="009E0B71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7" w:name="_Toc366498184"/>
            <w:r>
              <w:t>Область применения</w:t>
            </w:r>
            <w:bookmarkEnd w:id="7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  <w:ind w:firstLine="34"/>
            </w:pPr>
            <w:r w:rsidRPr="0095012C">
              <w:rPr>
                <w:szCs w:val="28"/>
              </w:rPr>
              <w:t xml:space="preserve">Для </w:t>
            </w:r>
            <w:r>
              <w:rPr>
                <w:szCs w:val="28"/>
              </w:rPr>
              <w:t xml:space="preserve">административно-хозяйственной деятельности </w:t>
            </w:r>
            <w:r w:rsidRPr="0095012C">
              <w:rPr>
                <w:szCs w:val="28"/>
              </w:rPr>
              <w:t xml:space="preserve">Хабаровского отделения </w:t>
            </w:r>
          </w:p>
        </w:tc>
      </w:tr>
    </w:tbl>
    <w:p w:rsidR="009E0B71" w:rsidRPr="00083DFF" w:rsidRDefault="009E0B71" w:rsidP="009E0B71">
      <w:pPr>
        <w:pStyle w:val="EV0"/>
      </w:pPr>
    </w:p>
    <w:p w:rsidR="009E0B71" w:rsidRPr="00083DFF" w:rsidRDefault="009E0B71" w:rsidP="009E0B71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8" w:name="_Toc366498185"/>
            <w:r>
              <w:t>Условия эксплуатации</w:t>
            </w:r>
            <w:bookmarkEnd w:id="8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  <w:ind w:firstLine="34"/>
            </w:pPr>
            <w:r>
              <w:t>Температура: минус 50ºС...выше 0º</w:t>
            </w:r>
            <w:proofErr w:type="gramStart"/>
            <w:r>
              <w:t>С</w:t>
            </w:r>
            <w:proofErr w:type="gramEnd"/>
          </w:p>
          <w:p w:rsidR="009E0B71" w:rsidRDefault="009E0B71" w:rsidP="006B0EA1">
            <w:pPr>
              <w:pStyle w:val="EV0"/>
            </w:pPr>
          </w:p>
        </w:tc>
      </w:tr>
    </w:tbl>
    <w:p w:rsidR="009E0B71" w:rsidRDefault="009E0B71" w:rsidP="009E0B71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9" w:name="_Toc366498186"/>
            <w:r>
              <w:t>Технические требования</w:t>
            </w:r>
            <w:bookmarkEnd w:id="9"/>
          </w:p>
        </w:tc>
      </w:tr>
      <w:tr w:rsidR="009E0B71" w:rsidTr="006B0EA1">
        <w:tc>
          <w:tcPr>
            <w:tcW w:w="9923" w:type="dxa"/>
            <w:shd w:val="clear" w:color="auto" w:fill="D9D9D9"/>
          </w:tcPr>
          <w:p w:rsidR="009E0B71" w:rsidRDefault="009E0B71" w:rsidP="006B0EA1">
            <w:pPr>
              <w:pStyle w:val="EV04"/>
            </w:pPr>
            <w:r>
              <w:t xml:space="preserve"> </w:t>
            </w:r>
            <w:bookmarkStart w:id="10" w:name="_Toc366498187"/>
            <w:r>
              <w:t>Технические, функциональные и качественные характеристики (потребительские свойства) товаров</w:t>
            </w:r>
            <w:bookmarkEnd w:id="10"/>
            <w:r>
              <w:t xml:space="preserve"> </w:t>
            </w:r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Pr="009D7109" w:rsidRDefault="009E0B71" w:rsidP="006B0EA1">
            <w:pPr>
              <w:pStyle w:val="EV0"/>
              <w:rPr>
                <w:sz w:val="10"/>
                <w:szCs w:val="10"/>
              </w:rPr>
            </w:pPr>
          </w:p>
          <w:tbl>
            <w:tblPr>
              <w:tblW w:w="95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17"/>
              <w:gridCol w:w="3239"/>
              <w:gridCol w:w="3261"/>
              <w:gridCol w:w="2409"/>
            </w:tblGrid>
            <w:tr w:rsidR="009E0B71" w:rsidRPr="00D403A4" w:rsidTr="006B0EA1">
              <w:tc>
                <w:tcPr>
                  <w:tcW w:w="617" w:type="dxa"/>
                  <w:vAlign w:val="center"/>
                </w:tcPr>
                <w:p w:rsidR="009E0B71" w:rsidRPr="00D403A4" w:rsidRDefault="009E0B71" w:rsidP="006B0EA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3A4">
                    <w:rPr>
                      <w:b/>
                      <w:sz w:val="26"/>
                      <w:szCs w:val="26"/>
                    </w:rPr>
                    <w:t xml:space="preserve">№ </w:t>
                  </w:r>
                  <w:proofErr w:type="gramStart"/>
                  <w:r w:rsidRPr="00D403A4">
                    <w:rPr>
                      <w:b/>
                      <w:sz w:val="26"/>
                      <w:szCs w:val="26"/>
                    </w:rPr>
                    <w:t>п</w:t>
                  </w:r>
                  <w:proofErr w:type="gramEnd"/>
                  <w:r w:rsidRPr="00D403A4">
                    <w:rPr>
                      <w:b/>
                      <w:sz w:val="26"/>
                      <w:szCs w:val="26"/>
                    </w:rPr>
                    <w:t>/п</w:t>
                  </w:r>
                </w:p>
              </w:tc>
              <w:tc>
                <w:tcPr>
                  <w:tcW w:w="3239" w:type="dxa"/>
                  <w:vAlign w:val="center"/>
                </w:tcPr>
                <w:p w:rsidR="009E0B71" w:rsidRPr="00D403A4" w:rsidRDefault="009E0B71" w:rsidP="006B0EA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3A4">
                    <w:rPr>
                      <w:b/>
                      <w:sz w:val="26"/>
                      <w:szCs w:val="26"/>
                    </w:rPr>
                    <w:t>Наименование  нефтепродуктов</w:t>
                  </w:r>
                </w:p>
              </w:tc>
              <w:tc>
                <w:tcPr>
                  <w:tcW w:w="3261" w:type="dxa"/>
                  <w:vAlign w:val="center"/>
                </w:tcPr>
                <w:p w:rsidR="009E0B71" w:rsidRPr="00D403A4" w:rsidRDefault="009E0B71" w:rsidP="006B0EA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3A4">
                    <w:rPr>
                      <w:b/>
                      <w:sz w:val="26"/>
                      <w:szCs w:val="26"/>
                    </w:rPr>
                    <w:t>Характеристики нефтепродуктов и их компонентов</w:t>
                  </w:r>
                </w:p>
              </w:tc>
              <w:tc>
                <w:tcPr>
                  <w:tcW w:w="2409" w:type="dxa"/>
                  <w:vAlign w:val="center"/>
                </w:tcPr>
                <w:p w:rsidR="009E0B71" w:rsidRPr="00D403A4" w:rsidRDefault="009E0B71" w:rsidP="006B0EA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3A4">
                    <w:rPr>
                      <w:b/>
                      <w:sz w:val="26"/>
                      <w:szCs w:val="26"/>
                    </w:rPr>
                    <w:t>Расчетное количество до конца 201</w:t>
                  </w:r>
                  <w:r>
                    <w:rPr>
                      <w:b/>
                      <w:sz w:val="26"/>
                      <w:szCs w:val="26"/>
                    </w:rPr>
                    <w:t>5</w:t>
                  </w:r>
                  <w:r w:rsidRPr="00D403A4">
                    <w:rPr>
                      <w:b/>
                      <w:sz w:val="26"/>
                      <w:szCs w:val="26"/>
                    </w:rPr>
                    <w:t xml:space="preserve"> года, </w:t>
                  </w:r>
                  <w:proofErr w:type="gramStart"/>
                  <w:r w:rsidRPr="00D403A4">
                    <w:rPr>
                      <w:b/>
                      <w:sz w:val="26"/>
                      <w:szCs w:val="26"/>
                    </w:rPr>
                    <w:t>т</w:t>
                  </w:r>
                  <w:proofErr w:type="gramEnd"/>
                  <w:r w:rsidRPr="00D403A4">
                    <w:rPr>
                      <w:b/>
                      <w:sz w:val="26"/>
                      <w:szCs w:val="26"/>
                    </w:rPr>
                    <w:t>.</w:t>
                  </w:r>
                </w:p>
              </w:tc>
            </w:tr>
            <w:tr w:rsidR="009E0B71" w:rsidRPr="00D403A4" w:rsidTr="006B0EA1">
              <w:tc>
                <w:tcPr>
                  <w:tcW w:w="617" w:type="dxa"/>
                </w:tcPr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3239" w:type="dxa"/>
                </w:tcPr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3261" w:type="dxa"/>
                </w:tcPr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2409" w:type="dxa"/>
                </w:tcPr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4</w:t>
                  </w:r>
                </w:p>
              </w:tc>
            </w:tr>
            <w:tr w:rsidR="009E0B71" w:rsidRPr="00D403A4" w:rsidTr="006B0EA1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3239" w:type="dxa"/>
                  <w:vAlign w:val="center"/>
                </w:tcPr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  <w:highlight w:val="yellow"/>
                    </w:rPr>
                  </w:pPr>
                  <w:r w:rsidRPr="00D403A4">
                    <w:rPr>
                      <w:bCs/>
                      <w:kern w:val="32"/>
                      <w:sz w:val="26"/>
                      <w:szCs w:val="26"/>
                    </w:rPr>
                    <w:t>Топливо дизельное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 xml:space="preserve"> летнее </w:t>
                  </w:r>
                  <w:r w:rsidRPr="004A3FB1">
                    <w:rPr>
                      <w:bCs/>
                      <w:kern w:val="32"/>
                      <w:sz w:val="26"/>
                      <w:szCs w:val="26"/>
                    </w:rPr>
                    <w:t>Л-0,2-40</w:t>
                  </w:r>
                </w:p>
              </w:tc>
              <w:tc>
                <w:tcPr>
                  <w:tcW w:w="3261" w:type="dxa"/>
                  <w:vAlign w:val="center"/>
                </w:tcPr>
                <w:p w:rsidR="009E0B71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 xml:space="preserve">Изготовленный и отвечающий требованиям ГОСТ 305-82 (ДТ-2), ГОСТ 52368-2005 </w:t>
                  </w:r>
                </w:p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  <w:highlight w:val="yellow"/>
                    </w:rPr>
                  </w:pPr>
                  <w:r w:rsidRPr="00D403A4">
                    <w:rPr>
                      <w:sz w:val="26"/>
                      <w:szCs w:val="26"/>
                    </w:rPr>
                    <w:t>(ЕН 590:2009)</w:t>
                  </w:r>
                </w:p>
              </w:tc>
              <w:tc>
                <w:tcPr>
                  <w:tcW w:w="2409" w:type="dxa"/>
                  <w:vAlign w:val="center"/>
                </w:tcPr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10 </w:t>
                  </w:r>
                </w:p>
              </w:tc>
            </w:tr>
            <w:tr w:rsidR="009E0B71" w:rsidRPr="00D403A4" w:rsidTr="006B0EA1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39" w:type="dxa"/>
                  <w:vAlign w:val="center"/>
                </w:tcPr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  <w:highlight w:val="yellow"/>
                    </w:rPr>
                  </w:pPr>
                  <w:r w:rsidRPr="00D403A4">
                    <w:rPr>
                      <w:bCs/>
                      <w:kern w:val="32"/>
                      <w:sz w:val="26"/>
                      <w:szCs w:val="26"/>
                    </w:rPr>
                    <w:t xml:space="preserve">Топливо дизельное 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зимнее З</w:t>
                  </w:r>
                  <w:r w:rsidRPr="00D403A4">
                    <w:rPr>
                      <w:bCs/>
                      <w:kern w:val="32"/>
                      <w:sz w:val="26"/>
                      <w:szCs w:val="26"/>
                    </w:rPr>
                    <w:t>-0,5 минус 35</w:t>
                  </w:r>
                </w:p>
              </w:tc>
              <w:tc>
                <w:tcPr>
                  <w:tcW w:w="3261" w:type="dxa"/>
                  <w:vAlign w:val="center"/>
                </w:tcPr>
                <w:p w:rsidR="009E0B71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 xml:space="preserve">Изготовленный и отвечающий требованиям ГОСТ 305-82 (ДТ-2), ГОСТ 52368-2005 </w:t>
                  </w:r>
                </w:p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  <w:highlight w:val="yellow"/>
                    </w:rPr>
                  </w:pPr>
                  <w:r w:rsidRPr="00D403A4">
                    <w:rPr>
                      <w:sz w:val="26"/>
                      <w:szCs w:val="26"/>
                    </w:rPr>
                    <w:t>(ЕН 590:2009)</w:t>
                  </w:r>
                </w:p>
              </w:tc>
              <w:tc>
                <w:tcPr>
                  <w:tcW w:w="2409" w:type="dxa"/>
                  <w:vAlign w:val="center"/>
                </w:tcPr>
                <w:p w:rsidR="009E0B71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24</w:t>
                  </w:r>
                </w:p>
              </w:tc>
            </w:tr>
            <w:tr w:rsidR="009E0B71" w:rsidRPr="00D403A4" w:rsidTr="006B0EA1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39" w:type="dxa"/>
                  <w:vAlign w:val="center"/>
                </w:tcPr>
                <w:p w:rsidR="009E0B71" w:rsidRPr="00D403A4" w:rsidRDefault="009E0B71" w:rsidP="006B0EA1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>
                    <w:rPr>
                      <w:bCs/>
                      <w:kern w:val="32"/>
                      <w:sz w:val="26"/>
                      <w:szCs w:val="26"/>
                    </w:rPr>
                    <w:t>Всего</w:t>
                  </w:r>
                </w:p>
              </w:tc>
              <w:tc>
                <w:tcPr>
                  <w:tcW w:w="3261" w:type="dxa"/>
                  <w:vAlign w:val="center"/>
                </w:tcPr>
                <w:p w:rsidR="009E0B71" w:rsidRPr="00D403A4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:rsidR="009E0B71" w:rsidRDefault="009E0B71" w:rsidP="006B0EA1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34</w:t>
                  </w:r>
                </w:p>
              </w:tc>
            </w:tr>
          </w:tbl>
          <w:p w:rsidR="009E0B71" w:rsidRPr="009D7109" w:rsidRDefault="009E0B71" w:rsidP="006B0EA1">
            <w:pPr>
              <w:pStyle w:val="EV0"/>
              <w:ind w:firstLine="0"/>
              <w:rPr>
                <w:sz w:val="10"/>
                <w:szCs w:val="10"/>
              </w:rPr>
            </w:pPr>
            <w:r>
              <w:t xml:space="preserve"> </w:t>
            </w:r>
          </w:p>
        </w:tc>
      </w:tr>
      <w:tr w:rsidR="009E0B71" w:rsidTr="006B0EA1">
        <w:tc>
          <w:tcPr>
            <w:tcW w:w="9923" w:type="dxa"/>
            <w:shd w:val="clear" w:color="auto" w:fill="D9D9D9"/>
          </w:tcPr>
          <w:p w:rsidR="009E0B71" w:rsidRDefault="009E0B71" w:rsidP="009E0B71">
            <w:pPr>
              <w:pStyle w:val="EV04"/>
              <w:ind w:left="851" w:hanging="567"/>
            </w:pPr>
            <w:r>
              <w:lastRenderedPageBreak/>
              <w:t xml:space="preserve"> </w:t>
            </w:r>
            <w:bookmarkStart w:id="11" w:name="_Toc366498190"/>
            <w:r w:rsidRPr="009C6AA3">
              <w:t>Требования</w:t>
            </w:r>
            <w:r>
              <w:t xml:space="preserve"> к надежности</w:t>
            </w:r>
            <w:bookmarkEnd w:id="11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Pr="00145198" w:rsidRDefault="009E0B71" w:rsidP="006B0EA1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 w:rsidRPr="00145198">
              <w:rPr>
                <w:bCs/>
                <w:kern w:val="1"/>
                <w:sz w:val="28"/>
                <w:szCs w:val="28"/>
                <w:lang w:eastAsia="ar-SA"/>
              </w:rPr>
              <w:t>Качество поставляем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ого</w:t>
            </w:r>
            <w:r w:rsidRPr="00145198">
              <w:rPr>
                <w:bCs/>
                <w:kern w:val="1"/>
                <w:sz w:val="28"/>
                <w:szCs w:val="28"/>
                <w:lang w:eastAsia="ar-SA"/>
              </w:rPr>
              <w:t xml:space="preserve"> 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товара</w:t>
            </w:r>
            <w:r w:rsidRPr="00145198">
              <w:rPr>
                <w:bCs/>
                <w:kern w:val="1"/>
                <w:sz w:val="28"/>
                <w:szCs w:val="28"/>
                <w:lang w:eastAsia="ar-SA"/>
              </w:rPr>
              <w:t xml:space="preserve"> должно соответствовать государственным стандартам (ГОСТ), техническим условиям (ТУ), техническим регламентам и иной нормативно-технической документации, устанавливающей требования к качеству нефтепродуктов продукции и действующей на территории Российской Федерации, и удостоверяться паспортами качества изготовителя.</w:t>
            </w:r>
          </w:p>
          <w:p w:rsidR="009E0B71" w:rsidRPr="002F011F" w:rsidRDefault="009E0B71" w:rsidP="006B0EA1">
            <w:pPr>
              <w:pStyle w:val="EV0"/>
              <w:rPr>
                <w:sz w:val="10"/>
                <w:szCs w:val="10"/>
              </w:rPr>
            </w:pPr>
          </w:p>
        </w:tc>
      </w:tr>
      <w:tr w:rsidR="009E0B71" w:rsidTr="006B0EA1">
        <w:tc>
          <w:tcPr>
            <w:tcW w:w="9923" w:type="dxa"/>
            <w:shd w:val="clear" w:color="auto" w:fill="D9D9D9"/>
          </w:tcPr>
          <w:p w:rsidR="009E0B71" w:rsidRDefault="009E0B71" w:rsidP="009E0B71">
            <w:pPr>
              <w:pStyle w:val="EV04"/>
              <w:ind w:left="851" w:hanging="567"/>
            </w:pPr>
            <w:r>
              <w:t xml:space="preserve"> </w:t>
            </w:r>
            <w:bookmarkStart w:id="12" w:name="_Ref366491887"/>
            <w:bookmarkStart w:id="13" w:name="_Toc366498191"/>
            <w:r>
              <w:t xml:space="preserve">Требования к составным частям, исходным и </w:t>
            </w:r>
            <w:r>
              <w:br/>
              <w:t>эксплуатационным   материалам</w:t>
            </w:r>
            <w:bookmarkEnd w:id="12"/>
            <w:bookmarkEnd w:id="13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  <w:ind w:hanging="11"/>
            </w:pPr>
            <w:r w:rsidRPr="00F14F28">
              <w:t xml:space="preserve">Качество </w:t>
            </w:r>
            <w:r w:rsidRPr="00145198">
              <w:rPr>
                <w:bCs/>
                <w:kern w:val="1"/>
                <w:szCs w:val="28"/>
                <w:lang w:eastAsia="ar-SA"/>
              </w:rPr>
              <w:t>поставляем</w:t>
            </w:r>
            <w:r>
              <w:rPr>
                <w:bCs/>
                <w:kern w:val="1"/>
                <w:szCs w:val="28"/>
                <w:lang w:eastAsia="ar-SA"/>
              </w:rPr>
              <w:t>ого</w:t>
            </w:r>
            <w:r w:rsidRPr="00145198">
              <w:rPr>
                <w:bCs/>
                <w:kern w:val="1"/>
                <w:szCs w:val="28"/>
                <w:lang w:eastAsia="ar-SA"/>
              </w:rPr>
              <w:t xml:space="preserve"> </w:t>
            </w:r>
            <w:r>
              <w:rPr>
                <w:bCs/>
                <w:kern w:val="1"/>
                <w:szCs w:val="28"/>
                <w:lang w:eastAsia="ar-SA"/>
              </w:rPr>
              <w:t>товара</w:t>
            </w:r>
            <w:r w:rsidRPr="00145198">
              <w:rPr>
                <w:bCs/>
                <w:kern w:val="1"/>
                <w:szCs w:val="28"/>
                <w:lang w:eastAsia="ar-SA"/>
              </w:rPr>
              <w:t xml:space="preserve"> </w:t>
            </w:r>
            <w:r w:rsidRPr="00F14F28">
              <w:t>должно подтверждаться сертификатом на соответствие продукции указанным ГОСТам в системе</w:t>
            </w:r>
            <w:r>
              <w:t xml:space="preserve"> сертификации</w:t>
            </w:r>
            <w:r w:rsidRPr="00F14F28">
              <w:t xml:space="preserve"> ГОСТ Р.</w:t>
            </w:r>
          </w:p>
          <w:p w:rsidR="009E0B71" w:rsidRPr="002F011F" w:rsidRDefault="009E0B71" w:rsidP="006B0EA1">
            <w:pPr>
              <w:pStyle w:val="EV0"/>
              <w:ind w:left="927" w:firstLine="0"/>
              <w:rPr>
                <w:sz w:val="10"/>
                <w:szCs w:val="10"/>
              </w:rPr>
            </w:pPr>
          </w:p>
        </w:tc>
      </w:tr>
      <w:tr w:rsidR="009E0B71" w:rsidTr="006B0EA1">
        <w:tc>
          <w:tcPr>
            <w:tcW w:w="9923" w:type="dxa"/>
            <w:shd w:val="clear" w:color="auto" w:fill="D9D9D9"/>
          </w:tcPr>
          <w:p w:rsidR="009E0B71" w:rsidRDefault="009E0B71" w:rsidP="009E0B71">
            <w:pPr>
              <w:pStyle w:val="EV04"/>
              <w:ind w:left="851" w:hanging="567"/>
            </w:pPr>
            <w:bookmarkStart w:id="14" w:name="_Toc366498192"/>
            <w:r>
              <w:t>Требования к маркировке</w:t>
            </w:r>
            <w:bookmarkEnd w:id="14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Pr="00E0423E" w:rsidRDefault="009E0B71" w:rsidP="006B0EA1">
            <w:pPr>
              <w:jc w:val="both"/>
              <w:rPr>
                <w:bCs/>
                <w:sz w:val="28"/>
                <w:szCs w:val="28"/>
              </w:rPr>
            </w:pPr>
            <w:r w:rsidRPr="00E0423E">
              <w:rPr>
                <w:bCs/>
                <w:sz w:val="28"/>
                <w:szCs w:val="28"/>
              </w:rPr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</w:t>
            </w:r>
            <w:r>
              <w:rPr>
                <w:bCs/>
                <w:sz w:val="28"/>
                <w:szCs w:val="28"/>
              </w:rPr>
              <w:t>.</w:t>
            </w:r>
          </w:p>
          <w:p w:rsidR="009E0B71" w:rsidRPr="002F011F" w:rsidRDefault="009E0B71" w:rsidP="006B0EA1">
            <w:pPr>
              <w:pStyle w:val="EV0"/>
              <w:rPr>
                <w:sz w:val="10"/>
                <w:szCs w:val="10"/>
              </w:rPr>
            </w:pPr>
          </w:p>
        </w:tc>
      </w:tr>
      <w:tr w:rsidR="009E0B71" w:rsidTr="006B0EA1">
        <w:tc>
          <w:tcPr>
            <w:tcW w:w="9923" w:type="dxa"/>
            <w:shd w:val="clear" w:color="auto" w:fill="D9D9D9"/>
          </w:tcPr>
          <w:p w:rsidR="009E0B71" w:rsidRDefault="009E0B71" w:rsidP="009E0B71">
            <w:pPr>
              <w:pStyle w:val="EV04"/>
              <w:ind w:left="851" w:hanging="567"/>
            </w:pPr>
            <w:bookmarkStart w:id="15" w:name="_Toc366498193"/>
            <w:r>
              <w:t>Требования к упаковке</w:t>
            </w:r>
            <w:bookmarkEnd w:id="15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jc w:val="both"/>
              <w:rPr>
                <w:bCs/>
                <w:sz w:val="28"/>
                <w:szCs w:val="28"/>
              </w:rPr>
            </w:pPr>
            <w:r w:rsidRPr="00E0423E">
              <w:rPr>
                <w:bCs/>
                <w:sz w:val="28"/>
                <w:szCs w:val="28"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</w:t>
            </w:r>
            <w:r>
              <w:rPr>
                <w:bCs/>
                <w:sz w:val="28"/>
                <w:szCs w:val="28"/>
              </w:rPr>
              <w:t>.</w:t>
            </w:r>
          </w:p>
          <w:p w:rsidR="009E0B71" w:rsidRPr="002F011F" w:rsidRDefault="009E0B71" w:rsidP="006B0EA1">
            <w:pPr>
              <w:pStyle w:val="EV0"/>
              <w:rPr>
                <w:sz w:val="10"/>
                <w:szCs w:val="10"/>
              </w:rPr>
            </w:pPr>
          </w:p>
        </w:tc>
      </w:tr>
    </w:tbl>
    <w:p w:rsidR="009E0B71" w:rsidRDefault="009E0B71" w:rsidP="009E0B71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16" w:name="_Toc366498194"/>
            <w:r>
              <w:t>Требования по правилам сдачи и приемки</w:t>
            </w:r>
            <w:bookmarkEnd w:id="16"/>
          </w:p>
        </w:tc>
      </w:tr>
      <w:tr w:rsidR="009E0B71" w:rsidTr="006B0EA1">
        <w:tc>
          <w:tcPr>
            <w:tcW w:w="9923" w:type="dxa"/>
            <w:shd w:val="clear" w:color="auto" w:fill="D9D9D9"/>
          </w:tcPr>
          <w:p w:rsidR="009E0B71" w:rsidRDefault="009E0B71" w:rsidP="006B0EA1">
            <w:pPr>
              <w:pStyle w:val="EV05"/>
              <w:ind w:left="1213" w:hanging="567"/>
            </w:pPr>
            <w:bookmarkStart w:id="17" w:name="_Toc366498195"/>
            <w:r w:rsidRPr="007330C0">
              <w:t>Порядок</w:t>
            </w:r>
            <w:r>
              <w:t xml:space="preserve"> сдачи и приемки</w:t>
            </w:r>
            <w:bookmarkEnd w:id="17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Pr="00366956" w:rsidRDefault="009E0B71" w:rsidP="006B0EA1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sz w:val="28"/>
                <w:szCs w:val="28"/>
              </w:rPr>
            </w:pPr>
            <w:r w:rsidRPr="00693DF0">
              <w:rPr>
                <w:bCs/>
                <w:sz w:val="28"/>
                <w:szCs w:val="28"/>
              </w:rPr>
              <w:t>Поставка товара осуществляется поставщиком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93DF0">
              <w:rPr>
                <w:bCs/>
                <w:sz w:val="28"/>
                <w:szCs w:val="28"/>
              </w:rPr>
              <w:t>покупателю по адресу</w:t>
            </w:r>
            <w:r>
              <w:rPr>
                <w:bCs/>
                <w:sz w:val="28"/>
                <w:szCs w:val="28"/>
              </w:rPr>
              <w:t xml:space="preserve">: Хабаровский край, Хабаровский район, 3,8 км на юго-запад </w:t>
            </w:r>
            <w:r w:rsidRPr="00F02686">
              <w:rPr>
                <w:sz w:val="26"/>
                <w:szCs w:val="26"/>
              </w:rPr>
              <w:t xml:space="preserve">от </w:t>
            </w:r>
            <w:r w:rsidRPr="00693DF0">
              <w:rPr>
                <w:bCs/>
                <w:sz w:val="28"/>
                <w:szCs w:val="28"/>
              </w:rPr>
              <w:t>36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93DF0">
              <w:rPr>
                <w:bCs/>
                <w:sz w:val="28"/>
                <w:szCs w:val="28"/>
              </w:rPr>
              <w:t xml:space="preserve">км автодороги Хабаровск-Владивосток в районе </w:t>
            </w:r>
            <w:proofErr w:type="gramStart"/>
            <w:r w:rsidRPr="00693DF0">
              <w:rPr>
                <w:bCs/>
                <w:sz w:val="28"/>
                <w:szCs w:val="28"/>
              </w:rPr>
              <w:t>с</w:t>
            </w:r>
            <w:proofErr w:type="gramEnd"/>
            <w:r w:rsidRPr="00693DF0">
              <w:rPr>
                <w:bCs/>
                <w:sz w:val="28"/>
                <w:szCs w:val="28"/>
              </w:rPr>
              <w:t>. Чирки</w:t>
            </w:r>
            <w:r>
              <w:rPr>
                <w:bCs/>
                <w:sz w:val="28"/>
                <w:szCs w:val="28"/>
              </w:rPr>
              <w:t xml:space="preserve">. </w:t>
            </w:r>
            <w:r w:rsidRPr="00693DF0">
              <w:rPr>
                <w:bCs/>
                <w:sz w:val="28"/>
                <w:szCs w:val="28"/>
              </w:rPr>
              <w:t>Поставка товара осуществляется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93DF0">
              <w:rPr>
                <w:bCs/>
                <w:sz w:val="28"/>
                <w:szCs w:val="28"/>
              </w:rPr>
              <w:t xml:space="preserve">на основании </w:t>
            </w:r>
            <w:r w:rsidRPr="00127EFE">
              <w:rPr>
                <w:bCs/>
                <w:kern w:val="1"/>
                <w:sz w:val="28"/>
                <w:szCs w:val="28"/>
                <w:lang w:eastAsia="ar-SA"/>
              </w:rPr>
              <w:t>письменной заявки покупателя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 xml:space="preserve"> </w:t>
            </w:r>
            <w:r w:rsidRPr="00366956">
              <w:rPr>
                <w:bCs/>
                <w:sz w:val="28"/>
                <w:szCs w:val="28"/>
              </w:rPr>
              <w:t>в рабочие дни, согласно графику работы покупателя.</w:t>
            </w:r>
            <w:r>
              <w:rPr>
                <w:bCs/>
                <w:sz w:val="28"/>
                <w:szCs w:val="28"/>
              </w:rPr>
              <w:t xml:space="preserve"> </w:t>
            </w:r>
          </w:p>
          <w:p w:rsidR="009E0B71" w:rsidRDefault="009E0B71" w:rsidP="006B0EA1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</w:pPr>
            <w:r w:rsidRPr="00127EFE">
              <w:rPr>
                <w:bCs/>
                <w:kern w:val="1"/>
                <w:sz w:val="28"/>
                <w:szCs w:val="28"/>
                <w:lang w:eastAsia="ar-SA"/>
              </w:rPr>
              <w:t xml:space="preserve"> Приемка поставленного товара осуществляется покупателем с учетом соответствия количества, комплектности и качества поставляемого товара в 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 xml:space="preserve">ходе передачи товара покупателю. </w:t>
            </w: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9E0B71" w:rsidRPr="00107B80" w:rsidRDefault="009E0B71" w:rsidP="006B0EA1">
            <w:pPr>
              <w:pStyle w:val="EV0"/>
              <w:ind w:firstLine="0"/>
              <w:rPr>
                <w:sz w:val="10"/>
                <w:szCs w:val="10"/>
              </w:rPr>
            </w:pPr>
          </w:p>
        </w:tc>
      </w:tr>
      <w:tr w:rsidR="009E0B71" w:rsidTr="006B0EA1">
        <w:tc>
          <w:tcPr>
            <w:tcW w:w="9923" w:type="dxa"/>
            <w:shd w:val="clear" w:color="auto" w:fill="D9D9D9"/>
          </w:tcPr>
          <w:p w:rsidR="009E0B71" w:rsidRDefault="009E0B71" w:rsidP="006B0EA1">
            <w:pPr>
              <w:pStyle w:val="EV05"/>
              <w:ind w:left="1213" w:hanging="567"/>
            </w:pPr>
            <w:bookmarkStart w:id="18" w:name="_Toc366498196"/>
            <w:r>
              <w:lastRenderedPageBreak/>
              <w:t>Требования по передаче заказчику технических и иных документов при поставке товара</w:t>
            </w:r>
            <w:bookmarkEnd w:id="18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Pr="006927AC" w:rsidRDefault="009E0B71" w:rsidP="006B0EA1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>При поставке товара поставщик предоставляет покупателю следующую документацию:</w:t>
            </w:r>
          </w:p>
          <w:p w:rsidR="009E0B71" w:rsidRPr="006927AC" w:rsidRDefault="009E0B71" w:rsidP="006B0EA1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>- товарную накладную в 2-х экз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емплярах</w:t>
            </w: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 xml:space="preserve"> (один экземпляр для покупателя  и один экземпляр для  поставщика);</w:t>
            </w:r>
          </w:p>
          <w:p w:rsidR="009E0B71" w:rsidRPr="006927AC" w:rsidRDefault="009E0B71" w:rsidP="006B0EA1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>- сертификаты соответствия;</w:t>
            </w:r>
          </w:p>
          <w:p w:rsidR="009E0B71" w:rsidRPr="006927AC" w:rsidRDefault="009E0B71" w:rsidP="006B0EA1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bCs/>
                <w:kern w:val="1"/>
                <w:sz w:val="28"/>
                <w:szCs w:val="28"/>
                <w:lang w:eastAsia="ar-SA"/>
              </w:rPr>
              <w:t>- счет-фактуру;</w:t>
            </w:r>
          </w:p>
          <w:p w:rsidR="009E0B71" w:rsidRDefault="009E0B71" w:rsidP="006B0EA1">
            <w:pPr>
              <w:pStyle w:val="EV0"/>
              <w:ind w:hanging="11"/>
            </w:pPr>
            <w:r>
              <w:t>- счет на оплату.</w:t>
            </w:r>
          </w:p>
          <w:p w:rsidR="009E0B71" w:rsidRPr="00107B80" w:rsidRDefault="009E0B71" w:rsidP="006B0EA1">
            <w:pPr>
              <w:pStyle w:val="EV0"/>
              <w:rPr>
                <w:sz w:val="10"/>
                <w:szCs w:val="10"/>
              </w:rPr>
            </w:pPr>
          </w:p>
        </w:tc>
      </w:tr>
    </w:tbl>
    <w:p w:rsidR="009E0B71" w:rsidRPr="00107B80" w:rsidRDefault="009E0B71" w:rsidP="009E0B71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19" w:name="_Toc366498197"/>
            <w:r>
              <w:t>Требования к транспортированию</w:t>
            </w:r>
            <w:bookmarkEnd w:id="19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Pr="00107B80" w:rsidRDefault="009E0B71" w:rsidP="006B0EA1">
            <w:pPr>
              <w:pStyle w:val="-"/>
              <w:tabs>
                <w:tab w:val="num" w:pos="1080"/>
                <w:tab w:val="left" w:pos="1276"/>
                <w:tab w:val="num" w:pos="2127"/>
              </w:tabs>
              <w:spacing w:after="120"/>
              <w:contextualSpacing/>
              <w:rPr>
                <w:sz w:val="10"/>
                <w:szCs w:val="10"/>
              </w:rPr>
            </w:pPr>
            <w:r w:rsidRPr="006927AC">
              <w:rPr>
                <w:bCs/>
                <w:sz w:val="28"/>
                <w:szCs w:val="28"/>
              </w:rPr>
              <w:t xml:space="preserve">Поставка </w:t>
            </w:r>
            <w:r>
              <w:rPr>
                <w:bCs/>
                <w:sz w:val="28"/>
                <w:szCs w:val="28"/>
              </w:rPr>
              <w:t>товара</w:t>
            </w:r>
            <w:r w:rsidRPr="006927AC">
              <w:rPr>
                <w:bCs/>
                <w:sz w:val="28"/>
                <w:szCs w:val="28"/>
              </w:rPr>
              <w:t xml:space="preserve"> производится с соблюдением действующего законодательства, устанавливающего правила перевозки опасных грузов</w:t>
            </w:r>
            <w:r>
              <w:rPr>
                <w:bCs/>
                <w:sz w:val="28"/>
                <w:szCs w:val="28"/>
              </w:rPr>
              <w:t xml:space="preserve">. </w:t>
            </w:r>
            <w:r w:rsidRPr="00693DF0">
              <w:rPr>
                <w:bCs/>
                <w:sz w:val="28"/>
                <w:szCs w:val="28"/>
              </w:rPr>
              <w:t>Поставка товара осуществляется</w:t>
            </w:r>
            <w:r>
              <w:rPr>
                <w:bCs/>
                <w:sz w:val="28"/>
                <w:szCs w:val="28"/>
              </w:rPr>
              <w:t xml:space="preserve"> специализированным транспортом продавца.</w:t>
            </w:r>
          </w:p>
        </w:tc>
      </w:tr>
    </w:tbl>
    <w:p w:rsidR="009E0B71" w:rsidRPr="00107B80" w:rsidRDefault="009E0B71" w:rsidP="009E0B71">
      <w:pPr>
        <w:pStyle w:val="EV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20" w:name="_Toc366498198"/>
            <w:r>
              <w:t>Требования к хранению</w:t>
            </w:r>
            <w:bookmarkEnd w:id="20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  <w:ind w:firstLine="34"/>
            </w:pPr>
            <w:r>
              <w:t>Не предъявляются.</w:t>
            </w:r>
          </w:p>
        </w:tc>
      </w:tr>
    </w:tbl>
    <w:p w:rsidR="009E0B71" w:rsidRDefault="009E0B71" w:rsidP="009E0B71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21" w:name="_Toc366498199"/>
            <w:r>
              <w:t>Требования к объёму и/или сроку предоставления гарантий</w:t>
            </w:r>
            <w:bookmarkEnd w:id="21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  <w:ind w:firstLine="34"/>
            </w:pPr>
            <w:r>
              <w:t>Не предъявляются.</w:t>
            </w:r>
          </w:p>
          <w:p w:rsidR="009E0B71" w:rsidRPr="00107B80" w:rsidRDefault="009E0B71" w:rsidP="006B0EA1">
            <w:pPr>
              <w:pStyle w:val="EV0"/>
              <w:rPr>
                <w:sz w:val="10"/>
                <w:szCs w:val="10"/>
              </w:rPr>
            </w:pPr>
          </w:p>
        </w:tc>
      </w:tr>
    </w:tbl>
    <w:p w:rsidR="009E0B71" w:rsidRPr="00107B80" w:rsidRDefault="009E0B71" w:rsidP="009E0B71">
      <w:pPr>
        <w:pStyle w:val="EV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22" w:name="_Toc366498200"/>
            <w:r>
              <w:t>Требования к обслуживанию</w:t>
            </w:r>
            <w:bookmarkEnd w:id="22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Pr="00366956" w:rsidRDefault="009E0B71" w:rsidP="006B0EA1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sz w:val="28"/>
                <w:szCs w:val="28"/>
              </w:rPr>
            </w:pPr>
            <w:r w:rsidRPr="00693DF0">
              <w:rPr>
                <w:bCs/>
                <w:sz w:val="28"/>
                <w:szCs w:val="28"/>
              </w:rPr>
              <w:t>Поставка товара осуществляется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93DF0">
              <w:rPr>
                <w:bCs/>
                <w:sz w:val="28"/>
                <w:szCs w:val="28"/>
              </w:rPr>
              <w:t xml:space="preserve">на основании </w:t>
            </w:r>
            <w:r w:rsidRPr="00127EFE">
              <w:rPr>
                <w:bCs/>
                <w:kern w:val="1"/>
                <w:sz w:val="28"/>
                <w:szCs w:val="28"/>
                <w:lang w:eastAsia="ar-SA"/>
              </w:rPr>
              <w:t>письменной заявки покупателя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 xml:space="preserve"> </w:t>
            </w:r>
            <w:r w:rsidRPr="00366956">
              <w:rPr>
                <w:bCs/>
                <w:sz w:val="28"/>
                <w:szCs w:val="28"/>
              </w:rPr>
              <w:t>в рабочие дни, согласно графику работы покупателя.</w:t>
            </w:r>
            <w:r>
              <w:rPr>
                <w:bCs/>
                <w:sz w:val="28"/>
                <w:szCs w:val="28"/>
              </w:rPr>
              <w:t xml:space="preserve"> </w:t>
            </w:r>
          </w:p>
          <w:p w:rsidR="009E0B71" w:rsidRPr="00107B80" w:rsidRDefault="009E0B71" w:rsidP="006B0EA1">
            <w:pPr>
              <w:pStyle w:val="EV0"/>
              <w:rPr>
                <w:sz w:val="10"/>
                <w:szCs w:val="10"/>
              </w:rPr>
            </w:pPr>
          </w:p>
        </w:tc>
      </w:tr>
    </w:tbl>
    <w:p w:rsidR="009E0B71" w:rsidRPr="00107B80" w:rsidRDefault="009E0B71" w:rsidP="009E0B71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23" w:name="_Toc366498201"/>
            <w:r>
              <w:t>Экологические требования</w:t>
            </w:r>
            <w:bookmarkEnd w:id="23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Pr="00F169BB" w:rsidRDefault="009E0B71" w:rsidP="006B0EA1">
            <w:pPr>
              <w:ind w:left="113" w:right="11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соответствии с требованиями </w:t>
            </w:r>
            <w:r w:rsidRPr="006927AC">
              <w:rPr>
                <w:bCs/>
                <w:sz w:val="28"/>
                <w:szCs w:val="28"/>
              </w:rPr>
              <w:t>Технического регламента «О требованиях к автомобильному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</w:t>
            </w:r>
            <w:r>
              <w:rPr>
                <w:bCs/>
                <w:sz w:val="28"/>
                <w:szCs w:val="28"/>
              </w:rPr>
              <w:t>.</w:t>
            </w:r>
          </w:p>
          <w:p w:rsidR="009E0B71" w:rsidRPr="00107B80" w:rsidRDefault="009E0B71" w:rsidP="006B0EA1">
            <w:pPr>
              <w:pStyle w:val="EV0"/>
              <w:ind w:firstLine="34"/>
              <w:rPr>
                <w:sz w:val="10"/>
                <w:szCs w:val="10"/>
              </w:rPr>
            </w:pPr>
          </w:p>
        </w:tc>
      </w:tr>
    </w:tbl>
    <w:p w:rsidR="009E0B71" w:rsidRPr="00107B80" w:rsidRDefault="009E0B71" w:rsidP="009E0B71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24" w:name="_Toc366498202"/>
            <w:r>
              <w:t>Требования по безопасности</w:t>
            </w:r>
            <w:bookmarkEnd w:id="24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  <w:ind w:firstLine="34"/>
            </w:pPr>
            <w:r>
              <w:t>Класс опасности 4-й.</w:t>
            </w:r>
          </w:p>
          <w:p w:rsidR="009E0B71" w:rsidRPr="00107B80" w:rsidRDefault="009E0B71" w:rsidP="006B0EA1">
            <w:pPr>
              <w:pStyle w:val="EV0"/>
              <w:rPr>
                <w:sz w:val="10"/>
                <w:szCs w:val="10"/>
              </w:rPr>
            </w:pPr>
          </w:p>
        </w:tc>
      </w:tr>
    </w:tbl>
    <w:p w:rsidR="009E0B71" w:rsidRPr="00107B80" w:rsidRDefault="009E0B71" w:rsidP="009E0B71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25" w:name="_Toc366498203"/>
            <w:bookmarkStart w:id="26" w:name="_Ref366675066"/>
            <w:r>
              <w:t>Требования к качеству</w:t>
            </w:r>
            <w:bookmarkEnd w:id="25"/>
            <w:bookmarkEnd w:id="26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  <w:ind w:firstLine="0"/>
              <w:rPr>
                <w:szCs w:val="28"/>
              </w:rPr>
            </w:pPr>
            <w:r w:rsidRPr="00145198">
              <w:rPr>
                <w:bCs/>
                <w:kern w:val="1"/>
                <w:szCs w:val="28"/>
                <w:lang w:eastAsia="ar-SA"/>
              </w:rPr>
              <w:t>Качество поставляем</w:t>
            </w:r>
            <w:r>
              <w:rPr>
                <w:bCs/>
                <w:kern w:val="1"/>
                <w:szCs w:val="28"/>
                <w:lang w:eastAsia="ar-SA"/>
              </w:rPr>
              <w:t>ого</w:t>
            </w:r>
            <w:r w:rsidRPr="00145198">
              <w:rPr>
                <w:bCs/>
                <w:kern w:val="1"/>
                <w:szCs w:val="28"/>
                <w:lang w:eastAsia="ar-SA"/>
              </w:rPr>
              <w:t xml:space="preserve"> </w:t>
            </w:r>
            <w:r>
              <w:rPr>
                <w:bCs/>
                <w:kern w:val="1"/>
                <w:szCs w:val="28"/>
                <w:lang w:eastAsia="ar-SA"/>
              </w:rPr>
              <w:t>товара</w:t>
            </w:r>
            <w:r w:rsidRPr="00145198">
              <w:rPr>
                <w:bCs/>
                <w:kern w:val="1"/>
                <w:szCs w:val="28"/>
                <w:lang w:eastAsia="ar-SA"/>
              </w:rPr>
              <w:t xml:space="preserve"> должно соответствовать </w:t>
            </w:r>
            <w:r w:rsidRPr="007F19F0">
              <w:rPr>
                <w:szCs w:val="28"/>
              </w:rPr>
              <w:t xml:space="preserve">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</w:t>
            </w:r>
            <w:r w:rsidRPr="00145198">
              <w:rPr>
                <w:bCs/>
                <w:kern w:val="1"/>
                <w:szCs w:val="28"/>
                <w:lang w:eastAsia="ar-SA"/>
              </w:rPr>
              <w:t>поставляем</w:t>
            </w:r>
            <w:r>
              <w:rPr>
                <w:bCs/>
                <w:kern w:val="1"/>
                <w:szCs w:val="28"/>
                <w:lang w:eastAsia="ar-SA"/>
              </w:rPr>
              <w:t>ого</w:t>
            </w:r>
            <w:r w:rsidRPr="00145198">
              <w:rPr>
                <w:bCs/>
                <w:kern w:val="1"/>
                <w:szCs w:val="28"/>
                <w:lang w:eastAsia="ar-SA"/>
              </w:rPr>
              <w:t xml:space="preserve"> </w:t>
            </w:r>
            <w:r>
              <w:rPr>
                <w:bCs/>
                <w:kern w:val="1"/>
                <w:szCs w:val="28"/>
                <w:lang w:eastAsia="ar-SA"/>
              </w:rPr>
              <w:t>товара</w:t>
            </w:r>
            <w:r w:rsidRPr="007F19F0">
              <w:rPr>
                <w:szCs w:val="28"/>
              </w:rPr>
              <w:t xml:space="preserve"> должн</w:t>
            </w:r>
            <w:r>
              <w:rPr>
                <w:szCs w:val="28"/>
              </w:rPr>
              <w:t>ы</w:t>
            </w:r>
            <w:r w:rsidRPr="007F19F0">
              <w:rPr>
                <w:szCs w:val="28"/>
              </w:rPr>
              <w:t xml:space="preserve"> быть подтвержден</w:t>
            </w:r>
            <w:r>
              <w:rPr>
                <w:szCs w:val="28"/>
              </w:rPr>
              <w:t>о</w:t>
            </w:r>
            <w:r w:rsidRPr="007F19F0">
              <w:rPr>
                <w:szCs w:val="28"/>
              </w:rPr>
              <w:t xml:space="preserve"> сертификатами соответствия</w:t>
            </w:r>
            <w:r>
              <w:rPr>
                <w:szCs w:val="28"/>
              </w:rPr>
              <w:t>.</w:t>
            </w:r>
          </w:p>
          <w:p w:rsidR="009E0B71" w:rsidRPr="00107B80" w:rsidRDefault="009E0B71" w:rsidP="009E0B71">
            <w:pPr>
              <w:pStyle w:val="EV0"/>
              <w:numPr>
                <w:ilvl w:val="0"/>
                <w:numId w:val="45"/>
              </w:numPr>
              <w:rPr>
                <w:sz w:val="10"/>
                <w:szCs w:val="10"/>
              </w:rPr>
            </w:pPr>
          </w:p>
        </w:tc>
      </w:tr>
    </w:tbl>
    <w:p w:rsidR="009E0B71" w:rsidRPr="00797452" w:rsidRDefault="009E0B71" w:rsidP="009E0B71">
      <w:pPr>
        <w:pStyle w:val="EV0"/>
        <w:ind w:firstLine="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27" w:name="_Toc366498204"/>
            <w:r>
              <w:lastRenderedPageBreak/>
              <w:t>Дополнительны</w:t>
            </w:r>
            <w:proofErr w:type="gramStart"/>
            <w:r>
              <w:t>е(</w:t>
            </w:r>
            <w:proofErr w:type="gramEnd"/>
            <w:r>
              <w:t>иные) требования</w:t>
            </w:r>
            <w:bookmarkEnd w:id="27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Pr="006927AC" w:rsidRDefault="009E0B71" w:rsidP="006B0EA1">
            <w:pPr>
              <w:pStyle w:val="affe"/>
              <w:widowControl w:val="0"/>
              <w:tabs>
                <w:tab w:val="num" w:pos="1134"/>
              </w:tabs>
              <w:adjustRightInd w:val="0"/>
              <w:ind w:left="0"/>
              <w:jc w:val="both"/>
              <w:textAlignment w:val="baseline"/>
              <w:rPr>
                <w:bCs/>
                <w:kern w:val="1"/>
                <w:sz w:val="28"/>
                <w:szCs w:val="28"/>
                <w:lang w:eastAsia="ar-SA"/>
              </w:rPr>
            </w:pP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 xml:space="preserve">Поставщик отвечает за соблюдение правил пропускного и </w:t>
            </w:r>
            <w:proofErr w:type="spellStart"/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>внутриобъектового</w:t>
            </w:r>
            <w:proofErr w:type="spellEnd"/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 xml:space="preserve"> режимов, требования пожарной безопасности  и правил охраны труда, действующими на местах выполнения работ, работниками поставщика.</w:t>
            </w:r>
          </w:p>
          <w:p w:rsidR="009E0B71" w:rsidRPr="00004FF6" w:rsidRDefault="009E0B71" w:rsidP="006B0EA1">
            <w:pPr>
              <w:pStyle w:val="EV0"/>
              <w:rPr>
                <w:sz w:val="10"/>
                <w:szCs w:val="10"/>
              </w:rPr>
            </w:pPr>
          </w:p>
        </w:tc>
      </w:tr>
    </w:tbl>
    <w:p w:rsidR="009E0B71" w:rsidRDefault="009E0B71" w:rsidP="009E0B71">
      <w:pPr>
        <w:pStyle w:val="EV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28" w:name="_Toc366498205"/>
            <w:r>
              <w:t>Требования к количеству и сроку (периодичности) поставки</w:t>
            </w:r>
            <w:bookmarkEnd w:id="28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  <w:ind w:firstLine="0"/>
            </w:pPr>
            <w:r>
              <w:t>Объем поставки дизельного топлива – 34 тонны.</w:t>
            </w:r>
          </w:p>
          <w:p w:rsidR="009E0B71" w:rsidRDefault="009E0B71" w:rsidP="006B0EA1">
            <w:pPr>
              <w:pStyle w:val="EV0"/>
              <w:ind w:firstLine="0"/>
            </w:pPr>
            <w:r>
              <w:rPr>
                <w:szCs w:val="28"/>
              </w:rPr>
              <w:t>Периодичность поставки – в течение 2015 года, по заявкам покупателя.</w:t>
            </w:r>
          </w:p>
          <w:p w:rsidR="009E0B71" w:rsidRPr="00D47303" w:rsidRDefault="009E0B71" w:rsidP="006B0EA1">
            <w:pPr>
              <w:pStyle w:val="EV0"/>
              <w:ind w:firstLine="0"/>
              <w:rPr>
                <w:bCs/>
                <w:color w:val="000000"/>
                <w:sz w:val="32"/>
              </w:rPr>
            </w:pPr>
            <w:r w:rsidRPr="0013121D">
              <w:rPr>
                <w:bCs/>
                <w:color w:val="000000"/>
                <w:szCs w:val="22"/>
              </w:rPr>
              <w:t xml:space="preserve">Дата начала поставки – </w:t>
            </w:r>
            <w:r w:rsidR="00D47303">
              <w:rPr>
                <w:bCs/>
                <w:color w:val="000000"/>
                <w:szCs w:val="22"/>
              </w:rPr>
              <w:t>с момента заключения договора</w:t>
            </w:r>
            <w:bookmarkStart w:id="29" w:name="_GoBack"/>
            <w:bookmarkEnd w:id="29"/>
          </w:p>
          <w:p w:rsidR="009E0B71" w:rsidRDefault="009E0B71" w:rsidP="006B0EA1">
            <w:pPr>
              <w:pStyle w:val="EV0"/>
              <w:ind w:firstLine="0"/>
              <w:rPr>
                <w:bCs/>
                <w:color w:val="000000"/>
                <w:szCs w:val="22"/>
              </w:rPr>
            </w:pPr>
            <w:r w:rsidRPr="0013121D">
              <w:rPr>
                <w:bCs/>
                <w:color w:val="000000"/>
                <w:szCs w:val="22"/>
              </w:rPr>
              <w:t xml:space="preserve">Дата окончания поставки – </w:t>
            </w:r>
            <w:r>
              <w:rPr>
                <w:bCs/>
                <w:color w:val="000000"/>
                <w:szCs w:val="22"/>
              </w:rPr>
              <w:t>до 31.12.2015 г.</w:t>
            </w:r>
          </w:p>
          <w:p w:rsidR="009E0B71" w:rsidRPr="00004FF6" w:rsidRDefault="009E0B71" w:rsidP="006B0EA1">
            <w:pPr>
              <w:pStyle w:val="EV0"/>
              <w:rPr>
                <w:sz w:val="10"/>
                <w:szCs w:val="10"/>
              </w:rPr>
            </w:pPr>
          </w:p>
        </w:tc>
      </w:tr>
    </w:tbl>
    <w:p w:rsidR="009E0B71" w:rsidRPr="00004FF6" w:rsidRDefault="009E0B71" w:rsidP="009E0B71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30" w:name="_Toc366498206"/>
            <w:r>
              <w:t>Требование к форме представляемой информации</w:t>
            </w:r>
            <w:bookmarkEnd w:id="30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</w:pPr>
            <w:r>
              <w:t xml:space="preserve"> На бумажном носителе.</w:t>
            </w:r>
          </w:p>
          <w:p w:rsidR="009E0B71" w:rsidRPr="00004FF6" w:rsidRDefault="009E0B71" w:rsidP="006B0EA1">
            <w:pPr>
              <w:pStyle w:val="EV0"/>
              <w:rPr>
                <w:sz w:val="10"/>
                <w:szCs w:val="10"/>
              </w:rPr>
            </w:pPr>
          </w:p>
        </w:tc>
      </w:tr>
    </w:tbl>
    <w:p w:rsidR="009E0B71" w:rsidRPr="00004FF6" w:rsidRDefault="009E0B71" w:rsidP="009E0B71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31" w:name="_Toc366498207"/>
            <w:r>
              <w:t>Перечень принятых сокращений</w:t>
            </w:r>
            <w:bookmarkEnd w:id="31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</w:pPr>
            <w:r>
              <w:t>Перечень отсутствует.</w:t>
            </w:r>
          </w:p>
          <w:p w:rsidR="009E0B71" w:rsidRPr="00004FF6" w:rsidRDefault="009E0B71" w:rsidP="006B0EA1">
            <w:pPr>
              <w:pStyle w:val="EV0"/>
              <w:rPr>
                <w:sz w:val="10"/>
                <w:szCs w:val="10"/>
              </w:rPr>
            </w:pPr>
          </w:p>
        </w:tc>
      </w:tr>
    </w:tbl>
    <w:p w:rsidR="009E0B71" w:rsidRPr="00004FF6" w:rsidRDefault="009E0B71" w:rsidP="009E0B71">
      <w:pPr>
        <w:pStyle w:val="EV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E0B71" w:rsidTr="006B0EA1">
        <w:tc>
          <w:tcPr>
            <w:tcW w:w="9923" w:type="dxa"/>
            <w:shd w:val="clear" w:color="auto" w:fill="A6A6A6"/>
          </w:tcPr>
          <w:p w:rsidR="009E0B71" w:rsidRDefault="009E0B71" w:rsidP="006B0EA1">
            <w:pPr>
              <w:pStyle w:val="EV"/>
            </w:pPr>
            <w:bookmarkStart w:id="32" w:name="_Toc366498208"/>
            <w:r>
              <w:t>Перечень приложений</w:t>
            </w:r>
            <w:bookmarkEnd w:id="32"/>
          </w:p>
        </w:tc>
      </w:tr>
      <w:tr w:rsidR="009E0B71" w:rsidTr="006B0EA1">
        <w:tc>
          <w:tcPr>
            <w:tcW w:w="9923" w:type="dxa"/>
            <w:shd w:val="clear" w:color="auto" w:fill="auto"/>
          </w:tcPr>
          <w:p w:rsidR="009E0B71" w:rsidRDefault="009E0B71" w:rsidP="006B0EA1">
            <w:pPr>
              <w:pStyle w:val="EV0"/>
            </w:pPr>
            <w:r>
              <w:t>Приложения отсутствуют.</w:t>
            </w:r>
          </w:p>
          <w:p w:rsidR="009E0B71" w:rsidRPr="00004FF6" w:rsidRDefault="009E0B71" w:rsidP="006B0EA1">
            <w:pPr>
              <w:pStyle w:val="EV0"/>
              <w:rPr>
                <w:sz w:val="10"/>
                <w:szCs w:val="10"/>
              </w:rPr>
            </w:pPr>
          </w:p>
        </w:tc>
      </w:tr>
    </w:tbl>
    <w:p w:rsidR="009E0B71" w:rsidRPr="00004FF6" w:rsidRDefault="009E0B71" w:rsidP="009E0B71">
      <w:pPr>
        <w:pStyle w:val="EV0"/>
        <w:rPr>
          <w:sz w:val="16"/>
          <w:szCs w:val="16"/>
        </w:rPr>
      </w:pPr>
    </w:p>
    <w:p w:rsidR="009E0B71" w:rsidRDefault="009E0B71" w:rsidP="009E0B71">
      <w:pPr>
        <w:pStyle w:val="Default"/>
        <w:tabs>
          <w:tab w:val="left" w:pos="851"/>
        </w:tabs>
        <w:spacing w:before="0"/>
        <w:rPr>
          <w:b/>
          <w:sz w:val="28"/>
          <w:szCs w:val="28"/>
        </w:rPr>
      </w:pPr>
    </w:p>
    <w:p w:rsidR="009E0B71" w:rsidRPr="00E67499" w:rsidRDefault="009E0B71" w:rsidP="009E0B71">
      <w:pPr>
        <w:ind w:right="-55"/>
        <w:jc w:val="both"/>
        <w:rPr>
          <w:sz w:val="28"/>
          <w:szCs w:val="28"/>
        </w:rPr>
      </w:pPr>
      <w:r w:rsidRPr="00C53DBF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</w:t>
      </w:r>
      <w:r w:rsidRPr="00C53DB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</w:p>
    <w:p w:rsidR="0030315B" w:rsidRPr="00AE58B4" w:rsidRDefault="0030315B" w:rsidP="00807363"/>
    <w:sectPr w:rsidR="0030315B" w:rsidRPr="00AE58B4" w:rsidSect="009916D6"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E1C" w:rsidRDefault="00BA7E1C">
      <w:r>
        <w:separator/>
      </w:r>
    </w:p>
  </w:endnote>
  <w:endnote w:type="continuationSeparator" w:id="0">
    <w:p w:rsidR="00BA7E1C" w:rsidRDefault="00BA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E1C" w:rsidRDefault="00BA7E1C">
      <w:r>
        <w:separator/>
      </w:r>
    </w:p>
  </w:footnote>
  <w:footnote w:type="continuationSeparator" w:id="0">
    <w:p w:rsidR="00BA7E1C" w:rsidRDefault="00BA7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5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1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2"/>
  </w:num>
  <w:num w:numId="9">
    <w:abstractNumId w:val="2"/>
  </w:num>
  <w:num w:numId="10">
    <w:abstractNumId w:val="23"/>
  </w:num>
  <w:num w:numId="11">
    <w:abstractNumId w:val="39"/>
  </w:num>
  <w:num w:numId="12">
    <w:abstractNumId w:val="13"/>
  </w:num>
  <w:num w:numId="13">
    <w:abstractNumId w:val="32"/>
  </w:num>
  <w:num w:numId="14">
    <w:abstractNumId w:val="18"/>
  </w:num>
  <w:num w:numId="15">
    <w:abstractNumId w:val="6"/>
  </w:num>
  <w:num w:numId="16">
    <w:abstractNumId w:val="17"/>
  </w:num>
  <w:num w:numId="17">
    <w:abstractNumId w:val="43"/>
  </w:num>
  <w:num w:numId="18">
    <w:abstractNumId w:val="40"/>
  </w:num>
  <w:num w:numId="19">
    <w:abstractNumId w:val="21"/>
  </w:num>
  <w:num w:numId="20">
    <w:abstractNumId w:val="41"/>
  </w:num>
  <w:num w:numId="21">
    <w:abstractNumId w:val="7"/>
  </w:num>
  <w:num w:numId="22">
    <w:abstractNumId w:val="8"/>
  </w:num>
  <w:num w:numId="23">
    <w:abstractNumId w:val="16"/>
  </w:num>
  <w:num w:numId="24">
    <w:abstractNumId w:val="11"/>
  </w:num>
  <w:num w:numId="25">
    <w:abstractNumId w:val="38"/>
  </w:num>
  <w:num w:numId="26">
    <w:abstractNumId w:val="4"/>
  </w:num>
  <w:num w:numId="27">
    <w:abstractNumId w:val="5"/>
  </w:num>
  <w:num w:numId="28">
    <w:abstractNumId w:val="12"/>
  </w:num>
  <w:num w:numId="29">
    <w:abstractNumId w:val="37"/>
  </w:num>
  <w:num w:numId="30">
    <w:abstractNumId w:val="35"/>
  </w:num>
  <w:num w:numId="31">
    <w:abstractNumId w:val="14"/>
  </w:num>
  <w:num w:numId="32">
    <w:abstractNumId w:val="24"/>
  </w:num>
  <w:num w:numId="33">
    <w:abstractNumId w:val="20"/>
  </w:num>
  <w:num w:numId="34">
    <w:abstractNumId w:val="26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8"/>
  </w:num>
  <w:num w:numId="39">
    <w:abstractNumId w:val="44"/>
  </w:num>
  <w:num w:numId="40">
    <w:abstractNumId w:val="30"/>
  </w:num>
  <w:num w:numId="41">
    <w:abstractNumId w:val="29"/>
  </w:num>
  <w:num w:numId="42">
    <w:abstractNumId w:val="25"/>
  </w:num>
  <w:num w:numId="43">
    <w:abstractNumId w:val="45"/>
  </w:num>
  <w:num w:numId="44">
    <w:abstractNumId w:val="19"/>
  </w:num>
  <w:num w:numId="45">
    <w:abstractNumId w:val="15"/>
  </w:num>
  <w:num w:numId="46">
    <w:abstractNumId w:val="3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0E9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26DD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56E2"/>
    <w:rsid w:val="00956C45"/>
    <w:rsid w:val="00960120"/>
    <w:rsid w:val="009611F7"/>
    <w:rsid w:val="00963D48"/>
    <w:rsid w:val="00964E64"/>
    <w:rsid w:val="00973A1D"/>
    <w:rsid w:val="00973D47"/>
    <w:rsid w:val="00973E61"/>
    <w:rsid w:val="00980074"/>
    <w:rsid w:val="00981BF7"/>
    <w:rsid w:val="00984DC4"/>
    <w:rsid w:val="00986826"/>
    <w:rsid w:val="00986ACF"/>
    <w:rsid w:val="0098797B"/>
    <w:rsid w:val="009916D6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0B71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4CF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A7E1C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303"/>
    <w:rsid w:val="00D47D7F"/>
    <w:rsid w:val="00D5063C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20BFB44-05D1-46A2-A9DC-1DDA82E90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482</TotalTime>
  <Pages>6</Pages>
  <Words>1464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9795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129</cp:revision>
  <cp:lastPrinted>2013-05-13T10:31:00Z</cp:lastPrinted>
  <dcterms:created xsi:type="dcterms:W3CDTF">2013-12-04T11:06:00Z</dcterms:created>
  <dcterms:modified xsi:type="dcterms:W3CDTF">2015-01-26T07:40:00Z</dcterms:modified>
</cp:coreProperties>
</file>