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6E641B" w:rsidRPr="006E641B">
        <w:rPr>
          <w:b/>
          <w:sz w:val="28"/>
          <w:szCs w:val="28"/>
          <w:lang w:val="ru-RU"/>
        </w:rPr>
        <w:t>пров</w:t>
      </w:r>
      <w:r w:rsidR="009079FC">
        <w:rPr>
          <w:b/>
          <w:sz w:val="28"/>
          <w:szCs w:val="28"/>
          <w:lang w:val="ru-RU"/>
        </w:rPr>
        <w:t>едение технического обслуживания</w:t>
      </w:r>
      <w:r w:rsidR="006E641B" w:rsidRPr="006E641B">
        <w:rPr>
          <w:b/>
          <w:sz w:val="28"/>
          <w:szCs w:val="28"/>
          <w:lang w:val="ru-RU"/>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7301C9">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7301C9">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7301C9">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7301C9"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6E641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6E641B" w:rsidRPr="006E641B">
        <w:rPr>
          <w:rFonts w:ascii="Times New Roman" w:hAnsi="Times New Roman"/>
          <w:sz w:val="24"/>
          <w:szCs w:val="24"/>
        </w:rPr>
        <w:t>проведение технического обслуживани</w:t>
      </w:r>
      <w:r w:rsidR="00C07A71">
        <w:rPr>
          <w:rFonts w:ascii="Times New Roman" w:hAnsi="Times New Roman"/>
          <w:sz w:val="24"/>
          <w:szCs w:val="24"/>
        </w:rPr>
        <w:t>я</w:t>
      </w:r>
      <w:r w:rsidR="006E641B" w:rsidRPr="006E641B">
        <w:rPr>
          <w:rFonts w:ascii="Times New Roman" w:hAnsi="Times New Roman"/>
          <w:sz w:val="24"/>
          <w:szCs w:val="24"/>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6E641B" w:rsidRPr="006E641B">
        <w:rPr>
          <w:bCs/>
          <w:color w:val="000000"/>
        </w:rPr>
        <w:t>по истечении 12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6E641B" w:rsidRPr="006E641B" w:rsidRDefault="006E641B" w:rsidP="006E641B">
      <w:pPr>
        <w:widowControl w:val="0"/>
        <w:ind w:firstLine="1276"/>
        <w:jc w:val="both"/>
        <w:rPr>
          <w:lang w:val="x-none"/>
        </w:rPr>
      </w:pPr>
      <w:r w:rsidRPr="006E641B">
        <w:rPr>
          <w:lang w:val="x-none"/>
        </w:rPr>
        <w:t>- г. Нижний Новгород, Московское шоссе, д. 302А (Нижегородское отделение филиала «Приволжский территориальный округ» ФГУП «РосРАО»);</w:t>
      </w:r>
    </w:p>
    <w:p w:rsidR="00D8351F" w:rsidRDefault="006E641B" w:rsidP="006E641B">
      <w:pPr>
        <w:widowControl w:val="0"/>
        <w:ind w:firstLine="1276"/>
        <w:jc w:val="both"/>
      </w:pPr>
      <w:r w:rsidRPr="006E641B">
        <w:rPr>
          <w:lang w:val="x-none"/>
        </w:rPr>
        <w:t>- Нижегородская область, Семеновский район, 15-й км автодороги «Семенов-Ковернино» (ПХРО Нижегородского отделения филиала «Приволжский территориальный округ» ФГУП «РосРАО»)</w:t>
      </w:r>
      <w:r w:rsidR="00D8351F">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6E641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6E641B" w:rsidRPr="006E641B">
        <w:rPr>
          <w:rFonts w:ascii="Times New Roman" w:hAnsi="Times New Roman"/>
          <w:sz w:val="24"/>
          <w:szCs w:val="24"/>
        </w:rPr>
        <w:t>359</w:t>
      </w:r>
      <w:r w:rsidR="006E641B">
        <w:rPr>
          <w:rFonts w:ascii="Times New Roman" w:hAnsi="Times New Roman"/>
          <w:sz w:val="24"/>
          <w:szCs w:val="24"/>
        </w:rPr>
        <w:t> </w:t>
      </w:r>
      <w:r w:rsidR="006E641B" w:rsidRPr="006E641B">
        <w:rPr>
          <w:rFonts w:ascii="Times New Roman" w:hAnsi="Times New Roman"/>
          <w:sz w:val="24"/>
          <w:szCs w:val="24"/>
        </w:rPr>
        <w:t>100</w:t>
      </w:r>
      <w:r w:rsidR="006E641B">
        <w:rPr>
          <w:rFonts w:ascii="Times New Roman" w:hAnsi="Times New Roman"/>
          <w:sz w:val="24"/>
          <w:szCs w:val="24"/>
        </w:rPr>
        <w:t>,00</w:t>
      </w:r>
      <w:r w:rsidR="006E641B" w:rsidRPr="006E641B">
        <w:rPr>
          <w:rFonts w:ascii="Times New Roman" w:hAnsi="Times New Roman"/>
          <w:sz w:val="24"/>
          <w:szCs w:val="24"/>
        </w:rPr>
        <w:t xml:space="preserve"> (Триста пятьдесят девять тысяч сто) рублей 00 копеек, включая НДС. Цена договора включает в себя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lastRenderedPageBreak/>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301C9">
        <w:rPr>
          <w:spacing w:val="-6"/>
        </w:rPr>
        <w:t>28</w:t>
      </w:r>
      <w:r w:rsidR="002141E9" w:rsidRPr="00CD574A">
        <w:rPr>
          <w:spacing w:val="-6"/>
        </w:rPr>
        <w:t>»</w:t>
      </w:r>
      <w:r w:rsidR="002328BB">
        <w:rPr>
          <w:spacing w:val="-6"/>
        </w:rPr>
        <w:t xml:space="preserve"> </w:t>
      </w:r>
      <w:r w:rsidR="006E641B">
        <w:rPr>
          <w:spacing w:val="-6"/>
        </w:rPr>
        <w:t>Февраля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E641B">
        <w:rPr>
          <w:rFonts w:ascii="Times New Roman" w:hAnsi="Times New Roman"/>
          <w:sz w:val="24"/>
          <w:szCs w:val="24"/>
        </w:rPr>
        <w:t>0</w:t>
      </w:r>
      <w:r w:rsidR="007301C9">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7301C9">
        <w:rPr>
          <w:rFonts w:ascii="Times New Roman" w:hAnsi="Times New Roman"/>
          <w:sz w:val="24"/>
          <w:szCs w:val="24"/>
        </w:rPr>
        <w:t>Марта</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6E641B">
        <w:rPr>
          <w:rFonts w:ascii="Times New Roman" w:hAnsi="Times New Roman"/>
          <w:sz w:val="24"/>
          <w:szCs w:val="24"/>
        </w:rPr>
        <w:t>0</w:t>
      </w:r>
      <w:r w:rsidR="007301C9">
        <w:rPr>
          <w:rFonts w:ascii="Times New Roman" w:hAnsi="Times New Roman"/>
          <w:sz w:val="24"/>
          <w:szCs w:val="24"/>
        </w:rPr>
        <w:t>6</w:t>
      </w:r>
      <w:r w:rsidR="00B76760" w:rsidRPr="007A6F0E">
        <w:rPr>
          <w:rFonts w:ascii="Times New Roman" w:hAnsi="Times New Roman"/>
          <w:sz w:val="24"/>
          <w:szCs w:val="24"/>
        </w:rPr>
        <w:t>»</w:t>
      </w:r>
      <w:r w:rsidR="002328BB">
        <w:rPr>
          <w:rFonts w:ascii="Times New Roman" w:hAnsi="Times New Roman"/>
          <w:sz w:val="24"/>
          <w:szCs w:val="24"/>
        </w:rPr>
        <w:t xml:space="preserve"> </w:t>
      </w:r>
      <w:r w:rsidR="007301C9">
        <w:rPr>
          <w:rFonts w:ascii="Times New Roman" w:hAnsi="Times New Roman"/>
          <w:sz w:val="24"/>
          <w:szCs w:val="24"/>
        </w:rPr>
        <w:t>Марта</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356A73" w:rsidRDefault="00356A73"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6E641B" w:rsidRPr="006E641B">
              <w:rPr>
                <w:sz w:val="23"/>
                <w:szCs w:val="23"/>
                <w:lang w:val="x-none"/>
              </w:rPr>
              <w:t>проведение технического обслуживани</w:t>
            </w:r>
            <w:r w:rsidR="00C07A71">
              <w:rPr>
                <w:sz w:val="23"/>
                <w:szCs w:val="23"/>
              </w:rPr>
              <w:t>я</w:t>
            </w:r>
            <w:r w:rsidR="006E641B" w:rsidRPr="006E641B">
              <w:rPr>
                <w:sz w:val="23"/>
                <w:szCs w:val="23"/>
                <w:lang w:val="x-none"/>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6E641B" w:rsidRPr="006E641B">
              <w:rPr>
                <w:sz w:val="23"/>
                <w:szCs w:val="23"/>
              </w:rPr>
              <w:t>по истечении 12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6E641B" w:rsidRDefault="006E641B" w:rsidP="006E641B">
            <w:pPr>
              <w:widowControl w:val="0"/>
              <w:ind w:right="153"/>
              <w:jc w:val="both"/>
              <w:rPr>
                <w:sz w:val="23"/>
                <w:szCs w:val="23"/>
              </w:rPr>
            </w:pPr>
            <w:r w:rsidRPr="006E641B">
              <w:rPr>
                <w:sz w:val="23"/>
                <w:szCs w:val="23"/>
              </w:rPr>
              <w:t>- г. Нижний Новгород, Московское шоссе, д. 302А (Нижегородское отделение филиала «Приволжский территориальный округ» ФГУП «РосРАО»);</w:t>
            </w:r>
          </w:p>
          <w:p w:rsidR="006E641B" w:rsidRPr="006E641B" w:rsidRDefault="006E641B" w:rsidP="006E641B">
            <w:pPr>
              <w:widowControl w:val="0"/>
              <w:ind w:right="153"/>
              <w:jc w:val="both"/>
              <w:rPr>
                <w:sz w:val="23"/>
                <w:szCs w:val="23"/>
              </w:rPr>
            </w:pPr>
          </w:p>
          <w:p w:rsidR="00356A73" w:rsidRPr="00E62D4F" w:rsidRDefault="006E641B" w:rsidP="006E641B">
            <w:pPr>
              <w:widowControl w:val="0"/>
              <w:ind w:right="153"/>
              <w:jc w:val="both"/>
              <w:rPr>
                <w:sz w:val="23"/>
                <w:szCs w:val="23"/>
              </w:rPr>
            </w:pPr>
            <w:r w:rsidRPr="006E641B">
              <w:rPr>
                <w:sz w:val="23"/>
                <w:szCs w:val="23"/>
              </w:rPr>
              <w:t>- Нижегородская область, Семеновский район, 15-й км автодороги «Семенов-Ковернино» (ПХРО Нижегородского отделения филиала «Приволжский территориальный округ» ФГУП «РосРАО»)</w:t>
            </w:r>
            <w:r w:rsidR="00356A73" w:rsidRPr="00E62D4F">
              <w:rPr>
                <w:sz w:val="23"/>
                <w:szCs w:val="23"/>
              </w:rPr>
              <w:t>.</w:t>
            </w:r>
          </w:p>
          <w:p w:rsidR="00237E88" w:rsidRDefault="00237E88" w:rsidP="00237E88">
            <w:pPr>
              <w:widowControl w:val="0"/>
              <w:ind w:right="153"/>
              <w:jc w:val="both"/>
              <w:rPr>
                <w:sz w:val="23"/>
                <w:szCs w:val="23"/>
              </w:rPr>
            </w:pPr>
          </w:p>
          <w:p w:rsidR="001C6064" w:rsidRPr="00E62D4F" w:rsidRDefault="006E641B" w:rsidP="001C6064">
            <w:pPr>
              <w:widowControl w:val="0"/>
              <w:ind w:right="153"/>
              <w:jc w:val="both"/>
              <w:rPr>
                <w:sz w:val="23"/>
                <w:szCs w:val="23"/>
              </w:rPr>
            </w:pPr>
            <w:r w:rsidRPr="006E641B">
              <w:rPr>
                <w:sz w:val="23"/>
                <w:szCs w:val="23"/>
              </w:rPr>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6E641B" w:rsidP="006E641B">
            <w:pPr>
              <w:widowControl w:val="0"/>
              <w:ind w:right="153"/>
              <w:jc w:val="both"/>
              <w:rPr>
                <w:bCs/>
                <w:color w:val="000000"/>
                <w:sz w:val="23"/>
                <w:szCs w:val="23"/>
              </w:rPr>
            </w:pPr>
            <w:r w:rsidRPr="006E641B">
              <w:rPr>
                <w:bCs/>
                <w:color w:val="000000"/>
                <w:sz w:val="23"/>
                <w:szCs w:val="23"/>
              </w:rPr>
              <w:t>359</w:t>
            </w:r>
            <w:r>
              <w:rPr>
                <w:bCs/>
                <w:color w:val="000000"/>
                <w:sz w:val="23"/>
                <w:szCs w:val="23"/>
              </w:rPr>
              <w:t> </w:t>
            </w:r>
            <w:r w:rsidRPr="006E641B">
              <w:rPr>
                <w:bCs/>
                <w:color w:val="000000"/>
                <w:sz w:val="23"/>
                <w:szCs w:val="23"/>
              </w:rPr>
              <w:t>100</w:t>
            </w:r>
            <w:r>
              <w:rPr>
                <w:bCs/>
                <w:color w:val="000000"/>
                <w:sz w:val="23"/>
                <w:szCs w:val="23"/>
              </w:rPr>
              <w:t>,</w:t>
            </w:r>
            <w:r w:rsidRPr="006E641B">
              <w:rPr>
                <w:bCs/>
                <w:color w:val="000000"/>
                <w:sz w:val="23"/>
                <w:szCs w:val="23"/>
              </w:rPr>
              <w:t>00 (Триста пятьдесят девять тысяч сто) рублей 00 копеек,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E3604D" w:rsidRDefault="006E641B" w:rsidP="006E641B">
            <w:pPr>
              <w:widowControl w:val="0"/>
              <w:numPr>
                <w:ilvl w:val="0"/>
                <w:numId w:val="23"/>
              </w:numPr>
              <w:tabs>
                <w:tab w:val="left" w:pos="0"/>
                <w:tab w:val="left" w:pos="1204"/>
              </w:tabs>
              <w:ind w:left="0" w:right="153" w:firstLine="495"/>
              <w:jc w:val="both"/>
              <w:rPr>
                <w:sz w:val="23"/>
                <w:szCs w:val="23"/>
              </w:rPr>
            </w:pPr>
            <w:r w:rsidRPr="006E641B">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E3604D" w:rsidRPr="00E62D4F">
              <w:rPr>
                <w:sz w:val="23"/>
                <w:szCs w:val="23"/>
              </w:rPr>
              <w:t>:</w:t>
            </w:r>
          </w:p>
          <w:p w:rsidR="00C445B2" w:rsidRPr="00E62D4F" w:rsidRDefault="00C445B2" w:rsidP="006E641B">
            <w:pPr>
              <w:widowControl w:val="0"/>
              <w:tabs>
                <w:tab w:val="left" w:pos="0"/>
                <w:tab w:val="left" w:pos="702"/>
              </w:tabs>
              <w:ind w:left="702" w:right="153" w:hanging="207"/>
              <w:jc w:val="both"/>
              <w:rPr>
                <w:sz w:val="23"/>
                <w:szCs w:val="23"/>
              </w:rPr>
            </w:pPr>
            <w:r w:rsidRPr="00C445B2">
              <w:rPr>
                <w:sz w:val="23"/>
                <w:szCs w:val="23"/>
              </w:rPr>
              <w:t>•</w:t>
            </w:r>
            <w:r w:rsidRPr="00C445B2">
              <w:rPr>
                <w:sz w:val="23"/>
                <w:szCs w:val="23"/>
              </w:rPr>
              <w:tab/>
            </w:r>
            <w:r w:rsidR="006E641B" w:rsidRPr="006E641B">
              <w:rPr>
                <w:sz w:val="23"/>
                <w:szCs w:val="23"/>
              </w:rPr>
              <w:t>Лицензия Министерства РФ по гражданской обороне,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r w:rsidRPr="00C445B2">
              <w:rPr>
                <w:sz w:val="23"/>
                <w:szCs w:val="23"/>
              </w:rPr>
              <w:t xml:space="preserve">. </w:t>
            </w:r>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lastRenderedPageBreak/>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lastRenderedPageBreak/>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790A07" w:rsidRDefault="006E641B" w:rsidP="00C445B2">
            <w:pPr>
              <w:widowControl w:val="0"/>
              <w:tabs>
                <w:tab w:val="left" w:pos="495"/>
                <w:tab w:val="left" w:pos="5657"/>
              </w:tabs>
              <w:ind w:right="153" w:firstLine="660"/>
              <w:jc w:val="both"/>
              <w:rPr>
                <w:sz w:val="23"/>
                <w:szCs w:val="23"/>
              </w:rPr>
            </w:pPr>
            <w:r w:rsidRPr="006E641B">
              <w:rPr>
                <w:sz w:val="23"/>
                <w:szCs w:val="23"/>
              </w:rPr>
              <w:t>Качество материалов и оборудования, используемых при оказании услуг, должно быть подтверждено соответствующими сертификатами. Наличие у обслуживающего персонала удостоверений, дающих право обслуживать системы АПС и ВПВ. 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90A07">
              <w:rPr>
                <w:i/>
                <w:sz w:val="23"/>
                <w:szCs w:val="23"/>
              </w:rPr>
              <w:lastRenderedPageBreak/>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lastRenderedPageBreak/>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7301C9">
            <w:pPr>
              <w:pStyle w:val="Times12"/>
              <w:widowControl w:val="0"/>
              <w:tabs>
                <w:tab w:val="left" w:pos="70"/>
              </w:tabs>
              <w:ind w:right="153" w:firstLine="0"/>
              <w:rPr>
                <w:sz w:val="23"/>
                <w:szCs w:val="23"/>
              </w:rPr>
            </w:pPr>
            <w:r w:rsidRPr="001321E4">
              <w:rPr>
                <w:sz w:val="23"/>
                <w:szCs w:val="23"/>
              </w:rPr>
              <w:t>11:00 (время московское) «</w:t>
            </w:r>
            <w:r w:rsidR="007301C9">
              <w:rPr>
                <w:sz w:val="23"/>
                <w:szCs w:val="23"/>
              </w:rPr>
              <w:t>28</w:t>
            </w:r>
            <w:r w:rsidRPr="001321E4">
              <w:rPr>
                <w:sz w:val="23"/>
                <w:szCs w:val="23"/>
              </w:rPr>
              <w:t xml:space="preserve">» </w:t>
            </w:r>
            <w:r w:rsidR="006E641B">
              <w:rPr>
                <w:sz w:val="23"/>
                <w:szCs w:val="23"/>
              </w:rPr>
              <w:t>Февраля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7301C9">
              <w:rPr>
                <w:sz w:val="23"/>
                <w:szCs w:val="23"/>
              </w:rPr>
              <w:t>06</w:t>
            </w:r>
            <w:r w:rsidRPr="001321E4">
              <w:rPr>
                <w:sz w:val="23"/>
                <w:szCs w:val="23"/>
              </w:rPr>
              <w:t xml:space="preserve">» </w:t>
            </w:r>
            <w:r w:rsidR="007301C9">
              <w:rPr>
                <w:sz w:val="23"/>
                <w:szCs w:val="23"/>
              </w:rPr>
              <w:t>Марта</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7301C9">
            <w:pPr>
              <w:pStyle w:val="Times12"/>
              <w:widowControl w:val="0"/>
              <w:ind w:firstLine="0"/>
              <w:rPr>
                <w:sz w:val="23"/>
                <w:szCs w:val="23"/>
              </w:rPr>
            </w:pPr>
            <w:r w:rsidRPr="001321E4">
              <w:rPr>
                <w:sz w:val="23"/>
                <w:szCs w:val="23"/>
              </w:rPr>
              <w:lastRenderedPageBreak/>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405292">
              <w:rPr>
                <w:sz w:val="23"/>
                <w:szCs w:val="23"/>
              </w:rPr>
              <w:t>0</w:t>
            </w:r>
            <w:r w:rsidR="007301C9">
              <w:rPr>
                <w:sz w:val="23"/>
                <w:szCs w:val="23"/>
              </w:rPr>
              <w:t>6</w:t>
            </w:r>
            <w:r w:rsidR="00D04565" w:rsidRPr="001321E4">
              <w:rPr>
                <w:sz w:val="23"/>
                <w:szCs w:val="23"/>
              </w:rPr>
              <w:t xml:space="preserve">» </w:t>
            </w:r>
            <w:r w:rsidR="007301C9">
              <w:rPr>
                <w:sz w:val="23"/>
                <w:szCs w:val="23"/>
              </w:rPr>
              <w:t>Марта</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5" w:name="_Ref317254659"/>
          </w:p>
        </w:tc>
        <w:bookmarkEnd w:id="185"/>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w:t>
            </w:r>
            <w:bookmarkStart w:id="186" w:name="_GoBack"/>
            <w:bookmarkEnd w:id="186"/>
            <w:r w:rsidRPr="00E62D4F">
              <w:rPr>
                <w:sz w:val="23"/>
                <w:szCs w:val="23"/>
              </w:rPr>
              <w:t>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lastRenderedPageBreak/>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41B" w:rsidRDefault="006E641B">
      <w:r>
        <w:separator/>
      </w:r>
    </w:p>
  </w:endnote>
  <w:endnote w:type="continuationSeparator" w:id="0">
    <w:p w:rsidR="006E641B" w:rsidRDefault="006E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Default="006E641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6E641B" w:rsidRDefault="006E641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Default="006E641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6E641B" w:rsidRPr="00270579" w:rsidRDefault="006E641B"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C030AA" w:rsidRDefault="007301C9"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6E641B" w:rsidRPr="00C030AA">
          <w:rPr>
            <w:rFonts w:ascii="Times New Roman" w:hAnsi="Times New Roman"/>
          </w:rPr>
          <w:t xml:space="preserve">Страница </w:t>
        </w:r>
        <w:r w:rsidR="006E641B" w:rsidRPr="00C030AA">
          <w:rPr>
            <w:rFonts w:ascii="Times New Roman" w:hAnsi="Times New Roman"/>
          </w:rPr>
          <w:fldChar w:fldCharType="begin"/>
        </w:r>
        <w:r w:rsidR="006E641B" w:rsidRPr="00C030AA">
          <w:rPr>
            <w:rFonts w:ascii="Times New Roman" w:hAnsi="Times New Roman"/>
          </w:rPr>
          <w:instrText>PAGE</w:instrText>
        </w:r>
        <w:r w:rsidR="006E641B" w:rsidRPr="00C030AA">
          <w:rPr>
            <w:rFonts w:ascii="Times New Roman" w:hAnsi="Times New Roman"/>
          </w:rPr>
          <w:fldChar w:fldCharType="separate"/>
        </w:r>
        <w:r>
          <w:rPr>
            <w:rFonts w:ascii="Times New Roman" w:hAnsi="Times New Roman"/>
            <w:noProof/>
          </w:rPr>
          <w:t>33</w:t>
        </w:r>
        <w:r w:rsidR="006E641B" w:rsidRPr="00C030AA">
          <w:rPr>
            <w:rFonts w:ascii="Times New Roman" w:hAnsi="Times New Roman"/>
          </w:rPr>
          <w:fldChar w:fldCharType="end"/>
        </w:r>
        <w:r w:rsidR="006E641B" w:rsidRPr="00C030AA">
          <w:rPr>
            <w:rFonts w:ascii="Times New Roman" w:hAnsi="Times New Roman"/>
          </w:rPr>
          <w:t xml:space="preserve"> из </w:t>
        </w:r>
        <w:r w:rsidR="006E641B" w:rsidRPr="00C030AA">
          <w:rPr>
            <w:rFonts w:ascii="Times New Roman" w:hAnsi="Times New Roman"/>
          </w:rPr>
          <w:fldChar w:fldCharType="begin"/>
        </w:r>
        <w:r w:rsidR="006E641B" w:rsidRPr="00C030AA">
          <w:rPr>
            <w:rFonts w:ascii="Times New Roman" w:hAnsi="Times New Roman"/>
          </w:rPr>
          <w:instrText>NUMPAGES</w:instrText>
        </w:r>
        <w:r w:rsidR="006E641B" w:rsidRPr="00C030AA">
          <w:rPr>
            <w:rFonts w:ascii="Times New Roman" w:hAnsi="Times New Roman"/>
          </w:rPr>
          <w:fldChar w:fldCharType="separate"/>
        </w:r>
        <w:r>
          <w:rPr>
            <w:rFonts w:ascii="Times New Roman" w:hAnsi="Times New Roman"/>
            <w:noProof/>
          </w:rPr>
          <w:t>36</w:t>
        </w:r>
        <w:r w:rsidR="006E641B" w:rsidRPr="00C030AA">
          <w:rPr>
            <w:rFonts w:ascii="Times New Roman" w:hAnsi="Times New Roman"/>
          </w:rPr>
          <w:fldChar w:fldCharType="end"/>
        </w:r>
      </w:sdtContent>
    </w:sdt>
    <w:r w:rsidR="006E641B" w:rsidRPr="00C030AA">
      <w:rPr>
        <w:rFonts w:ascii="Times New Roman" w:hAnsi="Times New Roman" w:cs="Times New Roman"/>
      </w:rPr>
      <w:t xml:space="preserve"> </w:t>
    </w:r>
  </w:p>
  <w:p w:rsidR="006E641B" w:rsidRPr="00C030AA" w:rsidRDefault="006E641B"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6E641B" w:rsidRPr="00C030AA" w:rsidRDefault="006E641B"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6E641B">
      <w:rPr>
        <w:rFonts w:ascii="Times New Roman" w:hAnsi="Times New Roman" w:cs="Times New Roman"/>
      </w:rPr>
      <w:t>проведение технического обслуживани</w:t>
    </w:r>
    <w:r w:rsidR="009079FC">
      <w:rPr>
        <w:rFonts w:ascii="Times New Roman" w:hAnsi="Times New Roman" w:cs="Times New Roman"/>
      </w:rPr>
      <w:t>я</w:t>
    </w:r>
    <w:r w:rsidRPr="006E641B">
      <w:rPr>
        <w:rFonts w:ascii="Times New Roman" w:hAnsi="Times New Roman" w:cs="Times New Roman"/>
      </w:rPr>
      <w:t xml:space="preserve"> средств обеспечения пожарной безопасности зданий и сооружений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41B" w:rsidRDefault="006E641B">
      <w:r>
        <w:separator/>
      </w:r>
    </w:p>
  </w:footnote>
  <w:footnote w:type="continuationSeparator" w:id="0">
    <w:p w:rsidR="006E641B" w:rsidRDefault="006E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723913" w:rsidRDefault="006E641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6E641B" w:rsidRPr="00723913" w:rsidRDefault="006E641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6E641B" w:rsidRPr="00723913" w:rsidRDefault="006E641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41B" w:rsidRPr="00723913" w:rsidRDefault="006E641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34AAAF5B-4E98-46A8-85AF-D1C68817B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77</TotalTime>
  <Pages>36</Pages>
  <Words>11951</Words>
  <Characters>86478</Characters>
  <Application>Microsoft Office Word</Application>
  <DocSecurity>0</DocSecurity>
  <Lines>720</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98233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21</cp:revision>
  <cp:lastPrinted>2013-05-13T10:31:00Z</cp:lastPrinted>
  <dcterms:created xsi:type="dcterms:W3CDTF">2013-12-06T06:25:00Z</dcterms:created>
  <dcterms:modified xsi:type="dcterms:W3CDTF">2014-02-20T13:29:00Z</dcterms:modified>
</cp:coreProperties>
</file>