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F61CCC">
        <w:rPr>
          <w:b/>
        </w:rPr>
        <w:t>свинца листового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F61CCC">
        <w:rPr>
          <w:spacing w:val="-2"/>
        </w:rPr>
        <w:t>3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DB4E29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</w:t>
      </w:r>
      <w:bookmarkStart w:id="20" w:name="_GoBack"/>
      <w:bookmarkEnd w:id="20"/>
      <w:r w:rsidRPr="00FA2DFA">
        <w:t xml:space="preserve">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«Товар,  Оборудование»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</w:t>
      </w:r>
      <w:r w:rsidRPr="00FA2DFA">
        <w:t>а</w:t>
      </w:r>
      <w:r w:rsidRPr="00FA2DFA">
        <w:t>рактеристик</w:t>
      </w:r>
      <w:r w:rsidR="00F61CCC">
        <w:t>и</w:t>
      </w:r>
      <w:r w:rsidRPr="00FA2DFA">
        <w:t xml:space="preserve"> котор</w:t>
      </w:r>
      <w:r w:rsidR="00F61CCC">
        <w:t>ой</w:t>
      </w:r>
      <w:r w:rsidRPr="00FA2DFA">
        <w:t xml:space="preserve"> перечислены в Спецификации (Приложение № 1 к настоящему Дог</w:t>
      </w:r>
      <w:r w:rsidRPr="00FA2DFA">
        <w:t>о</w:t>
      </w:r>
      <w:r w:rsidRPr="00FA2DFA">
        <w:t>вору) и в Технических требованиях (Приложение № 2 к настоящему Договору), поставля</w:t>
      </w:r>
      <w:r w:rsidRPr="00FA2DFA">
        <w:t>е</w:t>
      </w:r>
      <w:r w:rsidRPr="00FA2DFA">
        <w:t>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F61CCC">
        <w:t>свинца листового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технич</w:t>
      </w:r>
      <w:r w:rsidRPr="00FA2DFA">
        <w:t>е</w:t>
      </w:r>
      <w:r w:rsidRPr="00FA2DFA">
        <w:t>ские и качественные показатели – Техническими требованиями (Приложение № 2 к насто</w:t>
      </w:r>
      <w:r w:rsidRPr="00FA2DFA">
        <w:t>я</w:t>
      </w:r>
      <w:r w:rsidRPr="00FA2DFA">
        <w:t>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</w:t>
      </w:r>
      <w:r w:rsidRPr="00FA2DFA">
        <w:t>ь</w:t>
      </w:r>
      <w:r w:rsidRPr="00FA2DFA">
        <w:t>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</w:t>
      </w:r>
      <w:r w:rsidRPr="00FA2DFA">
        <w:t>о</w:t>
      </w:r>
      <w:r w:rsidRPr="00FA2DFA">
        <w:t>вара (Оборудования) до Покупателя, расходы на перевозку, упаковку, экспедирование, по</w:t>
      </w:r>
      <w:r w:rsidRPr="00FA2DFA">
        <w:t>л</w:t>
      </w:r>
      <w:r w:rsidRPr="00FA2DFA"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</w:t>
      </w:r>
      <w:r w:rsidRPr="00FA2DFA">
        <w:t>е</w:t>
      </w:r>
      <w:r w:rsidRPr="00FA2DFA">
        <w:t>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соответств</w:t>
      </w:r>
      <w:r w:rsidRPr="00FA2DFA">
        <w:t>о</w:t>
      </w:r>
      <w:r w:rsidRPr="00FA2DFA">
        <w:t>вать нормам и стандартам, указанным в Технических требованиях (Приложение № 2 к наст</w:t>
      </w:r>
      <w:r w:rsidRPr="00FA2DFA">
        <w:t>о</w:t>
      </w:r>
      <w:r w:rsidRPr="00FA2DFA">
        <w:t>ящему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Ленингра</w:t>
      </w:r>
      <w:r>
        <w:t>д</w:t>
      </w:r>
      <w:r>
        <w:t xml:space="preserve">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</w:t>
      </w:r>
      <w:r>
        <w:t>я</w:t>
      </w:r>
      <w:r>
        <w:t>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proofErr w:type="spellStart"/>
      <w:r w:rsidR="008D46E9" w:rsidRPr="00CE3145">
        <w:rPr>
          <w:lang w:val="en-US"/>
        </w:rPr>
        <w:t>pdf</w:t>
      </w:r>
      <w:proofErr w:type="spellEnd"/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поря</w:t>
      </w:r>
      <w:r w:rsidRPr="00FA2DFA">
        <w:t>д</w:t>
      </w:r>
      <w:r w:rsidRPr="00FA2DFA">
        <w:t>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</w:t>
      </w:r>
      <w:r w:rsidRPr="00FA2DFA">
        <w:t>н</w:t>
      </w:r>
      <w:r w:rsidRPr="00FA2DFA">
        <w:t xml:space="preserve">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</w:t>
      </w:r>
      <w:r w:rsidRPr="00FA2DFA">
        <w:t>е</w:t>
      </w:r>
      <w:r w:rsidRPr="00FA2DFA">
        <w:t>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>вещение о дате готовности Товара (Оборудования) к отгрузке, в течение 24 часов после о</w:t>
      </w:r>
      <w:r w:rsidRPr="00FA2DFA">
        <w:t>т</w:t>
      </w:r>
      <w:r w:rsidRPr="00FA2DFA">
        <w:t>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</w:t>
      </w:r>
      <w:r w:rsidRPr="00FA2DFA">
        <w:t>ы</w:t>
      </w:r>
      <w:r w:rsidRPr="00FA2DFA">
        <w:t>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</w:t>
      </w:r>
      <w:r w:rsidRPr="00FA2DFA">
        <w:t>а</w:t>
      </w:r>
      <w:r w:rsidRPr="00FA2DFA">
        <w:t xml:space="preserve">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след</w:t>
      </w:r>
      <w:r w:rsidRPr="00FA2DFA">
        <w:t>у</w:t>
      </w:r>
      <w:r w:rsidRPr="00FA2DFA">
        <w:t>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заверенные копии, сертификатов безопасности, сертификаты пожарной безопасн</w:t>
      </w:r>
      <w:r w:rsidRPr="00FA2DFA">
        <w:t>о</w:t>
      </w:r>
      <w:r w:rsidRPr="00FA2DFA">
        <w:t>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</w:t>
      </w:r>
      <w:r w:rsidR="00F61CCC" w:rsidRPr="00F61CCC">
        <w:t>о</w:t>
      </w:r>
      <w:r w:rsidR="00F61CCC" w:rsidRPr="00F61CCC">
        <w:t>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</w:t>
      </w:r>
      <w:r w:rsidRPr="00FA2DFA">
        <w:t>е</w:t>
      </w:r>
      <w:r w:rsidRPr="00FA2DFA">
        <w:t>том соответствия количества, комплектности и качества поставляемого Товара (Оборудов</w:t>
      </w:r>
      <w:r w:rsidRPr="00FA2DFA">
        <w:t>а</w:t>
      </w:r>
      <w:r w:rsidRPr="00FA2DFA">
        <w:t>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</w:t>
      </w:r>
      <w:r w:rsidRPr="00FA2DFA">
        <w:t>т</w:t>
      </w:r>
      <w:r w:rsidRPr="00FA2DFA">
        <w:t>ража при Совете Министров СССР от 15 июня 1965 г.) и № п-7 (утвержденной постановл</w:t>
      </w:r>
      <w:r w:rsidRPr="00FA2DFA">
        <w:t>е</w:t>
      </w:r>
      <w:r w:rsidRPr="00FA2DFA">
        <w:t>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</w:t>
      </w:r>
      <w:r w:rsidRPr="00FA2DFA">
        <w:t>о</w:t>
      </w:r>
      <w:r w:rsidRPr="00FA2DFA">
        <w:t xml:space="preserve">говора, Покупатель принимает такой Товар (Оборудование) на ответственное хранение, </w:t>
      </w:r>
      <w:r w:rsidRPr="00FA2DFA">
        <w:lastRenderedPageBreak/>
        <w:t xml:space="preserve">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(Оборудование) ненадлежащего качества к</w:t>
      </w:r>
      <w:r w:rsidRPr="00FA2DFA">
        <w:t>а</w:t>
      </w:r>
      <w:r w:rsidRPr="00FA2DFA">
        <w:t>чественным, а также доукомплектовать некомплектный Товар (Оборудование), либо зам</w:t>
      </w:r>
      <w:r w:rsidRPr="00FA2DFA">
        <w:t>е</w:t>
      </w:r>
      <w:r w:rsidRPr="00FA2DFA">
        <w:t>нить его комплектным. Расходы, связанные с принятием некачественного, либо некомплек</w:t>
      </w:r>
      <w:r w:rsidRPr="00FA2DFA">
        <w:t>т</w:t>
      </w:r>
      <w:r w:rsidRPr="00FA2DFA">
        <w:t>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настоящ</w:t>
      </w:r>
      <w:r w:rsidRPr="00FA2DFA">
        <w:t>е</w:t>
      </w:r>
      <w:r w:rsidRPr="00FA2DFA">
        <w:t>го Договора, в том числе по своему качеству, не освобождает Поставщика от ответственн</w:t>
      </w:r>
      <w:r w:rsidRPr="00FA2DFA">
        <w:t>о</w:t>
      </w:r>
      <w:r w:rsidRPr="00FA2DFA">
        <w:t>сти за несвоевременное исполнение обязательств по поставке Товара (оборудования) в ср</w:t>
      </w:r>
      <w:r w:rsidRPr="00FA2DFA">
        <w:t>о</w:t>
      </w:r>
      <w:r w:rsidRPr="00FA2DFA">
        <w:t xml:space="preserve">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комплек</w:t>
      </w:r>
      <w:r w:rsidRPr="00FA2DFA">
        <w:t>т</w:t>
      </w:r>
      <w:r w:rsidRPr="00FA2DFA">
        <w:t xml:space="preserve">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</w:t>
      </w:r>
      <w:r w:rsidRPr="00FA2DFA">
        <w:t>н</w:t>
      </w:r>
      <w:r w:rsidRPr="00FA2DFA">
        <w:t>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</w:t>
      </w:r>
      <w:r w:rsidRPr="00FA2DFA">
        <w:t>м</w:t>
      </w:r>
      <w:r w:rsidRPr="00FA2DFA">
        <w:t>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</w:t>
      </w:r>
      <w:r w:rsidRPr="00FA2DFA">
        <w:t>е</w:t>
      </w:r>
      <w:r w:rsidRPr="00FA2DFA">
        <w:t>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гара</w:t>
      </w:r>
      <w:r w:rsidRPr="00FA2DFA">
        <w:t>н</w:t>
      </w:r>
      <w:r w:rsidRPr="00FA2DFA">
        <w:t>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(Оборуд</w:t>
      </w:r>
      <w:r w:rsidRPr="00FA2DFA">
        <w:t>о</w:t>
      </w:r>
      <w:r w:rsidRPr="00FA2DFA">
        <w:t>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</w:t>
      </w:r>
      <w:r w:rsidRPr="00FA2DFA">
        <w:t>о</w:t>
      </w:r>
      <w:r w:rsidRPr="00FA2DFA">
        <w:t>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</w:t>
      </w:r>
      <w:r w:rsidRPr="00FA2DFA">
        <w:rPr>
          <w:i/>
        </w:rPr>
        <w:t>е</w:t>
      </w:r>
      <w:r w:rsidRPr="00FA2DFA">
        <w:rPr>
          <w:i/>
        </w:rPr>
        <w:t>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соответствующего Акта приема-передачи Товара (Оборудования)/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>вора недостатков и/или дефектов Товара (оборудования) либо несоответствия Товара (об</w:t>
      </w:r>
      <w:r w:rsidRPr="00FA2DFA">
        <w:t>о</w:t>
      </w:r>
      <w:r w:rsidRPr="00FA2DFA">
        <w:t>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</w:t>
      </w:r>
      <w:r w:rsidRPr="00FA2DFA">
        <w:t>е</w:t>
      </w:r>
      <w:r w:rsidRPr="00FA2DFA">
        <w:t>фектов, с указанием срока прибытия представителей Поставщика для подписания акта о в</w:t>
      </w:r>
      <w:r w:rsidRPr="00FA2DFA">
        <w:t>ы</w:t>
      </w:r>
      <w:r w:rsidRPr="00FA2DFA">
        <w:t>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lastRenderedPageBreak/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>говора, либо заменить Товар (оборудование) и/или его части ненадлежащего качества на Т</w:t>
      </w:r>
      <w:r w:rsidRPr="00FA2DFA">
        <w:t>о</w:t>
      </w:r>
      <w:r w:rsidRPr="00FA2DFA">
        <w:t>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</w:t>
      </w:r>
      <w:r w:rsidRPr="00FA2DFA">
        <w:t>о</w:t>
      </w:r>
      <w:r w:rsidRPr="00FA2DFA">
        <w:t>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>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представителей Поставщика по возникшим проблемам с Товаром (Оборудованием), возможных неисправн</w:t>
      </w:r>
      <w:r w:rsidRPr="00FA2DFA">
        <w:t>о</w:t>
      </w:r>
      <w:r w:rsidRPr="00FA2DFA">
        <w:t>стях, способах их устранения и т.п. «Горячая линия» должна работать с 9 до 18 часов (мес</w:t>
      </w:r>
      <w:r w:rsidRPr="00FA2DFA">
        <w:t>т</w:t>
      </w:r>
      <w:r w:rsidRPr="00FA2DFA">
        <w:t>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>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поруч</w:t>
      </w:r>
      <w:r>
        <w:t>е</w:t>
      </w:r>
      <w:r>
        <w:t>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 xml:space="preserve">по факту поставки Товара (Оборудования) в течение </w:t>
      </w:r>
      <w:r w:rsidR="00085D1D">
        <w:t>20</w:t>
      </w:r>
      <w:r>
        <w:t xml:space="preserve"> банковских дней после предоставления Пок</w:t>
      </w:r>
      <w:r>
        <w:t>у</w:t>
      </w:r>
      <w:r>
        <w:t>пателю документов, предусмотренных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Товара (Оборудования) (форма установлена в Прилож</w:t>
      </w:r>
      <w:r>
        <w:t>е</w:t>
      </w:r>
      <w:r>
        <w:t xml:space="preserve">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Покуп</w:t>
      </w:r>
      <w:r w:rsidRPr="00FA2DFA">
        <w:t>а</w:t>
      </w:r>
      <w:r w:rsidRPr="00FA2DFA">
        <w:t xml:space="preserve">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</w:t>
      </w:r>
      <w:r w:rsidRPr="00FA2DFA">
        <w:t>о</w:t>
      </w:r>
      <w:r w:rsidRPr="00FA2DFA">
        <w:t>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некомплек</w:t>
      </w:r>
      <w:r w:rsidRPr="00FA2DFA">
        <w:t>т</w:t>
      </w:r>
      <w:r w:rsidRPr="00FA2DFA">
        <w:t>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</w:t>
      </w:r>
      <w:r w:rsidRPr="00FA2DFA">
        <w:t>а</w:t>
      </w:r>
      <w:r w:rsidRPr="00FA2DFA">
        <w:t>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</w:t>
      </w:r>
      <w:r w:rsidRPr="00FA2DFA">
        <w:t>н</w:t>
      </w:r>
      <w:r w:rsidRPr="00FA2DFA">
        <w:t>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выполнения об</w:t>
      </w:r>
      <w:r w:rsidRPr="00FA2DFA">
        <w:t>я</w:t>
      </w:r>
      <w:r w:rsidRPr="00FA2DFA">
        <w:t>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организаций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lastRenderedPageBreak/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 xml:space="preserve">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 xml:space="preserve">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>E-</w:t>
            </w:r>
            <w:proofErr w:type="spellStart"/>
            <w:r w:rsidRPr="00F61CCC">
              <w:t>mail</w:t>
            </w:r>
            <w:proofErr w:type="spellEnd"/>
            <w:r w:rsidRPr="00F61CCC">
              <w:t xml:space="preserve">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4E29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CA9F4-7ED6-42BB-9DDC-1B522CDF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3645</Words>
  <Characters>26572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2013-10-30T07:07:00Z</dcterms:created>
  <dcterms:modified xsi:type="dcterms:W3CDTF">2013-10-30T07:11:00Z</dcterms:modified>
</cp:coreProperties>
</file>