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905" w:rsidRDefault="00591905" w:rsidP="00591905">
      <w:pPr>
        <w:jc w:val="center"/>
        <w:rPr>
          <w:b/>
          <w:sz w:val="24"/>
        </w:rPr>
      </w:pPr>
      <w:r>
        <w:rPr>
          <w:b/>
          <w:sz w:val="24"/>
        </w:rPr>
        <w:t xml:space="preserve">ИЗВЕЩЕНИЕ </w:t>
      </w:r>
      <w:r w:rsidRPr="00AC473A">
        <w:rPr>
          <w:b/>
          <w:color w:val="000000" w:themeColor="text1"/>
          <w:sz w:val="24"/>
        </w:rPr>
        <w:t>№ 20180001-ЭА</w:t>
      </w:r>
    </w:p>
    <w:p w:rsidR="00591905" w:rsidRDefault="00591905" w:rsidP="00591905">
      <w:pPr>
        <w:jc w:val="center"/>
        <w:rPr>
          <w:i/>
          <w:sz w:val="24"/>
        </w:rPr>
      </w:pPr>
      <w:r>
        <w:rPr>
          <w:b/>
          <w:sz w:val="24"/>
        </w:rPr>
        <w:t>О ПРОВЕДЕН</w:t>
      </w:r>
      <w:proofErr w:type="gramStart"/>
      <w:r>
        <w:rPr>
          <w:b/>
          <w:sz w:val="24"/>
        </w:rPr>
        <w:t>ИИ АУ</w:t>
      </w:r>
      <w:proofErr w:type="gramEnd"/>
      <w:r>
        <w:rPr>
          <w:b/>
          <w:sz w:val="24"/>
        </w:rPr>
        <w:t>КЦИОНА</w:t>
      </w:r>
    </w:p>
    <w:p w:rsidR="00591905" w:rsidRDefault="00591905" w:rsidP="00591905">
      <w:pPr>
        <w:rPr>
          <w:i/>
          <w:sz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2493"/>
        <w:gridCol w:w="6579"/>
      </w:tblGrid>
      <w:tr w:rsidR="00591905" w:rsidTr="009D692B">
        <w:trPr>
          <w:trHeight w:val="614"/>
        </w:trPr>
        <w:tc>
          <w:tcPr>
            <w:tcW w:w="567" w:type="dxa"/>
          </w:tcPr>
          <w:p w:rsidR="00591905" w:rsidRDefault="00591905" w:rsidP="009D69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591905" w:rsidRDefault="00591905" w:rsidP="009D692B">
            <w:pPr>
              <w:jc w:val="center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z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2493" w:type="dxa"/>
          </w:tcPr>
          <w:p w:rsidR="00591905" w:rsidRDefault="00591905" w:rsidP="009D692B">
            <w:pPr>
              <w:pStyle w:val="xl43"/>
              <w:spacing w:before="0" w:after="0"/>
              <w:rPr>
                <w:sz w:val="24"/>
              </w:rPr>
            </w:pPr>
            <w:r>
              <w:rPr>
                <w:sz w:val="24"/>
              </w:rPr>
              <w:t>Наименование пункта</w:t>
            </w:r>
          </w:p>
        </w:tc>
        <w:tc>
          <w:tcPr>
            <w:tcW w:w="6579" w:type="dxa"/>
          </w:tcPr>
          <w:p w:rsidR="00591905" w:rsidRDefault="00591905" w:rsidP="009D692B">
            <w:pPr>
              <w:pStyle w:val="1DocumentHeader1H11Heading1iz111Headi1H1h11"/>
              <w:ind w:left="0" w:firstLine="0"/>
            </w:pPr>
            <w:r>
              <w:t>Текст пояснений</w:t>
            </w:r>
          </w:p>
        </w:tc>
      </w:tr>
      <w:tr w:rsidR="00591905" w:rsidTr="009D692B">
        <w:trPr>
          <w:trHeight w:val="425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Наименование организатора торгов,  контактная информация</w:t>
            </w:r>
          </w:p>
        </w:tc>
        <w:tc>
          <w:tcPr>
            <w:tcW w:w="6579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Акционерное общество «Корпорация развития Пензенской области» (АО «Корпорация развития Пензенской области»)</w:t>
            </w:r>
          </w:p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440000 г. Пенза, ул. Володарского, 2/20</w:t>
            </w:r>
          </w:p>
          <w:p w:rsidR="00591905" w:rsidRDefault="00591905" w:rsidP="009D692B">
            <w:pPr>
              <w:rPr>
                <w:color w:val="000000"/>
                <w:sz w:val="24"/>
              </w:rPr>
            </w:pPr>
            <w:proofErr w:type="spellStart"/>
            <w:r>
              <w:rPr>
                <w:sz w:val="24"/>
              </w:rPr>
              <w:t>E-mail</w:t>
            </w:r>
            <w:proofErr w:type="spellEnd"/>
            <w:r>
              <w:rPr>
                <w:sz w:val="24"/>
              </w:rPr>
              <w:t xml:space="preserve">: info@krpo.ru  </w:t>
            </w:r>
            <w:r>
              <w:rPr>
                <w:color w:val="000000"/>
                <w:sz w:val="24"/>
              </w:rPr>
              <w:t>тел./факс (8412) 465-058,466-058</w:t>
            </w:r>
          </w:p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Контактное лицо </w:t>
            </w:r>
            <w:proofErr w:type="spellStart"/>
            <w:r>
              <w:rPr>
                <w:sz w:val="24"/>
              </w:rPr>
              <w:t>Полукаров</w:t>
            </w:r>
            <w:proofErr w:type="spellEnd"/>
            <w:r>
              <w:rPr>
                <w:sz w:val="24"/>
              </w:rPr>
              <w:t xml:space="preserve"> Дмитрий Владимирович</w:t>
            </w:r>
          </w:p>
        </w:tc>
      </w:tr>
      <w:tr w:rsidR="00591905" w:rsidTr="009D692B">
        <w:trPr>
          <w:trHeight w:val="425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Наименование собственника имущества, контактная информация </w:t>
            </w:r>
          </w:p>
        </w:tc>
        <w:tc>
          <w:tcPr>
            <w:tcW w:w="6579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Акционерное общество «Корпорация развития Пензенской области»  (АО «Корпорация развития Пензенской области»)</w:t>
            </w:r>
          </w:p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440000 г. Пенза, ул. Володарского, 2/20</w:t>
            </w:r>
          </w:p>
          <w:p w:rsidR="00591905" w:rsidRDefault="00591905" w:rsidP="009D692B">
            <w:pPr>
              <w:rPr>
                <w:color w:val="000000"/>
                <w:sz w:val="24"/>
              </w:rPr>
            </w:pPr>
            <w:proofErr w:type="spellStart"/>
            <w:r>
              <w:rPr>
                <w:sz w:val="24"/>
              </w:rPr>
              <w:t>E-mail</w:t>
            </w:r>
            <w:proofErr w:type="spellEnd"/>
            <w:r>
              <w:rPr>
                <w:sz w:val="24"/>
              </w:rPr>
              <w:t xml:space="preserve">: info@krpo.ru  </w:t>
            </w:r>
            <w:r>
              <w:rPr>
                <w:color w:val="000000"/>
                <w:sz w:val="24"/>
              </w:rPr>
              <w:t>тел./факс (8412) 465-058, 466-058</w:t>
            </w:r>
          </w:p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Контактное лицо </w:t>
            </w:r>
            <w:proofErr w:type="spellStart"/>
            <w:r>
              <w:rPr>
                <w:sz w:val="24"/>
              </w:rPr>
              <w:t>Полукаров</w:t>
            </w:r>
            <w:proofErr w:type="spellEnd"/>
            <w:r>
              <w:rPr>
                <w:sz w:val="24"/>
              </w:rPr>
              <w:t xml:space="preserve"> Дмитрий Владимирович</w:t>
            </w:r>
          </w:p>
        </w:tc>
      </w:tr>
      <w:tr w:rsidR="00591905" w:rsidTr="009D692B">
        <w:trPr>
          <w:trHeight w:val="519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Вид и способ проведения торгов</w:t>
            </w:r>
          </w:p>
        </w:tc>
        <w:tc>
          <w:tcPr>
            <w:tcW w:w="6579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Аукцион на повышение в электронной форме </w:t>
            </w:r>
          </w:p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Аукцион - торговая процедура, при проведении которой ни одно из условий, указанных Организатором в настоящем извещении, не подлежит обсуждению или возможному изменению со стороны участников торгов, кроме цены </w:t>
            </w:r>
          </w:p>
        </w:tc>
      </w:tr>
      <w:tr w:rsidR="00591905" w:rsidTr="009D692B">
        <w:trPr>
          <w:trHeight w:val="731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Форма и состав участников</w:t>
            </w:r>
          </w:p>
        </w:tc>
        <w:tc>
          <w:tcPr>
            <w:tcW w:w="6579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Открытый</w:t>
            </w:r>
          </w:p>
        </w:tc>
      </w:tr>
      <w:tr w:rsidR="00591905" w:rsidTr="009D692B">
        <w:trPr>
          <w:trHeight w:val="731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Способ подачи предложений о цене</w:t>
            </w:r>
          </w:p>
        </w:tc>
        <w:tc>
          <w:tcPr>
            <w:tcW w:w="6579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Открытый </w:t>
            </w:r>
          </w:p>
        </w:tc>
      </w:tr>
      <w:tr w:rsidR="00591905" w:rsidTr="009D692B">
        <w:trPr>
          <w:trHeight w:val="731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Предмет торгов</w:t>
            </w:r>
          </w:p>
        </w:tc>
        <w:tc>
          <w:tcPr>
            <w:tcW w:w="6579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Лот №1</w:t>
            </w:r>
          </w:p>
          <w:p w:rsidR="00591905" w:rsidRDefault="00591905" w:rsidP="009D692B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Право на заключение договора купли-продажи недвижимого имущества, расположенного по адресу: г. Пенза, ул. </w:t>
            </w:r>
            <w:proofErr w:type="gramStart"/>
            <w:r>
              <w:rPr>
                <w:sz w:val="24"/>
              </w:rPr>
              <w:t>Центральная</w:t>
            </w:r>
            <w:proofErr w:type="gramEnd"/>
            <w:r>
              <w:rPr>
                <w:sz w:val="24"/>
              </w:rPr>
              <w:t>, 1, принадлежащего АО «Корпорация развития Пензенской области» на праве собственности</w:t>
            </w:r>
          </w:p>
          <w:p w:rsidR="00591905" w:rsidRDefault="00591905" w:rsidP="009D692B">
            <w:pPr>
              <w:jc w:val="both"/>
              <w:rPr>
                <w:sz w:val="24"/>
                <w:u w:val="single"/>
              </w:rPr>
            </w:pPr>
          </w:p>
        </w:tc>
      </w:tr>
      <w:tr w:rsidR="00591905" w:rsidTr="009D692B">
        <w:trPr>
          <w:trHeight w:val="913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Состав имущества</w:t>
            </w:r>
          </w:p>
        </w:tc>
        <w:tc>
          <w:tcPr>
            <w:tcW w:w="6579" w:type="dxa"/>
          </w:tcPr>
          <w:p w:rsidR="00671627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1.Незавершенное строительством нежилое помещение в литере </w:t>
            </w:r>
            <w:proofErr w:type="gramStart"/>
            <w:r>
              <w:rPr>
                <w:sz w:val="24"/>
              </w:rPr>
              <w:t>З</w:t>
            </w:r>
            <w:proofErr w:type="gramEnd"/>
            <w:r>
              <w:rPr>
                <w:sz w:val="24"/>
              </w:rPr>
              <w:t xml:space="preserve"> (корпус №2), назначение: нежилое, степень готовности 98%, адрес (местонахождение): Пензенская область, г. Пенза, ул. Центральная,1, кадастровый (или условный) номер 58:29:3008003:3817, право собственности зарегистрировано Управлением федеральной службы государственной регистрации, кадастра и картографии по Пензенской области 17.06.2014 года. </w:t>
            </w:r>
          </w:p>
          <w:p w:rsidR="00671627" w:rsidRPr="00FC4D5F" w:rsidRDefault="00671627" w:rsidP="00671627">
            <w:pPr>
              <w:jc w:val="both"/>
              <w:rPr>
                <w:color w:val="000000" w:themeColor="text1"/>
                <w:sz w:val="24"/>
              </w:rPr>
            </w:pPr>
            <w:r w:rsidRPr="00616255">
              <w:rPr>
                <w:color w:val="000000" w:themeColor="text1"/>
                <w:sz w:val="24"/>
              </w:rPr>
              <w:t xml:space="preserve">Нежилое </w:t>
            </w:r>
            <w:r>
              <w:rPr>
                <w:color w:val="000000" w:themeColor="text1"/>
                <w:sz w:val="24"/>
              </w:rPr>
              <w:t>помещение</w:t>
            </w:r>
            <w:r w:rsidRPr="00616255">
              <w:rPr>
                <w:color w:val="000000" w:themeColor="text1"/>
                <w:sz w:val="24"/>
              </w:rPr>
              <w:t xml:space="preserve"> обременено правом аренды</w:t>
            </w:r>
            <w:r>
              <w:rPr>
                <w:color w:val="000000" w:themeColor="text1"/>
                <w:sz w:val="24"/>
              </w:rPr>
              <w:t xml:space="preserve"> сроком на </w:t>
            </w:r>
            <w:r>
              <w:rPr>
                <w:bCs/>
                <w:sz w:val="24"/>
                <w:szCs w:val="24"/>
                <w:shd w:val="clear" w:color="auto" w:fill="FFFFFF"/>
              </w:rPr>
              <w:t xml:space="preserve">одиннадцать месяцев с последующей  автоматической </w:t>
            </w:r>
            <w:r w:rsidRPr="00CF7E2B">
              <w:rPr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bCs/>
                <w:sz w:val="24"/>
                <w:szCs w:val="24"/>
                <w:shd w:val="clear" w:color="auto" w:fill="FFFFFF"/>
              </w:rPr>
              <w:t>пролонгацией</w:t>
            </w:r>
            <w:r w:rsidRPr="00CF7E2B">
              <w:rPr>
                <w:bCs/>
                <w:sz w:val="24"/>
                <w:szCs w:val="24"/>
                <w:shd w:val="clear" w:color="auto" w:fill="FFFFFF"/>
              </w:rPr>
              <w:t xml:space="preserve"> не более 5 (пяти) раз.</w:t>
            </w:r>
          </w:p>
          <w:p w:rsidR="00671627" w:rsidRDefault="00591905" w:rsidP="00671627">
            <w:pPr>
              <w:ind w:firstLine="7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2.Незавершенное строительством нежилое здание в литере </w:t>
            </w: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 xml:space="preserve"> (корпус №8), назначение: нежилое, степень готовности 79%, адрес (местонахождение): Пензенская область, г. Пенза, ул. Центральная,1, кадастровый (или условный) номер 58:29:3008003:3685, право собственности зарегистрировано Управлением федеральной службы государственной регистрации, кадастра и картографии по Пензенской области 17.06.2014 года.  </w:t>
            </w:r>
          </w:p>
          <w:p w:rsidR="00671627" w:rsidRPr="00FC4D5F" w:rsidRDefault="00671627" w:rsidP="00671627">
            <w:pPr>
              <w:ind w:firstLine="709"/>
              <w:jc w:val="both"/>
              <w:rPr>
                <w:color w:val="000000" w:themeColor="text1"/>
                <w:sz w:val="24"/>
              </w:rPr>
            </w:pPr>
            <w:r w:rsidRPr="00616255">
              <w:rPr>
                <w:color w:val="000000" w:themeColor="text1"/>
                <w:sz w:val="24"/>
              </w:rPr>
              <w:t xml:space="preserve">Нежилое </w:t>
            </w:r>
            <w:r>
              <w:rPr>
                <w:color w:val="000000" w:themeColor="text1"/>
                <w:sz w:val="24"/>
              </w:rPr>
              <w:t>здание</w:t>
            </w:r>
            <w:r w:rsidRPr="00616255">
              <w:rPr>
                <w:color w:val="000000" w:themeColor="text1"/>
                <w:sz w:val="24"/>
              </w:rPr>
              <w:t xml:space="preserve"> обременено правом аренды</w:t>
            </w:r>
            <w:r>
              <w:rPr>
                <w:color w:val="000000" w:themeColor="text1"/>
                <w:sz w:val="24"/>
              </w:rPr>
              <w:t xml:space="preserve">  сроком на </w:t>
            </w:r>
            <w:r>
              <w:rPr>
                <w:bCs/>
                <w:sz w:val="24"/>
                <w:szCs w:val="24"/>
                <w:shd w:val="clear" w:color="auto" w:fill="FFFFFF"/>
              </w:rPr>
              <w:t xml:space="preserve">одиннадцать месяцев с последующей  автоматической </w:t>
            </w:r>
            <w:r w:rsidRPr="00CF7E2B">
              <w:rPr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bCs/>
                <w:sz w:val="24"/>
                <w:szCs w:val="24"/>
                <w:shd w:val="clear" w:color="auto" w:fill="FFFFFF"/>
              </w:rPr>
              <w:lastRenderedPageBreak/>
              <w:t>пролонгацией</w:t>
            </w:r>
            <w:r w:rsidRPr="00CF7E2B">
              <w:rPr>
                <w:bCs/>
                <w:sz w:val="24"/>
                <w:szCs w:val="24"/>
                <w:shd w:val="clear" w:color="auto" w:fill="FFFFFF"/>
              </w:rPr>
              <w:t xml:space="preserve"> не более 5 (пяти) раз.</w:t>
            </w:r>
          </w:p>
          <w:p w:rsidR="00591905" w:rsidRDefault="00591905" w:rsidP="009D692B">
            <w:pPr>
              <w:rPr>
                <w:sz w:val="24"/>
              </w:rPr>
            </w:pPr>
          </w:p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591905" w:rsidRDefault="00591905" w:rsidP="00671627">
            <w:pPr>
              <w:pStyle w:val="af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Имущество расположено на земельных участках:</w:t>
            </w:r>
          </w:p>
          <w:p w:rsidR="00591905" w:rsidRDefault="00591905" w:rsidP="00671627">
            <w:pPr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- земельный участок, принадлежащий Корпорации на правах аренды в соответствии с Договором аренды с множественностью лиц со стороны арендатора № 85/15 от 05.05.2015 г., заключенным с Управлением муниципального имущества администрации г. Пензы, кадастровый номер 58:29:3008003:3, площадью 12 958 кв.м., категория земель – земли населенных пунктов, вид разрешенного использования – под промышленные предприятия,  расположенный по адресу:</w:t>
            </w:r>
            <w:proofErr w:type="gramEnd"/>
            <w:r>
              <w:rPr>
                <w:sz w:val="24"/>
              </w:rPr>
              <w:t xml:space="preserve">  Пензенская область, г. Пенза, ул. Центральная, 1,</w:t>
            </w:r>
          </w:p>
          <w:p w:rsidR="00591905" w:rsidRDefault="00591905" w:rsidP="00671627">
            <w:pPr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 xml:space="preserve">- земельный участок, принадлежащий Корпорации на правах аренды в соответствии с Договором аренды земельного участка, находящегося в собственности Пензенской области,  № 276 </w:t>
            </w:r>
            <w:proofErr w:type="spellStart"/>
            <w:r>
              <w:rPr>
                <w:sz w:val="24"/>
              </w:rPr>
              <w:t>зем</w:t>
            </w:r>
            <w:proofErr w:type="spellEnd"/>
            <w:r>
              <w:rPr>
                <w:sz w:val="24"/>
              </w:rPr>
              <w:t>. от 15.12.2016 г., заключенным с Департаментом государственного имущества Пензенской области, кадастровый номер 58:29:3008003:3892, площадью 15 112 кв.м., категория земель – земли населенных пунктов, вид разрешенного использования – производственные предприятия IV-V класса вредности,  расположенный по адресу:</w:t>
            </w:r>
            <w:proofErr w:type="gramEnd"/>
            <w:r>
              <w:rPr>
                <w:sz w:val="24"/>
              </w:rPr>
              <w:t xml:space="preserve">  Пензенская область, г. Пенза, ул. Центральная, 1, </w:t>
            </w:r>
          </w:p>
          <w:p w:rsidR="00671627" w:rsidRPr="00FC4D5F" w:rsidRDefault="00671627" w:rsidP="00671627">
            <w:pPr>
              <w:jc w:val="both"/>
              <w:rPr>
                <w:color w:val="000000" w:themeColor="text1"/>
                <w:sz w:val="24"/>
              </w:rPr>
            </w:pPr>
            <w:r>
              <w:rPr>
                <w:sz w:val="24"/>
              </w:rPr>
              <w:t xml:space="preserve">Земельные участки находятся в субаренде </w:t>
            </w:r>
            <w:r>
              <w:rPr>
                <w:color w:val="000000" w:themeColor="text1"/>
                <w:sz w:val="24"/>
              </w:rPr>
              <w:t xml:space="preserve">сроком на </w:t>
            </w:r>
            <w:r>
              <w:rPr>
                <w:bCs/>
                <w:sz w:val="24"/>
                <w:szCs w:val="24"/>
                <w:shd w:val="clear" w:color="auto" w:fill="FFFFFF"/>
              </w:rPr>
              <w:t xml:space="preserve">одиннадцать месяцев с последующей  автоматической </w:t>
            </w:r>
            <w:r w:rsidRPr="00CF7E2B">
              <w:rPr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bCs/>
                <w:sz w:val="24"/>
                <w:szCs w:val="24"/>
                <w:shd w:val="clear" w:color="auto" w:fill="FFFFFF"/>
              </w:rPr>
              <w:t>пролонгацией</w:t>
            </w:r>
            <w:r w:rsidRPr="00CF7E2B">
              <w:rPr>
                <w:bCs/>
                <w:sz w:val="24"/>
                <w:szCs w:val="24"/>
                <w:shd w:val="clear" w:color="auto" w:fill="FFFFFF"/>
              </w:rPr>
              <w:t xml:space="preserve"> не более 5 (пяти) раз.</w:t>
            </w:r>
          </w:p>
          <w:p w:rsidR="00591905" w:rsidRDefault="00591905" w:rsidP="009D692B">
            <w:pPr>
              <w:pStyle w:val="af"/>
              <w:ind w:left="0"/>
              <w:rPr>
                <w:sz w:val="24"/>
              </w:rPr>
            </w:pPr>
          </w:p>
        </w:tc>
      </w:tr>
      <w:tr w:rsidR="00591905" w:rsidTr="009D692B">
        <w:trPr>
          <w:trHeight w:val="425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8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Начальная (минимальная) цена </w:t>
            </w:r>
          </w:p>
        </w:tc>
        <w:tc>
          <w:tcPr>
            <w:tcW w:w="6579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51 300 000 (Пятьдесят один миллион  триста тысяч) с учетом НДС. </w:t>
            </w:r>
          </w:p>
          <w:p w:rsidR="00591905" w:rsidRDefault="00591905" w:rsidP="009D692B">
            <w:pPr>
              <w:rPr>
                <w:color w:val="FF0000"/>
                <w:sz w:val="24"/>
              </w:rPr>
            </w:pPr>
          </w:p>
        </w:tc>
      </w:tr>
      <w:tr w:rsidR="00591905" w:rsidTr="009D692B">
        <w:trPr>
          <w:trHeight w:val="507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Величина повышения цены (шаг повышения)/шаг аукциона </w:t>
            </w:r>
          </w:p>
        </w:tc>
        <w:tc>
          <w:tcPr>
            <w:tcW w:w="6579" w:type="dxa"/>
          </w:tcPr>
          <w:p w:rsidR="00591905" w:rsidRDefault="00591905" w:rsidP="009D692B">
            <w:pPr>
              <w:pStyle w:val="11"/>
              <w:spacing w:after="0"/>
              <w:ind w:left="0"/>
              <w:jc w:val="both"/>
            </w:pPr>
            <w:r>
              <w:rPr>
                <w:sz w:val="24"/>
              </w:rPr>
              <w:t xml:space="preserve">5% от начальной (минимальной) цены </w:t>
            </w:r>
          </w:p>
        </w:tc>
      </w:tr>
      <w:tr w:rsidR="00591905" w:rsidTr="009D692B">
        <w:trPr>
          <w:trHeight w:val="353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Форма, сроки и порядок оплаты </w:t>
            </w:r>
          </w:p>
        </w:tc>
        <w:tc>
          <w:tcPr>
            <w:tcW w:w="6579" w:type="dxa"/>
          </w:tcPr>
          <w:p w:rsidR="00591905" w:rsidRDefault="00591905" w:rsidP="00671627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Оплата осуществляется путем безналичного расчета, в </w:t>
            </w:r>
            <w:proofErr w:type="gramStart"/>
            <w:r>
              <w:rPr>
                <w:sz w:val="24"/>
              </w:rPr>
              <w:t>рублях</w:t>
            </w:r>
            <w:proofErr w:type="gramEnd"/>
            <w:r>
              <w:rPr>
                <w:sz w:val="24"/>
              </w:rPr>
              <w:t xml:space="preserve"> РФ, в сроки и порядке, указанном в проекте Договора.</w:t>
            </w:r>
          </w:p>
        </w:tc>
      </w:tr>
      <w:tr w:rsidR="00591905" w:rsidTr="009D692B">
        <w:trPr>
          <w:trHeight w:val="353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Условие о задатке </w:t>
            </w:r>
          </w:p>
        </w:tc>
        <w:tc>
          <w:tcPr>
            <w:tcW w:w="6579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Задаток считается перечисленным с момента зачисления в полном </w:t>
            </w:r>
            <w:proofErr w:type="gramStart"/>
            <w:r>
              <w:rPr>
                <w:sz w:val="24"/>
              </w:rPr>
              <w:t>объеме</w:t>
            </w:r>
            <w:proofErr w:type="gramEnd"/>
            <w:r>
              <w:rPr>
                <w:sz w:val="24"/>
              </w:rPr>
              <w:t xml:space="preserve"> по реквизитам:</w:t>
            </w:r>
          </w:p>
          <w:p w:rsidR="00591905" w:rsidRPr="002577DF" w:rsidRDefault="00591905" w:rsidP="009D692B">
            <w:pPr>
              <w:pStyle w:val="32"/>
              <w:keepNext/>
              <w:keepLines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proofErr w:type="spellStart"/>
            <w:proofErr w:type="gramStart"/>
            <w:r w:rsidRPr="002577DF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2577DF">
              <w:rPr>
                <w:sz w:val="24"/>
                <w:szCs w:val="24"/>
              </w:rPr>
              <w:t xml:space="preserve">/с 40702810439180001744 </w:t>
            </w:r>
          </w:p>
          <w:p w:rsidR="00591905" w:rsidRPr="00476768" w:rsidRDefault="00591905" w:rsidP="009D692B">
            <w:pPr>
              <w:keepNext/>
              <w:keepLines/>
              <w:outlineLvl w:val="2"/>
              <w:rPr>
                <w:sz w:val="24"/>
                <w:szCs w:val="24"/>
                <w:lang w:eastAsia="zh-CN"/>
              </w:rPr>
            </w:pPr>
            <w:r w:rsidRPr="00476768">
              <w:rPr>
                <w:sz w:val="24"/>
                <w:szCs w:val="24"/>
                <w:lang w:eastAsia="zh-CN"/>
              </w:rPr>
              <w:t xml:space="preserve">в </w:t>
            </w:r>
            <w:proofErr w:type="gramStart"/>
            <w:r w:rsidRPr="00476768">
              <w:rPr>
                <w:sz w:val="24"/>
                <w:szCs w:val="24"/>
                <w:lang w:eastAsia="zh-CN"/>
              </w:rPr>
              <w:t>Филиале</w:t>
            </w:r>
            <w:proofErr w:type="gramEnd"/>
            <w:r w:rsidRPr="00476768">
              <w:rPr>
                <w:sz w:val="24"/>
                <w:szCs w:val="24"/>
                <w:lang w:eastAsia="zh-CN"/>
              </w:rPr>
              <w:t xml:space="preserve"> №6318 ВТБ (ПАО)</w:t>
            </w:r>
          </w:p>
          <w:p w:rsidR="00591905" w:rsidRPr="00476768" w:rsidRDefault="00591905" w:rsidP="009D692B">
            <w:pPr>
              <w:rPr>
                <w:sz w:val="24"/>
                <w:szCs w:val="24"/>
                <w:lang w:eastAsia="en-US"/>
              </w:rPr>
            </w:pPr>
            <w:r w:rsidRPr="00476768">
              <w:rPr>
                <w:sz w:val="24"/>
                <w:szCs w:val="24"/>
                <w:lang w:eastAsia="en-US"/>
              </w:rPr>
              <w:t>К/с 30101810422023601968</w:t>
            </w:r>
          </w:p>
          <w:p w:rsidR="00591905" w:rsidRPr="00476768" w:rsidRDefault="00591905" w:rsidP="009D692B">
            <w:pPr>
              <w:rPr>
                <w:sz w:val="24"/>
                <w:szCs w:val="24"/>
                <w:lang w:eastAsia="en-US"/>
              </w:rPr>
            </w:pPr>
            <w:r w:rsidRPr="00476768">
              <w:rPr>
                <w:sz w:val="24"/>
                <w:szCs w:val="24"/>
                <w:lang w:eastAsia="en-US"/>
              </w:rPr>
              <w:t>БИК 043601968</w:t>
            </w:r>
          </w:p>
          <w:p w:rsidR="00591905" w:rsidRDefault="00591905" w:rsidP="009D692B">
            <w:pPr>
              <w:rPr>
                <w:sz w:val="24"/>
              </w:rPr>
            </w:pPr>
          </w:p>
          <w:p w:rsidR="00591905" w:rsidRPr="004F323F" w:rsidRDefault="00591905" w:rsidP="009D692B">
            <w:pPr>
              <w:rPr>
                <w:color w:val="000000" w:themeColor="text1"/>
                <w:sz w:val="24"/>
              </w:rPr>
            </w:pPr>
            <w:r w:rsidRPr="004F323F">
              <w:rPr>
                <w:color w:val="000000" w:themeColor="text1"/>
                <w:sz w:val="24"/>
              </w:rPr>
              <w:t>Получатель: АО «Корпорация развития Пензенской области»,</w:t>
            </w:r>
          </w:p>
          <w:p w:rsidR="00591905" w:rsidRDefault="00591905" w:rsidP="009D692B">
            <w:pPr>
              <w:pStyle w:val="32"/>
              <w:keepNext/>
              <w:keepLines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2577DF">
              <w:rPr>
                <w:sz w:val="24"/>
                <w:szCs w:val="24"/>
              </w:rPr>
              <w:t>ИНН 5836636863 КПП 583601001</w:t>
            </w:r>
          </w:p>
          <w:p w:rsidR="00591905" w:rsidRPr="002577DF" w:rsidRDefault="00591905" w:rsidP="009D692B">
            <w:pPr>
              <w:pStyle w:val="32"/>
              <w:keepNext/>
              <w:keepLines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</w:p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В платежном </w:t>
            </w:r>
            <w:proofErr w:type="gramStart"/>
            <w:r>
              <w:rPr>
                <w:sz w:val="24"/>
              </w:rPr>
              <w:t>поручении</w:t>
            </w:r>
            <w:proofErr w:type="gramEnd"/>
            <w:r>
              <w:rPr>
                <w:sz w:val="24"/>
              </w:rPr>
              <w:t xml:space="preserve"> в поле «назначение платежа» необходимо указать:</w:t>
            </w:r>
          </w:p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По лоту №1: «Задаток для участия в аукционе от ___________ 2018 года  по продаже недвижимого имущества, расположенного по адресу: г. Пенза, ул. </w:t>
            </w:r>
            <w:proofErr w:type="gramStart"/>
            <w:r>
              <w:rPr>
                <w:sz w:val="24"/>
              </w:rPr>
              <w:t>Центральная</w:t>
            </w:r>
            <w:proofErr w:type="gramEnd"/>
            <w:r>
              <w:rPr>
                <w:sz w:val="24"/>
              </w:rPr>
              <w:t xml:space="preserve">, 1, </w:t>
            </w:r>
            <w:r>
              <w:rPr>
                <w:sz w:val="24"/>
              </w:rPr>
              <w:lastRenderedPageBreak/>
              <w:t xml:space="preserve">принадлежащего АО «Корпорация развития Пензенской области» на праве собственности.   </w:t>
            </w:r>
          </w:p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     </w:t>
            </w:r>
          </w:p>
        </w:tc>
      </w:tr>
      <w:tr w:rsidR="00591905" w:rsidTr="009D692B">
        <w:trPr>
          <w:trHeight w:val="353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12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Размер задатка </w:t>
            </w:r>
          </w:p>
        </w:tc>
        <w:tc>
          <w:tcPr>
            <w:tcW w:w="6579" w:type="dxa"/>
          </w:tcPr>
          <w:p w:rsidR="00591905" w:rsidRDefault="00591905" w:rsidP="009D692B">
            <w:pPr>
              <w:rPr>
                <w:sz w:val="24"/>
              </w:rPr>
            </w:pPr>
            <w:r w:rsidRPr="004F323F">
              <w:rPr>
                <w:color w:val="000000" w:themeColor="text1"/>
                <w:sz w:val="24"/>
              </w:rPr>
              <w:t>10 000 000</w:t>
            </w:r>
            <w:r w:rsidRPr="00DB51A6">
              <w:rPr>
                <w:color w:val="FF0000"/>
                <w:sz w:val="24"/>
              </w:rPr>
              <w:t xml:space="preserve"> </w:t>
            </w:r>
            <w:r>
              <w:rPr>
                <w:sz w:val="24"/>
              </w:rPr>
              <w:t>(Десять миллионов) рублей</w:t>
            </w:r>
          </w:p>
        </w:tc>
      </w:tr>
      <w:tr w:rsidR="00591905" w:rsidTr="009D692B">
        <w:trPr>
          <w:trHeight w:val="353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Срок перечисления задатка</w:t>
            </w:r>
          </w:p>
        </w:tc>
        <w:tc>
          <w:tcPr>
            <w:tcW w:w="6579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Задаток подлежит перечислению в срок, обеспечивающий своевременное поступление на счет получателя, но не позднее времени и даты окончания подачи заявки Претендентом на участие в торгах</w:t>
            </w:r>
          </w:p>
        </w:tc>
      </w:tr>
      <w:tr w:rsidR="00591905" w:rsidTr="009D692B">
        <w:trPr>
          <w:trHeight w:val="353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Возвращение задатка</w:t>
            </w:r>
          </w:p>
        </w:tc>
        <w:tc>
          <w:tcPr>
            <w:tcW w:w="6579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Осуществляется в </w:t>
            </w:r>
            <w:proofErr w:type="gramStart"/>
            <w:r>
              <w:rPr>
                <w:sz w:val="24"/>
              </w:rPr>
              <w:t>порядке</w:t>
            </w:r>
            <w:proofErr w:type="gramEnd"/>
            <w:r>
              <w:rPr>
                <w:sz w:val="24"/>
              </w:rPr>
              <w:t>, указанном в Аукционной документации</w:t>
            </w:r>
          </w:p>
        </w:tc>
      </w:tr>
      <w:tr w:rsidR="00591905" w:rsidTr="009D692B">
        <w:trPr>
          <w:trHeight w:val="120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 xml:space="preserve">Дата и время  начала приема заявок на участие в </w:t>
            </w:r>
            <w:proofErr w:type="gramStart"/>
            <w:r>
              <w:rPr>
                <w:sz w:val="24"/>
              </w:rPr>
              <w:t>аукционе</w:t>
            </w:r>
            <w:proofErr w:type="gramEnd"/>
          </w:p>
        </w:tc>
        <w:tc>
          <w:tcPr>
            <w:tcW w:w="6579" w:type="dxa"/>
          </w:tcPr>
          <w:p w:rsidR="00591905" w:rsidRPr="00AC473A" w:rsidRDefault="00591905" w:rsidP="00E56DAA">
            <w:pPr>
              <w:rPr>
                <w:color w:val="000000" w:themeColor="text1"/>
                <w:sz w:val="24"/>
              </w:rPr>
            </w:pPr>
            <w:r w:rsidRPr="00AC473A">
              <w:rPr>
                <w:color w:val="000000" w:themeColor="text1"/>
                <w:sz w:val="24"/>
              </w:rPr>
              <w:t xml:space="preserve">С </w:t>
            </w:r>
            <w:r w:rsidR="002D4508" w:rsidRPr="00AC473A">
              <w:rPr>
                <w:color w:val="000000" w:themeColor="text1"/>
                <w:sz w:val="24"/>
              </w:rPr>
              <w:t>27</w:t>
            </w:r>
            <w:r w:rsidRPr="00AC473A">
              <w:rPr>
                <w:color w:val="000000" w:themeColor="text1"/>
                <w:sz w:val="24"/>
              </w:rPr>
              <w:t xml:space="preserve"> апреля 2018 года </w:t>
            </w:r>
            <w:r w:rsidR="00E56DAA">
              <w:rPr>
                <w:color w:val="000000" w:themeColor="text1"/>
                <w:sz w:val="24"/>
              </w:rPr>
              <w:t xml:space="preserve"> 09</w:t>
            </w:r>
            <w:r w:rsidR="00E56DAA" w:rsidRPr="00AC473A">
              <w:rPr>
                <w:color w:val="000000" w:themeColor="text1"/>
                <w:sz w:val="24"/>
              </w:rPr>
              <w:t>-00 часов 00 минут (время московское)</w:t>
            </w:r>
          </w:p>
        </w:tc>
      </w:tr>
      <w:tr w:rsidR="00591905" w:rsidTr="009D692B">
        <w:trPr>
          <w:trHeight w:val="120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Дата и время завершения приема заявок</w:t>
            </w:r>
          </w:p>
        </w:tc>
        <w:tc>
          <w:tcPr>
            <w:tcW w:w="6579" w:type="dxa"/>
          </w:tcPr>
          <w:p w:rsidR="00591905" w:rsidRPr="00AC473A" w:rsidRDefault="002D4508" w:rsidP="009D692B">
            <w:pPr>
              <w:rPr>
                <w:color w:val="000000" w:themeColor="text1"/>
                <w:sz w:val="24"/>
              </w:rPr>
            </w:pPr>
            <w:r w:rsidRPr="00AC473A">
              <w:rPr>
                <w:color w:val="000000" w:themeColor="text1"/>
                <w:sz w:val="24"/>
              </w:rPr>
              <w:t>28</w:t>
            </w:r>
            <w:r w:rsidR="00591905" w:rsidRPr="00AC473A">
              <w:rPr>
                <w:color w:val="000000" w:themeColor="text1"/>
                <w:sz w:val="24"/>
              </w:rPr>
              <w:t xml:space="preserve"> мая 2018 года до 16-00 часов 00 минут (время московское)</w:t>
            </w:r>
          </w:p>
        </w:tc>
      </w:tr>
      <w:tr w:rsidR="00591905" w:rsidTr="009D692B">
        <w:trPr>
          <w:trHeight w:val="120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Порядок подачи заявок</w:t>
            </w:r>
          </w:p>
        </w:tc>
        <w:tc>
          <w:tcPr>
            <w:tcW w:w="6579" w:type="dxa"/>
          </w:tcPr>
          <w:p w:rsidR="00591905" w:rsidRPr="00AC473A" w:rsidRDefault="00591905" w:rsidP="009D692B">
            <w:pPr>
              <w:pStyle w:val="ConsPlusNonformat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AC473A">
              <w:rPr>
                <w:rFonts w:ascii="Times New Roman" w:hAnsi="Times New Roman"/>
                <w:color w:val="000000" w:themeColor="text1"/>
                <w:sz w:val="24"/>
              </w:rPr>
              <w:t xml:space="preserve">Заявка на участие в </w:t>
            </w:r>
            <w:proofErr w:type="gramStart"/>
            <w:r w:rsidRPr="00AC473A">
              <w:rPr>
                <w:rFonts w:ascii="Times New Roman" w:hAnsi="Times New Roman"/>
                <w:color w:val="000000" w:themeColor="text1"/>
                <w:sz w:val="24"/>
              </w:rPr>
              <w:t>аукционе</w:t>
            </w:r>
            <w:proofErr w:type="gramEnd"/>
            <w:r w:rsidRPr="00AC473A">
              <w:rPr>
                <w:rFonts w:ascii="Times New Roman" w:hAnsi="Times New Roman"/>
                <w:color w:val="000000" w:themeColor="text1"/>
                <w:sz w:val="24"/>
              </w:rPr>
              <w:t xml:space="preserve"> должна быть подана в электронной форме на электронной торговой площадке. Перечень документов, которые должны быть приложены к заявке, изложены в Аукционной документации. </w:t>
            </w:r>
          </w:p>
        </w:tc>
      </w:tr>
      <w:tr w:rsidR="00591905" w:rsidTr="009D692B">
        <w:trPr>
          <w:trHeight w:val="120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Время и дата рассмотрения заявок</w:t>
            </w:r>
          </w:p>
        </w:tc>
        <w:tc>
          <w:tcPr>
            <w:tcW w:w="6579" w:type="dxa"/>
          </w:tcPr>
          <w:p w:rsidR="00591905" w:rsidRPr="00AC473A" w:rsidRDefault="00591905" w:rsidP="002D4508">
            <w:pPr>
              <w:pStyle w:val="xl45"/>
              <w:spacing w:before="0" w:after="0"/>
              <w:jc w:val="both"/>
              <w:rPr>
                <w:color w:val="000000" w:themeColor="text1"/>
                <w:sz w:val="24"/>
              </w:rPr>
            </w:pPr>
            <w:r w:rsidRPr="00AC473A">
              <w:rPr>
                <w:color w:val="000000" w:themeColor="text1"/>
                <w:sz w:val="24"/>
              </w:rPr>
              <w:t xml:space="preserve"> </w:t>
            </w:r>
            <w:r w:rsidR="002D4508" w:rsidRPr="00AC473A">
              <w:rPr>
                <w:color w:val="000000" w:themeColor="text1"/>
                <w:sz w:val="24"/>
              </w:rPr>
              <w:t>28</w:t>
            </w:r>
            <w:r w:rsidRPr="00AC473A">
              <w:rPr>
                <w:color w:val="000000" w:themeColor="text1"/>
                <w:sz w:val="24"/>
              </w:rPr>
              <w:t xml:space="preserve"> мая 2018 года до 18-00 часов (время московское)</w:t>
            </w:r>
          </w:p>
        </w:tc>
      </w:tr>
      <w:tr w:rsidR="00591905" w:rsidTr="009D692B">
        <w:trPr>
          <w:trHeight w:val="457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2493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Оформление протокола рассмотрения заявок</w:t>
            </w:r>
          </w:p>
        </w:tc>
        <w:tc>
          <w:tcPr>
            <w:tcW w:w="6579" w:type="dxa"/>
          </w:tcPr>
          <w:p w:rsidR="00591905" w:rsidRPr="00AC473A" w:rsidRDefault="00591905" w:rsidP="009D692B">
            <w:pPr>
              <w:pStyle w:val="ConsNormal"/>
              <w:ind w:right="0" w:firstLine="0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AC473A">
              <w:rPr>
                <w:rFonts w:ascii="Times New Roman" w:hAnsi="Times New Roman"/>
                <w:color w:val="000000" w:themeColor="text1"/>
                <w:sz w:val="24"/>
              </w:rPr>
              <w:t>Порядок оформления и размещения протокола установлен в Аукционной документации</w:t>
            </w:r>
          </w:p>
        </w:tc>
      </w:tr>
      <w:tr w:rsidR="00591905" w:rsidTr="009D692B">
        <w:trPr>
          <w:trHeight w:val="120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493" w:type="dxa"/>
          </w:tcPr>
          <w:p w:rsidR="00591905" w:rsidRDefault="00591905" w:rsidP="009D692B">
            <w:pPr>
              <w:pStyle w:val="af5"/>
              <w:rPr>
                <w:sz w:val="24"/>
              </w:rPr>
            </w:pPr>
            <w:r>
              <w:rPr>
                <w:sz w:val="24"/>
              </w:rPr>
              <w:t>Дата и время начала аукциона</w:t>
            </w:r>
          </w:p>
        </w:tc>
        <w:tc>
          <w:tcPr>
            <w:tcW w:w="6579" w:type="dxa"/>
          </w:tcPr>
          <w:p w:rsidR="00591905" w:rsidRPr="00AC473A" w:rsidRDefault="002D4508" w:rsidP="009D692B">
            <w:pPr>
              <w:rPr>
                <w:color w:val="000000" w:themeColor="text1"/>
                <w:sz w:val="24"/>
              </w:rPr>
            </w:pPr>
            <w:r w:rsidRPr="00AC473A">
              <w:rPr>
                <w:color w:val="000000" w:themeColor="text1"/>
                <w:sz w:val="24"/>
              </w:rPr>
              <w:t>29</w:t>
            </w:r>
            <w:r w:rsidR="00591905" w:rsidRPr="00AC473A">
              <w:rPr>
                <w:color w:val="000000" w:themeColor="text1"/>
                <w:sz w:val="24"/>
              </w:rPr>
              <w:t xml:space="preserve"> мая 2018 года 10-00 часов 00 минут (время московское)</w:t>
            </w:r>
          </w:p>
        </w:tc>
      </w:tr>
      <w:tr w:rsidR="00591905" w:rsidTr="009D692B">
        <w:trPr>
          <w:trHeight w:val="120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2493" w:type="dxa"/>
          </w:tcPr>
          <w:p w:rsidR="00591905" w:rsidRDefault="00591905" w:rsidP="009D692B">
            <w:pPr>
              <w:pStyle w:val="af5"/>
              <w:rPr>
                <w:sz w:val="24"/>
              </w:rPr>
            </w:pPr>
            <w:r>
              <w:rPr>
                <w:sz w:val="24"/>
              </w:rPr>
              <w:t>Дата и время завершения аукциона</w:t>
            </w:r>
          </w:p>
        </w:tc>
        <w:tc>
          <w:tcPr>
            <w:tcW w:w="6579" w:type="dxa"/>
          </w:tcPr>
          <w:p w:rsidR="00591905" w:rsidRPr="00AC473A" w:rsidRDefault="002D4508" w:rsidP="009D692B">
            <w:pPr>
              <w:rPr>
                <w:color w:val="000000" w:themeColor="text1"/>
                <w:sz w:val="24"/>
              </w:rPr>
            </w:pPr>
            <w:r w:rsidRPr="00AC473A">
              <w:rPr>
                <w:color w:val="000000" w:themeColor="text1"/>
                <w:sz w:val="24"/>
              </w:rPr>
              <w:t>29</w:t>
            </w:r>
            <w:r w:rsidR="00591905" w:rsidRPr="00AC473A">
              <w:rPr>
                <w:color w:val="000000" w:themeColor="text1"/>
                <w:sz w:val="24"/>
              </w:rPr>
              <w:t xml:space="preserve"> мая 2018  года 15-00 часов 00 минут (время московское)</w:t>
            </w:r>
          </w:p>
        </w:tc>
      </w:tr>
      <w:tr w:rsidR="00591905" w:rsidTr="009D692B">
        <w:trPr>
          <w:trHeight w:val="120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2493" w:type="dxa"/>
          </w:tcPr>
          <w:p w:rsidR="00591905" w:rsidRDefault="00591905" w:rsidP="009D692B">
            <w:pPr>
              <w:pStyle w:val="af5"/>
              <w:rPr>
                <w:sz w:val="24"/>
              </w:rPr>
            </w:pPr>
            <w:r>
              <w:rPr>
                <w:sz w:val="24"/>
              </w:rPr>
              <w:t>Место проведения аукциона</w:t>
            </w:r>
          </w:p>
        </w:tc>
        <w:tc>
          <w:tcPr>
            <w:tcW w:w="6579" w:type="dxa"/>
          </w:tcPr>
          <w:p w:rsidR="00591905" w:rsidRDefault="00591905" w:rsidP="009D692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На электронной торговой площадке: «Аукционный Конкурсный Дом» (</w:t>
            </w:r>
            <w:hyperlink r:id="rId7">
              <w:r>
                <w:rPr>
                  <w:color w:val="0000FF"/>
                  <w:sz w:val="24"/>
                  <w:u w:val="single"/>
                </w:rPr>
                <w:t>http://www.a-k-d.ru</w:t>
              </w:r>
            </w:hyperlink>
            <w:r>
              <w:rPr>
                <w:color w:val="000000"/>
                <w:sz w:val="24"/>
              </w:rPr>
              <w:t>) (дале</w:t>
            </w:r>
            <w:proofErr w:type="gramStart"/>
            <w:r>
              <w:rPr>
                <w:color w:val="000000"/>
                <w:sz w:val="24"/>
              </w:rPr>
              <w:t>е-</w:t>
            </w:r>
            <w:proofErr w:type="gramEnd"/>
            <w:r>
              <w:rPr>
                <w:color w:val="000000"/>
                <w:sz w:val="24"/>
              </w:rPr>
              <w:t xml:space="preserve"> ЭТП)</w:t>
            </w:r>
          </w:p>
        </w:tc>
      </w:tr>
      <w:tr w:rsidR="00591905" w:rsidTr="009D692B">
        <w:trPr>
          <w:trHeight w:val="120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2493" w:type="dxa"/>
          </w:tcPr>
          <w:p w:rsidR="00591905" w:rsidRDefault="00591905" w:rsidP="009D692B">
            <w:pPr>
              <w:pStyle w:val="af5"/>
              <w:rPr>
                <w:sz w:val="24"/>
              </w:rPr>
            </w:pPr>
            <w:r>
              <w:rPr>
                <w:sz w:val="24"/>
              </w:rPr>
              <w:t xml:space="preserve">Порядок проведения аукциона </w:t>
            </w:r>
          </w:p>
        </w:tc>
        <w:tc>
          <w:tcPr>
            <w:tcW w:w="6579" w:type="dxa"/>
          </w:tcPr>
          <w:p w:rsidR="00591905" w:rsidRDefault="00591905" w:rsidP="009D692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Аукционной документацией и в соответствии с правилами работы электронной торговой площадки</w:t>
            </w:r>
          </w:p>
        </w:tc>
      </w:tr>
      <w:tr w:rsidR="00591905" w:rsidTr="009D692B">
        <w:trPr>
          <w:trHeight w:val="120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2493" w:type="dxa"/>
          </w:tcPr>
          <w:p w:rsidR="00591905" w:rsidRDefault="00591905" w:rsidP="009D692B">
            <w:pPr>
              <w:pStyle w:val="af5"/>
              <w:rPr>
                <w:sz w:val="24"/>
              </w:rPr>
            </w:pPr>
            <w:r>
              <w:rPr>
                <w:sz w:val="24"/>
              </w:rPr>
              <w:t>Победитель аукциона</w:t>
            </w:r>
          </w:p>
        </w:tc>
        <w:tc>
          <w:tcPr>
            <w:tcW w:w="6579" w:type="dxa"/>
          </w:tcPr>
          <w:p w:rsidR="00591905" w:rsidRDefault="00591905" w:rsidP="009D692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Победителем аукциона признается лицо, предложившее наиболее высокую цену в </w:t>
            </w:r>
            <w:proofErr w:type="gramStart"/>
            <w:r>
              <w:rPr>
                <w:color w:val="000000"/>
                <w:sz w:val="24"/>
              </w:rPr>
              <w:t>соответствии</w:t>
            </w:r>
            <w:proofErr w:type="gramEnd"/>
            <w:r>
              <w:rPr>
                <w:color w:val="000000"/>
                <w:sz w:val="24"/>
              </w:rPr>
              <w:t xml:space="preserve"> с п. 3.2.4. Аукционной документации</w:t>
            </w:r>
          </w:p>
        </w:tc>
      </w:tr>
      <w:tr w:rsidR="00591905" w:rsidTr="009D692B">
        <w:trPr>
          <w:trHeight w:val="120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2493" w:type="dxa"/>
          </w:tcPr>
          <w:p w:rsidR="00591905" w:rsidRDefault="00591905" w:rsidP="009D692B">
            <w:pPr>
              <w:pStyle w:val="af5"/>
              <w:rPr>
                <w:sz w:val="24"/>
              </w:rPr>
            </w:pPr>
            <w:r>
              <w:rPr>
                <w:sz w:val="24"/>
              </w:rPr>
              <w:t xml:space="preserve">Срок заключения Договора купли-продажи </w:t>
            </w:r>
          </w:p>
        </w:tc>
        <w:tc>
          <w:tcPr>
            <w:tcW w:w="6579" w:type="dxa"/>
          </w:tcPr>
          <w:p w:rsidR="00591905" w:rsidRDefault="00591905" w:rsidP="009D692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Договор заключается в течение 20 (Двадцати) календарных дней, но не ранее 10 (Десяти) календарных дней со дня опубликования протокола об итогах аукциона </w:t>
            </w:r>
          </w:p>
        </w:tc>
      </w:tr>
      <w:tr w:rsidR="00591905" w:rsidTr="009D692B">
        <w:trPr>
          <w:trHeight w:val="120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2493" w:type="dxa"/>
          </w:tcPr>
          <w:p w:rsidR="00591905" w:rsidRDefault="00591905" w:rsidP="009D692B">
            <w:pPr>
              <w:pStyle w:val="af5"/>
              <w:rPr>
                <w:sz w:val="24"/>
              </w:rPr>
            </w:pPr>
            <w:r>
              <w:rPr>
                <w:sz w:val="24"/>
              </w:rPr>
              <w:t xml:space="preserve">Порядок ознакомления с документацией </w:t>
            </w:r>
          </w:p>
        </w:tc>
        <w:tc>
          <w:tcPr>
            <w:tcW w:w="6579" w:type="dxa"/>
          </w:tcPr>
          <w:p w:rsidR="00591905" w:rsidRDefault="00591905" w:rsidP="009D692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Документация находится в открытом </w:t>
            </w:r>
            <w:proofErr w:type="gramStart"/>
            <w:r>
              <w:rPr>
                <w:color w:val="000000"/>
                <w:sz w:val="24"/>
              </w:rPr>
              <w:t>доступе</w:t>
            </w:r>
            <w:proofErr w:type="gramEnd"/>
            <w:r>
              <w:rPr>
                <w:color w:val="000000"/>
                <w:sz w:val="24"/>
              </w:rPr>
              <w:t xml:space="preserve">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8">
              <w:r>
                <w:rPr>
                  <w:color w:val="0000FF"/>
                  <w:sz w:val="24"/>
                  <w:u w:val="single"/>
                </w:rPr>
                <w:t>www.krpo.ru</w:t>
              </w:r>
            </w:hyperlink>
            <w:r>
              <w:rPr>
                <w:color w:val="000000"/>
                <w:sz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</w:rPr>
              <w:t>www.a-k-d.ru</w:t>
            </w:r>
            <w:proofErr w:type="spellEnd"/>
            <w:r>
              <w:rPr>
                <w:color w:val="000000"/>
                <w:sz w:val="24"/>
              </w:rPr>
              <w:t>. Порядок получения Аукционной документации на электронной торговой площадке определяется Правилами электронной торговой площадки.</w:t>
            </w:r>
          </w:p>
          <w:p w:rsidR="00591905" w:rsidRDefault="00591905" w:rsidP="009D692B">
            <w:pPr>
              <w:rPr>
                <w:color w:val="FF0000"/>
                <w:sz w:val="24"/>
              </w:rPr>
            </w:pPr>
            <w:r>
              <w:rPr>
                <w:color w:val="000000"/>
                <w:sz w:val="24"/>
              </w:rPr>
              <w:t>Извещение о проведен</w:t>
            </w:r>
            <w:proofErr w:type="gramStart"/>
            <w:r>
              <w:rPr>
                <w:color w:val="000000"/>
                <w:sz w:val="24"/>
              </w:rPr>
              <w:t>ии ау</w:t>
            </w:r>
            <w:proofErr w:type="gramEnd"/>
            <w:r>
              <w:rPr>
                <w:color w:val="000000"/>
                <w:sz w:val="24"/>
              </w:rPr>
              <w:t xml:space="preserve">кциона опубликовано на сайте </w:t>
            </w:r>
            <w:proofErr w:type="spellStart"/>
            <w:r>
              <w:rPr>
                <w:color w:val="000000"/>
                <w:sz w:val="24"/>
              </w:rPr>
              <w:t>torgi.gov.ru</w:t>
            </w:r>
            <w:proofErr w:type="spellEnd"/>
            <w:r>
              <w:rPr>
                <w:color w:val="FF0000"/>
                <w:sz w:val="24"/>
              </w:rPr>
              <w:t xml:space="preserve"> </w:t>
            </w:r>
          </w:p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Сообщение о проведении аукциона также опубликовано в печатных  изданиях (газета «</w:t>
            </w:r>
            <w:proofErr w:type="gramStart"/>
            <w:r>
              <w:rPr>
                <w:sz w:val="24"/>
              </w:rPr>
              <w:t>Пензенская</w:t>
            </w:r>
            <w:proofErr w:type="gramEnd"/>
            <w:r>
              <w:rPr>
                <w:sz w:val="24"/>
              </w:rPr>
              <w:t xml:space="preserve"> правда», Муниципальный вестник, Молодой ленинец), на сайте АО «Корпорация развития Пензенской области», Департамента государственного имущества Пензенской области, на сайтах – </w:t>
            </w:r>
            <w:proofErr w:type="spellStart"/>
            <w:r>
              <w:rPr>
                <w:sz w:val="24"/>
              </w:rPr>
              <w:t>bazarpnz.ru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www.avito.ru</w:t>
            </w:r>
            <w:proofErr w:type="spellEnd"/>
            <w:r>
              <w:rPr>
                <w:sz w:val="24"/>
              </w:rPr>
              <w:t xml:space="preserve">   </w:t>
            </w:r>
          </w:p>
          <w:p w:rsidR="00591905" w:rsidRDefault="00591905" w:rsidP="009D692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 сети «Интернет» - в любое время </w:t>
            </w:r>
            <w:proofErr w:type="gramStart"/>
            <w:r>
              <w:rPr>
                <w:color w:val="000000"/>
                <w:sz w:val="24"/>
              </w:rPr>
              <w:t>с даты размещения</w:t>
            </w:r>
            <w:proofErr w:type="gramEnd"/>
            <w:r>
              <w:rPr>
                <w:color w:val="000000"/>
                <w:sz w:val="24"/>
              </w:rPr>
              <w:t>.</w:t>
            </w:r>
          </w:p>
          <w:p w:rsidR="00591905" w:rsidRDefault="00591905" w:rsidP="009D692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По адресу Организатора – с 9-00 часов до 18-00 часов (в рабочие дни), обед с 13-00 до 14-00 часов (время московское)</w:t>
            </w:r>
            <w:r>
              <w:rPr>
                <w:color w:val="000000"/>
              </w:rPr>
              <w:t xml:space="preserve"> </w:t>
            </w:r>
          </w:p>
        </w:tc>
      </w:tr>
      <w:tr w:rsidR="00591905" w:rsidTr="009D692B">
        <w:trPr>
          <w:trHeight w:val="120"/>
        </w:trPr>
        <w:tc>
          <w:tcPr>
            <w:tcW w:w="567" w:type="dxa"/>
          </w:tcPr>
          <w:p w:rsidR="00591905" w:rsidRDefault="00591905" w:rsidP="009D692B">
            <w:pPr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2493" w:type="dxa"/>
          </w:tcPr>
          <w:p w:rsidR="00591905" w:rsidRDefault="00591905" w:rsidP="009D692B">
            <w:pPr>
              <w:pStyle w:val="af5"/>
              <w:rPr>
                <w:sz w:val="24"/>
              </w:rPr>
            </w:pPr>
            <w:r>
              <w:rPr>
                <w:sz w:val="24"/>
              </w:rPr>
              <w:t>Лица, имеющие право на обжалование действий (</w:t>
            </w:r>
            <w:r>
              <w:rPr>
                <w:color w:val="000000"/>
                <w:sz w:val="24"/>
              </w:rPr>
              <w:t>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579" w:type="dxa"/>
          </w:tcPr>
          <w:p w:rsidR="00591905" w:rsidRDefault="00591905" w:rsidP="009D692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Любой Претендент, участник аукциона</w:t>
            </w:r>
          </w:p>
        </w:tc>
      </w:tr>
    </w:tbl>
    <w:p w:rsidR="006C658A" w:rsidRPr="00591905" w:rsidRDefault="006C658A" w:rsidP="00591905"/>
    <w:sectPr w:rsidR="006C658A" w:rsidRPr="00591905" w:rsidSect="0019713F">
      <w:headerReference w:type="first" r:id="rId9"/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849" w:rsidRDefault="00387849" w:rsidP="00387849">
      <w:r>
        <w:separator/>
      </w:r>
    </w:p>
  </w:endnote>
  <w:endnote w:type="continuationSeparator" w:id="0">
    <w:p w:rsidR="00387849" w:rsidRDefault="00387849" w:rsidP="003878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849" w:rsidRDefault="00387849" w:rsidP="00387849">
      <w:r>
        <w:separator/>
      </w:r>
    </w:p>
  </w:footnote>
  <w:footnote w:type="continuationSeparator" w:id="0">
    <w:p w:rsidR="00387849" w:rsidRDefault="00387849" w:rsidP="003878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4F5" w:rsidRDefault="00E56DAA" w:rsidP="00533B8C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14D433D"/>
    <w:multiLevelType w:val="multilevel"/>
    <w:tmpl w:val="42645850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91905"/>
    <w:rsid w:val="00000877"/>
    <w:rsid w:val="000015D0"/>
    <w:rsid w:val="00003361"/>
    <w:rsid w:val="000033D7"/>
    <w:rsid w:val="00004E94"/>
    <w:rsid w:val="00006D32"/>
    <w:rsid w:val="00007757"/>
    <w:rsid w:val="00007EFD"/>
    <w:rsid w:val="0001030A"/>
    <w:rsid w:val="000115AD"/>
    <w:rsid w:val="00012D56"/>
    <w:rsid w:val="00014F2A"/>
    <w:rsid w:val="000166D9"/>
    <w:rsid w:val="00017F45"/>
    <w:rsid w:val="00017FF2"/>
    <w:rsid w:val="000245A7"/>
    <w:rsid w:val="0002502C"/>
    <w:rsid w:val="00040181"/>
    <w:rsid w:val="0004127B"/>
    <w:rsid w:val="00050F62"/>
    <w:rsid w:val="000519BC"/>
    <w:rsid w:val="000531AC"/>
    <w:rsid w:val="00054FA8"/>
    <w:rsid w:val="00057A44"/>
    <w:rsid w:val="0006489D"/>
    <w:rsid w:val="00064E2B"/>
    <w:rsid w:val="00067A61"/>
    <w:rsid w:val="00070432"/>
    <w:rsid w:val="000707A4"/>
    <w:rsid w:val="00072C7D"/>
    <w:rsid w:val="00073741"/>
    <w:rsid w:val="00080070"/>
    <w:rsid w:val="00083A24"/>
    <w:rsid w:val="00083AE6"/>
    <w:rsid w:val="00084363"/>
    <w:rsid w:val="000854D4"/>
    <w:rsid w:val="000914A5"/>
    <w:rsid w:val="0009301F"/>
    <w:rsid w:val="00093A75"/>
    <w:rsid w:val="00097ED0"/>
    <w:rsid w:val="000A05EC"/>
    <w:rsid w:val="000A28AD"/>
    <w:rsid w:val="000A72D3"/>
    <w:rsid w:val="000B0089"/>
    <w:rsid w:val="000B39DA"/>
    <w:rsid w:val="000C0284"/>
    <w:rsid w:val="000C6762"/>
    <w:rsid w:val="000C7268"/>
    <w:rsid w:val="000C7429"/>
    <w:rsid w:val="000C78FB"/>
    <w:rsid w:val="000D0482"/>
    <w:rsid w:val="000D2EB0"/>
    <w:rsid w:val="000D3125"/>
    <w:rsid w:val="000E4E35"/>
    <w:rsid w:val="000E67BD"/>
    <w:rsid w:val="000E6BAF"/>
    <w:rsid w:val="000F0B0D"/>
    <w:rsid w:val="000F3D18"/>
    <w:rsid w:val="000F567C"/>
    <w:rsid w:val="000F5E40"/>
    <w:rsid w:val="000F5EDC"/>
    <w:rsid w:val="0010026E"/>
    <w:rsid w:val="00101A2C"/>
    <w:rsid w:val="00103168"/>
    <w:rsid w:val="00105063"/>
    <w:rsid w:val="00113612"/>
    <w:rsid w:val="00113A0C"/>
    <w:rsid w:val="00116C0C"/>
    <w:rsid w:val="001170BF"/>
    <w:rsid w:val="001206D0"/>
    <w:rsid w:val="00122DD4"/>
    <w:rsid w:val="00123FA8"/>
    <w:rsid w:val="001243AF"/>
    <w:rsid w:val="00130292"/>
    <w:rsid w:val="0013412C"/>
    <w:rsid w:val="00136E27"/>
    <w:rsid w:val="001429A5"/>
    <w:rsid w:val="00146D14"/>
    <w:rsid w:val="00150286"/>
    <w:rsid w:val="00150E36"/>
    <w:rsid w:val="0015317A"/>
    <w:rsid w:val="00153B44"/>
    <w:rsid w:val="00155C2E"/>
    <w:rsid w:val="001561B0"/>
    <w:rsid w:val="00164F18"/>
    <w:rsid w:val="00175161"/>
    <w:rsid w:val="00175814"/>
    <w:rsid w:val="001768B9"/>
    <w:rsid w:val="00177654"/>
    <w:rsid w:val="00180EE7"/>
    <w:rsid w:val="0018373B"/>
    <w:rsid w:val="0018654F"/>
    <w:rsid w:val="0019136E"/>
    <w:rsid w:val="00193442"/>
    <w:rsid w:val="001935C0"/>
    <w:rsid w:val="00193747"/>
    <w:rsid w:val="00193E61"/>
    <w:rsid w:val="00197F17"/>
    <w:rsid w:val="001A1670"/>
    <w:rsid w:val="001A3539"/>
    <w:rsid w:val="001B0CCF"/>
    <w:rsid w:val="001B304D"/>
    <w:rsid w:val="001B56E3"/>
    <w:rsid w:val="001B618B"/>
    <w:rsid w:val="001C0849"/>
    <w:rsid w:val="001C26E9"/>
    <w:rsid w:val="001C4CE5"/>
    <w:rsid w:val="001C7D3F"/>
    <w:rsid w:val="001D0467"/>
    <w:rsid w:val="001D379D"/>
    <w:rsid w:val="001D3E2D"/>
    <w:rsid w:val="001D7A90"/>
    <w:rsid w:val="001D7BEF"/>
    <w:rsid w:val="001E0524"/>
    <w:rsid w:val="001E13B7"/>
    <w:rsid w:val="001E3EE7"/>
    <w:rsid w:val="001F06E5"/>
    <w:rsid w:val="001F0A44"/>
    <w:rsid w:val="001F61F2"/>
    <w:rsid w:val="001F679C"/>
    <w:rsid w:val="002005E8"/>
    <w:rsid w:val="00202118"/>
    <w:rsid w:val="00204434"/>
    <w:rsid w:val="00210F22"/>
    <w:rsid w:val="00211C6F"/>
    <w:rsid w:val="00214EB5"/>
    <w:rsid w:val="00217227"/>
    <w:rsid w:val="00221B6C"/>
    <w:rsid w:val="00222386"/>
    <w:rsid w:val="002255E1"/>
    <w:rsid w:val="00231028"/>
    <w:rsid w:val="00232C9D"/>
    <w:rsid w:val="00235176"/>
    <w:rsid w:val="00236E4A"/>
    <w:rsid w:val="00237261"/>
    <w:rsid w:val="00241720"/>
    <w:rsid w:val="0024327F"/>
    <w:rsid w:val="002477D6"/>
    <w:rsid w:val="00250D50"/>
    <w:rsid w:val="00252233"/>
    <w:rsid w:val="00253D5E"/>
    <w:rsid w:val="00254892"/>
    <w:rsid w:val="00257265"/>
    <w:rsid w:val="00261273"/>
    <w:rsid w:val="00263FA1"/>
    <w:rsid w:val="00270AC1"/>
    <w:rsid w:val="00270D2A"/>
    <w:rsid w:val="00270ECC"/>
    <w:rsid w:val="00272D51"/>
    <w:rsid w:val="00282EF8"/>
    <w:rsid w:val="0028383E"/>
    <w:rsid w:val="00283DC5"/>
    <w:rsid w:val="00284BDB"/>
    <w:rsid w:val="00287771"/>
    <w:rsid w:val="00291C1C"/>
    <w:rsid w:val="002A21B3"/>
    <w:rsid w:val="002A5AB4"/>
    <w:rsid w:val="002B04C2"/>
    <w:rsid w:val="002B364C"/>
    <w:rsid w:val="002B73E4"/>
    <w:rsid w:val="002C01B1"/>
    <w:rsid w:val="002C3637"/>
    <w:rsid w:val="002C7A52"/>
    <w:rsid w:val="002D01D4"/>
    <w:rsid w:val="002D2E45"/>
    <w:rsid w:val="002D4508"/>
    <w:rsid w:val="002D5017"/>
    <w:rsid w:val="002E0E56"/>
    <w:rsid w:val="002E256A"/>
    <w:rsid w:val="002E5C0D"/>
    <w:rsid w:val="002E68FE"/>
    <w:rsid w:val="002F351A"/>
    <w:rsid w:val="002F491A"/>
    <w:rsid w:val="002F4C4F"/>
    <w:rsid w:val="00300E34"/>
    <w:rsid w:val="003016D0"/>
    <w:rsid w:val="00304C9D"/>
    <w:rsid w:val="00306537"/>
    <w:rsid w:val="0031130D"/>
    <w:rsid w:val="00314BAA"/>
    <w:rsid w:val="003155BF"/>
    <w:rsid w:val="0032384D"/>
    <w:rsid w:val="00323B66"/>
    <w:rsid w:val="00323C9A"/>
    <w:rsid w:val="00331846"/>
    <w:rsid w:val="003342A3"/>
    <w:rsid w:val="003379BB"/>
    <w:rsid w:val="00340234"/>
    <w:rsid w:val="00342126"/>
    <w:rsid w:val="003424FF"/>
    <w:rsid w:val="00344709"/>
    <w:rsid w:val="003515B8"/>
    <w:rsid w:val="00352BC5"/>
    <w:rsid w:val="00354A2C"/>
    <w:rsid w:val="00356EB2"/>
    <w:rsid w:val="003614DC"/>
    <w:rsid w:val="003630BB"/>
    <w:rsid w:val="00363489"/>
    <w:rsid w:val="0037204B"/>
    <w:rsid w:val="00372539"/>
    <w:rsid w:val="00374B89"/>
    <w:rsid w:val="00374F6D"/>
    <w:rsid w:val="0038226E"/>
    <w:rsid w:val="00383020"/>
    <w:rsid w:val="003847EA"/>
    <w:rsid w:val="00385811"/>
    <w:rsid w:val="00387849"/>
    <w:rsid w:val="0039379B"/>
    <w:rsid w:val="00394D2F"/>
    <w:rsid w:val="00396456"/>
    <w:rsid w:val="003968B4"/>
    <w:rsid w:val="00397C42"/>
    <w:rsid w:val="003A45F1"/>
    <w:rsid w:val="003A7E24"/>
    <w:rsid w:val="003B5B1E"/>
    <w:rsid w:val="003B6024"/>
    <w:rsid w:val="003B74B5"/>
    <w:rsid w:val="003B7834"/>
    <w:rsid w:val="003B7AF7"/>
    <w:rsid w:val="003C122A"/>
    <w:rsid w:val="003C34D2"/>
    <w:rsid w:val="003C757B"/>
    <w:rsid w:val="003D07AC"/>
    <w:rsid w:val="003D09AE"/>
    <w:rsid w:val="003D0AA9"/>
    <w:rsid w:val="003D3A86"/>
    <w:rsid w:val="003D3DBE"/>
    <w:rsid w:val="003D6D69"/>
    <w:rsid w:val="003F0E76"/>
    <w:rsid w:val="003F0FE4"/>
    <w:rsid w:val="003F1D83"/>
    <w:rsid w:val="003F2613"/>
    <w:rsid w:val="003F44B1"/>
    <w:rsid w:val="00400786"/>
    <w:rsid w:val="00401F26"/>
    <w:rsid w:val="00402096"/>
    <w:rsid w:val="00402A9A"/>
    <w:rsid w:val="00406A54"/>
    <w:rsid w:val="00406DF4"/>
    <w:rsid w:val="004120FB"/>
    <w:rsid w:val="00413277"/>
    <w:rsid w:val="0041350E"/>
    <w:rsid w:val="004136C7"/>
    <w:rsid w:val="00414849"/>
    <w:rsid w:val="00416CEE"/>
    <w:rsid w:val="00420F91"/>
    <w:rsid w:val="00424A0D"/>
    <w:rsid w:val="00425924"/>
    <w:rsid w:val="00426278"/>
    <w:rsid w:val="004379FD"/>
    <w:rsid w:val="00442176"/>
    <w:rsid w:val="004437AA"/>
    <w:rsid w:val="004441F0"/>
    <w:rsid w:val="00445B28"/>
    <w:rsid w:val="00446BC6"/>
    <w:rsid w:val="0044790E"/>
    <w:rsid w:val="00451422"/>
    <w:rsid w:val="00452CFE"/>
    <w:rsid w:val="00454373"/>
    <w:rsid w:val="00454922"/>
    <w:rsid w:val="0045516F"/>
    <w:rsid w:val="0045601B"/>
    <w:rsid w:val="00457435"/>
    <w:rsid w:val="00463049"/>
    <w:rsid w:val="00463152"/>
    <w:rsid w:val="00464D1A"/>
    <w:rsid w:val="00464DFB"/>
    <w:rsid w:val="004676DD"/>
    <w:rsid w:val="004677BD"/>
    <w:rsid w:val="004707BB"/>
    <w:rsid w:val="00473990"/>
    <w:rsid w:val="00474E2A"/>
    <w:rsid w:val="00477B0E"/>
    <w:rsid w:val="00481BEF"/>
    <w:rsid w:val="004918A6"/>
    <w:rsid w:val="004926D4"/>
    <w:rsid w:val="00492A4C"/>
    <w:rsid w:val="00494270"/>
    <w:rsid w:val="004A0BF9"/>
    <w:rsid w:val="004A3086"/>
    <w:rsid w:val="004B0A1F"/>
    <w:rsid w:val="004B6B18"/>
    <w:rsid w:val="004B6D2D"/>
    <w:rsid w:val="004B6EE3"/>
    <w:rsid w:val="004C3251"/>
    <w:rsid w:val="004C3470"/>
    <w:rsid w:val="004D0319"/>
    <w:rsid w:val="004D0EC2"/>
    <w:rsid w:val="004D1A64"/>
    <w:rsid w:val="004D26D9"/>
    <w:rsid w:val="004D2B2D"/>
    <w:rsid w:val="004D658A"/>
    <w:rsid w:val="004D74EA"/>
    <w:rsid w:val="004D7617"/>
    <w:rsid w:val="004E40A3"/>
    <w:rsid w:val="004E6934"/>
    <w:rsid w:val="004E7204"/>
    <w:rsid w:val="004F21D1"/>
    <w:rsid w:val="004F323F"/>
    <w:rsid w:val="004F7249"/>
    <w:rsid w:val="005014A0"/>
    <w:rsid w:val="0051004B"/>
    <w:rsid w:val="005119C9"/>
    <w:rsid w:val="00517119"/>
    <w:rsid w:val="005210EC"/>
    <w:rsid w:val="005216A7"/>
    <w:rsid w:val="00527BBE"/>
    <w:rsid w:val="005325CC"/>
    <w:rsid w:val="00532A9D"/>
    <w:rsid w:val="0053480C"/>
    <w:rsid w:val="00534BD1"/>
    <w:rsid w:val="0053798A"/>
    <w:rsid w:val="00542C14"/>
    <w:rsid w:val="00543770"/>
    <w:rsid w:val="0054476C"/>
    <w:rsid w:val="00544986"/>
    <w:rsid w:val="00544A4E"/>
    <w:rsid w:val="00545664"/>
    <w:rsid w:val="00545E28"/>
    <w:rsid w:val="00545E6E"/>
    <w:rsid w:val="0054666C"/>
    <w:rsid w:val="00554CDD"/>
    <w:rsid w:val="005562DA"/>
    <w:rsid w:val="00556F60"/>
    <w:rsid w:val="005571B8"/>
    <w:rsid w:val="00561CDF"/>
    <w:rsid w:val="00562D8F"/>
    <w:rsid w:val="00565BD6"/>
    <w:rsid w:val="005670B9"/>
    <w:rsid w:val="0057168D"/>
    <w:rsid w:val="00572665"/>
    <w:rsid w:val="00572DC3"/>
    <w:rsid w:val="00572FC1"/>
    <w:rsid w:val="0057477D"/>
    <w:rsid w:val="00575215"/>
    <w:rsid w:val="00580EA0"/>
    <w:rsid w:val="00585DC8"/>
    <w:rsid w:val="005862D2"/>
    <w:rsid w:val="005874BD"/>
    <w:rsid w:val="005910C7"/>
    <w:rsid w:val="00591905"/>
    <w:rsid w:val="00592152"/>
    <w:rsid w:val="00593248"/>
    <w:rsid w:val="00595E1B"/>
    <w:rsid w:val="00596D42"/>
    <w:rsid w:val="00597999"/>
    <w:rsid w:val="005A028B"/>
    <w:rsid w:val="005A065A"/>
    <w:rsid w:val="005A0AEA"/>
    <w:rsid w:val="005A0AFA"/>
    <w:rsid w:val="005A1243"/>
    <w:rsid w:val="005A563C"/>
    <w:rsid w:val="005B132B"/>
    <w:rsid w:val="005B6118"/>
    <w:rsid w:val="005C0B30"/>
    <w:rsid w:val="005C15C4"/>
    <w:rsid w:val="005C5FD0"/>
    <w:rsid w:val="005C7BA8"/>
    <w:rsid w:val="005D065D"/>
    <w:rsid w:val="005D0C38"/>
    <w:rsid w:val="005D280B"/>
    <w:rsid w:val="005D2A87"/>
    <w:rsid w:val="005D5234"/>
    <w:rsid w:val="005E1992"/>
    <w:rsid w:val="005F225B"/>
    <w:rsid w:val="005F2565"/>
    <w:rsid w:val="005F2813"/>
    <w:rsid w:val="005F32F0"/>
    <w:rsid w:val="005F467B"/>
    <w:rsid w:val="005F5904"/>
    <w:rsid w:val="005F5CF9"/>
    <w:rsid w:val="005F749A"/>
    <w:rsid w:val="005F7A6C"/>
    <w:rsid w:val="006026AB"/>
    <w:rsid w:val="0060399B"/>
    <w:rsid w:val="006041EB"/>
    <w:rsid w:val="00604371"/>
    <w:rsid w:val="00605D49"/>
    <w:rsid w:val="00605E5F"/>
    <w:rsid w:val="00606165"/>
    <w:rsid w:val="006127AF"/>
    <w:rsid w:val="006146BC"/>
    <w:rsid w:val="00614B18"/>
    <w:rsid w:val="006160B5"/>
    <w:rsid w:val="00625C1D"/>
    <w:rsid w:val="00625D63"/>
    <w:rsid w:val="0062799F"/>
    <w:rsid w:val="00627E2C"/>
    <w:rsid w:val="00631845"/>
    <w:rsid w:val="006339B9"/>
    <w:rsid w:val="00634440"/>
    <w:rsid w:val="00637DCF"/>
    <w:rsid w:val="00637EA5"/>
    <w:rsid w:val="0064778E"/>
    <w:rsid w:val="00652FE5"/>
    <w:rsid w:val="00661600"/>
    <w:rsid w:val="006643ED"/>
    <w:rsid w:val="00664D72"/>
    <w:rsid w:val="00671627"/>
    <w:rsid w:val="006734ED"/>
    <w:rsid w:val="00673BD5"/>
    <w:rsid w:val="00675E65"/>
    <w:rsid w:val="0067670D"/>
    <w:rsid w:val="0068017D"/>
    <w:rsid w:val="00681B15"/>
    <w:rsid w:val="006868D8"/>
    <w:rsid w:val="00686AFD"/>
    <w:rsid w:val="006877BC"/>
    <w:rsid w:val="006919C8"/>
    <w:rsid w:val="00692B53"/>
    <w:rsid w:val="00695A60"/>
    <w:rsid w:val="006A0DDE"/>
    <w:rsid w:val="006A1869"/>
    <w:rsid w:val="006A3711"/>
    <w:rsid w:val="006A54AC"/>
    <w:rsid w:val="006A5AB5"/>
    <w:rsid w:val="006A5D92"/>
    <w:rsid w:val="006B2034"/>
    <w:rsid w:val="006B49DA"/>
    <w:rsid w:val="006B4FD2"/>
    <w:rsid w:val="006B6E74"/>
    <w:rsid w:val="006B7339"/>
    <w:rsid w:val="006B7CFB"/>
    <w:rsid w:val="006C22EE"/>
    <w:rsid w:val="006C4B2B"/>
    <w:rsid w:val="006C5AE0"/>
    <w:rsid w:val="006C63DA"/>
    <w:rsid w:val="006C658A"/>
    <w:rsid w:val="006D3162"/>
    <w:rsid w:val="006D3F11"/>
    <w:rsid w:val="006D4D6D"/>
    <w:rsid w:val="006E0499"/>
    <w:rsid w:val="006E0B6A"/>
    <w:rsid w:val="006E3768"/>
    <w:rsid w:val="006F0A4B"/>
    <w:rsid w:val="006F23C8"/>
    <w:rsid w:val="00701A70"/>
    <w:rsid w:val="007021B0"/>
    <w:rsid w:val="00702609"/>
    <w:rsid w:val="00703585"/>
    <w:rsid w:val="00705F14"/>
    <w:rsid w:val="007067B6"/>
    <w:rsid w:val="007078BF"/>
    <w:rsid w:val="00713014"/>
    <w:rsid w:val="007147B3"/>
    <w:rsid w:val="007153E3"/>
    <w:rsid w:val="00716487"/>
    <w:rsid w:val="007209B8"/>
    <w:rsid w:val="007220A1"/>
    <w:rsid w:val="00723DC4"/>
    <w:rsid w:val="007278D0"/>
    <w:rsid w:val="00735271"/>
    <w:rsid w:val="00735425"/>
    <w:rsid w:val="00737D01"/>
    <w:rsid w:val="007401D6"/>
    <w:rsid w:val="0074033D"/>
    <w:rsid w:val="0074418D"/>
    <w:rsid w:val="00744966"/>
    <w:rsid w:val="007452EB"/>
    <w:rsid w:val="00746210"/>
    <w:rsid w:val="007472D0"/>
    <w:rsid w:val="00752618"/>
    <w:rsid w:val="00753FB9"/>
    <w:rsid w:val="007541AE"/>
    <w:rsid w:val="0075782B"/>
    <w:rsid w:val="00764183"/>
    <w:rsid w:val="007647A9"/>
    <w:rsid w:val="007657A0"/>
    <w:rsid w:val="007725EE"/>
    <w:rsid w:val="007753AD"/>
    <w:rsid w:val="00777358"/>
    <w:rsid w:val="0078212B"/>
    <w:rsid w:val="00787F2D"/>
    <w:rsid w:val="00790746"/>
    <w:rsid w:val="0079196B"/>
    <w:rsid w:val="0079231C"/>
    <w:rsid w:val="00795FF8"/>
    <w:rsid w:val="00796226"/>
    <w:rsid w:val="007A3416"/>
    <w:rsid w:val="007A34D5"/>
    <w:rsid w:val="007A3B43"/>
    <w:rsid w:val="007B0999"/>
    <w:rsid w:val="007B397E"/>
    <w:rsid w:val="007B557C"/>
    <w:rsid w:val="007C1CAA"/>
    <w:rsid w:val="007C26BF"/>
    <w:rsid w:val="007C2AFF"/>
    <w:rsid w:val="007C325B"/>
    <w:rsid w:val="007C4B31"/>
    <w:rsid w:val="007C64E6"/>
    <w:rsid w:val="007D3A6A"/>
    <w:rsid w:val="007D3E94"/>
    <w:rsid w:val="007D3F39"/>
    <w:rsid w:val="007D3FF4"/>
    <w:rsid w:val="007D4B93"/>
    <w:rsid w:val="007D578A"/>
    <w:rsid w:val="007E04AD"/>
    <w:rsid w:val="007E2AE8"/>
    <w:rsid w:val="007E6A88"/>
    <w:rsid w:val="007F08AF"/>
    <w:rsid w:val="007F0F39"/>
    <w:rsid w:val="007F4831"/>
    <w:rsid w:val="00801CE4"/>
    <w:rsid w:val="00804C65"/>
    <w:rsid w:val="0080709F"/>
    <w:rsid w:val="00811CE0"/>
    <w:rsid w:val="00815324"/>
    <w:rsid w:val="008206D8"/>
    <w:rsid w:val="00821E23"/>
    <w:rsid w:val="00821E45"/>
    <w:rsid w:val="00822422"/>
    <w:rsid w:val="00823E2F"/>
    <w:rsid w:val="0082413C"/>
    <w:rsid w:val="0082460E"/>
    <w:rsid w:val="00825A8A"/>
    <w:rsid w:val="00832089"/>
    <w:rsid w:val="00833229"/>
    <w:rsid w:val="008373D3"/>
    <w:rsid w:val="00842B3A"/>
    <w:rsid w:val="0084570F"/>
    <w:rsid w:val="00846775"/>
    <w:rsid w:val="00851ADC"/>
    <w:rsid w:val="00852A8A"/>
    <w:rsid w:val="00854882"/>
    <w:rsid w:val="00854903"/>
    <w:rsid w:val="00854E51"/>
    <w:rsid w:val="00855146"/>
    <w:rsid w:val="00856DCA"/>
    <w:rsid w:val="00860209"/>
    <w:rsid w:val="008602AE"/>
    <w:rsid w:val="00862AD9"/>
    <w:rsid w:val="008651AA"/>
    <w:rsid w:val="008656B9"/>
    <w:rsid w:val="00866264"/>
    <w:rsid w:val="008704A8"/>
    <w:rsid w:val="00874801"/>
    <w:rsid w:val="00880B0B"/>
    <w:rsid w:val="00881EE6"/>
    <w:rsid w:val="00884CE5"/>
    <w:rsid w:val="008879CD"/>
    <w:rsid w:val="0089049E"/>
    <w:rsid w:val="008939BC"/>
    <w:rsid w:val="00893FC3"/>
    <w:rsid w:val="0089471F"/>
    <w:rsid w:val="0089501B"/>
    <w:rsid w:val="008A5486"/>
    <w:rsid w:val="008A5C44"/>
    <w:rsid w:val="008B11DA"/>
    <w:rsid w:val="008B16F9"/>
    <w:rsid w:val="008B3AB0"/>
    <w:rsid w:val="008B48C1"/>
    <w:rsid w:val="008C1F03"/>
    <w:rsid w:val="008C34C2"/>
    <w:rsid w:val="008C5A41"/>
    <w:rsid w:val="008C7A15"/>
    <w:rsid w:val="008D06CC"/>
    <w:rsid w:val="008E034B"/>
    <w:rsid w:val="008E16D6"/>
    <w:rsid w:val="008E27E3"/>
    <w:rsid w:val="008E32CB"/>
    <w:rsid w:val="008E378B"/>
    <w:rsid w:val="008E5F72"/>
    <w:rsid w:val="008E654B"/>
    <w:rsid w:val="008F0B1E"/>
    <w:rsid w:val="008F13B1"/>
    <w:rsid w:val="008F22A2"/>
    <w:rsid w:val="008F2690"/>
    <w:rsid w:val="008F50DF"/>
    <w:rsid w:val="008F620C"/>
    <w:rsid w:val="009006F1"/>
    <w:rsid w:val="0090125D"/>
    <w:rsid w:val="009020FF"/>
    <w:rsid w:val="0090225B"/>
    <w:rsid w:val="00903BB3"/>
    <w:rsid w:val="009106B7"/>
    <w:rsid w:val="009119B1"/>
    <w:rsid w:val="00913975"/>
    <w:rsid w:val="00915D1C"/>
    <w:rsid w:val="00925B27"/>
    <w:rsid w:val="009265A8"/>
    <w:rsid w:val="00931EB9"/>
    <w:rsid w:val="00936D1E"/>
    <w:rsid w:val="00940775"/>
    <w:rsid w:val="0094177F"/>
    <w:rsid w:val="009425D2"/>
    <w:rsid w:val="00942EC1"/>
    <w:rsid w:val="00944596"/>
    <w:rsid w:val="0094467A"/>
    <w:rsid w:val="00944D8E"/>
    <w:rsid w:val="0094701C"/>
    <w:rsid w:val="00952F27"/>
    <w:rsid w:val="0095318D"/>
    <w:rsid w:val="00955467"/>
    <w:rsid w:val="00955914"/>
    <w:rsid w:val="009560FA"/>
    <w:rsid w:val="009564F9"/>
    <w:rsid w:val="00960721"/>
    <w:rsid w:val="00964BEF"/>
    <w:rsid w:val="00965D1F"/>
    <w:rsid w:val="00966D3A"/>
    <w:rsid w:val="0096719F"/>
    <w:rsid w:val="0097018F"/>
    <w:rsid w:val="009704AD"/>
    <w:rsid w:val="0097056F"/>
    <w:rsid w:val="0097214D"/>
    <w:rsid w:val="0097430D"/>
    <w:rsid w:val="00974F30"/>
    <w:rsid w:val="00975B78"/>
    <w:rsid w:val="009763D2"/>
    <w:rsid w:val="00977F12"/>
    <w:rsid w:val="00981CC4"/>
    <w:rsid w:val="009828E2"/>
    <w:rsid w:val="00983881"/>
    <w:rsid w:val="00986D73"/>
    <w:rsid w:val="0098733B"/>
    <w:rsid w:val="00987EE2"/>
    <w:rsid w:val="0099190E"/>
    <w:rsid w:val="00992D45"/>
    <w:rsid w:val="00995E52"/>
    <w:rsid w:val="00995F78"/>
    <w:rsid w:val="009960D3"/>
    <w:rsid w:val="009A0FF6"/>
    <w:rsid w:val="009A1D1A"/>
    <w:rsid w:val="009A3BD6"/>
    <w:rsid w:val="009A3F2D"/>
    <w:rsid w:val="009A46BC"/>
    <w:rsid w:val="009A4EE7"/>
    <w:rsid w:val="009B1A45"/>
    <w:rsid w:val="009B5171"/>
    <w:rsid w:val="009C1611"/>
    <w:rsid w:val="009C5CCA"/>
    <w:rsid w:val="009C7D86"/>
    <w:rsid w:val="009D7981"/>
    <w:rsid w:val="009E3A74"/>
    <w:rsid w:val="009E3B61"/>
    <w:rsid w:val="009E7CD1"/>
    <w:rsid w:val="009F34B1"/>
    <w:rsid w:val="009F4699"/>
    <w:rsid w:val="009F50AC"/>
    <w:rsid w:val="00A03415"/>
    <w:rsid w:val="00A048EC"/>
    <w:rsid w:val="00A070AA"/>
    <w:rsid w:val="00A10879"/>
    <w:rsid w:val="00A12854"/>
    <w:rsid w:val="00A15FC3"/>
    <w:rsid w:val="00A231DB"/>
    <w:rsid w:val="00A3007D"/>
    <w:rsid w:val="00A31669"/>
    <w:rsid w:val="00A320F5"/>
    <w:rsid w:val="00A339CC"/>
    <w:rsid w:val="00A33E93"/>
    <w:rsid w:val="00A35E7C"/>
    <w:rsid w:val="00A43B9C"/>
    <w:rsid w:val="00A44169"/>
    <w:rsid w:val="00A45006"/>
    <w:rsid w:val="00A451B9"/>
    <w:rsid w:val="00A50506"/>
    <w:rsid w:val="00A5065A"/>
    <w:rsid w:val="00A52DF7"/>
    <w:rsid w:val="00A5448A"/>
    <w:rsid w:val="00A57E17"/>
    <w:rsid w:val="00A609FD"/>
    <w:rsid w:val="00A60A47"/>
    <w:rsid w:val="00A6401E"/>
    <w:rsid w:val="00A71247"/>
    <w:rsid w:val="00A717E9"/>
    <w:rsid w:val="00A7431B"/>
    <w:rsid w:val="00A744E9"/>
    <w:rsid w:val="00A81B08"/>
    <w:rsid w:val="00A842B1"/>
    <w:rsid w:val="00A87F45"/>
    <w:rsid w:val="00A9204C"/>
    <w:rsid w:val="00A94632"/>
    <w:rsid w:val="00A95E12"/>
    <w:rsid w:val="00AA4354"/>
    <w:rsid w:val="00AA593E"/>
    <w:rsid w:val="00AA601D"/>
    <w:rsid w:val="00AA60BD"/>
    <w:rsid w:val="00AA6945"/>
    <w:rsid w:val="00AA78F6"/>
    <w:rsid w:val="00AA7E84"/>
    <w:rsid w:val="00AB35EE"/>
    <w:rsid w:val="00AB4779"/>
    <w:rsid w:val="00AB5EF0"/>
    <w:rsid w:val="00AB639E"/>
    <w:rsid w:val="00AB7766"/>
    <w:rsid w:val="00AB7D8B"/>
    <w:rsid w:val="00AC1D0C"/>
    <w:rsid w:val="00AC3A11"/>
    <w:rsid w:val="00AC41ED"/>
    <w:rsid w:val="00AC4444"/>
    <w:rsid w:val="00AC473A"/>
    <w:rsid w:val="00AC5CF9"/>
    <w:rsid w:val="00AD191D"/>
    <w:rsid w:val="00AD5D55"/>
    <w:rsid w:val="00AD6DE8"/>
    <w:rsid w:val="00AD7F04"/>
    <w:rsid w:val="00AE07D4"/>
    <w:rsid w:val="00AF1093"/>
    <w:rsid w:val="00AF1124"/>
    <w:rsid w:val="00AF45E9"/>
    <w:rsid w:val="00AF46FA"/>
    <w:rsid w:val="00B020F8"/>
    <w:rsid w:val="00B02B8C"/>
    <w:rsid w:val="00B039F9"/>
    <w:rsid w:val="00B03E8C"/>
    <w:rsid w:val="00B06361"/>
    <w:rsid w:val="00B068B4"/>
    <w:rsid w:val="00B10092"/>
    <w:rsid w:val="00B116F6"/>
    <w:rsid w:val="00B15A0D"/>
    <w:rsid w:val="00B22E15"/>
    <w:rsid w:val="00B3007F"/>
    <w:rsid w:val="00B312B0"/>
    <w:rsid w:val="00B314E7"/>
    <w:rsid w:val="00B32B6E"/>
    <w:rsid w:val="00B32D87"/>
    <w:rsid w:val="00B34020"/>
    <w:rsid w:val="00B414B3"/>
    <w:rsid w:val="00B457AA"/>
    <w:rsid w:val="00B570BE"/>
    <w:rsid w:val="00B60B00"/>
    <w:rsid w:val="00B63CCA"/>
    <w:rsid w:val="00B65170"/>
    <w:rsid w:val="00B65311"/>
    <w:rsid w:val="00B66CD7"/>
    <w:rsid w:val="00B67EFF"/>
    <w:rsid w:val="00B70AB6"/>
    <w:rsid w:val="00B71A1E"/>
    <w:rsid w:val="00B73D10"/>
    <w:rsid w:val="00B7529A"/>
    <w:rsid w:val="00B752B1"/>
    <w:rsid w:val="00B75502"/>
    <w:rsid w:val="00B75B83"/>
    <w:rsid w:val="00B769DC"/>
    <w:rsid w:val="00B77CB7"/>
    <w:rsid w:val="00B81EB5"/>
    <w:rsid w:val="00B83B59"/>
    <w:rsid w:val="00B840BB"/>
    <w:rsid w:val="00B86DE1"/>
    <w:rsid w:val="00B877D8"/>
    <w:rsid w:val="00B954AD"/>
    <w:rsid w:val="00B973DC"/>
    <w:rsid w:val="00BA20B6"/>
    <w:rsid w:val="00BA293C"/>
    <w:rsid w:val="00BA3284"/>
    <w:rsid w:val="00BA402D"/>
    <w:rsid w:val="00BB0D9B"/>
    <w:rsid w:val="00BB183D"/>
    <w:rsid w:val="00BB7EF1"/>
    <w:rsid w:val="00BC0878"/>
    <w:rsid w:val="00BC4AF0"/>
    <w:rsid w:val="00BD6709"/>
    <w:rsid w:val="00BE0602"/>
    <w:rsid w:val="00BE40D1"/>
    <w:rsid w:val="00BE4B52"/>
    <w:rsid w:val="00BF0838"/>
    <w:rsid w:val="00BF3A8B"/>
    <w:rsid w:val="00C00A4B"/>
    <w:rsid w:val="00C02E79"/>
    <w:rsid w:val="00C04280"/>
    <w:rsid w:val="00C118A8"/>
    <w:rsid w:val="00C11AB7"/>
    <w:rsid w:val="00C13D1E"/>
    <w:rsid w:val="00C147D6"/>
    <w:rsid w:val="00C175F9"/>
    <w:rsid w:val="00C2250E"/>
    <w:rsid w:val="00C26AB0"/>
    <w:rsid w:val="00C309F0"/>
    <w:rsid w:val="00C3263D"/>
    <w:rsid w:val="00C33C04"/>
    <w:rsid w:val="00C37841"/>
    <w:rsid w:val="00C404CB"/>
    <w:rsid w:val="00C42A57"/>
    <w:rsid w:val="00C436C5"/>
    <w:rsid w:val="00C43799"/>
    <w:rsid w:val="00C44FAA"/>
    <w:rsid w:val="00C54C66"/>
    <w:rsid w:val="00C54E98"/>
    <w:rsid w:val="00C56A2A"/>
    <w:rsid w:val="00C57B4C"/>
    <w:rsid w:val="00C61D04"/>
    <w:rsid w:val="00C63BF0"/>
    <w:rsid w:val="00C63C16"/>
    <w:rsid w:val="00C65ECE"/>
    <w:rsid w:val="00C70B5E"/>
    <w:rsid w:val="00C72A82"/>
    <w:rsid w:val="00C7450E"/>
    <w:rsid w:val="00C7471E"/>
    <w:rsid w:val="00C74BB2"/>
    <w:rsid w:val="00C7798B"/>
    <w:rsid w:val="00C779BE"/>
    <w:rsid w:val="00C8498F"/>
    <w:rsid w:val="00C87E0C"/>
    <w:rsid w:val="00C87EA3"/>
    <w:rsid w:val="00C90B2B"/>
    <w:rsid w:val="00C9289C"/>
    <w:rsid w:val="00C95CE1"/>
    <w:rsid w:val="00C97DB8"/>
    <w:rsid w:val="00CA12C2"/>
    <w:rsid w:val="00CA1B90"/>
    <w:rsid w:val="00CA45BC"/>
    <w:rsid w:val="00CA4B1C"/>
    <w:rsid w:val="00CA5582"/>
    <w:rsid w:val="00CA5DCB"/>
    <w:rsid w:val="00CA6FCD"/>
    <w:rsid w:val="00CB0126"/>
    <w:rsid w:val="00CB156B"/>
    <w:rsid w:val="00CB4107"/>
    <w:rsid w:val="00CB6A2C"/>
    <w:rsid w:val="00CC0E32"/>
    <w:rsid w:val="00CC3562"/>
    <w:rsid w:val="00CC7409"/>
    <w:rsid w:val="00CC7622"/>
    <w:rsid w:val="00CD1920"/>
    <w:rsid w:val="00CD4D10"/>
    <w:rsid w:val="00CD4FFA"/>
    <w:rsid w:val="00CE2067"/>
    <w:rsid w:val="00CE2B16"/>
    <w:rsid w:val="00CE40F5"/>
    <w:rsid w:val="00CE486B"/>
    <w:rsid w:val="00CE6E3D"/>
    <w:rsid w:val="00CF18E4"/>
    <w:rsid w:val="00CF2298"/>
    <w:rsid w:val="00CF2A8D"/>
    <w:rsid w:val="00CF306C"/>
    <w:rsid w:val="00CF4BCC"/>
    <w:rsid w:val="00CF6446"/>
    <w:rsid w:val="00CF660C"/>
    <w:rsid w:val="00D0021C"/>
    <w:rsid w:val="00D00413"/>
    <w:rsid w:val="00D03147"/>
    <w:rsid w:val="00D0466F"/>
    <w:rsid w:val="00D05B13"/>
    <w:rsid w:val="00D076ED"/>
    <w:rsid w:val="00D079D7"/>
    <w:rsid w:val="00D16F46"/>
    <w:rsid w:val="00D16F6B"/>
    <w:rsid w:val="00D1727C"/>
    <w:rsid w:val="00D173E8"/>
    <w:rsid w:val="00D2063E"/>
    <w:rsid w:val="00D20917"/>
    <w:rsid w:val="00D212AF"/>
    <w:rsid w:val="00D2138F"/>
    <w:rsid w:val="00D33943"/>
    <w:rsid w:val="00D34524"/>
    <w:rsid w:val="00D34CD8"/>
    <w:rsid w:val="00D3536D"/>
    <w:rsid w:val="00D36380"/>
    <w:rsid w:val="00D370EB"/>
    <w:rsid w:val="00D42DBD"/>
    <w:rsid w:val="00D516E1"/>
    <w:rsid w:val="00D52443"/>
    <w:rsid w:val="00D53422"/>
    <w:rsid w:val="00D61097"/>
    <w:rsid w:val="00D6433E"/>
    <w:rsid w:val="00D71420"/>
    <w:rsid w:val="00D73E64"/>
    <w:rsid w:val="00D754DF"/>
    <w:rsid w:val="00D75939"/>
    <w:rsid w:val="00D8034E"/>
    <w:rsid w:val="00D80ADA"/>
    <w:rsid w:val="00D812B3"/>
    <w:rsid w:val="00D81D13"/>
    <w:rsid w:val="00D82DA2"/>
    <w:rsid w:val="00D83AB6"/>
    <w:rsid w:val="00D83EAA"/>
    <w:rsid w:val="00D85571"/>
    <w:rsid w:val="00D874BB"/>
    <w:rsid w:val="00D90E42"/>
    <w:rsid w:val="00DA1337"/>
    <w:rsid w:val="00DA2D3D"/>
    <w:rsid w:val="00DB2A10"/>
    <w:rsid w:val="00DB2C03"/>
    <w:rsid w:val="00DB3EE7"/>
    <w:rsid w:val="00DB3F33"/>
    <w:rsid w:val="00DB6672"/>
    <w:rsid w:val="00DB6C34"/>
    <w:rsid w:val="00DB7335"/>
    <w:rsid w:val="00DC3061"/>
    <w:rsid w:val="00DC326C"/>
    <w:rsid w:val="00DC3856"/>
    <w:rsid w:val="00DD18D0"/>
    <w:rsid w:val="00DD1BE0"/>
    <w:rsid w:val="00DD200C"/>
    <w:rsid w:val="00DD3F40"/>
    <w:rsid w:val="00DD42A0"/>
    <w:rsid w:val="00DD68CF"/>
    <w:rsid w:val="00DD748E"/>
    <w:rsid w:val="00DD7B34"/>
    <w:rsid w:val="00DE0DEF"/>
    <w:rsid w:val="00DE1301"/>
    <w:rsid w:val="00DE1F1B"/>
    <w:rsid w:val="00DE6AAD"/>
    <w:rsid w:val="00DE7467"/>
    <w:rsid w:val="00DF41D9"/>
    <w:rsid w:val="00DF7409"/>
    <w:rsid w:val="00DF7B27"/>
    <w:rsid w:val="00E02228"/>
    <w:rsid w:val="00E025D9"/>
    <w:rsid w:val="00E02B5B"/>
    <w:rsid w:val="00E11B5A"/>
    <w:rsid w:val="00E153E1"/>
    <w:rsid w:val="00E16796"/>
    <w:rsid w:val="00E2159D"/>
    <w:rsid w:val="00E25F14"/>
    <w:rsid w:val="00E33B19"/>
    <w:rsid w:val="00E35632"/>
    <w:rsid w:val="00E358EC"/>
    <w:rsid w:val="00E46FF5"/>
    <w:rsid w:val="00E47E0F"/>
    <w:rsid w:val="00E50522"/>
    <w:rsid w:val="00E51674"/>
    <w:rsid w:val="00E54801"/>
    <w:rsid w:val="00E555DD"/>
    <w:rsid w:val="00E56DAA"/>
    <w:rsid w:val="00E60518"/>
    <w:rsid w:val="00E72359"/>
    <w:rsid w:val="00E7363F"/>
    <w:rsid w:val="00E75782"/>
    <w:rsid w:val="00E75EF8"/>
    <w:rsid w:val="00E76487"/>
    <w:rsid w:val="00E76878"/>
    <w:rsid w:val="00E76977"/>
    <w:rsid w:val="00E804DB"/>
    <w:rsid w:val="00E81AC1"/>
    <w:rsid w:val="00E826FB"/>
    <w:rsid w:val="00E828FE"/>
    <w:rsid w:val="00E83479"/>
    <w:rsid w:val="00E846AC"/>
    <w:rsid w:val="00E84966"/>
    <w:rsid w:val="00E87647"/>
    <w:rsid w:val="00E903A7"/>
    <w:rsid w:val="00E908FE"/>
    <w:rsid w:val="00E90AA3"/>
    <w:rsid w:val="00E92D44"/>
    <w:rsid w:val="00E935AF"/>
    <w:rsid w:val="00E95791"/>
    <w:rsid w:val="00E95B05"/>
    <w:rsid w:val="00E97ADD"/>
    <w:rsid w:val="00EA274C"/>
    <w:rsid w:val="00EA46AC"/>
    <w:rsid w:val="00EB37AF"/>
    <w:rsid w:val="00EB6CF4"/>
    <w:rsid w:val="00EC1284"/>
    <w:rsid w:val="00EC2F30"/>
    <w:rsid w:val="00EC6754"/>
    <w:rsid w:val="00EC73CA"/>
    <w:rsid w:val="00EC7A0A"/>
    <w:rsid w:val="00ED0953"/>
    <w:rsid w:val="00ED0BEB"/>
    <w:rsid w:val="00ED108A"/>
    <w:rsid w:val="00ED6962"/>
    <w:rsid w:val="00EE06CE"/>
    <w:rsid w:val="00EE3388"/>
    <w:rsid w:val="00EE5C5E"/>
    <w:rsid w:val="00EE6C8F"/>
    <w:rsid w:val="00EE7C58"/>
    <w:rsid w:val="00EF276F"/>
    <w:rsid w:val="00F018B2"/>
    <w:rsid w:val="00F03075"/>
    <w:rsid w:val="00F058C7"/>
    <w:rsid w:val="00F07B23"/>
    <w:rsid w:val="00F104BE"/>
    <w:rsid w:val="00F11A81"/>
    <w:rsid w:val="00F11D08"/>
    <w:rsid w:val="00F11ED1"/>
    <w:rsid w:val="00F1259D"/>
    <w:rsid w:val="00F1288E"/>
    <w:rsid w:val="00F13D54"/>
    <w:rsid w:val="00F1459F"/>
    <w:rsid w:val="00F17EFF"/>
    <w:rsid w:val="00F2290B"/>
    <w:rsid w:val="00F273B8"/>
    <w:rsid w:val="00F27570"/>
    <w:rsid w:val="00F30543"/>
    <w:rsid w:val="00F314A1"/>
    <w:rsid w:val="00F31CA1"/>
    <w:rsid w:val="00F3709A"/>
    <w:rsid w:val="00F373F9"/>
    <w:rsid w:val="00F378A9"/>
    <w:rsid w:val="00F41CDC"/>
    <w:rsid w:val="00F43820"/>
    <w:rsid w:val="00F477BA"/>
    <w:rsid w:val="00F5254E"/>
    <w:rsid w:val="00F528D8"/>
    <w:rsid w:val="00F52957"/>
    <w:rsid w:val="00F57D10"/>
    <w:rsid w:val="00F60591"/>
    <w:rsid w:val="00F612B7"/>
    <w:rsid w:val="00F6159A"/>
    <w:rsid w:val="00F7045C"/>
    <w:rsid w:val="00F736F0"/>
    <w:rsid w:val="00F73F91"/>
    <w:rsid w:val="00F74ADE"/>
    <w:rsid w:val="00F82185"/>
    <w:rsid w:val="00F903F7"/>
    <w:rsid w:val="00F9246D"/>
    <w:rsid w:val="00F92F47"/>
    <w:rsid w:val="00F967BA"/>
    <w:rsid w:val="00F9719E"/>
    <w:rsid w:val="00F97730"/>
    <w:rsid w:val="00FA07FA"/>
    <w:rsid w:val="00FA0E22"/>
    <w:rsid w:val="00FA1490"/>
    <w:rsid w:val="00FA1A99"/>
    <w:rsid w:val="00FA1C64"/>
    <w:rsid w:val="00FA30E3"/>
    <w:rsid w:val="00FA4995"/>
    <w:rsid w:val="00FA5C18"/>
    <w:rsid w:val="00FA71B3"/>
    <w:rsid w:val="00FB0CBB"/>
    <w:rsid w:val="00FB0D1C"/>
    <w:rsid w:val="00FB3A99"/>
    <w:rsid w:val="00FB7D46"/>
    <w:rsid w:val="00FC04CA"/>
    <w:rsid w:val="00FC1C8C"/>
    <w:rsid w:val="00FC360B"/>
    <w:rsid w:val="00FD021F"/>
    <w:rsid w:val="00FD22E3"/>
    <w:rsid w:val="00FD2A8C"/>
    <w:rsid w:val="00FD2BCE"/>
    <w:rsid w:val="00FD7BD1"/>
    <w:rsid w:val="00FE2633"/>
    <w:rsid w:val="00FE3B7F"/>
    <w:rsid w:val="00FE3CBD"/>
    <w:rsid w:val="00FE450F"/>
    <w:rsid w:val="00FE479D"/>
    <w:rsid w:val="00FE5094"/>
    <w:rsid w:val="00FF2611"/>
    <w:rsid w:val="00FF4F59"/>
    <w:rsid w:val="00FF6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EastAsia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905"/>
    <w:rPr>
      <w:rFonts w:ascii="Times New Roman" w:eastAsia="Times New Roman" w:hAnsi="Times New Roman"/>
      <w:sz w:val="28"/>
      <w:szCs w:val="28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"/>
    <w:next w:val="a0"/>
    <w:link w:val="10"/>
    <w:qFormat/>
    <w:rsid w:val="00416CEE"/>
    <w:pPr>
      <w:numPr>
        <w:numId w:val="10"/>
      </w:numPr>
      <w:spacing w:after="120"/>
      <w:jc w:val="center"/>
      <w:outlineLvl w:val="0"/>
    </w:pPr>
    <w:rPr>
      <w:b/>
      <w:bCs/>
      <w:caps/>
      <w:sz w:val="24"/>
      <w:lang w:val="en-US"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"/>
    <w:next w:val="a0"/>
    <w:link w:val="20"/>
    <w:qFormat/>
    <w:rsid w:val="00416CEE"/>
    <w:pPr>
      <w:keepNext/>
      <w:numPr>
        <w:ilvl w:val="1"/>
        <w:numId w:val="10"/>
      </w:numPr>
      <w:spacing w:before="120"/>
      <w:outlineLvl w:val="1"/>
    </w:pPr>
    <w:rPr>
      <w:b/>
      <w:bCs/>
      <w:iCs/>
      <w:sz w:val="24"/>
    </w:rPr>
  </w:style>
  <w:style w:type="paragraph" w:styleId="3">
    <w:name w:val="heading 3"/>
    <w:aliases w:val="H3"/>
    <w:basedOn w:val="a"/>
    <w:next w:val="a0"/>
    <w:link w:val="30"/>
    <w:qFormat/>
    <w:rsid w:val="00416CEE"/>
    <w:pPr>
      <w:keepNext/>
      <w:numPr>
        <w:ilvl w:val="2"/>
        <w:numId w:val="10"/>
      </w:numPr>
      <w:spacing w:before="120" w:after="120"/>
      <w:outlineLvl w:val="2"/>
    </w:pPr>
    <w:rPr>
      <w:b/>
      <w:bCs/>
      <w:sz w:val="24"/>
      <w:szCs w:val="26"/>
    </w:rPr>
  </w:style>
  <w:style w:type="paragraph" w:styleId="4">
    <w:name w:val="heading 4"/>
    <w:basedOn w:val="a"/>
    <w:next w:val="a"/>
    <w:link w:val="40"/>
    <w:uiPriority w:val="9"/>
    <w:qFormat/>
    <w:rsid w:val="00416CEE"/>
    <w:pPr>
      <w:keepNext/>
      <w:numPr>
        <w:ilvl w:val="3"/>
        <w:numId w:val="10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link w:val="50"/>
    <w:qFormat/>
    <w:rsid w:val="00416CEE"/>
    <w:pPr>
      <w:keepNext/>
      <w:numPr>
        <w:ilvl w:val="4"/>
        <w:numId w:val="10"/>
      </w:numPr>
      <w:tabs>
        <w:tab w:val="left" w:pos="0"/>
      </w:tabs>
      <w:spacing w:line="312" w:lineRule="auto"/>
      <w:jc w:val="both"/>
      <w:outlineLvl w:val="4"/>
    </w:pPr>
    <w:rPr>
      <w:bCs/>
    </w:rPr>
  </w:style>
  <w:style w:type="paragraph" w:styleId="6">
    <w:name w:val="heading 6"/>
    <w:basedOn w:val="5"/>
    <w:next w:val="a0"/>
    <w:link w:val="60"/>
    <w:qFormat/>
    <w:rsid w:val="00416CEE"/>
    <w:pPr>
      <w:numPr>
        <w:ilvl w:val="5"/>
      </w:numPr>
      <w:outlineLvl w:val="5"/>
    </w:pPr>
  </w:style>
  <w:style w:type="paragraph" w:styleId="7">
    <w:name w:val="heading 7"/>
    <w:basedOn w:val="a"/>
    <w:next w:val="a"/>
    <w:link w:val="70"/>
    <w:qFormat/>
    <w:rsid w:val="00416CEE"/>
    <w:pPr>
      <w:keepNext/>
      <w:numPr>
        <w:ilvl w:val="6"/>
        <w:numId w:val="10"/>
      </w:numPr>
      <w:jc w:val="center"/>
      <w:outlineLvl w:val="6"/>
    </w:pPr>
    <w:rPr>
      <w:sz w:val="24"/>
      <w:szCs w:val="20"/>
    </w:rPr>
  </w:style>
  <w:style w:type="paragraph" w:styleId="8">
    <w:name w:val="heading 8"/>
    <w:basedOn w:val="a"/>
    <w:next w:val="a"/>
    <w:link w:val="80"/>
    <w:qFormat/>
    <w:rsid w:val="00416CEE"/>
    <w:pPr>
      <w:numPr>
        <w:ilvl w:val="7"/>
        <w:numId w:val="10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416CEE"/>
    <w:pPr>
      <w:numPr>
        <w:ilvl w:val="8"/>
        <w:numId w:val="10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link w:val="1"/>
    <w:rsid w:val="00416CEE"/>
    <w:rPr>
      <w:rFonts w:ascii="Times New Roman" w:hAnsi="Times New Roman" w:cs="Lucida Sans Unicode"/>
      <w:b/>
      <w:bCs/>
      <w:caps/>
      <w:sz w:val="24"/>
      <w:szCs w:val="28"/>
      <w:lang w:val="en-US"/>
    </w:rPr>
  </w:style>
  <w:style w:type="paragraph" w:styleId="a0">
    <w:name w:val="Body Text"/>
    <w:basedOn w:val="a"/>
    <w:link w:val="a4"/>
    <w:uiPriority w:val="99"/>
    <w:semiHidden/>
    <w:unhideWhenUsed/>
    <w:rsid w:val="00416CE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416CEE"/>
    <w:rPr>
      <w:rFonts w:ascii="Times New Roman" w:hAnsi="Times New Roman" w:cs="Lucida Sans Unicode"/>
      <w:sz w:val="28"/>
      <w:szCs w:val="28"/>
      <w:lang w:eastAsia="ru-RU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link w:val="2"/>
    <w:rsid w:val="00416CEE"/>
    <w:rPr>
      <w:rFonts w:ascii="Times New Roman" w:eastAsia="Times New Roman" w:hAnsi="Times New Roman"/>
      <w:b/>
      <w:bCs/>
      <w:iCs/>
      <w:sz w:val="24"/>
      <w:szCs w:val="28"/>
    </w:rPr>
  </w:style>
  <w:style w:type="character" w:customStyle="1" w:styleId="30">
    <w:name w:val="Заголовок 3 Знак"/>
    <w:aliases w:val="H3 Знак"/>
    <w:link w:val="3"/>
    <w:rsid w:val="00416CEE"/>
    <w:rPr>
      <w:rFonts w:ascii="Times New Roman" w:eastAsia="Times New Roman" w:hAnsi="Times New Roman"/>
      <w:b/>
      <w:bCs/>
      <w:sz w:val="24"/>
      <w:szCs w:val="26"/>
    </w:rPr>
  </w:style>
  <w:style w:type="character" w:customStyle="1" w:styleId="40">
    <w:name w:val="Заголовок 4 Знак"/>
    <w:link w:val="4"/>
    <w:uiPriority w:val="9"/>
    <w:rsid w:val="00416CEE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link w:val="5"/>
    <w:rsid w:val="00416CEE"/>
    <w:rPr>
      <w:rFonts w:ascii="Times New Roman" w:eastAsia="Times New Roman" w:hAnsi="Times New Roman"/>
      <w:bCs/>
      <w:sz w:val="28"/>
      <w:szCs w:val="28"/>
    </w:rPr>
  </w:style>
  <w:style w:type="character" w:customStyle="1" w:styleId="60">
    <w:name w:val="Заголовок 6 Знак"/>
    <w:link w:val="6"/>
    <w:rsid w:val="00416CEE"/>
    <w:rPr>
      <w:rFonts w:ascii="Times New Roman" w:eastAsia="Times New Roman" w:hAnsi="Times New Roman"/>
      <w:bCs/>
      <w:sz w:val="28"/>
      <w:szCs w:val="28"/>
    </w:rPr>
  </w:style>
  <w:style w:type="character" w:customStyle="1" w:styleId="70">
    <w:name w:val="Заголовок 7 Знак"/>
    <w:link w:val="7"/>
    <w:rsid w:val="00416CEE"/>
    <w:rPr>
      <w:rFonts w:ascii="Times New Roman" w:eastAsia="Times New Roman" w:hAnsi="Times New Roman"/>
      <w:sz w:val="24"/>
    </w:rPr>
  </w:style>
  <w:style w:type="character" w:customStyle="1" w:styleId="80">
    <w:name w:val="Заголовок 8 Знак"/>
    <w:link w:val="8"/>
    <w:rsid w:val="00416CEE"/>
    <w:rPr>
      <w:rFonts w:ascii="Arial" w:eastAsia="Times New Roman" w:hAnsi="Arial"/>
      <w:i/>
    </w:rPr>
  </w:style>
  <w:style w:type="character" w:customStyle="1" w:styleId="90">
    <w:name w:val="Заголовок 9 Знак"/>
    <w:link w:val="9"/>
    <w:rsid w:val="00416CEE"/>
    <w:rPr>
      <w:rFonts w:ascii="Arial" w:eastAsia="Times New Roman" w:hAnsi="Arial"/>
      <w:b/>
      <w:i/>
      <w:sz w:val="18"/>
    </w:rPr>
  </w:style>
  <w:style w:type="paragraph" w:styleId="a5">
    <w:name w:val="caption"/>
    <w:basedOn w:val="a"/>
    <w:next w:val="a"/>
    <w:qFormat/>
    <w:rsid w:val="00416CEE"/>
    <w:pPr>
      <w:keepNext/>
      <w:ind w:firstLine="567"/>
      <w:jc w:val="both"/>
    </w:pPr>
    <w:rPr>
      <w:b/>
      <w:sz w:val="20"/>
      <w:szCs w:val="20"/>
    </w:rPr>
  </w:style>
  <w:style w:type="paragraph" w:styleId="a6">
    <w:name w:val="Title"/>
    <w:basedOn w:val="a"/>
    <w:link w:val="a7"/>
    <w:qFormat/>
    <w:rsid w:val="00416CEE"/>
    <w:pPr>
      <w:jc w:val="center"/>
    </w:pPr>
    <w:rPr>
      <w:sz w:val="24"/>
      <w:szCs w:val="20"/>
    </w:rPr>
  </w:style>
  <w:style w:type="character" w:customStyle="1" w:styleId="a7">
    <w:name w:val="Название Знак"/>
    <w:link w:val="a6"/>
    <w:rsid w:val="00416CE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Subtitle"/>
    <w:basedOn w:val="a"/>
    <w:link w:val="a9"/>
    <w:qFormat/>
    <w:rsid w:val="00416CEE"/>
    <w:pPr>
      <w:tabs>
        <w:tab w:val="left" w:pos="567"/>
      </w:tabs>
      <w:spacing w:line="360" w:lineRule="auto"/>
      <w:ind w:firstLine="709"/>
      <w:jc w:val="both"/>
    </w:pPr>
    <w:rPr>
      <w:b/>
      <w:sz w:val="24"/>
      <w:szCs w:val="20"/>
    </w:rPr>
  </w:style>
  <w:style w:type="character" w:customStyle="1" w:styleId="a9">
    <w:name w:val="Подзаголовок Знак"/>
    <w:link w:val="a8"/>
    <w:rsid w:val="00416CE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a">
    <w:name w:val="Strong"/>
    <w:qFormat/>
    <w:rsid w:val="00416CEE"/>
    <w:rPr>
      <w:b/>
      <w:bCs/>
    </w:rPr>
  </w:style>
  <w:style w:type="character" w:styleId="ab">
    <w:name w:val="Emphasis"/>
    <w:basedOn w:val="a1"/>
    <w:qFormat/>
    <w:rsid w:val="00416CEE"/>
    <w:rPr>
      <w:i/>
      <w:iCs/>
    </w:rPr>
  </w:style>
  <w:style w:type="paragraph" w:styleId="ac">
    <w:name w:val="Normal (Web)"/>
    <w:aliases w:val="Обычный (веб) Знак Знак,Обычный (Web) Знак Знак Знак"/>
    <w:basedOn w:val="a"/>
    <w:link w:val="ad"/>
    <w:qFormat/>
    <w:rsid w:val="00416CEE"/>
    <w:pPr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416CEE"/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416CEE"/>
    <w:rPr>
      <w:rFonts w:ascii="Times New Roman" w:eastAsia="Times New Roman" w:hAnsi="Times New Roman"/>
      <w:sz w:val="28"/>
      <w:szCs w:val="28"/>
      <w:lang w:eastAsia="ru-RU"/>
    </w:rPr>
  </w:style>
  <w:style w:type="paragraph" w:styleId="af">
    <w:name w:val="List Paragraph"/>
    <w:basedOn w:val="a"/>
    <w:link w:val="af0"/>
    <w:qFormat/>
    <w:rsid w:val="00416CEE"/>
    <w:pPr>
      <w:ind w:left="708"/>
    </w:pPr>
  </w:style>
  <w:style w:type="character" w:customStyle="1" w:styleId="af0">
    <w:name w:val="Абзац списка Знак"/>
    <w:link w:val="af"/>
    <w:uiPriority w:val="99"/>
    <w:locked/>
    <w:rsid w:val="00416CEE"/>
    <w:rPr>
      <w:rFonts w:ascii="Times New Roman" w:eastAsia="Times New Roman" w:hAnsi="Times New Roman"/>
      <w:sz w:val="28"/>
      <w:szCs w:val="28"/>
    </w:rPr>
  </w:style>
  <w:style w:type="character" w:styleId="af1">
    <w:name w:val="Book Title"/>
    <w:qFormat/>
    <w:rsid w:val="00416CEE"/>
    <w:rPr>
      <w:b/>
      <w:bCs/>
      <w:smallCaps/>
      <w:spacing w:val="5"/>
    </w:rPr>
  </w:style>
  <w:style w:type="paragraph" w:styleId="af2">
    <w:name w:val="Body Text Indent"/>
    <w:aliases w:val="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f3"/>
    <w:rsid w:val="00591905"/>
    <w:pPr>
      <w:spacing w:after="120"/>
      <w:ind w:left="283"/>
    </w:pPr>
  </w:style>
  <w:style w:type="character" w:customStyle="1" w:styleId="af3">
    <w:name w:val="Основной текст с отступом Знак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f2"/>
    <w:rsid w:val="00591905"/>
    <w:rPr>
      <w:rFonts w:ascii="Times New Roman" w:eastAsia="Times New Roman" w:hAnsi="Times New Roman"/>
      <w:sz w:val="28"/>
      <w:szCs w:val="28"/>
      <w:lang w:eastAsia="ru-RU"/>
    </w:rPr>
  </w:style>
  <w:style w:type="character" w:styleId="af4">
    <w:name w:val="Hyperlink"/>
    <w:uiPriority w:val="99"/>
    <w:rsid w:val="00591905"/>
    <w:rPr>
      <w:rFonts w:ascii="Times New Roman" w:hAnsi="Times New Roman"/>
      <w:color w:val="0000FF"/>
      <w:sz w:val="28"/>
      <w:szCs w:val="28"/>
      <w:u w:val="single"/>
    </w:rPr>
  </w:style>
  <w:style w:type="paragraph" w:customStyle="1" w:styleId="ConsNormal">
    <w:name w:val="ConsNormal"/>
    <w:rsid w:val="0059190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ru-RU"/>
    </w:rPr>
  </w:style>
  <w:style w:type="paragraph" w:styleId="af5">
    <w:name w:val="footnote text"/>
    <w:basedOn w:val="a"/>
    <w:link w:val="af6"/>
    <w:rsid w:val="00591905"/>
    <w:rPr>
      <w:sz w:val="20"/>
      <w:szCs w:val="20"/>
    </w:rPr>
  </w:style>
  <w:style w:type="character" w:customStyle="1" w:styleId="af6">
    <w:name w:val="Текст сноски Знак"/>
    <w:basedOn w:val="a1"/>
    <w:link w:val="af5"/>
    <w:semiHidden/>
    <w:rsid w:val="00591905"/>
    <w:rPr>
      <w:rFonts w:ascii="Times New Roman" w:eastAsia="Times New Roman" w:hAnsi="Times New Roman"/>
      <w:lang w:eastAsia="ru-RU"/>
    </w:rPr>
  </w:style>
  <w:style w:type="paragraph" w:customStyle="1" w:styleId="ConsPlusNonformat">
    <w:name w:val="ConsPlusNonformat"/>
    <w:rsid w:val="00591905"/>
    <w:pPr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paragraph" w:customStyle="1" w:styleId="xl45">
    <w:name w:val="xl45"/>
    <w:basedOn w:val="a"/>
    <w:rsid w:val="00591905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43">
    <w:name w:val="xl43"/>
    <w:basedOn w:val="a"/>
    <w:rsid w:val="00591905"/>
    <w:pP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A20">
    <w:name w:val="A_заг2"/>
    <w:basedOn w:val="a"/>
    <w:qFormat/>
    <w:rsid w:val="00591905"/>
    <w:pPr>
      <w:spacing w:before="60"/>
      <w:ind w:left="1002"/>
      <w:jc w:val="both"/>
    </w:pPr>
    <w:rPr>
      <w:rFonts w:eastAsia="Calibri"/>
    </w:rPr>
  </w:style>
  <w:style w:type="paragraph" w:customStyle="1" w:styleId="11">
    <w:name w:val="Основной текст с отступом;Основной текст с отступом Знак1 Знак;Основной текст с отступом Знак1 Знак Знак Знак;Основной текст с отступом Знак Знак Знак Знак Знак Знак"/>
    <w:rsid w:val="00591905"/>
    <w:pPr>
      <w:spacing w:after="120"/>
      <w:ind w:left="283"/>
    </w:pPr>
    <w:rPr>
      <w:rFonts w:ascii="Times New Roman" w:eastAsia="Times New Roman" w:hAnsi="Times New Roman"/>
      <w:sz w:val="28"/>
      <w:lang w:eastAsia="ru-RU"/>
    </w:rPr>
  </w:style>
  <w:style w:type="paragraph" w:customStyle="1" w:styleId="1DocumentHeader1H11Heading1iz111Headi1H1h11">
    <w:name w:val="Заголовок 1;Document Header1;H1;Введение...;Б1;Heading 1iz;Б11;Заголовок параграфа (1.);Headi...;Заголовок 1 Знак Знак Знак Знак Знак Знак Знак Знак Знак Знак Знак Знак Знак Знак Знак Знак Знак Знак Знак Знак Знак Знак Знак Знак Знак Знак;H1 Знак;h1;В1"/>
    <w:rsid w:val="00591905"/>
    <w:pPr>
      <w:spacing w:after="120"/>
      <w:ind w:left="432" w:hanging="432"/>
      <w:jc w:val="center"/>
    </w:pPr>
    <w:rPr>
      <w:rFonts w:ascii="Times New Roman" w:eastAsia="Times New Roman" w:hAnsi="Times New Roman"/>
      <w:b/>
      <w:sz w:val="24"/>
      <w:lang w:eastAsia="ru-RU"/>
    </w:rPr>
  </w:style>
  <w:style w:type="character" w:customStyle="1" w:styleId="31">
    <w:name w:val="Заголовок №3_"/>
    <w:basedOn w:val="a1"/>
    <w:link w:val="32"/>
    <w:rsid w:val="00591905"/>
    <w:rPr>
      <w:rFonts w:ascii="Times New Roman" w:hAnsi="Times New Roman"/>
      <w:sz w:val="19"/>
      <w:szCs w:val="19"/>
      <w:shd w:val="clear" w:color="auto" w:fill="FFFFFF"/>
    </w:rPr>
  </w:style>
  <w:style w:type="paragraph" w:customStyle="1" w:styleId="32">
    <w:name w:val="Заголовок №3"/>
    <w:basedOn w:val="a"/>
    <w:link w:val="31"/>
    <w:rsid w:val="00591905"/>
    <w:pPr>
      <w:shd w:val="clear" w:color="auto" w:fill="FFFFFF"/>
      <w:spacing w:before="180" w:line="254" w:lineRule="exact"/>
      <w:outlineLvl w:val="2"/>
    </w:pPr>
    <w:rPr>
      <w:rFonts w:eastAsiaTheme="minorEastAsia"/>
      <w:sz w:val="19"/>
      <w:szCs w:val="19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po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1198</Words>
  <Characters>6829</Characters>
  <Application>Microsoft Office Word</Application>
  <DocSecurity>0</DocSecurity>
  <Lines>56</Lines>
  <Paragraphs>16</Paragraphs>
  <ScaleCrop>false</ScaleCrop>
  <Company>Reanimator Extreme Edition</Company>
  <LinksUpToDate>false</LinksUpToDate>
  <CharactersWithSpaces>8011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8</cp:revision>
  <dcterms:created xsi:type="dcterms:W3CDTF">2018-04-06T13:57:00Z</dcterms:created>
  <dcterms:modified xsi:type="dcterms:W3CDTF">2018-04-26T12:26:00Z</dcterms:modified>
</cp:coreProperties>
</file>