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1"/>
        <w:gridCol w:w="4219"/>
        <w:gridCol w:w="2291"/>
      </w:tblGrid>
      <w:tr w:rsidR="00E56C8D" w:rsidRPr="00055D7B" w:rsidTr="00E56C8D">
        <w:trPr>
          <w:trHeight w:val="1617"/>
        </w:trPr>
        <w:tc>
          <w:tcPr>
            <w:tcW w:w="1599" w:type="pct"/>
          </w:tcPr>
          <w:p w:rsidR="00E56C8D" w:rsidRPr="00055D7B" w:rsidRDefault="00E56C8D" w:rsidP="00E56C8D">
            <w:pPr>
              <w:ind w:left="-142" w:right="-108"/>
              <w:rPr>
                <w:rFonts w:ascii="Arial" w:hAnsi="Arial" w:cs="Arial"/>
              </w:rPr>
            </w:pPr>
            <w:bookmarkStart w:id="0" w:name="_Toc390262777"/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pct"/>
          </w:tcPr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«Хиагда»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E56C8D" w:rsidRPr="00751BB0" w:rsidRDefault="00E56C8D" w:rsidP="00E56C8D">
            <w:pPr>
              <w:ind w:left="-17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 w:rsidR="001A06F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, г.Чита,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 w:rsidR="001A06FB">
              <w:rPr>
                <w:rFonts w:ascii="Arial" w:hAnsi="Arial" w:cs="Arial"/>
                <w:sz w:val="20"/>
                <w:szCs w:val="20"/>
              </w:rPr>
              <w:t>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6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97" w:type="pct"/>
          </w:tcPr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E56C8D" w:rsidRDefault="00E56C8D" w:rsidP="00E56C8D">
      <w:pPr>
        <w:pBdr>
          <w:bottom w:val="single" w:sz="12" w:space="1" w:color="auto"/>
        </w:pBdr>
        <w:jc w:val="center"/>
        <w:outlineLvl w:val="0"/>
        <w:rPr>
          <w:sz w:val="28"/>
          <w:szCs w:val="28"/>
        </w:rPr>
      </w:pPr>
    </w:p>
    <w:p w:rsidR="00C000F8" w:rsidRDefault="00C000F8" w:rsidP="00E56C8D">
      <w:pPr>
        <w:jc w:val="center"/>
        <w:outlineLvl w:val="0"/>
        <w:rPr>
          <w:sz w:val="28"/>
          <w:szCs w:val="28"/>
        </w:rPr>
      </w:pPr>
    </w:p>
    <w:bookmarkEnd w:id="0"/>
    <w:p w:rsidR="00010B73" w:rsidRPr="00E25B1F" w:rsidRDefault="00010B73" w:rsidP="00010B73">
      <w:pPr>
        <w:rPr>
          <w:bCs/>
          <w:sz w:val="28"/>
        </w:rPr>
      </w:pPr>
    </w:p>
    <w:p w:rsidR="00DC4FBC" w:rsidRDefault="00DC4FBC" w:rsidP="00DC4FB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</w:p>
    <w:p w:rsidR="00DC4FBC" w:rsidRDefault="00DC4FBC" w:rsidP="00DC4FB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DC4FBC" w:rsidRDefault="00DC4FBC" w:rsidP="00DC4FB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право заключения договора на поставку </w:t>
      </w:r>
      <w:r w:rsidR="0025054C">
        <w:rPr>
          <w:sz w:val="28"/>
          <w:szCs w:val="28"/>
        </w:rPr>
        <w:t>расходных материалов к оргтехнике</w:t>
      </w:r>
      <w:r>
        <w:rPr>
          <w:spacing w:val="-6"/>
          <w:sz w:val="28"/>
          <w:szCs w:val="28"/>
        </w:rPr>
        <w:t>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Акционерное общество «Хиагда» (АО «Хиагда»)</w:t>
      </w:r>
    </w:p>
    <w:p w:rsidR="00DC4FBC" w:rsidRDefault="00DC4FBC" w:rsidP="00DC4FB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671510, Российская Федерация, Республика Бурятия, Баунтовский район, п. Багдарин.</w:t>
      </w:r>
    </w:p>
    <w:p w:rsidR="00DC4FBC" w:rsidRDefault="00DC4FBC" w:rsidP="00DC4FB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672018, Российская Федерация, Забайкальский край, г.</w:t>
      </w:r>
      <w:r>
        <w:t xml:space="preserve"> </w:t>
      </w:r>
      <w:r>
        <w:rPr>
          <w:spacing w:val="-6"/>
          <w:sz w:val="28"/>
          <w:szCs w:val="28"/>
        </w:rPr>
        <w:t>Чита, BOX 02086.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Тел.: 8 (3022) 21-25-15, факс: 8 (3022) 21-25-15, эл. Почта: </w:t>
      </w:r>
      <w:hyperlink r:id="rId7" w:history="1">
        <w:r>
          <w:rPr>
            <w:rStyle w:val="a4"/>
            <w:sz w:val="28"/>
            <w:szCs w:val="28"/>
            <w:lang w:val="en-US"/>
          </w:rPr>
          <w:t>referent</w:t>
        </w:r>
        <w:r>
          <w:rPr>
            <w:rStyle w:val="a4"/>
            <w:sz w:val="28"/>
            <w:szCs w:val="28"/>
          </w:rPr>
          <w:t>@</w:t>
        </w:r>
        <w:proofErr w:type="spellStart"/>
        <w:r>
          <w:rPr>
            <w:rStyle w:val="a4"/>
            <w:sz w:val="28"/>
            <w:szCs w:val="28"/>
            <w:lang w:val="en-US"/>
          </w:rPr>
          <w:t>hiagda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C4FBC">
        <w:rPr>
          <w:sz w:val="28"/>
          <w:szCs w:val="28"/>
        </w:rPr>
        <w:t xml:space="preserve"> 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цен: </w:t>
      </w:r>
      <w:r>
        <w:rPr>
          <w:spacing w:val="-6"/>
          <w:sz w:val="28"/>
          <w:szCs w:val="28"/>
        </w:rPr>
        <w:t>Акционерное общество «Хиагда» (АО «Хиагда»).</w:t>
      </w:r>
    </w:p>
    <w:p w:rsidR="00DC4FBC" w:rsidRDefault="00DC4FBC" w:rsidP="00DC4FB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>
        <w:rPr>
          <w:spacing w:val="-6"/>
          <w:sz w:val="28"/>
          <w:szCs w:val="28"/>
        </w:rPr>
        <w:t>.Ч</w:t>
      </w:r>
      <w:proofErr w:type="gramEnd"/>
      <w:r>
        <w:rPr>
          <w:spacing w:val="-6"/>
          <w:sz w:val="28"/>
          <w:szCs w:val="28"/>
        </w:rPr>
        <w:t>ита, ул.Бабушкина 52, офис АО «Хиагда».</w:t>
      </w:r>
    </w:p>
    <w:p w:rsidR="00DC4FBC" w:rsidRDefault="00DC4FBC" w:rsidP="00DC4FB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672018, Российская Федерация, Забайкальский край, г.</w:t>
      </w:r>
      <w:r>
        <w:t xml:space="preserve"> </w:t>
      </w:r>
      <w:r>
        <w:rPr>
          <w:spacing w:val="-6"/>
          <w:sz w:val="28"/>
          <w:szCs w:val="28"/>
        </w:rPr>
        <w:t>Чита, BOX 00086.</w:t>
      </w:r>
    </w:p>
    <w:p w:rsidR="00DC4FBC" w:rsidRDefault="00DC4FBC" w:rsidP="00DC4FB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Никулин Николай Васильевич тел. 8 (3022) 212-515 доб. 342, 8 (924) 504 10 50, 8 (914) 800 71 72,</w:t>
      </w:r>
    </w:p>
    <w:p w:rsidR="00DC4FBC" w:rsidRDefault="00DC4FBC" w:rsidP="00DC4FB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</w:rPr>
        <w:t>ikulin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hiagda.ru</w:t>
      </w:r>
      <w:proofErr w:type="spellEnd"/>
      <w:r>
        <w:rPr>
          <w:sz w:val="28"/>
          <w:szCs w:val="28"/>
        </w:rPr>
        <w:t>.</w:t>
      </w:r>
    </w:p>
    <w:p w:rsidR="00DC4FBC" w:rsidRDefault="00DC4FBC" w:rsidP="00DC4FB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="0025054C">
        <w:rPr>
          <w:sz w:val="28"/>
          <w:szCs w:val="28"/>
        </w:rPr>
        <w:t>расходных материалов к оргтехнике</w:t>
      </w:r>
      <w:r>
        <w:rPr>
          <w:sz w:val="28"/>
          <w:szCs w:val="28"/>
        </w:rPr>
        <w:t>.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 в соответствии с проектом договора.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товара, выполнения работ или оказания услуг: в соответствии с проектом договора.</w:t>
      </w:r>
    </w:p>
    <w:p w:rsidR="00DC4FBC" w:rsidRDefault="00DC4FBC" w:rsidP="00DC4FB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товара, выполнения работ, оказания услуг: доставка до АО «Хиагда» (Грузополучателя) согласно отгрузочным реквизитам: </w:t>
      </w:r>
      <w:r w:rsidR="0025054C">
        <w:rPr>
          <w:sz w:val="28"/>
          <w:szCs w:val="28"/>
        </w:rPr>
        <w:t xml:space="preserve">672018, </w:t>
      </w:r>
      <w:r>
        <w:rPr>
          <w:sz w:val="28"/>
          <w:szCs w:val="28"/>
        </w:rPr>
        <w:t>Забайкальский край, г. Чита, п. Рудник Кадала, Дворцовский тракт, 50, если иное не предусмотрено проектом договора.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МТС «Фабрикант»  в сети «Интернет» по адресу: </w:t>
      </w:r>
      <w:hyperlink r:id="rId8" w:history="1">
        <w:r>
          <w:rPr>
            <w:rStyle w:val="a4"/>
            <w:sz w:val="28"/>
            <w:szCs w:val="28"/>
          </w:rPr>
          <w:t>www.fabrikant.ru</w:t>
        </w:r>
      </w:hyperlink>
      <w:r>
        <w:rPr>
          <w:sz w:val="28"/>
          <w:szCs w:val="28"/>
        </w:rPr>
        <w:t>.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4FBC" w:rsidRDefault="00DC4FBC" w:rsidP="00DC4FB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bookmarkStart w:id="1" w:name="_GoBack"/>
      <w:r w:rsidR="0025054C">
        <w:rPr>
          <w:bCs/>
          <w:color w:val="000000"/>
          <w:sz w:val="28"/>
        </w:rPr>
        <w:t>848 397</w:t>
      </w:r>
      <w:r>
        <w:rPr>
          <w:bCs/>
          <w:color w:val="000000"/>
          <w:sz w:val="28"/>
        </w:rPr>
        <w:t xml:space="preserve"> (</w:t>
      </w:r>
      <w:r w:rsidR="0025054C">
        <w:rPr>
          <w:bCs/>
          <w:color w:val="000000"/>
          <w:sz w:val="28"/>
        </w:rPr>
        <w:t>восемьсот сорок восемь тысяч триста девяносто семь</w:t>
      </w:r>
      <w:r>
        <w:rPr>
          <w:bCs/>
          <w:color w:val="000000"/>
          <w:sz w:val="28"/>
        </w:rPr>
        <w:t xml:space="preserve">) рублей </w:t>
      </w:r>
      <w:r w:rsidR="0025054C">
        <w:rPr>
          <w:bCs/>
          <w:color w:val="000000"/>
          <w:sz w:val="28"/>
        </w:rPr>
        <w:t>3</w:t>
      </w:r>
      <w:r>
        <w:rPr>
          <w:bCs/>
          <w:color w:val="000000"/>
          <w:sz w:val="28"/>
        </w:rPr>
        <w:t>0 копеек</w:t>
      </w:r>
      <w:r>
        <w:rPr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с учетом НДС</w:t>
      </w:r>
      <w:r>
        <w:rPr>
          <w:sz w:val="28"/>
          <w:szCs w:val="28"/>
        </w:rPr>
        <w:t>.</w:t>
      </w:r>
    </w:p>
    <w:p w:rsidR="00DC4FBC" w:rsidRDefault="00DC4FBC" w:rsidP="00DC4FBC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 w:rsidR="0025054C">
        <w:rPr>
          <w:sz w:val="28"/>
          <w:szCs w:val="28"/>
        </w:rPr>
        <w:t>718 980</w:t>
      </w:r>
      <w:r>
        <w:rPr>
          <w:sz w:val="28"/>
          <w:szCs w:val="28"/>
        </w:rPr>
        <w:t xml:space="preserve"> (</w:t>
      </w:r>
      <w:r w:rsidR="0025054C">
        <w:rPr>
          <w:sz w:val="28"/>
          <w:szCs w:val="28"/>
        </w:rPr>
        <w:t>семьсот восемнадцать тысяч девятьсот восемьдесят</w:t>
      </w:r>
      <w:r>
        <w:rPr>
          <w:sz w:val="28"/>
          <w:szCs w:val="28"/>
        </w:rPr>
        <w:t>) рублей 76 копеек</w:t>
      </w:r>
      <w:bookmarkEnd w:id="1"/>
      <w:r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расходы на перевозку, страхование, уплату таможенных пошлин, налогов и иных обязательных платежей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C4FBC" w:rsidRDefault="00DC4FBC" w:rsidP="00DC4FB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МТС «Фабрикант» (</w:t>
      </w:r>
      <w:hyperlink r:id="rId10" w:history="1">
        <w:r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C4FBC" w:rsidRDefault="00DC4FBC" w:rsidP="00DC4FBC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МТС «Фабрикант» (</w:t>
      </w:r>
      <w:hyperlink r:id="rId11" w:history="1">
        <w:r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05-00 (время московское) «</w:t>
      </w:r>
      <w:r w:rsidR="0025054C">
        <w:rPr>
          <w:spacing w:val="-6"/>
          <w:sz w:val="28"/>
          <w:szCs w:val="28"/>
        </w:rPr>
        <w:t>07</w:t>
      </w:r>
      <w:r>
        <w:rPr>
          <w:spacing w:val="-6"/>
          <w:sz w:val="28"/>
          <w:szCs w:val="28"/>
        </w:rPr>
        <w:t xml:space="preserve">» мая 2015 года. </w:t>
      </w:r>
      <w:proofErr w:type="gramEnd"/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>МТС «Фабрикант» (</w:t>
      </w:r>
      <w:hyperlink r:id="rId12" w:history="1">
        <w:r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 xml:space="preserve">), не позднее </w:t>
      </w:r>
      <w:r>
        <w:rPr>
          <w:spacing w:val="-6"/>
          <w:sz w:val="28"/>
          <w:szCs w:val="28"/>
        </w:rPr>
        <w:t>«26» мая 2015 года.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</w:rPr>
        <w:t>МТС «Фабрикант» (</w:t>
      </w:r>
      <w:hyperlink r:id="rId13" w:history="1">
        <w:r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 xml:space="preserve">), не позднее </w:t>
      </w:r>
      <w:r>
        <w:rPr>
          <w:spacing w:val="-6"/>
          <w:sz w:val="28"/>
          <w:szCs w:val="28"/>
        </w:rPr>
        <w:t>«26» мая 2015 года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 w:rsidRPr="0025054C">
        <w:rPr>
          <w:sz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проектом договора.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запроса цен от проведения запроса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C4FBC" w:rsidRDefault="00DC4FBC" w:rsidP="00DC4FB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C4FBC" w:rsidRDefault="00DC4FBC" w:rsidP="00DC4FB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4FBC" w:rsidRDefault="00DC4FBC" w:rsidP="00DC4FB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C4FBC" w:rsidRDefault="00DC4FBC" w:rsidP="00DC4F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Pr="00E56C8D" w:rsidRDefault="00765A8B" w:rsidP="00DC4FBC">
      <w:pPr>
        <w:jc w:val="center"/>
        <w:outlineLvl w:val="0"/>
      </w:pPr>
    </w:p>
    <w:sectPr w:rsidR="00765A8B" w:rsidRPr="00E56C8D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73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0D7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06FB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54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07EC6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3CA7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5A0D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98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3D07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052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21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69E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0F8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9A3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4FBC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C8D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ferent@hiagda.ru" TargetMode="External"/><Relationship Id="rId12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www.khiagda.armz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Vasilev.a.a</cp:lastModifiedBy>
  <cp:revision>4</cp:revision>
  <dcterms:created xsi:type="dcterms:W3CDTF">2015-04-19T05:14:00Z</dcterms:created>
  <dcterms:modified xsi:type="dcterms:W3CDTF">2015-04-19T05:29:00Z</dcterms:modified>
</cp:coreProperties>
</file>