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FC7" w:rsidRDefault="00486FC7" w:rsidP="00486FC7">
      <w:pPr>
        <w:pStyle w:val="1"/>
        <w:numPr>
          <w:ilvl w:val="0"/>
          <w:numId w:val="1"/>
        </w:numPr>
        <w:tabs>
          <w:tab w:val="left" w:pos="426"/>
        </w:tabs>
        <w:ind w:left="0" w:firstLine="0"/>
        <w:jc w:val="center"/>
        <w:rPr>
          <w:sz w:val="28"/>
          <w:szCs w:val="28"/>
        </w:rPr>
      </w:pPr>
      <w:bookmarkStart w:id="0" w:name="_Toc429398011"/>
      <w:r>
        <w:rPr>
          <w:sz w:val="28"/>
          <w:szCs w:val="28"/>
        </w:rPr>
        <w:t>ИЗВЕЩЕНИЕ О ПРОВЕДЕНИИ ЗАКУПКИ</w:t>
      </w:r>
      <w:bookmarkEnd w:id="0"/>
    </w:p>
    <w:p w:rsidR="00486FC7" w:rsidRDefault="00486FC7" w:rsidP="00486FC7">
      <w:pPr>
        <w:rPr>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486FC7" w:rsidRDefault="00486FC7" w:rsidP="00486FC7">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lang w:eastAsia="ru-RU"/>
        </w:rPr>
        <w:t>Росатом</w:t>
      </w:r>
      <w:proofErr w:type="spellEnd"/>
      <w:r>
        <w:rPr>
          <w:rFonts w:ascii="Times New Roman" w:hAnsi="Times New Roman"/>
          <w:sz w:val="28"/>
          <w:szCs w:val="28"/>
          <w:lang w:eastAsia="ru-RU"/>
        </w:rPr>
        <w:t xml:space="preserve">», утвержденным решением наблюдательного совета </w:t>
      </w:r>
      <w:proofErr w:type="spellStart"/>
      <w:r>
        <w:rPr>
          <w:rFonts w:ascii="Times New Roman" w:hAnsi="Times New Roman"/>
          <w:sz w:val="28"/>
          <w:szCs w:val="28"/>
          <w:lang w:eastAsia="ru-RU"/>
        </w:rPr>
        <w:t>Госкорпорации</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Росатом</w:t>
      </w:r>
      <w:proofErr w:type="spellEnd"/>
      <w:r>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Pr>
          <w:rFonts w:ascii="Times New Roman" w:hAnsi="Times New Roman"/>
          <w:sz w:val="28"/>
          <w:szCs w:val="28"/>
          <w:lang w:eastAsia="ru-RU"/>
        </w:rPr>
        <w:t>Госкорпорации</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Росатом</w:t>
      </w:r>
      <w:proofErr w:type="spellEnd"/>
      <w:r>
        <w:rPr>
          <w:rFonts w:ascii="Times New Roman" w:hAnsi="Times New Roman"/>
          <w:sz w:val="28"/>
          <w:szCs w:val="28"/>
          <w:lang w:eastAsia="ru-RU"/>
        </w:rPr>
        <w:t>» от 29.07.2015 г. № 75.</w:t>
      </w:r>
    </w:p>
    <w:p w:rsidR="00486FC7" w:rsidRDefault="00486FC7" w:rsidP="00486FC7">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модульных установок пожаротушения тонкораспыленной водой для сооружения энергоблоков № 1 и № 2 Белорусской АЭС.</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Заказчик: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486FC7" w:rsidRDefault="00486FC7" w:rsidP="00486FC7">
      <w:pPr>
        <w:ind w:firstLine="709"/>
        <w:rPr>
          <w:sz w:val="28"/>
          <w:szCs w:val="28"/>
        </w:rPr>
      </w:pPr>
      <w:r>
        <w:rPr>
          <w:sz w:val="28"/>
          <w:szCs w:val="28"/>
        </w:rPr>
        <w:t>Место нахождения: 127434, Москва, Дмитровское шоссе, д.2, стр. 1</w:t>
      </w:r>
    </w:p>
    <w:p w:rsidR="00486FC7" w:rsidRDefault="00486FC7" w:rsidP="00486FC7">
      <w:pPr>
        <w:ind w:firstLine="709"/>
        <w:rPr>
          <w:sz w:val="28"/>
          <w:szCs w:val="28"/>
        </w:rPr>
      </w:pPr>
      <w:r>
        <w:rPr>
          <w:sz w:val="28"/>
          <w:szCs w:val="28"/>
        </w:rPr>
        <w:t>Почтовый адрес: 127434, Москва, Дмитровское шоссе, д.2, стр. 1</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Организатор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486FC7" w:rsidRDefault="00486FC7" w:rsidP="00486FC7">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486FC7" w:rsidRDefault="00486FC7" w:rsidP="00486FC7">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486FC7" w:rsidRDefault="00486FC7" w:rsidP="00486FC7">
      <w:pPr>
        <w:ind w:firstLine="709"/>
        <w:jc w:val="both"/>
        <w:rPr>
          <w:sz w:val="28"/>
          <w:szCs w:val="28"/>
        </w:rPr>
      </w:pPr>
      <w:r>
        <w:rPr>
          <w:sz w:val="28"/>
          <w:szCs w:val="28"/>
        </w:rPr>
        <w:t xml:space="preserve">Адрес Представительства в Республике Беларусь: </w:t>
      </w:r>
      <w:r>
        <w:rPr>
          <w:spacing w:val="-6"/>
          <w:sz w:val="28"/>
          <w:szCs w:val="28"/>
        </w:rPr>
        <w:t xml:space="preserve">231201, Республика Беларусь, </w:t>
      </w:r>
      <w:r>
        <w:rPr>
          <w:sz w:val="28"/>
          <w:szCs w:val="28"/>
        </w:rPr>
        <w:t xml:space="preserve">Гродненская область, </w:t>
      </w:r>
      <w:r>
        <w:rPr>
          <w:spacing w:val="-6"/>
          <w:sz w:val="28"/>
          <w:szCs w:val="28"/>
        </w:rPr>
        <w:t xml:space="preserve">г. Островец, </w:t>
      </w:r>
      <w:r>
        <w:rPr>
          <w:bCs/>
          <w:sz w:val="28"/>
          <w:szCs w:val="28"/>
        </w:rPr>
        <w:t>площадка строительства атомной электростанции</w:t>
      </w:r>
      <w:r>
        <w:rPr>
          <w:spacing w:val="-6"/>
          <w:sz w:val="28"/>
          <w:szCs w:val="28"/>
        </w:rPr>
        <w:t xml:space="preserve">. </w:t>
      </w:r>
    </w:p>
    <w:p w:rsidR="00486FC7" w:rsidRDefault="00486FC7" w:rsidP="00486FC7">
      <w:pPr>
        <w:tabs>
          <w:tab w:val="left" w:pos="1134"/>
        </w:tabs>
        <w:ind w:firstLine="709"/>
        <w:jc w:val="both"/>
        <w:rPr>
          <w:sz w:val="28"/>
          <w:szCs w:val="28"/>
        </w:rPr>
      </w:pPr>
      <w:r>
        <w:rPr>
          <w:sz w:val="28"/>
          <w:szCs w:val="28"/>
        </w:rPr>
        <w:t xml:space="preserve">Контактное лицо: Кульмаева Татьяна Александровна, тел.: (831)421-79-00, </w:t>
      </w:r>
      <w:proofErr w:type="spellStart"/>
      <w:r>
        <w:rPr>
          <w:sz w:val="28"/>
          <w:szCs w:val="28"/>
        </w:rPr>
        <w:t>вн</w:t>
      </w:r>
      <w:proofErr w:type="spellEnd"/>
      <w:r>
        <w:rPr>
          <w:sz w:val="28"/>
          <w:szCs w:val="28"/>
        </w:rPr>
        <w:t xml:space="preserve">. тел. 22-99, адрес электронной почты: </w:t>
      </w:r>
      <w:hyperlink r:id="rId6" w:history="1">
        <w:r>
          <w:rPr>
            <w:rStyle w:val="a3"/>
            <w:sz w:val="28"/>
            <w:szCs w:val="28"/>
            <w:lang w:val="en-US"/>
          </w:rPr>
          <w:t>zakupki</w:t>
        </w:r>
        <w:r>
          <w:rPr>
            <w:rStyle w:val="a3"/>
            <w:sz w:val="28"/>
            <w:szCs w:val="28"/>
          </w:rPr>
          <w:t>_</w:t>
        </w:r>
        <w:r>
          <w:rPr>
            <w:rStyle w:val="a3"/>
            <w:sz w:val="28"/>
            <w:szCs w:val="28"/>
            <w:lang w:val="en-US"/>
          </w:rPr>
          <w:t>niaep</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rFonts w:ascii="Times New Roman" w:hAnsi="Times New Roman"/>
          <w:spacing w:val="-6"/>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w:t>
      </w:r>
      <w:r>
        <w:rPr>
          <w:rFonts w:ascii="Times New Roman" w:hAnsi="Times New Roman"/>
          <w:spacing w:val="-6"/>
          <w:sz w:val="28"/>
          <w:szCs w:val="28"/>
          <w:lang w:eastAsia="ru-RU"/>
        </w:rPr>
        <w:t>Поставка модульных установок пожаротушения тонкораспыленной водой для сооружения энергоблоков № 1 и № 2 Белорусской АЭС.</w:t>
      </w:r>
    </w:p>
    <w:p w:rsidR="00486FC7" w:rsidRDefault="00486FC7" w:rsidP="00486FC7">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Спецификациями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w:t>
      </w:r>
    </w:p>
    <w:p w:rsidR="00486FC7" w:rsidRDefault="00486FC7" w:rsidP="00486FC7">
      <w:pPr>
        <w:tabs>
          <w:tab w:val="left" w:pos="1134"/>
        </w:tabs>
        <w:spacing w:before="120"/>
        <w:ind w:firstLine="709"/>
        <w:jc w:val="both"/>
        <w:rPr>
          <w:bCs/>
          <w:sz w:val="28"/>
          <w:szCs w:val="28"/>
        </w:rPr>
      </w:pPr>
      <w:r>
        <w:rPr>
          <w:b/>
          <w:sz w:val="28"/>
          <w:szCs w:val="28"/>
        </w:rPr>
        <w:t>Место поставки:</w:t>
      </w:r>
      <w:r>
        <w:rPr>
          <w:sz w:val="28"/>
          <w:szCs w:val="28"/>
        </w:rPr>
        <w:t xml:space="preserve"> </w:t>
      </w:r>
      <w:r>
        <w:rPr>
          <w:bCs/>
          <w:sz w:val="28"/>
          <w:szCs w:val="28"/>
        </w:rPr>
        <w:t>Место поставки – склад Завода-изготовителя – резидента РФ или Поставщика – резидента РФ (территория РФ).</w:t>
      </w:r>
    </w:p>
    <w:p w:rsidR="00486FC7" w:rsidRDefault="00486FC7" w:rsidP="00486FC7">
      <w:pPr>
        <w:tabs>
          <w:tab w:val="left" w:pos="1134"/>
        </w:tabs>
        <w:spacing w:before="120"/>
        <w:ind w:firstLine="709"/>
        <w:jc w:val="both"/>
        <w:rPr>
          <w:sz w:val="28"/>
          <w:szCs w:val="28"/>
        </w:rPr>
      </w:pPr>
      <w:r>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p>
    <w:p w:rsidR="00486FC7" w:rsidRDefault="00486FC7" w:rsidP="00486FC7">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486FC7" w:rsidRDefault="00486FC7" w:rsidP="00486FC7">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486FC7" w:rsidRDefault="00486FC7" w:rsidP="00486FC7">
      <w:pPr>
        <w:tabs>
          <w:tab w:val="left" w:pos="1134"/>
        </w:tabs>
        <w:ind w:firstLine="709"/>
        <w:jc w:val="both"/>
        <w:rPr>
          <w:b/>
          <w:i/>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w:t>
      </w:r>
    </w:p>
    <w:p w:rsidR="00486FC7" w:rsidRDefault="00486FC7" w:rsidP="00486FC7">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486FC7" w:rsidRDefault="00486FC7" w:rsidP="00486FC7">
      <w:pPr>
        <w:ind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486FC7" w:rsidRDefault="00486FC7" w:rsidP="00486FC7">
      <w:pPr>
        <w:ind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86FC7" w:rsidRDefault="00486FC7" w:rsidP="00486FC7">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486FC7" w:rsidRDefault="00486FC7" w:rsidP="00486FC7">
      <w:pPr>
        <w:pStyle w:val="ListParagraph"/>
        <w:numPr>
          <w:ilvl w:val="0"/>
          <w:numId w:val="2"/>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486FC7" w:rsidRDefault="00486FC7" w:rsidP="00486FC7">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53 089 384</w:t>
      </w:r>
      <w:r>
        <w:rPr>
          <w:rFonts w:ascii="Times New Roman" w:hAnsi="Times New Roman"/>
          <w:b/>
          <w:sz w:val="28"/>
          <w:szCs w:val="28"/>
        </w:rPr>
        <w:t>,</w:t>
      </w:r>
      <w:r>
        <w:rPr>
          <w:rFonts w:ascii="Times New Roman" w:hAnsi="Times New Roman"/>
          <w:b/>
          <w:sz w:val="28"/>
          <w:szCs w:val="28"/>
          <w:lang w:val="ru-RU"/>
        </w:rPr>
        <w:t>32</w:t>
      </w:r>
      <w:r>
        <w:rPr>
          <w:rFonts w:ascii="Times New Roman" w:hAnsi="Times New Roman"/>
          <w:sz w:val="28"/>
          <w:szCs w:val="28"/>
        </w:rPr>
        <w:t xml:space="preserve"> (Пятьдесят три миллиона  восемьдесят девять тысяч триста восемьдесят четыре) рубля </w:t>
      </w:r>
      <w:r>
        <w:rPr>
          <w:rFonts w:ascii="Times New Roman" w:hAnsi="Times New Roman"/>
          <w:sz w:val="28"/>
          <w:szCs w:val="28"/>
          <w:lang w:val="ru-RU"/>
        </w:rPr>
        <w:t>32</w:t>
      </w:r>
      <w:r>
        <w:rPr>
          <w:rFonts w:ascii="Times New Roman" w:hAnsi="Times New Roman"/>
          <w:sz w:val="28"/>
          <w:szCs w:val="28"/>
        </w:rPr>
        <w:t xml:space="preserve"> копе</w:t>
      </w:r>
      <w:r>
        <w:rPr>
          <w:rFonts w:ascii="Times New Roman" w:hAnsi="Times New Roman"/>
          <w:sz w:val="28"/>
          <w:szCs w:val="28"/>
          <w:lang w:val="ru-RU"/>
        </w:rPr>
        <w:t>й</w:t>
      </w:r>
      <w:proofErr w:type="spellStart"/>
      <w:r>
        <w:rPr>
          <w:rFonts w:ascii="Times New Roman" w:hAnsi="Times New Roman"/>
          <w:sz w:val="28"/>
          <w:szCs w:val="28"/>
        </w:rPr>
        <w:t>к</w:t>
      </w:r>
      <w:r>
        <w:rPr>
          <w:rFonts w:ascii="Times New Roman" w:hAnsi="Times New Roman"/>
          <w:sz w:val="28"/>
          <w:szCs w:val="28"/>
          <w:lang w:val="ru-RU"/>
        </w:rPr>
        <w:t>и</w:t>
      </w:r>
      <w:proofErr w:type="spellEnd"/>
      <w:r>
        <w:rPr>
          <w:rFonts w:ascii="Times New Roman" w:hAnsi="Times New Roman"/>
          <w:sz w:val="28"/>
          <w:szCs w:val="28"/>
        </w:rPr>
        <w:t xml:space="preserve">, включая НДС, </w:t>
      </w:r>
    </w:p>
    <w:p w:rsidR="00486FC7" w:rsidRDefault="00486FC7" w:rsidP="00486FC7">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44 991 003</w:t>
      </w:r>
      <w:r>
        <w:rPr>
          <w:rFonts w:ascii="Times New Roman" w:hAnsi="Times New Roman"/>
          <w:b/>
          <w:sz w:val="28"/>
          <w:szCs w:val="28"/>
        </w:rPr>
        <w:t>,</w:t>
      </w:r>
      <w:r>
        <w:rPr>
          <w:rFonts w:ascii="Times New Roman" w:hAnsi="Times New Roman"/>
          <w:b/>
          <w:sz w:val="28"/>
          <w:szCs w:val="28"/>
          <w:lang w:val="ru-RU"/>
        </w:rPr>
        <w:t>66</w:t>
      </w:r>
      <w:r>
        <w:rPr>
          <w:rFonts w:ascii="Times New Roman" w:hAnsi="Times New Roman"/>
          <w:b/>
          <w:sz w:val="28"/>
          <w:szCs w:val="28"/>
        </w:rPr>
        <w:t> </w:t>
      </w:r>
      <w:r>
        <w:rPr>
          <w:rFonts w:ascii="Times New Roman" w:hAnsi="Times New Roman"/>
          <w:sz w:val="28"/>
          <w:szCs w:val="28"/>
        </w:rPr>
        <w:t xml:space="preserve">(Сорок четыре миллиона девятьсот девяносто одна тысяча  три) рублей </w:t>
      </w:r>
      <w:r>
        <w:rPr>
          <w:rFonts w:ascii="Times New Roman" w:hAnsi="Times New Roman"/>
          <w:sz w:val="28"/>
          <w:szCs w:val="28"/>
          <w:lang w:val="ru-RU"/>
        </w:rPr>
        <w:t>66</w:t>
      </w:r>
      <w:r>
        <w:rPr>
          <w:rFonts w:ascii="Times New Roman" w:hAnsi="Times New Roman"/>
          <w:sz w:val="28"/>
          <w:szCs w:val="28"/>
        </w:rPr>
        <w:t xml:space="preserve"> </w:t>
      </w:r>
      <w:proofErr w:type="spellStart"/>
      <w:r>
        <w:rPr>
          <w:rFonts w:ascii="Times New Roman" w:hAnsi="Times New Roman"/>
          <w:sz w:val="28"/>
          <w:szCs w:val="28"/>
        </w:rPr>
        <w:t>копе</w:t>
      </w:r>
      <w:r>
        <w:rPr>
          <w:rFonts w:ascii="Times New Roman" w:hAnsi="Times New Roman"/>
          <w:sz w:val="28"/>
          <w:szCs w:val="28"/>
          <w:lang w:val="ru-RU"/>
        </w:rPr>
        <w:t>е</w:t>
      </w:r>
      <w:proofErr w:type="spellEnd"/>
      <w:r>
        <w:rPr>
          <w:rFonts w:ascii="Times New Roman" w:hAnsi="Times New Roman"/>
          <w:sz w:val="28"/>
          <w:szCs w:val="28"/>
        </w:rPr>
        <w:t>к, без учета НДС.</w:t>
      </w:r>
    </w:p>
    <w:p w:rsidR="00486FC7" w:rsidRDefault="00486FC7" w:rsidP="00486FC7">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486FC7" w:rsidRDefault="00486FC7" w:rsidP="00486FC7">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486FC7" w:rsidRDefault="00486FC7" w:rsidP="00486FC7">
      <w:pPr>
        <w:tabs>
          <w:tab w:val="left" w:pos="1134"/>
        </w:tabs>
        <w:ind w:firstLine="709"/>
        <w:jc w:val="both"/>
        <w:rPr>
          <w:sz w:val="28"/>
          <w:szCs w:val="28"/>
          <w:lang w:eastAsia="en-US"/>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486FC7" w:rsidRDefault="00486FC7" w:rsidP="00486FC7">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86FC7" w:rsidRDefault="00486FC7" w:rsidP="00486FC7">
      <w:pPr>
        <w:tabs>
          <w:tab w:val="left" w:pos="1134"/>
        </w:tabs>
        <w:ind w:firstLine="709"/>
        <w:jc w:val="both"/>
        <w:rPr>
          <w:b/>
          <w:i/>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486FC7" w:rsidRDefault="00486FC7" w:rsidP="00486FC7">
      <w:pPr>
        <w:tabs>
          <w:tab w:val="left" w:pos="1134"/>
        </w:tabs>
        <w:ind w:firstLine="709"/>
        <w:jc w:val="both"/>
        <w:rPr>
          <w:sz w:val="28"/>
          <w:szCs w:val="28"/>
          <w:lang w:eastAsia="en-US"/>
        </w:rPr>
      </w:pPr>
      <w:r>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86FC7" w:rsidRDefault="00486FC7" w:rsidP="00486FC7">
      <w:pPr>
        <w:tabs>
          <w:tab w:val="left" w:pos="1134"/>
        </w:tabs>
        <w:ind w:firstLine="709"/>
        <w:jc w:val="both"/>
        <w:rPr>
          <w:b/>
          <w:i/>
        </w:rPr>
      </w:pPr>
    </w:p>
    <w:p w:rsidR="00486FC7" w:rsidRDefault="00486FC7" w:rsidP="00486FC7">
      <w:pPr>
        <w:pStyle w:val="2"/>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 xml:space="preserve">денежные средства либо безотзывная банковская гарантия по форме 8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sz w:val="28"/>
          <w:szCs w:val="28"/>
        </w:rPr>
        <w:t>Госкорпорации</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Росатом</w:t>
      </w:r>
      <w:proofErr w:type="spellEnd"/>
      <w:r>
        <w:rPr>
          <w:rFonts w:ascii="Times New Roman" w:hAnsi="Times New Roman"/>
          <w:spacing w:val="-6"/>
          <w:sz w:val="28"/>
          <w:szCs w:val="28"/>
        </w:rPr>
        <w:t>» и ее организаций, приведенным в Приложении 1 к Части 2 закупочной документации.</w:t>
      </w:r>
    </w:p>
    <w:p w:rsidR="00486FC7" w:rsidRDefault="00486FC7" w:rsidP="00486FC7">
      <w:pPr>
        <w:pStyle w:val="2"/>
        <w:tabs>
          <w:tab w:val="left" w:pos="1134"/>
        </w:tabs>
        <w:spacing w:after="0" w:line="240" w:lineRule="auto"/>
        <w:jc w:val="both"/>
        <w:rPr>
          <w:rFonts w:ascii="Times New Roman" w:hAnsi="Times New Roman"/>
          <w:spacing w:val="-6"/>
          <w:sz w:val="28"/>
          <w:szCs w:val="28"/>
        </w:rPr>
      </w:pPr>
      <w:r>
        <w:rPr>
          <w:rFonts w:ascii="Times New Roman" w:hAnsi="Times New Roman"/>
          <w:spacing w:val="-6"/>
          <w:sz w:val="28"/>
          <w:szCs w:val="28"/>
        </w:rPr>
        <w:t>--265 000,00 (Двести шестьдесят пять тысяч) рублей 00 копеек</w:t>
      </w:r>
    </w:p>
    <w:p w:rsidR="00486FC7" w:rsidRDefault="00486FC7" w:rsidP="00486FC7">
      <w:pPr>
        <w:pStyle w:val="2"/>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российский рубль</w:t>
      </w:r>
    </w:p>
    <w:p w:rsidR="00486FC7" w:rsidRDefault="00486FC7" w:rsidP="00486FC7">
      <w:pPr>
        <w:tabs>
          <w:tab w:val="left" w:pos="1134"/>
        </w:tabs>
        <w:ind w:firstLine="709"/>
        <w:jc w:val="both"/>
        <w:rPr>
          <w:spacing w:val="-6"/>
          <w:sz w:val="28"/>
          <w:szCs w:val="28"/>
          <w:lang w:eastAsia="en-US"/>
        </w:rPr>
      </w:pPr>
      <w:r>
        <w:rPr>
          <w:spacing w:val="-6"/>
          <w:sz w:val="28"/>
          <w:szCs w:val="28"/>
          <w:lang w:eastAsia="en-US"/>
        </w:rPr>
        <w:t>Получатель: АО «НИАЭП»</w:t>
      </w:r>
    </w:p>
    <w:p w:rsidR="00486FC7" w:rsidRDefault="00486FC7" w:rsidP="00486FC7">
      <w:pPr>
        <w:pStyle w:val="a5"/>
        <w:spacing w:after="0"/>
        <w:ind w:left="720"/>
        <w:rPr>
          <w:spacing w:val="-6"/>
          <w:sz w:val="28"/>
          <w:szCs w:val="28"/>
          <w:lang w:eastAsia="en-US"/>
        </w:rPr>
      </w:pPr>
      <w:r>
        <w:rPr>
          <w:spacing w:val="-6"/>
          <w:sz w:val="28"/>
          <w:szCs w:val="28"/>
          <w:lang w:eastAsia="en-US"/>
        </w:rPr>
        <w:t>Банковские реквизиты: Р/</w:t>
      </w:r>
      <w:proofErr w:type="spellStart"/>
      <w:r>
        <w:rPr>
          <w:spacing w:val="-6"/>
          <w:sz w:val="28"/>
          <w:szCs w:val="28"/>
          <w:lang w:eastAsia="en-US"/>
        </w:rPr>
        <w:t>сч</w:t>
      </w:r>
      <w:proofErr w:type="spellEnd"/>
      <w:r>
        <w:rPr>
          <w:spacing w:val="-6"/>
          <w:sz w:val="28"/>
          <w:szCs w:val="28"/>
          <w:lang w:eastAsia="en-US"/>
        </w:rPr>
        <w:t xml:space="preserve"> 40702810110010000214 в ПАО « САРОВБИЗНЕСБАНК» г. Саров</w:t>
      </w:r>
    </w:p>
    <w:p w:rsidR="00486FC7" w:rsidRDefault="00486FC7" w:rsidP="00486FC7">
      <w:pPr>
        <w:pStyle w:val="a5"/>
        <w:spacing w:after="0"/>
        <w:ind w:left="720"/>
        <w:rPr>
          <w:spacing w:val="-6"/>
          <w:sz w:val="28"/>
          <w:szCs w:val="28"/>
          <w:lang w:eastAsia="en-US"/>
        </w:rPr>
      </w:pPr>
      <w:r>
        <w:rPr>
          <w:spacing w:val="-6"/>
          <w:sz w:val="28"/>
          <w:szCs w:val="28"/>
          <w:lang w:eastAsia="en-US"/>
        </w:rPr>
        <w:t>БИК 042204721     К/</w:t>
      </w:r>
      <w:proofErr w:type="spellStart"/>
      <w:r>
        <w:rPr>
          <w:spacing w:val="-6"/>
          <w:sz w:val="28"/>
          <w:szCs w:val="28"/>
          <w:lang w:eastAsia="en-US"/>
        </w:rPr>
        <w:t>сч</w:t>
      </w:r>
      <w:proofErr w:type="spellEnd"/>
      <w:r>
        <w:rPr>
          <w:spacing w:val="-6"/>
          <w:sz w:val="28"/>
          <w:szCs w:val="28"/>
          <w:lang w:eastAsia="en-US"/>
        </w:rPr>
        <w:t xml:space="preserve">  30101810200000000721</w:t>
      </w:r>
    </w:p>
    <w:p w:rsidR="00486FC7" w:rsidRDefault="00486FC7" w:rsidP="00486FC7">
      <w:pPr>
        <w:pStyle w:val="a5"/>
        <w:spacing w:after="0"/>
        <w:ind w:left="720"/>
        <w:rPr>
          <w:spacing w:val="-6"/>
          <w:sz w:val="28"/>
          <w:szCs w:val="28"/>
          <w:lang w:eastAsia="en-US"/>
        </w:rPr>
      </w:pPr>
      <w:r>
        <w:rPr>
          <w:spacing w:val="-6"/>
          <w:sz w:val="28"/>
          <w:szCs w:val="28"/>
          <w:lang w:eastAsia="en-US"/>
        </w:rPr>
        <w:t>ИНН 5260214123, КПП 525350001</w:t>
      </w:r>
    </w:p>
    <w:p w:rsidR="00486FC7" w:rsidRDefault="00486FC7" w:rsidP="00486FC7">
      <w:pPr>
        <w:pStyle w:val="a5"/>
        <w:spacing w:after="0"/>
        <w:ind w:left="720"/>
        <w:rPr>
          <w:spacing w:val="-6"/>
          <w:sz w:val="28"/>
          <w:szCs w:val="28"/>
          <w:lang w:eastAsia="en-US"/>
        </w:rPr>
      </w:pPr>
      <w:r>
        <w:rPr>
          <w:spacing w:val="-6"/>
          <w:sz w:val="28"/>
          <w:szCs w:val="28"/>
          <w:lang w:eastAsia="en-US"/>
        </w:rPr>
        <w:t>ОКПО  08841271    ОКВЭД 74.20.1</w:t>
      </w:r>
    </w:p>
    <w:p w:rsidR="00486FC7" w:rsidRDefault="00486FC7" w:rsidP="00486FC7">
      <w:pPr>
        <w:pStyle w:val="2"/>
        <w:tabs>
          <w:tab w:val="left" w:pos="0"/>
          <w:tab w:val="left" w:pos="1134"/>
        </w:tabs>
        <w:spacing w:after="0" w:line="240" w:lineRule="auto"/>
        <w:ind w:left="709"/>
        <w:jc w:val="both"/>
        <w:rPr>
          <w:b/>
          <w:i/>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86FC7" w:rsidRDefault="00486FC7" w:rsidP="00486FC7">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3"/>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86FC7" w:rsidRDefault="00486FC7" w:rsidP="00486FC7">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86FC7" w:rsidRDefault="00486FC7" w:rsidP="00486FC7">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86FC7" w:rsidRDefault="00486FC7" w:rsidP="00486FC7">
      <w:pPr>
        <w:tabs>
          <w:tab w:val="left" w:pos="1134"/>
        </w:tabs>
        <w:ind w:firstLine="709"/>
        <w:jc w:val="both"/>
        <w:rPr>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86FC7" w:rsidRDefault="00486FC7" w:rsidP="00486FC7">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86FC7" w:rsidRDefault="00486FC7" w:rsidP="00486FC7">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3"/>
            <w:sz w:val="28"/>
            <w:szCs w:val="28"/>
            <w:lang w:eastAsia="en-US"/>
          </w:rPr>
          <w:t>http://www.zakupki.gov.ru</w:t>
        </w:r>
      </w:hyperlink>
      <w:r>
        <w:rPr>
          <w:sz w:val="28"/>
          <w:szCs w:val="28"/>
        </w:rPr>
        <w:t>),</w:t>
      </w:r>
      <w:bookmarkEnd w:id="2"/>
      <w:r>
        <w:rPr>
          <w:sz w:val="28"/>
          <w:szCs w:val="28"/>
        </w:rPr>
        <w:t xml:space="preserve"> </w:t>
      </w:r>
    </w:p>
    <w:p w:rsidR="00486FC7" w:rsidRDefault="00486FC7" w:rsidP="00486FC7">
      <w:pPr>
        <w:tabs>
          <w:tab w:val="left" w:pos="1134"/>
        </w:tabs>
        <w:ind w:firstLine="709"/>
        <w:jc w:val="both"/>
        <w:rPr>
          <w:sz w:val="28"/>
          <w:szCs w:val="28"/>
        </w:rPr>
      </w:pPr>
      <w:r>
        <w:rPr>
          <w:sz w:val="28"/>
          <w:szCs w:val="28"/>
        </w:rPr>
        <w:t>Копии публикации документов по данной закупке:</w:t>
      </w:r>
    </w:p>
    <w:p w:rsidR="00486FC7" w:rsidRDefault="00486FC7" w:rsidP="00486FC7">
      <w:pPr>
        <w:pStyle w:val="ListParagraph"/>
        <w:numPr>
          <w:ilvl w:val="0"/>
          <w:numId w:val="5"/>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3"/>
            <w:sz w:val="28"/>
            <w:szCs w:val="28"/>
          </w:rPr>
          <w:t>http://zakupki.rosatom.ru</w:t>
        </w:r>
      </w:hyperlink>
      <w:r>
        <w:rPr>
          <w:rFonts w:ascii="Times New Roman" w:hAnsi="Times New Roman"/>
          <w:spacing w:val="-6"/>
          <w:sz w:val="28"/>
          <w:szCs w:val="28"/>
        </w:rPr>
        <w:t>);</w:t>
      </w:r>
    </w:p>
    <w:p w:rsidR="00486FC7" w:rsidRDefault="00486FC7" w:rsidP="00486FC7">
      <w:pPr>
        <w:pStyle w:val="ListParagraph"/>
        <w:numPr>
          <w:ilvl w:val="0"/>
          <w:numId w:val="5"/>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3"/>
            <w:sz w:val="28"/>
            <w:szCs w:val="28"/>
          </w:rPr>
          <w:t>www.a-k-d.ru</w:t>
        </w:r>
      </w:hyperlink>
    </w:p>
    <w:p w:rsidR="00486FC7" w:rsidRDefault="00486FC7" w:rsidP="00486FC7">
      <w:pPr>
        <w:tabs>
          <w:tab w:val="left" w:pos="386"/>
        </w:tabs>
        <w:jc w:val="both"/>
        <w:rPr>
          <w:spacing w:val="-6"/>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486FC7" w:rsidRDefault="00486FC7" w:rsidP="00486FC7">
      <w:pPr>
        <w:tabs>
          <w:tab w:val="left" w:pos="1134"/>
        </w:tabs>
        <w:ind w:firstLine="709"/>
        <w:jc w:val="both"/>
        <w:rPr>
          <w:sz w:val="28"/>
          <w:szCs w:val="28"/>
          <w:lang w:eastAsia="en-US"/>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486FC7" w:rsidRDefault="00486FC7" w:rsidP="00486FC7">
      <w:pPr>
        <w:pStyle w:val="Times12"/>
        <w:tabs>
          <w:tab w:val="left" w:pos="70"/>
        </w:tabs>
        <w:ind w:right="153" w:firstLine="0"/>
        <w:jc w:val="left"/>
        <w:rPr>
          <w:b/>
          <w:bCs w:val="0"/>
          <w:i/>
          <w:szCs w:val="24"/>
          <w:lang w:eastAsia="en-US"/>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486FC7" w:rsidRDefault="00486FC7" w:rsidP="00486FC7">
      <w:pPr>
        <w:tabs>
          <w:tab w:val="left" w:pos="1134"/>
        </w:tabs>
        <w:ind w:firstLine="709"/>
        <w:jc w:val="both"/>
        <w:rPr>
          <w:spacing w:val="-6"/>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w:t>
      </w:r>
      <w:r>
        <w:rPr>
          <w:rFonts w:ascii="Times New Roman" w:hAnsi="Times New Roman"/>
          <w:b/>
          <w:spacing w:val="-6"/>
          <w:sz w:val="28"/>
          <w:szCs w:val="28"/>
          <w:lang w:val="ru-RU"/>
        </w:rPr>
        <w:t>10</w:t>
      </w:r>
      <w:r>
        <w:rPr>
          <w:rFonts w:ascii="Times New Roman" w:hAnsi="Times New Roman"/>
          <w:b/>
          <w:spacing w:val="-6"/>
          <w:sz w:val="28"/>
          <w:szCs w:val="28"/>
        </w:rPr>
        <w:t xml:space="preserve">» </w:t>
      </w:r>
      <w:r>
        <w:rPr>
          <w:rFonts w:ascii="Times New Roman" w:hAnsi="Times New Roman"/>
          <w:b/>
          <w:spacing w:val="-6"/>
          <w:sz w:val="28"/>
          <w:szCs w:val="28"/>
          <w:lang w:val="ru-RU"/>
        </w:rPr>
        <w:t>ноября</w:t>
      </w:r>
      <w:r>
        <w:rPr>
          <w:rFonts w:ascii="Times New Roman" w:hAnsi="Times New Roman"/>
          <w:b/>
          <w:spacing w:val="-6"/>
          <w:sz w:val="28"/>
          <w:szCs w:val="28"/>
        </w:rPr>
        <w:t xml:space="preserve"> 2015 года.</w:t>
      </w:r>
      <w:r>
        <w:rPr>
          <w:rFonts w:ascii="Times New Roman" w:hAnsi="Times New Roman"/>
          <w:spacing w:val="-6"/>
          <w:sz w:val="28"/>
          <w:szCs w:val="28"/>
        </w:rPr>
        <w:t xml:space="preserve"> </w:t>
      </w:r>
    </w:p>
    <w:p w:rsidR="00486FC7" w:rsidRDefault="00486FC7" w:rsidP="00486FC7">
      <w:pPr>
        <w:tabs>
          <w:tab w:val="left" w:pos="1134"/>
        </w:tabs>
        <w:ind w:left="709"/>
        <w:contextualSpacing/>
        <w:jc w:val="both"/>
        <w:rPr>
          <w:spacing w:val="-6"/>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486FC7" w:rsidRDefault="00486FC7" w:rsidP="00486FC7">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w:t>
      </w:r>
      <w:proofErr w:type="spellStart"/>
      <w:r>
        <w:rPr>
          <w:sz w:val="28"/>
          <w:szCs w:val="28"/>
          <w:lang w:eastAsia="en-US"/>
        </w:rPr>
        <w:t>пл</w:t>
      </w:r>
      <w:proofErr w:type="gramStart"/>
      <w:r>
        <w:rPr>
          <w:sz w:val="28"/>
          <w:szCs w:val="28"/>
          <w:lang w:eastAsia="en-US"/>
        </w:rPr>
        <w:t>.С</w:t>
      </w:r>
      <w:proofErr w:type="gramEnd"/>
      <w:r>
        <w:rPr>
          <w:sz w:val="28"/>
          <w:szCs w:val="28"/>
          <w:lang w:eastAsia="en-US"/>
        </w:rPr>
        <w:t>вободы</w:t>
      </w:r>
      <w:proofErr w:type="spellEnd"/>
      <w:r>
        <w:rPr>
          <w:sz w:val="28"/>
          <w:szCs w:val="28"/>
          <w:lang w:eastAsia="en-US"/>
        </w:rPr>
        <w:t xml:space="preserve">, д.3, не позднее </w:t>
      </w:r>
      <w:r>
        <w:rPr>
          <w:b/>
          <w:sz w:val="28"/>
          <w:szCs w:val="28"/>
          <w:lang w:eastAsia="en-US"/>
        </w:rPr>
        <w:t>«11» декабря 2015 года.</w:t>
      </w:r>
      <w:r>
        <w:rPr>
          <w:sz w:val="28"/>
          <w:szCs w:val="28"/>
          <w:lang w:eastAsia="en-US"/>
        </w:rPr>
        <w:t xml:space="preserve"> </w:t>
      </w:r>
    </w:p>
    <w:p w:rsidR="00486FC7" w:rsidRDefault="00486FC7" w:rsidP="00486FC7">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«18» декабря 2015 года.</w:t>
      </w:r>
      <w:r>
        <w:rPr>
          <w:sz w:val="28"/>
          <w:szCs w:val="28"/>
          <w:lang w:eastAsia="en-US"/>
        </w:rPr>
        <w:t xml:space="preserve"> </w:t>
      </w:r>
    </w:p>
    <w:p w:rsidR="00486FC7" w:rsidRDefault="00486FC7" w:rsidP="00486FC7">
      <w:pPr>
        <w:tabs>
          <w:tab w:val="left" w:pos="1134"/>
        </w:tabs>
        <w:ind w:firstLine="709"/>
        <w:jc w:val="both"/>
        <w:rPr>
          <w:sz w:val="28"/>
          <w:szCs w:val="28"/>
          <w:lang w:eastAsia="en-US"/>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86FC7" w:rsidRDefault="00486FC7" w:rsidP="00486FC7">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86FC7" w:rsidRDefault="00486FC7" w:rsidP="00486FC7">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86FC7" w:rsidRDefault="00486FC7" w:rsidP="00486FC7">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86FC7" w:rsidRDefault="00486FC7" w:rsidP="00486FC7">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w:t>
      </w:r>
      <w:r>
        <w:rPr>
          <w:spacing w:val="-6"/>
          <w:sz w:val="28"/>
          <w:szCs w:val="28"/>
          <w:lang w:eastAsia="en-US"/>
        </w:rPr>
        <w:lastRenderedPageBreak/>
        <w:t>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486FC7" w:rsidRDefault="00486FC7" w:rsidP="00486FC7">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486FC7" w:rsidRDefault="00486FC7" w:rsidP="00486FC7">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486FC7" w:rsidRDefault="00486FC7" w:rsidP="00486FC7">
      <w:pPr>
        <w:tabs>
          <w:tab w:val="left" w:pos="1134"/>
        </w:tabs>
        <w:ind w:left="709"/>
        <w:contextualSpacing/>
        <w:jc w:val="both"/>
        <w:rPr>
          <w:spacing w:val="-6"/>
          <w:sz w:val="32"/>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86FC7" w:rsidRDefault="00486FC7" w:rsidP="00486FC7">
      <w:pPr>
        <w:tabs>
          <w:tab w:val="left" w:pos="1134"/>
        </w:tabs>
        <w:ind w:left="709"/>
        <w:contextualSpacing/>
        <w:jc w:val="both"/>
        <w:rPr>
          <w:spacing w:val="-6"/>
          <w:sz w:val="28"/>
          <w:szCs w:val="28"/>
          <w:lang w:eastAsia="en-US"/>
        </w:rPr>
      </w:pPr>
    </w:p>
    <w:p w:rsidR="00486FC7" w:rsidRDefault="00486FC7" w:rsidP="00486FC7">
      <w:pPr>
        <w:numPr>
          <w:ilvl w:val="0"/>
          <w:numId w:val="2"/>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486FC7" w:rsidRDefault="00486FC7" w:rsidP="00486FC7">
      <w:pPr>
        <w:tabs>
          <w:tab w:val="left" w:pos="0"/>
          <w:tab w:val="left" w:pos="1134"/>
        </w:tabs>
        <w:ind w:left="709"/>
        <w:contextualSpacing/>
        <w:jc w:val="both"/>
        <w:rPr>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86FC7" w:rsidRDefault="00486FC7" w:rsidP="00486FC7">
      <w:pPr>
        <w:pStyle w:val="a5"/>
        <w:numPr>
          <w:ilvl w:val="0"/>
          <w:numId w:val="6"/>
        </w:numPr>
        <w:spacing w:after="0"/>
        <w:ind w:left="0" w:firstLine="774"/>
        <w:jc w:val="both"/>
        <w:rPr>
          <w:rFonts w:ascii="Times New Roman" w:hAnsi="Times New Roman"/>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86FC7" w:rsidRDefault="00486FC7" w:rsidP="00486FC7">
      <w:pPr>
        <w:pStyle w:val="a5"/>
        <w:numPr>
          <w:ilvl w:val="0"/>
          <w:numId w:val="6"/>
        </w:numPr>
        <w:spacing w:after="0"/>
        <w:ind w:left="0" w:firstLine="774"/>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86FC7" w:rsidRDefault="00486FC7" w:rsidP="00486FC7">
      <w:pPr>
        <w:pStyle w:val="a5"/>
        <w:numPr>
          <w:ilvl w:val="0"/>
          <w:numId w:val="6"/>
        </w:numPr>
        <w:spacing w:after="0"/>
        <w:ind w:left="0" w:firstLine="774"/>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86FC7" w:rsidRDefault="00486FC7" w:rsidP="00486FC7">
      <w:pPr>
        <w:pStyle w:val="a5"/>
        <w:spacing w:after="0"/>
        <w:ind w:left="0"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86FC7" w:rsidRDefault="00486FC7" w:rsidP="00486FC7">
      <w:pPr>
        <w:tabs>
          <w:tab w:val="left" w:pos="1134"/>
        </w:tabs>
        <w:ind w:left="142" w:firstLine="567"/>
        <w:contextualSpacing/>
        <w:jc w:val="both"/>
        <w:rPr>
          <w:sz w:val="28"/>
          <w:szCs w:val="28"/>
        </w:rPr>
      </w:pPr>
    </w:p>
    <w:p w:rsidR="00486FC7" w:rsidRDefault="00486FC7" w:rsidP="00486FC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86FC7" w:rsidRDefault="00486FC7" w:rsidP="00486FC7">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3"/>
            <w:sz w:val="28"/>
            <w:szCs w:val="28"/>
          </w:rPr>
          <w:t>arbitration@rosatom.ru</w:t>
        </w:r>
      </w:hyperlink>
      <w:r>
        <w:rPr>
          <w:rFonts w:ascii="Times New Roman" w:hAnsi="Times New Roman"/>
          <w:sz w:val="28"/>
          <w:szCs w:val="28"/>
        </w:rPr>
        <w:t>.</w:t>
      </w:r>
    </w:p>
    <w:p w:rsidR="00486FC7" w:rsidRDefault="00486FC7" w:rsidP="00486FC7">
      <w:pPr>
        <w:pStyle w:val="a5"/>
        <w:spacing w:after="0"/>
        <w:ind w:left="0" w:right="153"/>
        <w:jc w:val="both"/>
        <w:rPr>
          <w:rFonts w:ascii="Times New Roman" w:hAnsi="Times New Roman"/>
          <w:szCs w:val="20"/>
        </w:rPr>
      </w:pPr>
    </w:p>
    <w:p w:rsidR="006C34E2" w:rsidRPr="00486FC7" w:rsidRDefault="00554C29">
      <w:pPr>
        <w:rPr>
          <w:lang w:val="x-none"/>
        </w:rPr>
      </w:pPr>
      <w:bookmarkStart w:id="3" w:name="_GoBack"/>
      <w:bookmarkEnd w:id="3"/>
    </w:p>
    <w:sectPr w:rsidR="006C34E2" w:rsidRPr="00486FC7" w:rsidSect="00554C29">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start w:val="1"/>
      <w:numFmt w:val="bullet"/>
      <w:lvlText w:val="o"/>
      <w:lvlJc w:val="left"/>
      <w:pPr>
        <w:ind w:left="3774" w:hanging="360"/>
      </w:pPr>
      <w:rPr>
        <w:rFonts w:ascii="Courier New" w:hAnsi="Courier New" w:cs="Times New Roman" w:hint="default"/>
      </w:rPr>
    </w:lvl>
    <w:lvl w:ilvl="2" w:tplc="04190005">
      <w:start w:val="1"/>
      <w:numFmt w:val="bullet"/>
      <w:lvlText w:val=""/>
      <w:lvlJc w:val="left"/>
      <w:pPr>
        <w:ind w:left="4494" w:hanging="360"/>
      </w:pPr>
      <w:rPr>
        <w:rFonts w:ascii="Wingdings" w:hAnsi="Wingdings" w:hint="default"/>
      </w:rPr>
    </w:lvl>
    <w:lvl w:ilvl="3" w:tplc="04190001">
      <w:start w:val="1"/>
      <w:numFmt w:val="bullet"/>
      <w:lvlText w:val=""/>
      <w:lvlJc w:val="left"/>
      <w:pPr>
        <w:ind w:left="5214" w:hanging="360"/>
      </w:pPr>
      <w:rPr>
        <w:rFonts w:ascii="Symbol" w:hAnsi="Symbol" w:hint="default"/>
      </w:rPr>
    </w:lvl>
    <w:lvl w:ilvl="4" w:tplc="04190003">
      <w:start w:val="1"/>
      <w:numFmt w:val="bullet"/>
      <w:lvlText w:val="o"/>
      <w:lvlJc w:val="left"/>
      <w:pPr>
        <w:ind w:left="5934" w:hanging="360"/>
      </w:pPr>
      <w:rPr>
        <w:rFonts w:ascii="Courier New" w:hAnsi="Courier New" w:cs="Times New Roman" w:hint="default"/>
      </w:rPr>
    </w:lvl>
    <w:lvl w:ilvl="5" w:tplc="04190005">
      <w:start w:val="1"/>
      <w:numFmt w:val="bullet"/>
      <w:lvlText w:val=""/>
      <w:lvlJc w:val="left"/>
      <w:pPr>
        <w:ind w:left="6654" w:hanging="360"/>
      </w:pPr>
      <w:rPr>
        <w:rFonts w:ascii="Wingdings" w:hAnsi="Wingdings" w:hint="default"/>
      </w:rPr>
    </w:lvl>
    <w:lvl w:ilvl="6" w:tplc="04190001">
      <w:start w:val="1"/>
      <w:numFmt w:val="bullet"/>
      <w:lvlText w:val=""/>
      <w:lvlJc w:val="left"/>
      <w:pPr>
        <w:ind w:left="7374" w:hanging="360"/>
      </w:pPr>
      <w:rPr>
        <w:rFonts w:ascii="Symbol" w:hAnsi="Symbol" w:hint="default"/>
      </w:rPr>
    </w:lvl>
    <w:lvl w:ilvl="7" w:tplc="04190003">
      <w:start w:val="1"/>
      <w:numFmt w:val="bullet"/>
      <w:lvlText w:val="o"/>
      <w:lvlJc w:val="left"/>
      <w:pPr>
        <w:ind w:left="8094" w:hanging="360"/>
      </w:pPr>
      <w:rPr>
        <w:rFonts w:ascii="Courier New" w:hAnsi="Courier New" w:cs="Times New Roman" w:hint="default"/>
      </w:rPr>
    </w:lvl>
    <w:lvl w:ilvl="8" w:tplc="04190005">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b w:val="0"/>
        <w:i w:val="0"/>
        <w:sz w:val="28"/>
        <w:szCs w:val="28"/>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C7A"/>
    <w:rsid w:val="00221323"/>
    <w:rsid w:val="00486FC7"/>
    <w:rsid w:val="00554C29"/>
    <w:rsid w:val="00AC608B"/>
    <w:rsid w:val="00BE0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F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86FC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86FC7"/>
    <w:rPr>
      <w:rFonts w:ascii="Times New Roman" w:eastAsia="Times New Roman" w:hAnsi="Times New Roman" w:cs="Times New Roman"/>
      <w:iCs/>
      <w:sz w:val="20"/>
      <w:szCs w:val="20"/>
      <w:lang w:eastAsia="ru-RU"/>
    </w:rPr>
  </w:style>
  <w:style w:type="character" w:styleId="a3">
    <w:name w:val="Hyperlink"/>
    <w:semiHidden/>
    <w:unhideWhenUsed/>
    <w:rsid w:val="00486FC7"/>
    <w:rPr>
      <w:rFonts w:ascii="Times New Roman" w:hAnsi="Times New Roman" w:cs="Times New Roman" w:hint="default"/>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486FC7"/>
    <w:rPr>
      <w:sz w:val="24"/>
      <w:lang w:val="x-none" w:eastAsia="x-none"/>
    </w:rPr>
  </w:style>
  <w:style w:type="paragraph" w:styleId="a5">
    <w:name w:val="Normal (Web)"/>
    <w:aliases w:val="Обычный (Web),Обычный (веб) Знак Знак,Обычный (Web) Знак Знак Знак"/>
    <w:basedOn w:val="a"/>
    <w:link w:val="a4"/>
    <w:semiHidden/>
    <w:unhideWhenUsed/>
    <w:rsid w:val="00486FC7"/>
    <w:pPr>
      <w:spacing w:after="120"/>
      <w:ind w:left="283"/>
    </w:pPr>
    <w:rPr>
      <w:rFonts w:asciiTheme="minorHAnsi" w:eastAsiaTheme="minorHAnsi" w:hAnsiTheme="minorHAnsi" w:cstheme="minorBidi"/>
      <w:szCs w:val="22"/>
      <w:lang w:val="x-none" w:eastAsia="x-none"/>
    </w:rPr>
  </w:style>
  <w:style w:type="paragraph" w:customStyle="1" w:styleId="Times12">
    <w:name w:val="Times 12"/>
    <w:basedOn w:val="a"/>
    <w:rsid w:val="00486FC7"/>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486FC7"/>
    <w:rPr>
      <w:rFonts w:ascii="Calibri" w:hAnsi="Calibri"/>
      <w:lang w:val="x-none"/>
    </w:rPr>
  </w:style>
  <w:style w:type="paragraph" w:customStyle="1" w:styleId="ListParagraph">
    <w:name w:val="List Paragraph"/>
    <w:basedOn w:val="a"/>
    <w:link w:val="ListParagraphChar1"/>
    <w:rsid w:val="00486FC7"/>
    <w:pPr>
      <w:spacing w:after="200" w:line="276" w:lineRule="auto"/>
      <w:ind w:left="720"/>
      <w:contextualSpacing/>
    </w:pPr>
    <w:rPr>
      <w:rFonts w:ascii="Calibri" w:eastAsiaTheme="minorHAnsi" w:hAnsi="Calibri" w:cstheme="minorBidi"/>
      <w:sz w:val="22"/>
      <w:szCs w:val="22"/>
      <w:lang w:val="x-none" w:eastAsia="en-US"/>
    </w:rPr>
  </w:style>
  <w:style w:type="character" w:customStyle="1" w:styleId="ListParagraphChar">
    <w:name w:val="List Paragraph Char"/>
    <w:link w:val="ListParagraph1"/>
    <w:locked/>
    <w:rsid w:val="00486FC7"/>
    <w:rPr>
      <w:rFonts w:ascii="Calibri" w:hAnsi="Calibri"/>
      <w:lang w:val="x-none"/>
    </w:rPr>
  </w:style>
  <w:style w:type="paragraph" w:customStyle="1" w:styleId="ListParagraph1">
    <w:name w:val="List Paragraph1"/>
    <w:basedOn w:val="a"/>
    <w:link w:val="ListParagraphChar"/>
    <w:rsid w:val="00486FC7"/>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2">
    <w:name w:val="Абзац списка2"/>
    <w:basedOn w:val="a"/>
    <w:rsid w:val="00486FC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F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86FC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86FC7"/>
    <w:rPr>
      <w:rFonts w:ascii="Times New Roman" w:eastAsia="Times New Roman" w:hAnsi="Times New Roman" w:cs="Times New Roman"/>
      <w:iCs/>
      <w:sz w:val="20"/>
      <w:szCs w:val="20"/>
      <w:lang w:eastAsia="ru-RU"/>
    </w:rPr>
  </w:style>
  <w:style w:type="character" w:styleId="a3">
    <w:name w:val="Hyperlink"/>
    <w:semiHidden/>
    <w:unhideWhenUsed/>
    <w:rsid w:val="00486FC7"/>
    <w:rPr>
      <w:rFonts w:ascii="Times New Roman" w:hAnsi="Times New Roman" w:cs="Times New Roman" w:hint="default"/>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486FC7"/>
    <w:rPr>
      <w:sz w:val="24"/>
      <w:lang w:val="x-none" w:eastAsia="x-none"/>
    </w:rPr>
  </w:style>
  <w:style w:type="paragraph" w:styleId="a5">
    <w:name w:val="Normal (Web)"/>
    <w:aliases w:val="Обычный (Web),Обычный (веб) Знак Знак,Обычный (Web) Знак Знак Знак"/>
    <w:basedOn w:val="a"/>
    <w:link w:val="a4"/>
    <w:semiHidden/>
    <w:unhideWhenUsed/>
    <w:rsid w:val="00486FC7"/>
    <w:pPr>
      <w:spacing w:after="120"/>
      <w:ind w:left="283"/>
    </w:pPr>
    <w:rPr>
      <w:rFonts w:asciiTheme="minorHAnsi" w:eastAsiaTheme="minorHAnsi" w:hAnsiTheme="minorHAnsi" w:cstheme="minorBidi"/>
      <w:szCs w:val="22"/>
      <w:lang w:val="x-none" w:eastAsia="x-none"/>
    </w:rPr>
  </w:style>
  <w:style w:type="paragraph" w:customStyle="1" w:styleId="Times12">
    <w:name w:val="Times 12"/>
    <w:basedOn w:val="a"/>
    <w:rsid w:val="00486FC7"/>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486FC7"/>
    <w:rPr>
      <w:rFonts w:ascii="Calibri" w:hAnsi="Calibri"/>
      <w:lang w:val="x-none"/>
    </w:rPr>
  </w:style>
  <w:style w:type="paragraph" w:customStyle="1" w:styleId="ListParagraph">
    <w:name w:val="List Paragraph"/>
    <w:basedOn w:val="a"/>
    <w:link w:val="ListParagraphChar1"/>
    <w:rsid w:val="00486FC7"/>
    <w:pPr>
      <w:spacing w:after="200" w:line="276" w:lineRule="auto"/>
      <w:ind w:left="720"/>
      <w:contextualSpacing/>
    </w:pPr>
    <w:rPr>
      <w:rFonts w:ascii="Calibri" w:eastAsiaTheme="minorHAnsi" w:hAnsi="Calibri" w:cstheme="minorBidi"/>
      <w:sz w:val="22"/>
      <w:szCs w:val="22"/>
      <w:lang w:val="x-none" w:eastAsia="en-US"/>
    </w:rPr>
  </w:style>
  <w:style w:type="character" w:customStyle="1" w:styleId="ListParagraphChar">
    <w:name w:val="List Paragraph Char"/>
    <w:link w:val="ListParagraph1"/>
    <w:locked/>
    <w:rsid w:val="00486FC7"/>
    <w:rPr>
      <w:rFonts w:ascii="Calibri" w:hAnsi="Calibri"/>
      <w:lang w:val="x-none"/>
    </w:rPr>
  </w:style>
  <w:style w:type="paragraph" w:customStyle="1" w:styleId="ListParagraph1">
    <w:name w:val="List Paragraph1"/>
    <w:basedOn w:val="a"/>
    <w:link w:val="ListParagraphChar"/>
    <w:rsid w:val="00486FC7"/>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2">
    <w:name w:val="Абзац списка2"/>
    <w:basedOn w:val="a"/>
    <w:rsid w:val="00486FC7"/>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1870</Words>
  <Characters>10663</Characters>
  <Application>Microsoft Office Word</Application>
  <DocSecurity>0</DocSecurity>
  <Lines>88</Lines>
  <Paragraphs>25</Paragraphs>
  <ScaleCrop>false</ScaleCrop>
  <Company>NIAEP</Company>
  <LinksUpToDate>false</LinksUpToDate>
  <CharactersWithSpaces>12508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Кульмаева Татьяна Александровна</cp:lastModifiedBy>
  <cp:revision>3</cp:revision>
  <dcterms:created xsi:type="dcterms:W3CDTF">2015-10-23T06:34:00Z</dcterms:created>
  <dcterms:modified xsi:type="dcterms:W3CDTF">2015-10-23T06:35:00Z</dcterms:modified>
</cp:coreProperties>
</file>