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F004C6" w:rsidRPr="00F004C6">
        <w:rPr>
          <w:b/>
          <w:sz w:val="28"/>
          <w:szCs w:val="28"/>
          <w:lang w:val="ru-RU"/>
        </w:rPr>
  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  </w:r>
      <w:bookmarkStart w:id="0" w:name="_GoBack"/>
      <w:bookmarkEnd w:id="0"/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1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Default="0084041D" w:rsidP="00DC224A">
      <w:pPr>
        <w:jc w:val="center"/>
      </w:pPr>
    </w:p>
    <w:p w:rsidR="003B3967" w:rsidRPr="00CF0BE7" w:rsidRDefault="003B3967" w:rsidP="00DC224A">
      <w:pPr>
        <w:jc w:val="center"/>
      </w:pPr>
    </w:p>
    <w:p w:rsidR="0084041D" w:rsidRPr="007277BC" w:rsidRDefault="0084041D" w:rsidP="00DC224A">
      <w:pPr>
        <w:jc w:val="center"/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СОДЕРЖАНИЕ</w:t>
      </w:r>
    </w:p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rPr>
          <w:color w:val="000000"/>
        </w:rPr>
      </w:pPr>
      <w:r w:rsidRPr="00461E09">
        <w:rPr>
          <w:color w:val="000000"/>
        </w:rPr>
        <w:t>РАЗДЕЛ 1. НАИМЕНОВАНИЕ УСЛУГИ</w:t>
      </w:r>
    </w:p>
    <w:p w:rsidR="00461E09" w:rsidRPr="00461E09" w:rsidRDefault="00461E09" w:rsidP="00461E09">
      <w:pPr>
        <w:rPr>
          <w:color w:val="000000"/>
        </w:rPr>
      </w:pPr>
      <w:r w:rsidRPr="00461E09">
        <w:rPr>
          <w:color w:val="000000"/>
        </w:rPr>
        <w:t>РАЗДЕЛ 2. ОПИСАНИЕ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2.1 Состав (перечень) оказываемых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2.2 Описание оказываемых услуг</w:t>
      </w:r>
    </w:p>
    <w:p w:rsidR="00461E09" w:rsidRPr="00461E09" w:rsidRDefault="00461E09" w:rsidP="00461E09">
      <w:pPr>
        <w:ind w:left="2552" w:hanging="1701"/>
        <w:rPr>
          <w:color w:val="000000"/>
        </w:rPr>
      </w:pPr>
      <w:r w:rsidRPr="00461E0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61E09" w:rsidRPr="00461E09" w:rsidRDefault="00461E09" w:rsidP="00461E09">
      <w:pPr>
        <w:rPr>
          <w:color w:val="000000"/>
        </w:rPr>
      </w:pPr>
      <w:r w:rsidRPr="00461E09">
        <w:rPr>
          <w:color w:val="000000"/>
        </w:rPr>
        <w:t>РАЗДЕЛ 3. ТРЕБОВАНИЯ К УСЛУГАМ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3.1 Общие требования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3.2 Требования к качеству оказываемых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3.3 Требования к конфиденциальности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3.4 Требования к безопасности оказания услуг и безопасности результата оказанных услуг</w:t>
      </w:r>
    </w:p>
    <w:p w:rsidR="00461E09" w:rsidRPr="00461E09" w:rsidRDefault="00461E09" w:rsidP="00461E09">
      <w:pPr>
        <w:ind w:left="2694" w:hanging="1843"/>
        <w:rPr>
          <w:color w:val="000000"/>
        </w:rPr>
      </w:pPr>
      <w:r w:rsidRPr="00461E09">
        <w:rPr>
          <w:color w:val="000000"/>
        </w:rPr>
        <w:t>Подраздел 3.5 Требования к составу технического предложения участника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3.6 Специальные требования</w:t>
      </w:r>
    </w:p>
    <w:p w:rsidR="00461E09" w:rsidRPr="00461E09" w:rsidRDefault="00461E09" w:rsidP="00461E09">
      <w:pPr>
        <w:rPr>
          <w:color w:val="000000"/>
        </w:rPr>
      </w:pPr>
      <w:r w:rsidRPr="00461E09">
        <w:rPr>
          <w:color w:val="000000"/>
        </w:rPr>
        <w:t>РАЗДЕЛ 4. РЕЗУЛЬТАТ ОКАЗАННЫХ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4.1 Описание конечного результата оказанных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4.2 Требования по приемке услуг</w:t>
      </w:r>
    </w:p>
    <w:p w:rsidR="00461E09" w:rsidRPr="00461E09" w:rsidRDefault="00461E09" w:rsidP="00461E09">
      <w:pPr>
        <w:ind w:left="851"/>
        <w:rPr>
          <w:color w:val="000000"/>
        </w:rPr>
      </w:pPr>
      <w:r w:rsidRPr="00461E09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461E09" w:rsidRPr="00461E09" w:rsidRDefault="00461E09" w:rsidP="00461E09">
      <w:pPr>
        <w:rPr>
          <w:color w:val="000000"/>
        </w:rPr>
      </w:pPr>
      <w:r w:rsidRPr="00461E09">
        <w:rPr>
          <w:color w:val="000000"/>
        </w:rPr>
        <w:t>РАЗДЕЛ 5. ПЕРЕЧЕНЬ ПРИНЯТЫХ СОКРАЩЕНИЙ</w:t>
      </w:r>
    </w:p>
    <w:p w:rsidR="0038003B" w:rsidRPr="00461E09" w:rsidRDefault="00461E09" w:rsidP="00461E09">
      <w:pPr>
        <w:jc w:val="both"/>
      </w:pPr>
      <w:r w:rsidRPr="00461E09">
        <w:rPr>
          <w:color w:val="000000"/>
        </w:rPr>
        <w:t>РАЗДЕЛ 6. ПЕРЕЧЕНЬ ПРИЛОЖЕНИЙ</w:t>
      </w:r>
    </w:p>
    <w:p w:rsidR="00956C45" w:rsidRPr="003B3967" w:rsidRDefault="00956C45" w:rsidP="003B3967"/>
    <w:p w:rsidR="00D61DBB" w:rsidRPr="003B3967" w:rsidRDefault="00D61DBB" w:rsidP="003B3967">
      <w:pPr>
        <w:rPr>
          <w:i/>
        </w:rPr>
      </w:pPr>
    </w:p>
    <w:p w:rsidR="00D61DBB" w:rsidRPr="003B3967" w:rsidRDefault="00D61DBB" w:rsidP="003B3967">
      <w:pPr>
        <w:jc w:val="center"/>
        <w:rPr>
          <w:i/>
        </w:rPr>
        <w:sectPr w:rsidR="00D61DBB" w:rsidRPr="003B3967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lastRenderedPageBreak/>
        <w:t>РАЗДЕЛ 1. НАИМЕНОВАНИЕ УСЛУГИ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61E09" w:rsidRPr="00461E09" w:rsidTr="00461E09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1.1 Наименование</w:t>
            </w:r>
          </w:p>
        </w:tc>
      </w:tr>
      <w:tr w:rsidR="00461E09" w:rsidRPr="00461E09" w:rsidTr="00461E0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r w:rsidRPr="00461E09">
              <w:rPr>
                <w:color w:val="000000"/>
              </w:rPr>
              <w:t>Поставка лечебно-профилактического питания для работников Самарского отделения филиала «Приволжский территориальный округ» ФГУП «РосРАО».</w:t>
            </w:r>
          </w:p>
        </w:tc>
      </w:tr>
      <w:tr w:rsidR="00461E09" w:rsidRPr="00461E09" w:rsidTr="00461E0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i/>
                <w:color w:val="000000"/>
              </w:rPr>
            </w:pPr>
            <w:r w:rsidRPr="00461E09">
              <w:rPr>
                <w:color w:val="000000"/>
              </w:rPr>
              <w:t>Подраздел 1.2 Код ОКП</w:t>
            </w:r>
          </w:p>
        </w:tc>
      </w:tr>
      <w:tr w:rsidR="00461E09" w:rsidRPr="00461E09" w:rsidTr="00461E09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rPr>
                <w:i/>
                <w:color w:val="000000"/>
              </w:rPr>
            </w:pPr>
            <w:r w:rsidRPr="00461E09">
              <w:rPr>
                <w:color w:val="000000"/>
              </w:rPr>
              <w:t>919000</w:t>
            </w:r>
          </w:p>
        </w:tc>
      </w:tr>
    </w:tbl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РАЗДЕЛ 2. ОПИСАНИЕ УСЛУГ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2.1 Состав (перечень) оказываемых услуг</w:t>
            </w:r>
          </w:p>
        </w:tc>
      </w:tr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</w:pPr>
            <w:proofErr w:type="gramStart"/>
            <w:r w:rsidRPr="00461E09">
              <w:t xml:space="preserve">Обеспечить работников Самарского отделения филиала «Приволжский территориальный округ» ФГУП «РосРАО», работающих с источниками ионизирующего излучения (персонал группы А) </w:t>
            </w:r>
            <w:r w:rsidRPr="00461E09">
              <w:rPr>
                <w:color w:val="000000"/>
              </w:rPr>
              <w:t xml:space="preserve">при </w:t>
            </w:r>
            <w:r w:rsidRPr="00461E09">
              <w:rPr>
                <w:color w:val="000000" w:themeColor="text1"/>
              </w:rPr>
              <w:t xml:space="preserve">выполнении государственного контракта </w:t>
            </w:r>
            <w:r w:rsidRPr="00461E09">
              <w:t xml:space="preserve">от 26.02.2014 № Д.4ш.21.2.4.14.1047 «Реабилитация площадок рафинировочного отделения и </w:t>
            </w:r>
            <w:proofErr w:type="spellStart"/>
            <w:r w:rsidRPr="00461E09">
              <w:t>шлакоотвала</w:t>
            </w:r>
            <w:proofErr w:type="spellEnd"/>
            <w:r w:rsidRPr="00461E09">
              <w:t xml:space="preserve"> № 1 – 5 ОАО «Подольский завод цветных металлов» в обеспечение мероприятий «Реабилитация территорий субъектов Российской Федерации»,</w:t>
            </w:r>
            <w:r w:rsidRPr="00461E09">
              <w:rPr>
                <w:color w:val="000000"/>
              </w:rPr>
              <w:t xml:space="preserve"> </w:t>
            </w:r>
            <w:r w:rsidRPr="00461E09">
              <w:t>лечебно-профилактическим питанием (ЛПП).</w:t>
            </w:r>
            <w:proofErr w:type="gramEnd"/>
          </w:p>
        </w:tc>
      </w:tr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i/>
                <w:color w:val="000000"/>
              </w:rPr>
            </w:pPr>
            <w:r w:rsidRPr="00461E09">
              <w:rPr>
                <w:color w:val="000000"/>
              </w:rPr>
              <w:t>Подраздел 2.2. Описание оказываемых услуг</w:t>
            </w:r>
          </w:p>
        </w:tc>
      </w:tr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</w:pPr>
            <w:proofErr w:type="gramStart"/>
            <w:r w:rsidRPr="00461E09">
              <w:t xml:space="preserve">Обеспечение работников Самарского отделения филиала «Приволжский территориальный округ» ФГУП «РосРАО», работающих с источниками ионизирующего излучения (персонал группы А) </w:t>
            </w:r>
            <w:r w:rsidRPr="00461E09">
              <w:rPr>
                <w:color w:val="000000"/>
              </w:rPr>
              <w:t xml:space="preserve">при </w:t>
            </w:r>
            <w:r w:rsidRPr="00461E09">
              <w:rPr>
                <w:color w:val="000000" w:themeColor="text1"/>
              </w:rPr>
              <w:t xml:space="preserve">выполнении государственного контракта </w:t>
            </w:r>
            <w:r w:rsidRPr="00461E09">
              <w:t xml:space="preserve">от 26.02.2014 № Д.4ш.21.2.4.14.1047 «Реабилитация площадок рафинировочного отделения и </w:t>
            </w:r>
            <w:proofErr w:type="spellStart"/>
            <w:r w:rsidRPr="00461E09">
              <w:t>шлакоотвала</w:t>
            </w:r>
            <w:proofErr w:type="spellEnd"/>
            <w:r w:rsidRPr="00461E09">
              <w:t xml:space="preserve"> № 1 – 5 ОАО «Подольский завод цветных металлов» в обеспечение мероприятий «Реабилитация территорий субъектов Российской Федерации», в обеденный перерыв, установленный локально-нормативным актом ФГУП «РосРАО», ЛПП в виде специализированных</w:t>
            </w:r>
            <w:proofErr w:type="gramEnd"/>
            <w:r w:rsidRPr="00461E09">
              <w:t xml:space="preserve"> вахтовых рационов.</w:t>
            </w:r>
          </w:p>
        </w:tc>
      </w:tr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i/>
                <w:color w:val="000000"/>
              </w:rPr>
            </w:pPr>
            <w:r w:rsidRPr="00461E09">
              <w:rPr>
                <w:color w:val="000000"/>
              </w:rPr>
              <w:t>Подраздел 2.3. Объем оказываемых услуг либо доля оказываемых услуг в общем объеме закупки</w:t>
            </w:r>
          </w:p>
        </w:tc>
      </w:tr>
      <w:tr w:rsidR="00461E09" w:rsidRPr="00461E09" w:rsidTr="00461E09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Доля/объем отдельных услуг в общем объеме закупок не определена.</w:t>
            </w:r>
          </w:p>
        </w:tc>
      </w:tr>
    </w:tbl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РАЗДЕЛ 3. ТРЕБОВАНИЯ К УСЛУГАМ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3.1. Общие требования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proofErr w:type="gramStart"/>
            <w:r w:rsidRPr="00461E09">
              <w:rPr>
                <w:color w:val="000000"/>
              </w:rPr>
              <w:t>По своему составу специализированные вахтовые рационы ЛПП должны соответствовать рациону № 1 (Приложения №№ 2, 3 к Приказу Министерства здравоохранения и социального развития РФ от 16.02.2009 № 46-н 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</w:t>
            </w:r>
            <w:proofErr w:type="gramEnd"/>
            <w:r w:rsidRPr="00461E09">
              <w:rPr>
                <w:color w:val="000000"/>
              </w:rPr>
              <w:t xml:space="preserve"> выдачи лечебно-профилактического питания») </w:t>
            </w:r>
            <w:r w:rsidRPr="00461E09">
              <w:t>по химическому составу, калорийности продукции и содержать дополнительно выдаваемые витамины.</w:t>
            </w:r>
          </w:p>
          <w:p w:rsidR="00461E09" w:rsidRPr="00461E09" w:rsidRDefault="00461E09" w:rsidP="00461E09">
            <w:pPr>
              <w:suppressAutoHyphens/>
              <w:jc w:val="both"/>
            </w:pPr>
            <w:r w:rsidRPr="00461E09">
              <w:t xml:space="preserve">В составе специализированного вахтового рациона ЛПП не должно содержаться </w:t>
            </w:r>
            <w:hyperlink r:id="rId16" w:tgtFrame="_blank" w:history="1">
              <w:r w:rsidRPr="00461E09">
                <w:t>генетически</w:t>
              </w:r>
            </w:hyperlink>
            <w:r w:rsidRPr="00461E09">
              <w:t xml:space="preserve"> модифицированных организмов (ГМО).</w:t>
            </w:r>
          </w:p>
          <w:p w:rsidR="00461E09" w:rsidRPr="00461E09" w:rsidRDefault="00461E09" w:rsidP="00461E09">
            <w:pPr>
              <w:tabs>
                <w:tab w:val="left" w:pos="993"/>
              </w:tabs>
              <w:suppressAutoHyphens/>
              <w:jc w:val="both"/>
            </w:pPr>
            <w:r w:rsidRPr="00461E09">
              <w:t>Требования по пищевой ценности, калорийности и дополнительному содержанию витаминов: белки – не менее 59 г.; жиры – не менее 51 г.; углеводы – не менее 159 г.; калорийность – не менее 1380 Ккал; витамин</w:t>
            </w:r>
            <w:proofErr w:type="gramStart"/>
            <w:r w:rsidRPr="00461E09">
              <w:t xml:space="preserve"> С</w:t>
            </w:r>
            <w:proofErr w:type="gramEnd"/>
            <w:r w:rsidRPr="00461E09">
              <w:t xml:space="preserve"> (аскорбиновая кислота) – не менее 150 мг.</w:t>
            </w:r>
          </w:p>
          <w:p w:rsidR="00461E09" w:rsidRPr="00461E09" w:rsidRDefault="00461E09" w:rsidP="00461E09">
            <w:pPr>
              <w:suppressAutoHyphens/>
              <w:jc w:val="both"/>
            </w:pPr>
            <w:r w:rsidRPr="00461E09">
              <w:t>Ассортимент продукции должен быть разнообразен и включать в себя не менее 1-го (одного) вида различных по составу комплектов специализированных вахтовых рационов ЛПП.</w:t>
            </w:r>
          </w:p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r w:rsidRPr="00461E09">
              <w:rPr>
                <w:color w:val="000000"/>
              </w:rPr>
              <w:lastRenderedPageBreak/>
              <w:t>Услуги оказываются Исполнителем из его продуктов питания, его силами и средствами.</w:t>
            </w:r>
          </w:p>
          <w:p w:rsidR="00461E09" w:rsidRPr="00461E09" w:rsidRDefault="00461E09" w:rsidP="00461E09">
            <w:pPr>
              <w:jc w:val="both"/>
            </w:pPr>
            <w:r w:rsidRPr="00461E09">
              <w:rPr>
                <w:color w:val="000000"/>
              </w:rPr>
              <w:t xml:space="preserve">Место оказания услуг: </w:t>
            </w:r>
            <w:r w:rsidRPr="00461E09">
              <w:t xml:space="preserve">Московская область, Подольский район, </w:t>
            </w:r>
            <w:proofErr w:type="spellStart"/>
            <w:r w:rsidRPr="00461E09">
              <w:t>пгт</w:t>
            </w:r>
            <w:proofErr w:type="spellEnd"/>
            <w:r w:rsidRPr="00461E09">
              <w:t xml:space="preserve"> Львовский, проезд Металлургов, д. 3, ООО «ПЗЦМ-Радио» (территория ОАО «ПЗЦМ»).</w:t>
            </w:r>
          </w:p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r w:rsidRPr="00461E09">
              <w:t>Сроки и график оказания услуг:</w:t>
            </w:r>
          </w:p>
          <w:p w:rsidR="00461E09" w:rsidRPr="00461E09" w:rsidRDefault="00461E09" w:rsidP="00461E09">
            <w:pPr>
              <w:pStyle w:val="affe"/>
              <w:widowControl w:val="0"/>
              <w:numPr>
                <w:ilvl w:val="0"/>
                <w:numId w:val="20"/>
              </w:numPr>
              <w:shd w:val="clear" w:color="auto" w:fill="FFFFFF"/>
              <w:suppressAutoHyphens/>
              <w:autoSpaceDE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дата начала оказания услуг – с момента подписания договора;</w:t>
            </w:r>
          </w:p>
          <w:p w:rsidR="00461E09" w:rsidRPr="00461E09" w:rsidRDefault="00461E09" w:rsidP="00461E09">
            <w:pPr>
              <w:pStyle w:val="affe"/>
              <w:widowControl w:val="0"/>
              <w:numPr>
                <w:ilvl w:val="0"/>
                <w:numId w:val="20"/>
              </w:numPr>
              <w:shd w:val="clear" w:color="auto" w:fill="FFFFFF"/>
              <w:suppressAutoHyphens/>
              <w:autoSpaceDE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дата окончания оказания услуг – 31.12.2014г.;</w:t>
            </w:r>
          </w:p>
          <w:p w:rsidR="00461E09" w:rsidRPr="00461E09" w:rsidRDefault="00461E09" w:rsidP="00461E09">
            <w:pPr>
              <w:pStyle w:val="affe"/>
              <w:widowControl w:val="0"/>
              <w:numPr>
                <w:ilvl w:val="0"/>
                <w:numId w:val="20"/>
              </w:numPr>
              <w:shd w:val="clear" w:color="auto" w:fill="FFFFFF"/>
              <w:suppressAutoHyphens/>
              <w:autoSpaceDE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график оказания услуг – поквартально, в течение 2-х (двух) недель первого месяца квартала.</w:t>
            </w:r>
          </w:p>
          <w:p w:rsidR="00461E09" w:rsidRPr="00461E09" w:rsidRDefault="00461E09" w:rsidP="00461E09">
            <w:pPr>
              <w:jc w:val="both"/>
            </w:pPr>
            <w:r w:rsidRPr="00461E09">
              <w:t>Количество специализированных вахтовых рационов ЛПП – 1300 (одна тысяча триста) шт.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lastRenderedPageBreak/>
              <w:t>Подраздел 3.2. Требования к качеству оказываемых услуг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tabs>
                <w:tab w:val="left" w:pos="1276"/>
              </w:tabs>
              <w:autoSpaceDE w:val="0"/>
              <w:jc w:val="both"/>
              <w:rPr>
                <w:b/>
              </w:rPr>
            </w:pPr>
            <w:r w:rsidRPr="00461E09">
              <w:t>Качество специализированных вахтовых рационов ЛПП должно соответствовать требованиям законодательства Российской Федерации, ГОСТ, санитарных норм и правил, ТУ и подтверждаться декларацией о соответствии, удостоверением качества и безопасности. Исполнитель обязан руководствоваться: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Федеральным законом от 21.11.2011 № 323-ФЗ «Об основах охраны здоровья граждан в Российской Федерации»;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Федеральным законом от 02.01.2000 № 29-ФЗ «О качестве и безопасности пищевых продуктов»;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Федеральным законом от 30.03.1999 № 52–ФЗ «О санитарно-эпидемиологическом благополучии населения»;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Федеральным  законом от 10.01.2002 № 7–ФЗ «Об охране окружающей среды»;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Федеральным законом от 27.10.2008 № 178 – ФЗ «Технический регламент на соковую продукцию из фруктов и овощей»;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pacing w:val="-8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Приказом </w:t>
            </w:r>
            <w:r w:rsidRPr="00461E09">
              <w:rPr>
                <w:rFonts w:ascii="Times New Roman" w:hAnsi="Times New Roman"/>
                <w:sz w:val="24"/>
                <w:szCs w:val="24"/>
              </w:rPr>
              <w:t>Министерства здравоохранения и социального развития РФ</w:t>
            </w:r>
            <w:r w:rsidRPr="00461E09">
              <w:rPr>
                <w:rFonts w:ascii="Times New Roman" w:hAnsi="Times New Roman"/>
                <w:spacing w:val="-8"/>
                <w:sz w:val="24"/>
                <w:szCs w:val="24"/>
              </w:rPr>
              <w:t xml:space="preserve"> от 16.02.2009 № 46Н </w:t>
            </w:r>
            <w:r w:rsidRPr="00461E09">
              <w:rPr>
                <w:rFonts w:ascii="Times New Roman" w:hAnsi="Times New Roman"/>
                <w:color w:val="000000"/>
                <w:sz w:val="24"/>
                <w:szCs w:val="24"/>
              </w:rPr>
              <w:t>«Об утверждении перечная производств, профессий и должностей, работа в которых дает право на бесплатное получение лечебно-профилактического питания в связи с особо вредными условиями труда, рационов лечебно-профилактического питания, норм бесплатной выдачи витаминных препаратов и правил бесплатной выдачи лечебно-профилактического питания»</w:t>
            </w:r>
            <w:r w:rsidRPr="00461E09">
              <w:rPr>
                <w:rFonts w:ascii="Times New Roman" w:hAnsi="Times New Roman"/>
                <w:spacing w:val="-8"/>
                <w:sz w:val="24"/>
                <w:szCs w:val="24"/>
              </w:rPr>
              <w:t>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1E0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1E09">
              <w:rPr>
                <w:rFonts w:ascii="Times New Roman" w:hAnsi="Times New Roman"/>
                <w:sz w:val="24"/>
                <w:szCs w:val="24"/>
              </w:rPr>
              <w:t xml:space="preserve"> 50763-2007 «Услуги общественного питания. Продукция общественного питания, реализуемая населению. Общие технические условия» (утв. приказом Федерального агентства по техническому регулированию и метрологии от 27.12. 2007 № 474-ст.);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1E0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1E09">
              <w:rPr>
                <w:rFonts w:ascii="Times New Roman" w:hAnsi="Times New Roman"/>
                <w:sz w:val="24"/>
                <w:szCs w:val="24"/>
              </w:rPr>
              <w:t xml:space="preserve"> 50935-2007 «Услуги общественного питания. Требования к персоналу»;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 xml:space="preserve">ГОСТ </w:t>
            </w:r>
            <w:proofErr w:type="gramStart"/>
            <w:r w:rsidRPr="00461E09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461E09">
              <w:rPr>
                <w:rFonts w:ascii="Times New Roman" w:hAnsi="Times New Roman"/>
                <w:sz w:val="24"/>
                <w:szCs w:val="24"/>
              </w:rPr>
              <w:t xml:space="preserve"> 51074-2003 «Продукты пищевые. Информация для потребителя. Общие требования»;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 xml:space="preserve">СанПиН 2.3.6.1079-01 «Санитарно-эпидемиологические требования к организациям общественного питания, изготовлению и </w:t>
            </w:r>
            <w:proofErr w:type="spellStart"/>
            <w:r w:rsidRPr="00461E09">
              <w:rPr>
                <w:rFonts w:ascii="Times New Roman" w:hAnsi="Times New Roman"/>
                <w:sz w:val="24"/>
                <w:szCs w:val="24"/>
              </w:rPr>
              <w:t>оборотоспособности</w:t>
            </w:r>
            <w:proofErr w:type="spellEnd"/>
            <w:r w:rsidRPr="00461E09">
              <w:rPr>
                <w:rFonts w:ascii="Times New Roman" w:hAnsi="Times New Roman"/>
                <w:sz w:val="24"/>
                <w:szCs w:val="24"/>
              </w:rPr>
              <w:t xml:space="preserve"> в них пищевых продуктов и продовольственного сырья»;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СанПиН 2.3.2. 1078-01 «Гигиенические требования безопасности и пищевой ценности пищевых продуктов»;</w:t>
            </w:r>
          </w:p>
          <w:p w:rsidR="00461E09" w:rsidRPr="00461E09" w:rsidRDefault="00461E09" w:rsidP="00461E09">
            <w:pPr>
              <w:pStyle w:val="affe"/>
              <w:numPr>
                <w:ilvl w:val="0"/>
                <w:numId w:val="21"/>
              </w:numPr>
              <w:autoSpaceDE w:val="0"/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61E09">
              <w:rPr>
                <w:rFonts w:ascii="Times New Roman" w:hAnsi="Times New Roman"/>
                <w:sz w:val="24"/>
                <w:szCs w:val="24"/>
              </w:rPr>
              <w:t>СанПиН 2.3.2.1324-03 «Гигиенические требования к срокам годности и условиям хранения пищевых продуктов».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 xml:space="preserve">Подраздел 3.3. Требования к конфиденциальности 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pStyle w:val="-"/>
              <w:numPr>
                <w:ilvl w:val="0"/>
                <w:numId w:val="0"/>
              </w:numPr>
            </w:pPr>
            <w:r w:rsidRPr="00461E09">
              <w:t>Отношения между Исполнителем и Заказчиком регламентируются Федеральным законом от 29.07.2004 № 98-ФЗ «О коммерческой тайне» (с последующими изменениями) и иных нормативных правовых актов в данной области. Ни одна из Сторон не имеет право полностью (частично) передавать (опубликовать, разглашать) информацию, составляющую коммерческую тайну, любым третьим лицам или использовать каким-либо иным способом с участием третьих лиц без предварительного письменного согласия другой Стороны.</w:t>
            </w:r>
            <w:r w:rsidRPr="00461E09">
              <w:rPr>
                <w:lang w:eastAsia="ar-SA"/>
              </w:rPr>
              <w:t xml:space="preserve"> </w:t>
            </w:r>
            <w:r w:rsidRPr="00461E09">
              <w:t>Стороны должны сохранять информацию, составляющую коммерческую тайну, строго конфиденциальной.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 xml:space="preserve">Подраздел 3.4. Требования к безопасности оказания услуг и безопасности результата </w:t>
            </w:r>
            <w:r w:rsidRPr="00461E09">
              <w:rPr>
                <w:color w:val="000000"/>
              </w:rPr>
              <w:lastRenderedPageBreak/>
              <w:t xml:space="preserve">оказанных услуг 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</w:pPr>
            <w:r w:rsidRPr="00461E09">
              <w:lastRenderedPageBreak/>
              <w:t>Исполнитель обязан обеспечивать строгое соблюдение установленных правил приема, хранения, переработки, реализации продовольственного сырья и пищевых продуктов, а также наличие необходимых сертификатов качества на продукты питания и соблюдения сроков реализации готовой продукции в соответствии с действующим законодательством РФ.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3.5. Требования к составу технического предложения участника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r w:rsidRPr="00461E09">
              <w:rPr>
                <w:color w:val="000000"/>
              </w:rPr>
              <w:t xml:space="preserve">Участник должен иметь действующую декларацию о соответствии выпускаемой продукции единым санитарно-эпидемиологическим и гигиеническим требованиям к товарам, подлежащим санитарно-эпидемиологическому надзору (контролю), глава </w:t>
            </w:r>
            <w:r w:rsidRPr="00461E09">
              <w:rPr>
                <w:color w:val="000000"/>
                <w:lang w:val="en-US"/>
              </w:rPr>
              <w:t>II</w:t>
            </w:r>
            <w:r w:rsidRPr="00461E09">
              <w:rPr>
                <w:color w:val="000000"/>
              </w:rPr>
              <w:t xml:space="preserve">, раздел </w:t>
            </w:r>
            <w:r w:rsidRPr="00461E09">
              <w:rPr>
                <w:color w:val="000000"/>
                <w:lang w:val="en-US"/>
              </w:rPr>
              <w:t>I</w:t>
            </w:r>
            <w:r w:rsidRPr="00461E09">
              <w:rPr>
                <w:color w:val="000000"/>
              </w:rPr>
              <w:t xml:space="preserve"> ГОСТ </w:t>
            </w:r>
            <w:proofErr w:type="gramStart"/>
            <w:r w:rsidRPr="00461E09">
              <w:rPr>
                <w:color w:val="000000"/>
              </w:rPr>
              <w:t>Р</w:t>
            </w:r>
            <w:proofErr w:type="gramEnd"/>
            <w:r w:rsidRPr="00461E09">
              <w:rPr>
                <w:color w:val="000000"/>
              </w:rPr>
              <w:t xml:space="preserve"> 51074-2003 р.3, ГОСТ Р 51074-2003, р.3, п.4.14, зарегистрированную в установленном порядке органом по сертификации, внесенным в единый реестр органов по сертификации и аккредитованных испытательных лабораторий (центров) Федеральной службы по аккредитации (</w:t>
            </w:r>
            <w:proofErr w:type="spellStart"/>
            <w:r w:rsidRPr="00461E09">
              <w:rPr>
                <w:color w:val="000000"/>
              </w:rPr>
              <w:t>Росаккредитации</w:t>
            </w:r>
            <w:proofErr w:type="spellEnd"/>
            <w:r w:rsidRPr="00461E09">
              <w:rPr>
                <w:color w:val="000000"/>
              </w:rPr>
              <w:t xml:space="preserve">), и </w:t>
            </w:r>
            <w:proofErr w:type="gramStart"/>
            <w:r w:rsidRPr="00461E09">
              <w:rPr>
                <w:color w:val="000000"/>
              </w:rPr>
              <w:t>внесенную</w:t>
            </w:r>
            <w:proofErr w:type="gramEnd"/>
            <w:r w:rsidRPr="00461E09">
              <w:rPr>
                <w:color w:val="000000"/>
              </w:rPr>
              <w:t xml:space="preserve"> в единый реестр деклараций о соответствии Федеральной службы по аккредитации (</w:t>
            </w:r>
            <w:proofErr w:type="spellStart"/>
            <w:r w:rsidRPr="00461E09">
              <w:rPr>
                <w:color w:val="000000"/>
              </w:rPr>
              <w:t>Росаккредитации</w:t>
            </w:r>
            <w:proofErr w:type="spellEnd"/>
            <w:r w:rsidRPr="00461E09">
              <w:rPr>
                <w:color w:val="000000"/>
              </w:rPr>
              <w:t>).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3.6. Специальные требования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b/>
                <w:bCs/>
              </w:rPr>
            </w:pPr>
            <w:r w:rsidRPr="00461E09">
              <w:rPr>
                <w:color w:val="000000"/>
              </w:rPr>
              <w:t>В состав специализированного вахтового рациона ЛПП должны входить напитки, обогащенные витамином</w:t>
            </w:r>
            <w:proofErr w:type="gramStart"/>
            <w:r w:rsidRPr="00461E09">
              <w:rPr>
                <w:color w:val="000000"/>
              </w:rPr>
              <w:t xml:space="preserve"> С</w:t>
            </w:r>
            <w:proofErr w:type="gramEnd"/>
            <w:r w:rsidRPr="00461E09">
              <w:rPr>
                <w:color w:val="000000"/>
              </w:rPr>
              <w:t xml:space="preserve"> (аскорбиновая кислота), не менее 150 мг.</w:t>
            </w:r>
          </w:p>
          <w:p w:rsidR="00461E09" w:rsidRPr="00461E09" w:rsidRDefault="00461E09" w:rsidP="00461E09">
            <w:pPr>
              <w:jc w:val="both"/>
              <w:rPr>
                <w:b/>
                <w:bCs/>
              </w:rPr>
            </w:pPr>
            <w:r w:rsidRPr="00461E09">
              <w:rPr>
                <w:color w:val="000000"/>
              </w:rPr>
              <w:t xml:space="preserve">В состав специализированного вахтового рациона ЛПП должен входить </w:t>
            </w:r>
            <w:r w:rsidRPr="00461E09">
              <w:t>кисель «</w:t>
            </w:r>
            <w:proofErr w:type="spellStart"/>
            <w:r w:rsidRPr="00461E09">
              <w:t>Леовит</w:t>
            </w:r>
            <w:proofErr w:type="spellEnd"/>
            <w:r w:rsidRPr="00461E09">
              <w:t>» «При вредных условиях труда» диетический (лечебный и профилактический), пакет 20 гр</w:t>
            </w:r>
            <w:r w:rsidRPr="00461E09">
              <w:rPr>
                <w:bCs/>
              </w:rPr>
              <w:t>. – 1 шт.</w:t>
            </w:r>
          </w:p>
        </w:tc>
      </w:tr>
    </w:tbl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РАЗДЕЛ 4. РЕЗУЛЬТАТ ОКАЗАННЫХ УСЛУГ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4.1. Описание конечного результата оказанных услуг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color w:val="000000"/>
                <w:highlight w:val="yellow"/>
              </w:rPr>
            </w:pPr>
            <w:proofErr w:type="gramStart"/>
            <w:r w:rsidRPr="00461E09">
              <w:t xml:space="preserve">Обеспечение работников Самарского отделения филиала «Приволжский территориальный округ» ФГУП «РосРАО», работающих с источниками ионизирующего излучения (персонал группы А) </w:t>
            </w:r>
            <w:r w:rsidRPr="00461E09">
              <w:rPr>
                <w:color w:val="000000"/>
              </w:rPr>
              <w:t xml:space="preserve">при </w:t>
            </w:r>
            <w:r w:rsidRPr="00461E09">
              <w:rPr>
                <w:color w:val="000000" w:themeColor="text1"/>
              </w:rPr>
              <w:t xml:space="preserve">выполнении государственного контракта </w:t>
            </w:r>
            <w:r w:rsidRPr="00461E09">
              <w:t xml:space="preserve">от 26.02.2014 № Д.4ш.21.2.4.14.1047 «Реабилитация площадок рафинировочного отделения и </w:t>
            </w:r>
            <w:proofErr w:type="spellStart"/>
            <w:r w:rsidRPr="00461E09">
              <w:t>шлакоотвала</w:t>
            </w:r>
            <w:proofErr w:type="spellEnd"/>
            <w:r w:rsidRPr="00461E09">
              <w:t xml:space="preserve"> № 1 – 5 ОАО «Подольский завод цветных металлов» в обеспечение мероприятий «Реабилитация территорий субъектов Российской Федерации», в обеденный перерыв, установленный локально-нормативным актом ФГУП «РосРАО», ЛПП в виде специализированных</w:t>
            </w:r>
            <w:proofErr w:type="gramEnd"/>
            <w:r w:rsidRPr="00461E09">
              <w:t xml:space="preserve"> вахтовых рационов в количестве 1300 (одна тысяча триста) шт. равными частями поквартально в течение 3-го и 4-го кварталов 2014 года.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Подраздел 4.2. Требования по приемке услуг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461E09">
              <w:t>Приемка поставленных специализированных вахтовых рационов ЛПП осуществляется Заказчиком с учетом соответствия количества, комплектности и качества поставляемых специализированных вахтовых рационов ЛПП условиям договора в ходе передачи специализированных вахтовых рационов ЛПП Заказчику на месте доставки.</w:t>
            </w:r>
          </w:p>
          <w:p w:rsidR="00461E09" w:rsidRPr="00461E09" w:rsidRDefault="00461E09" w:rsidP="00461E09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461E09">
              <w:t>Приемка поставленных специализированных вахтовых рационов ЛПП осуществляется в соответствии с законодательством РФ и Инструкциями № П-6 (утвержденной постановлением Госарбитража при Совете Министров СССР от 15 июня 1965г.) и № П-7 (утвержденной постановлением Госарбитража при Совете Министров СССР от 25 апреля 1966г.).</w:t>
            </w:r>
          </w:p>
          <w:p w:rsidR="00461E09" w:rsidRPr="00461E09" w:rsidRDefault="00461E09" w:rsidP="00461E09">
            <w:pPr>
              <w:jc w:val="both"/>
              <w:rPr>
                <w:color w:val="000000"/>
                <w:highlight w:val="yellow"/>
              </w:rPr>
            </w:pPr>
            <w:r w:rsidRPr="00461E09">
              <w:t xml:space="preserve">По факту приемки поставленных специализированных вахтовых рационов ЛПП соответствующих по качеству, комплектности, таре, упаковке и маркировке ГОСТ </w:t>
            </w:r>
            <w:proofErr w:type="gramStart"/>
            <w:r w:rsidRPr="00461E09">
              <w:t>Р</w:t>
            </w:r>
            <w:proofErr w:type="gramEnd"/>
            <w:r w:rsidRPr="00461E09">
              <w:t>, ТУ и условиям Договора, уполномоченный представитель Заказчика подписывает Акт приема-передачи специализированных вахтовых рационов ЛПП и заверяет его печатью, на товарной накладной Исполнителя делает отметку о получении с указанием ФИО ответственного лица и даты приемки.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center"/>
              <w:rPr>
                <w:i/>
                <w:color w:val="000000"/>
              </w:rPr>
            </w:pPr>
            <w:r w:rsidRPr="00461E09">
              <w:rPr>
                <w:color w:val="000000"/>
              </w:rPr>
              <w:lastRenderedPageBreak/>
              <w:t>Подраздел 4.3.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61E09" w:rsidRPr="00461E09" w:rsidTr="00461E09">
        <w:trPr>
          <w:trHeight w:val="38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jc w:val="both"/>
              <w:rPr>
                <w:color w:val="000000"/>
              </w:rPr>
            </w:pPr>
            <w:r w:rsidRPr="00461E09">
              <w:rPr>
                <w:color w:val="000000"/>
              </w:rPr>
              <w:t>Все документы, на основании которых осуществляется приемка оказанных услуг, должны быть на русском языке.</w:t>
            </w:r>
          </w:p>
        </w:tc>
      </w:tr>
    </w:tbl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РАЗДЕЛ 5. ПЕРЕЧЕНЬ ПРИНЯТЫХ СОКРАЩЕНИЙ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843"/>
        <w:gridCol w:w="7229"/>
      </w:tblGrid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 xml:space="preserve">№ </w:t>
            </w:r>
            <w:proofErr w:type="gramStart"/>
            <w:r w:rsidRPr="00461E09">
              <w:rPr>
                <w:color w:val="000000"/>
              </w:rPr>
              <w:t>п</w:t>
            </w:r>
            <w:proofErr w:type="gramEnd"/>
            <w:r w:rsidRPr="00461E09">
              <w:rPr>
                <w:color w:val="000000"/>
              </w:rPr>
              <w:t>/п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Сокращение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Расшифровка сокращения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ГМО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Генетически модифицированные организмы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 xml:space="preserve">ГОСТ </w:t>
            </w:r>
            <w:proofErr w:type="gramStart"/>
            <w:r w:rsidRPr="00461E09">
              <w:rPr>
                <w:color w:val="000000"/>
              </w:rPr>
              <w:t>Р</w:t>
            </w:r>
            <w:proofErr w:type="gram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Государственный стандарт России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ЛПП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Лечебно-профилактическое питание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ОАО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Открытое акционерное общество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 xml:space="preserve">ОКДП 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Общероссийский классификатор деятельности предприятий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ОКП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Общероссийский классификатор продукции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ООО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Общество с ограниченной ответственностью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461E09">
              <w:rPr>
                <w:color w:val="000000"/>
              </w:rPr>
              <w:t>пгт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Поселок городского типа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ПЗЦМ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Подольский завод цветных металлов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РФ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Российская Федерация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proofErr w:type="spellStart"/>
            <w:r w:rsidRPr="00461E09">
              <w:rPr>
                <w:color w:val="000000"/>
              </w:rPr>
              <w:t>СанПин</w:t>
            </w:r>
            <w:proofErr w:type="spellEnd"/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Санитарные правила и нормативы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СССР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Союз Советских Социалистических Республик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ТУ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Технические условия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ФГУП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Федеральное государственное унитарное предприятие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ФЗ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Федеральный закон</w:t>
            </w:r>
          </w:p>
        </w:tc>
      </w:tr>
      <w:tr w:rsidR="00461E09" w:rsidRPr="00461E09" w:rsidTr="00461E09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16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ФИО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rPr>
                <w:color w:val="000000"/>
              </w:rPr>
            </w:pPr>
            <w:r w:rsidRPr="00461E09">
              <w:rPr>
                <w:color w:val="000000"/>
              </w:rPr>
              <w:t>Фамилия, имя, отчество</w:t>
            </w:r>
          </w:p>
        </w:tc>
      </w:tr>
    </w:tbl>
    <w:p w:rsidR="00461E09" w:rsidRPr="00461E09" w:rsidRDefault="00461E09" w:rsidP="00461E09">
      <w:pPr>
        <w:jc w:val="center"/>
        <w:rPr>
          <w:color w:val="000000"/>
        </w:rPr>
      </w:pPr>
    </w:p>
    <w:p w:rsidR="00461E09" w:rsidRPr="00461E09" w:rsidRDefault="00461E09" w:rsidP="00461E09">
      <w:pPr>
        <w:jc w:val="center"/>
        <w:rPr>
          <w:color w:val="000000"/>
        </w:rPr>
      </w:pPr>
      <w:r w:rsidRPr="00461E09">
        <w:rPr>
          <w:color w:val="000000"/>
        </w:rPr>
        <w:t>РАЗДЕЛ 6. ПЕРЕЧЕНЬ ПРИЛОЖЕНИЙ</w:t>
      </w:r>
    </w:p>
    <w:p w:rsidR="00461E09" w:rsidRPr="00461E09" w:rsidRDefault="00461E09" w:rsidP="00461E09">
      <w:pPr>
        <w:jc w:val="center"/>
        <w:rPr>
          <w:color w:val="000000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5"/>
        <w:gridCol w:w="6378"/>
        <w:gridCol w:w="2552"/>
      </w:tblGrid>
      <w:tr w:rsidR="00461E09" w:rsidRPr="00461E09" w:rsidTr="00461E09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 xml:space="preserve">№ </w:t>
            </w:r>
            <w:proofErr w:type="gramStart"/>
            <w:r w:rsidRPr="00461E09">
              <w:rPr>
                <w:color w:val="000000"/>
              </w:rPr>
              <w:t>п</w:t>
            </w:r>
            <w:proofErr w:type="gramEnd"/>
            <w:r w:rsidRPr="00461E09">
              <w:rPr>
                <w:color w:val="000000"/>
              </w:rPr>
              <w:t>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Наименование приложения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Номер страницы</w:t>
            </w:r>
          </w:p>
        </w:tc>
      </w:tr>
      <w:tr w:rsidR="00461E09" w:rsidRPr="00461E09" w:rsidTr="00461E09">
        <w:trPr>
          <w:trHeight w:val="399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1E09" w:rsidRPr="00461E09" w:rsidRDefault="00461E09" w:rsidP="00461E09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461E09">
              <w:rPr>
                <w:color w:val="000000"/>
              </w:rPr>
              <w:t>Специализированный вахтовый рацион лечебно-профилактического питания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1E09" w:rsidRPr="00461E09" w:rsidRDefault="00461E09" w:rsidP="00461E09">
            <w:pPr>
              <w:jc w:val="center"/>
              <w:rPr>
                <w:color w:val="000000"/>
              </w:rPr>
            </w:pPr>
            <w:r w:rsidRPr="00461E09">
              <w:rPr>
                <w:color w:val="000000"/>
              </w:rPr>
              <w:t>9</w:t>
            </w:r>
          </w:p>
        </w:tc>
      </w:tr>
    </w:tbl>
    <w:p w:rsidR="00461E09" w:rsidRPr="00461E09" w:rsidRDefault="00461E09" w:rsidP="00461E09"/>
    <w:p w:rsidR="00461E09" w:rsidRDefault="00461E09">
      <w:r>
        <w:br w:type="page"/>
      </w:r>
    </w:p>
    <w:p w:rsidR="00461E09" w:rsidRPr="00461E09" w:rsidRDefault="00461E09" w:rsidP="00461E09">
      <w:pPr>
        <w:jc w:val="right"/>
      </w:pPr>
      <w:r w:rsidRPr="00461E09">
        <w:lastRenderedPageBreak/>
        <w:t>Приложение 1</w:t>
      </w:r>
    </w:p>
    <w:p w:rsidR="00461E09" w:rsidRPr="00461E09" w:rsidRDefault="00461E09" w:rsidP="00461E09">
      <w:pPr>
        <w:jc w:val="right"/>
      </w:pPr>
    </w:p>
    <w:p w:rsidR="00461E09" w:rsidRPr="00461E09" w:rsidRDefault="00461E09" w:rsidP="00461E0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61E09">
        <w:rPr>
          <w:b/>
          <w:bCs/>
        </w:rPr>
        <w:t>СПЕЦИАЛИЗИРОВАННЫЙ ВАХТОВЫЙ РАЦИОН</w:t>
      </w:r>
    </w:p>
    <w:p w:rsidR="00461E09" w:rsidRPr="00461E09" w:rsidRDefault="00461E09" w:rsidP="00461E0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 w:rsidRPr="00461E09">
        <w:rPr>
          <w:b/>
          <w:bCs/>
        </w:rPr>
        <w:t>ЛЕЧЕБНО-ПРОФИЛАКТИЧЕСКОГО ПИТАНИЯ № 1</w:t>
      </w:r>
    </w:p>
    <w:p w:rsidR="00461E09" w:rsidRPr="00461E09" w:rsidRDefault="00461E09" w:rsidP="00461E09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tbl>
      <w:tblPr>
        <w:tblStyle w:val="afff5"/>
        <w:tblW w:w="10067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851"/>
        <w:gridCol w:w="3827"/>
        <w:gridCol w:w="1691"/>
        <w:gridCol w:w="1003"/>
        <w:gridCol w:w="1370"/>
        <w:gridCol w:w="1325"/>
      </w:tblGrid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 xml:space="preserve">№ </w:t>
            </w:r>
            <w:proofErr w:type="gramStart"/>
            <w:r w:rsidRPr="00461E09">
              <w:rPr>
                <w:bCs/>
              </w:rPr>
              <w:t>п</w:t>
            </w:r>
            <w:proofErr w:type="gramEnd"/>
            <w:r w:rsidRPr="00461E09">
              <w:rPr>
                <w:bCs/>
              </w:rPr>
              <w:t>/п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Наименование продукта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Количество единиц в составе, шт.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 xml:space="preserve">Масса нетто, </w:t>
            </w:r>
            <w:proofErr w:type="gramStart"/>
            <w:r w:rsidRPr="00461E09">
              <w:rPr>
                <w:bCs/>
              </w:rPr>
              <w:t>г</w:t>
            </w:r>
            <w:proofErr w:type="gramEnd"/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Срок годности, месяцев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Тип упаковки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4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5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6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Комплектующие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1.1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Хлебцы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50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24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1.2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Говядина тушеная 1с, ГОСТ 5284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325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48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461E09">
              <w:rPr>
                <w:bCs/>
              </w:rPr>
              <w:t>ж</w:t>
            </w:r>
            <w:proofErr w:type="gramEnd"/>
            <w:r w:rsidRPr="00461E09">
              <w:rPr>
                <w:bCs/>
              </w:rPr>
              <w:t>/банка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1.3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Соль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5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proofErr w:type="gramStart"/>
            <w:r w:rsidRPr="00461E09">
              <w:rPr>
                <w:bCs/>
              </w:rPr>
              <w:t>б</w:t>
            </w:r>
            <w:proofErr w:type="gramEnd"/>
            <w:r w:rsidRPr="00461E09">
              <w:rPr>
                <w:bCs/>
              </w:rPr>
              <w:t>/о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Продукты и полуфабрикаты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2.1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>Суп гороховый постный витаминизированный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40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18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2.2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 xml:space="preserve">Макароны в соусе </w:t>
            </w:r>
            <w:proofErr w:type="spellStart"/>
            <w:r w:rsidRPr="00461E09">
              <w:t>Болонез</w:t>
            </w:r>
            <w:proofErr w:type="spellEnd"/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60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18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2.3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>Каша пшеничная с молоком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110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12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2.4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>Кисель при вредных условиях труда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20</w:t>
            </w: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24</w:t>
            </w: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пакет</w:t>
            </w: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Упаковки и этикетки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Индивидуальные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3.1.1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 xml:space="preserve">Короб сборный (табл.) 144х104х110 БАД </w:t>
            </w:r>
            <w:proofErr w:type="spellStart"/>
            <w:r w:rsidRPr="00461E09">
              <w:t>биорганик</w:t>
            </w:r>
            <w:proofErr w:type="spellEnd"/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3.1.2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>Индивидуальная этикетка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Групповые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3.2.1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proofErr w:type="spellStart"/>
            <w:r w:rsidRPr="00461E09">
              <w:t>Гофроящик</w:t>
            </w:r>
            <w:proofErr w:type="spellEnd"/>
            <w:r w:rsidRPr="00461E09">
              <w:t xml:space="preserve"> 600х330х440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3.2.2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r w:rsidRPr="00461E09">
              <w:t>Групповая этикетка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  <w:tr w:rsidR="00461E09" w:rsidRPr="00461E09" w:rsidTr="00461E09">
        <w:tc>
          <w:tcPr>
            <w:tcW w:w="85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3.2.3</w:t>
            </w:r>
          </w:p>
        </w:tc>
        <w:tc>
          <w:tcPr>
            <w:tcW w:w="3827" w:type="dxa"/>
            <w:vAlign w:val="center"/>
          </w:tcPr>
          <w:p w:rsidR="00461E09" w:rsidRPr="00461E09" w:rsidRDefault="00461E09" w:rsidP="00461E09">
            <w:pPr>
              <w:jc w:val="center"/>
            </w:pPr>
            <w:proofErr w:type="spellStart"/>
            <w:r w:rsidRPr="00461E09">
              <w:t>Стрейч</w:t>
            </w:r>
            <w:proofErr w:type="spellEnd"/>
            <w:r w:rsidRPr="00461E09">
              <w:t>-пленка</w:t>
            </w:r>
          </w:p>
        </w:tc>
        <w:tc>
          <w:tcPr>
            <w:tcW w:w="1691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1E09">
              <w:rPr>
                <w:bCs/>
              </w:rPr>
              <w:t>1</w:t>
            </w:r>
          </w:p>
        </w:tc>
        <w:tc>
          <w:tcPr>
            <w:tcW w:w="1003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70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1325" w:type="dxa"/>
            <w:vAlign w:val="center"/>
          </w:tcPr>
          <w:p w:rsidR="00461E09" w:rsidRPr="00461E09" w:rsidRDefault="00461E09" w:rsidP="00461E09">
            <w:pPr>
              <w:widowControl w:val="0"/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</w:tr>
    </w:tbl>
    <w:p w:rsidR="00461E09" w:rsidRPr="00461E09" w:rsidRDefault="00461E09" w:rsidP="00461E09">
      <w:pPr>
        <w:shd w:val="clear" w:color="auto" w:fill="FFFFFF"/>
        <w:tabs>
          <w:tab w:val="left" w:pos="7738"/>
        </w:tabs>
        <w:spacing w:line="317" w:lineRule="exact"/>
      </w:pPr>
    </w:p>
    <w:p w:rsidR="0030315B" w:rsidRDefault="0030315B" w:rsidP="003B3967"/>
    <w:p w:rsidR="00461E09" w:rsidRPr="002A5C8C" w:rsidRDefault="00461E09" w:rsidP="003B3967"/>
    <w:sectPr w:rsidR="00461E09" w:rsidRPr="002A5C8C" w:rsidSect="003B3967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E09" w:rsidRDefault="00461E09">
      <w:r>
        <w:separator/>
      </w:r>
    </w:p>
  </w:endnote>
  <w:endnote w:type="continuationSeparator" w:id="0">
    <w:p w:rsidR="00461E09" w:rsidRDefault="00461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09" w:rsidRDefault="00461E09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461E09" w:rsidRDefault="00461E09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09" w:rsidRPr="0030315B" w:rsidRDefault="00461E09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Content>
        <w:r w:rsidRPr="0030315B">
          <w:rPr>
            <w:rFonts w:ascii="Times New Roman" w:hAnsi="Times New Roman"/>
          </w:rPr>
          <w:t xml:space="preserve">Страница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PAGE</w:instrText>
        </w:r>
        <w:r w:rsidRPr="0030315B">
          <w:rPr>
            <w:rFonts w:ascii="Times New Roman" w:hAnsi="Times New Roman"/>
          </w:rPr>
          <w:fldChar w:fldCharType="separate"/>
        </w:r>
        <w:r w:rsidR="00F004C6">
          <w:rPr>
            <w:rFonts w:ascii="Times New Roman" w:hAnsi="Times New Roman"/>
            <w:noProof/>
          </w:rPr>
          <w:t>2</w:t>
        </w:r>
        <w:r w:rsidRPr="0030315B">
          <w:rPr>
            <w:rFonts w:ascii="Times New Roman" w:hAnsi="Times New Roman"/>
          </w:rPr>
          <w:fldChar w:fldCharType="end"/>
        </w:r>
        <w:r w:rsidRPr="0030315B">
          <w:rPr>
            <w:rFonts w:ascii="Times New Roman" w:hAnsi="Times New Roman"/>
          </w:rPr>
          <w:t xml:space="preserve"> из </w:t>
        </w:r>
        <w:r w:rsidRPr="0030315B">
          <w:rPr>
            <w:rFonts w:ascii="Times New Roman" w:hAnsi="Times New Roman"/>
          </w:rPr>
          <w:fldChar w:fldCharType="begin"/>
        </w:r>
        <w:r w:rsidRPr="0030315B">
          <w:rPr>
            <w:rFonts w:ascii="Times New Roman" w:hAnsi="Times New Roman"/>
          </w:rPr>
          <w:instrText>NUMPAGES</w:instrText>
        </w:r>
        <w:r w:rsidRPr="0030315B">
          <w:rPr>
            <w:rFonts w:ascii="Times New Roman" w:hAnsi="Times New Roman"/>
          </w:rPr>
          <w:fldChar w:fldCharType="separate"/>
        </w:r>
        <w:r w:rsidR="00F004C6">
          <w:rPr>
            <w:rFonts w:ascii="Times New Roman" w:hAnsi="Times New Roman"/>
            <w:noProof/>
          </w:rPr>
          <w:t>7</w:t>
        </w:r>
        <w:r w:rsidRPr="0030315B">
          <w:rPr>
            <w:rFonts w:ascii="Times New Roman" w:hAnsi="Times New Roman"/>
          </w:rPr>
          <w:fldChar w:fldCharType="end"/>
        </w:r>
      </w:sdtContent>
    </w:sdt>
    <w:r w:rsidRPr="0030315B">
      <w:rPr>
        <w:rFonts w:ascii="Times New Roman" w:hAnsi="Times New Roman" w:cs="Times New Roman"/>
      </w:rPr>
      <w:t xml:space="preserve"> </w:t>
    </w:r>
  </w:p>
  <w:p w:rsidR="00461E09" w:rsidRPr="0030315B" w:rsidRDefault="00461E09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461E09" w:rsidRPr="0030315B" w:rsidRDefault="00461E09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F004C6" w:rsidRPr="00F004C6">
      <w:rPr>
        <w:rFonts w:ascii="Times New Roman" w:hAnsi="Times New Roman" w:cs="Times New Roman"/>
      </w:rPr>
      <w:t>поставку лечебно-профилактического питания для работников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09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461E09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461E09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61E09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61E09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461E09" w:rsidRPr="0030315B" w:rsidRDefault="00461E09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E09" w:rsidRDefault="00461E09">
      <w:r>
        <w:separator/>
      </w:r>
    </w:p>
  </w:footnote>
  <w:footnote w:type="continuationSeparator" w:id="0">
    <w:p w:rsidR="00461E09" w:rsidRDefault="00461E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E09" w:rsidRPr="00723913" w:rsidRDefault="00461E09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461E09" w:rsidRPr="00723913" w:rsidRDefault="00461E09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461E09" w:rsidRPr="00723913" w:rsidRDefault="00461E09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C6D6C42"/>
    <w:multiLevelType w:val="hybridMultilevel"/>
    <w:tmpl w:val="E8B2AC84"/>
    <w:lvl w:ilvl="0" w:tplc="B276E38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26623E29"/>
    <w:multiLevelType w:val="hybridMultilevel"/>
    <w:tmpl w:val="E59EA172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AC468D"/>
    <w:multiLevelType w:val="hybridMultilevel"/>
    <w:tmpl w:val="ABD811E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5A95B2C"/>
    <w:multiLevelType w:val="hybridMultilevel"/>
    <w:tmpl w:val="32C2B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52F458C"/>
    <w:multiLevelType w:val="hybridMultilevel"/>
    <w:tmpl w:val="DE760168"/>
    <w:lvl w:ilvl="0" w:tplc="56AC9A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9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4"/>
  </w:num>
  <w:num w:numId="11">
    <w:abstractNumId w:val="20"/>
  </w:num>
  <w:num w:numId="12">
    <w:abstractNumId w:val="7"/>
  </w:num>
  <w:num w:numId="13">
    <w:abstractNumId w:val="18"/>
  </w:num>
  <w:num w:numId="14">
    <w:abstractNumId w:val="9"/>
  </w:num>
  <w:num w:numId="15">
    <w:abstractNumId w:val="5"/>
  </w:num>
  <w:num w:numId="16">
    <w:abstractNumId w:val="8"/>
  </w:num>
  <w:num w:numId="17">
    <w:abstractNumId w:val="6"/>
  </w:num>
  <w:num w:numId="18">
    <w:abstractNumId w:val="17"/>
  </w:num>
  <w:num w:numId="19">
    <w:abstractNumId w:val="13"/>
  </w:num>
  <w:num w:numId="20">
    <w:abstractNumId w:val="11"/>
  </w:num>
  <w:num w:numId="21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5E7A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1E09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29B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BA5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118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06CA5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2216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4C6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link w:val="afff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d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afff">
    <w:name w:val="Абзац списка Знак"/>
    <w:basedOn w:val="a3"/>
    <w:link w:val="affe"/>
    <w:uiPriority w:val="99"/>
    <w:locked/>
    <w:rsid w:val="005E5BA5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gmo.com.ua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AF81A34B-697B-4498-9C67-503E75B45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335</TotalTime>
  <Pages>7</Pages>
  <Words>1577</Words>
  <Characters>11520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13071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77</cp:revision>
  <cp:lastPrinted>2013-05-13T10:31:00Z</cp:lastPrinted>
  <dcterms:created xsi:type="dcterms:W3CDTF">2013-12-04T11:06:00Z</dcterms:created>
  <dcterms:modified xsi:type="dcterms:W3CDTF">2014-08-19T11:07:00Z</dcterms:modified>
</cp:coreProperties>
</file>