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EEB" w:rsidRPr="00BA7EEB" w:rsidRDefault="00BA7EEB" w:rsidP="00BA7EEB">
      <w:pPr>
        <w:spacing w:after="0" w:line="240" w:lineRule="auto"/>
        <w:ind w:left="5760"/>
        <w:jc w:val="center"/>
        <w:outlineLvl w:val="0"/>
        <w:rPr>
          <w:rFonts w:ascii="Times New Roman" w:hAnsi="Times New Roman"/>
          <w:sz w:val="25"/>
          <w:szCs w:val="25"/>
        </w:rPr>
      </w:pPr>
      <w:bookmarkStart w:id="0" w:name="OLE_LINK10"/>
      <w:bookmarkStart w:id="1" w:name="OLE_LINK11"/>
      <w:r w:rsidRPr="00BA7EEB">
        <w:rPr>
          <w:rFonts w:ascii="Times New Roman" w:hAnsi="Times New Roman"/>
          <w:sz w:val="25"/>
          <w:szCs w:val="25"/>
        </w:rPr>
        <w:t>Приложение № 1 к Договору</w:t>
      </w:r>
    </w:p>
    <w:p w:rsidR="00BA7EEB" w:rsidRDefault="00BA7EEB" w:rsidP="0055215A">
      <w:pPr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tbl>
      <w:tblPr>
        <w:tblW w:w="4878" w:type="pct"/>
        <w:tblLayout w:type="fixed"/>
        <w:tblLook w:val="0000"/>
      </w:tblPr>
      <w:tblGrid>
        <w:gridCol w:w="4668"/>
        <w:gridCol w:w="4669"/>
      </w:tblGrid>
      <w:tr w:rsidR="0055215A" w:rsidRPr="00532237" w:rsidTr="00B57F34">
        <w:trPr>
          <w:cantSplit/>
        </w:trPr>
        <w:tc>
          <w:tcPr>
            <w:tcW w:w="2500" w:type="pct"/>
          </w:tcPr>
          <w:p w:rsidR="0055215A" w:rsidRPr="00384477" w:rsidRDefault="0055215A" w:rsidP="00B57F34">
            <w:pPr>
              <w:pStyle w:val="a6"/>
              <w:suppressAutoHyphens/>
              <w:snapToGrid w:val="0"/>
              <w:jc w:val="center"/>
              <w:rPr>
                <w:b/>
                <w:color w:val="000000"/>
                <w:sz w:val="25"/>
                <w:szCs w:val="25"/>
                <w:lang w:val="en-US"/>
              </w:rPr>
            </w:pPr>
            <w:r w:rsidRPr="00BA7EEB">
              <w:rPr>
                <w:b/>
                <w:bCs/>
                <w:sz w:val="25"/>
                <w:szCs w:val="25"/>
              </w:rPr>
              <w:t>«УТВЕРЖДАЮ»:</w:t>
            </w:r>
          </w:p>
        </w:tc>
        <w:tc>
          <w:tcPr>
            <w:tcW w:w="2500" w:type="pct"/>
          </w:tcPr>
          <w:p w:rsidR="0055215A" w:rsidRPr="00384477" w:rsidRDefault="0055215A" w:rsidP="00B57F34">
            <w:pPr>
              <w:pStyle w:val="a6"/>
              <w:suppressAutoHyphens/>
              <w:snapToGrid w:val="0"/>
              <w:jc w:val="center"/>
              <w:rPr>
                <w:b/>
                <w:color w:val="000000"/>
                <w:sz w:val="25"/>
                <w:szCs w:val="25"/>
                <w:lang w:val="en-US"/>
              </w:rPr>
            </w:pPr>
            <w:r w:rsidRPr="00BA7EEB">
              <w:rPr>
                <w:b/>
                <w:bCs/>
                <w:sz w:val="25"/>
                <w:szCs w:val="25"/>
              </w:rPr>
              <w:t>«СОГЛАСОВАНО»:</w:t>
            </w:r>
          </w:p>
        </w:tc>
      </w:tr>
      <w:tr w:rsidR="0055215A" w:rsidRPr="00384477" w:rsidTr="00B57F34">
        <w:trPr>
          <w:cantSplit/>
        </w:trPr>
        <w:tc>
          <w:tcPr>
            <w:tcW w:w="2500" w:type="pct"/>
          </w:tcPr>
          <w:p w:rsidR="0055215A" w:rsidRPr="00384477" w:rsidRDefault="0055215A" w:rsidP="00B57F34">
            <w:pPr>
              <w:pStyle w:val="a6"/>
              <w:suppressAutoHyphens/>
              <w:jc w:val="center"/>
              <w:rPr>
                <w:color w:val="000000"/>
                <w:sz w:val="25"/>
                <w:szCs w:val="25"/>
                <w:lang w:val="en-US"/>
              </w:rPr>
            </w:pPr>
          </w:p>
        </w:tc>
        <w:tc>
          <w:tcPr>
            <w:tcW w:w="2500" w:type="pct"/>
          </w:tcPr>
          <w:p w:rsidR="0055215A" w:rsidRPr="00E96A13" w:rsidRDefault="0055215A" w:rsidP="00B57F34">
            <w:pPr>
              <w:pStyle w:val="a6"/>
              <w:suppressAutoHyphens/>
              <w:jc w:val="center"/>
              <w:rPr>
                <w:color w:val="000000"/>
                <w:sz w:val="25"/>
                <w:szCs w:val="25"/>
              </w:rPr>
            </w:pPr>
          </w:p>
        </w:tc>
      </w:tr>
      <w:tr w:rsidR="0055215A" w:rsidRPr="0055215A" w:rsidTr="00B57F34">
        <w:trPr>
          <w:cantSplit/>
        </w:trPr>
        <w:tc>
          <w:tcPr>
            <w:tcW w:w="2500" w:type="pct"/>
          </w:tcPr>
          <w:p w:rsidR="0055215A" w:rsidRPr="0055215A" w:rsidRDefault="0055215A" w:rsidP="00B57F34">
            <w:pPr>
              <w:pStyle w:val="1"/>
              <w:spacing w:before="60"/>
              <w:jc w:val="center"/>
              <w:rPr>
                <w:b/>
                <w:sz w:val="25"/>
                <w:szCs w:val="25"/>
              </w:rPr>
            </w:pPr>
            <w:r w:rsidRPr="0055215A">
              <w:rPr>
                <w:b/>
                <w:sz w:val="25"/>
                <w:szCs w:val="25"/>
              </w:rPr>
              <w:t xml:space="preserve">Генеральный директор </w:t>
            </w:r>
            <w:r w:rsidRPr="0055215A">
              <w:rPr>
                <w:b/>
                <w:color w:val="000000"/>
                <w:sz w:val="25"/>
                <w:szCs w:val="25"/>
                <w:lang w:val="en-US"/>
              </w:rPr>
              <w:t>ОАО «</w:t>
            </w:r>
            <w:proofErr w:type="spellStart"/>
            <w:r w:rsidRPr="0055215A">
              <w:rPr>
                <w:b/>
                <w:color w:val="000000"/>
                <w:sz w:val="25"/>
                <w:szCs w:val="25"/>
                <w:lang w:val="en-US"/>
              </w:rPr>
              <w:t>Хиагда</w:t>
            </w:r>
            <w:proofErr w:type="spellEnd"/>
            <w:r w:rsidRPr="0055215A">
              <w:rPr>
                <w:b/>
                <w:color w:val="000000"/>
                <w:sz w:val="25"/>
                <w:szCs w:val="25"/>
                <w:lang w:val="en-US"/>
              </w:rPr>
              <w:t>»</w:t>
            </w:r>
          </w:p>
        </w:tc>
        <w:tc>
          <w:tcPr>
            <w:tcW w:w="2500" w:type="pct"/>
          </w:tcPr>
          <w:p w:rsidR="0055215A" w:rsidRPr="0055215A" w:rsidRDefault="0055215A" w:rsidP="00B57F34">
            <w:pPr>
              <w:pStyle w:val="1"/>
              <w:spacing w:before="60"/>
              <w:jc w:val="center"/>
              <w:rPr>
                <w:b/>
                <w:sz w:val="25"/>
                <w:szCs w:val="25"/>
              </w:rPr>
            </w:pPr>
          </w:p>
        </w:tc>
      </w:tr>
      <w:tr w:rsidR="0055215A" w:rsidRPr="00532237" w:rsidTr="00B57F34">
        <w:trPr>
          <w:cantSplit/>
          <w:trHeight w:val="166"/>
        </w:trPr>
        <w:tc>
          <w:tcPr>
            <w:tcW w:w="2500" w:type="pct"/>
          </w:tcPr>
          <w:p w:rsidR="0055215A" w:rsidRPr="00532237" w:rsidRDefault="0055215A" w:rsidP="00B57F34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32237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  <w:tc>
          <w:tcPr>
            <w:tcW w:w="2500" w:type="pct"/>
          </w:tcPr>
          <w:p w:rsidR="0055215A" w:rsidRPr="00532237" w:rsidRDefault="0055215A" w:rsidP="00B57F34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32237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</w:tr>
      <w:tr w:rsidR="0055215A" w:rsidRPr="00532237" w:rsidTr="00B57F34">
        <w:trPr>
          <w:cantSplit/>
        </w:trPr>
        <w:tc>
          <w:tcPr>
            <w:tcW w:w="2500" w:type="pct"/>
          </w:tcPr>
          <w:p w:rsidR="0055215A" w:rsidRPr="00532237" w:rsidRDefault="0055215A" w:rsidP="00B57F34">
            <w:pPr>
              <w:pStyle w:val="1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  <w:r w:rsidRPr="00532237">
              <w:rPr>
                <w:b/>
                <w:color w:val="000000"/>
                <w:sz w:val="25"/>
                <w:szCs w:val="25"/>
              </w:rPr>
              <w:t>Гонтарь Е.И.</w:t>
            </w:r>
          </w:p>
        </w:tc>
        <w:tc>
          <w:tcPr>
            <w:tcW w:w="2500" w:type="pct"/>
          </w:tcPr>
          <w:p w:rsidR="0055215A" w:rsidRPr="00532237" w:rsidRDefault="0055215A" w:rsidP="00B57F34">
            <w:pPr>
              <w:pStyle w:val="1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</w:p>
        </w:tc>
      </w:tr>
      <w:tr w:rsidR="0055215A" w:rsidRPr="00532237" w:rsidTr="0055215A">
        <w:trPr>
          <w:cantSplit/>
          <w:trHeight w:hRule="exact" w:val="523"/>
        </w:trPr>
        <w:tc>
          <w:tcPr>
            <w:tcW w:w="2500" w:type="pct"/>
          </w:tcPr>
          <w:p w:rsidR="0055215A" w:rsidRPr="00532237" w:rsidRDefault="0055215A" w:rsidP="00B57F34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32237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  <w:tc>
          <w:tcPr>
            <w:tcW w:w="2500" w:type="pct"/>
          </w:tcPr>
          <w:p w:rsidR="0055215A" w:rsidRPr="00532237" w:rsidRDefault="0055215A" w:rsidP="00B57F34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32237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</w:tr>
      <w:tr w:rsidR="0055215A" w:rsidRPr="00532237" w:rsidTr="00B57F34">
        <w:trPr>
          <w:cantSplit/>
        </w:trPr>
        <w:tc>
          <w:tcPr>
            <w:tcW w:w="2500" w:type="pct"/>
          </w:tcPr>
          <w:p w:rsidR="0055215A" w:rsidRPr="00532237" w:rsidRDefault="0055215A" w:rsidP="00B57F34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532237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  <w:tc>
          <w:tcPr>
            <w:tcW w:w="2500" w:type="pct"/>
          </w:tcPr>
          <w:p w:rsidR="0055215A" w:rsidRPr="00532237" w:rsidRDefault="0055215A" w:rsidP="00B57F34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532237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</w:tr>
      <w:tr w:rsidR="0055215A" w:rsidRPr="00532237" w:rsidTr="00B57F34">
        <w:trPr>
          <w:cantSplit/>
        </w:trPr>
        <w:tc>
          <w:tcPr>
            <w:tcW w:w="2500" w:type="pct"/>
          </w:tcPr>
          <w:p w:rsidR="0055215A" w:rsidRPr="00532237" w:rsidRDefault="0055215A" w:rsidP="00B57F34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32237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  <w:tc>
          <w:tcPr>
            <w:tcW w:w="2500" w:type="pct"/>
          </w:tcPr>
          <w:p w:rsidR="0055215A" w:rsidRPr="00532237" w:rsidRDefault="0055215A" w:rsidP="00B57F34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32237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</w:tr>
    </w:tbl>
    <w:bookmarkEnd w:id="0"/>
    <w:bookmarkEnd w:id="1"/>
    <w:p w:rsidR="006748D0" w:rsidRDefault="006748D0" w:rsidP="00BA7EEB">
      <w:pPr>
        <w:spacing w:before="24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216F">
        <w:rPr>
          <w:rFonts w:ascii="Times New Roman" w:hAnsi="Times New Roman"/>
          <w:b/>
          <w:sz w:val="28"/>
          <w:szCs w:val="28"/>
        </w:rPr>
        <w:t>Техническо</w:t>
      </w:r>
      <w:r w:rsidR="00BA7EEB">
        <w:rPr>
          <w:rFonts w:ascii="Times New Roman" w:hAnsi="Times New Roman"/>
          <w:b/>
          <w:sz w:val="28"/>
          <w:szCs w:val="28"/>
        </w:rPr>
        <w:t>е задание</w:t>
      </w:r>
    </w:p>
    <w:p w:rsidR="00BA7EEB" w:rsidRDefault="00BA7EEB" w:rsidP="00BA7E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поставку, шефмонтаж и пуско-наладку</w:t>
      </w:r>
      <w:r w:rsidR="0055215A">
        <w:rPr>
          <w:rFonts w:ascii="Times New Roman" w:hAnsi="Times New Roman"/>
          <w:b/>
          <w:sz w:val="28"/>
          <w:szCs w:val="28"/>
        </w:rPr>
        <w:t xml:space="preserve"> Оборудования</w:t>
      </w:r>
    </w:p>
    <w:p w:rsidR="00BA0DE7" w:rsidRPr="00AD216F" w:rsidRDefault="00BA0DE7" w:rsidP="006748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81"/>
        <w:gridCol w:w="5990"/>
      </w:tblGrid>
      <w:tr w:rsidR="0055215A" w:rsidRPr="0055215A" w:rsidTr="0055215A"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</w:tcPr>
          <w:p w:rsidR="0055215A" w:rsidRPr="0055215A" w:rsidRDefault="0055215A" w:rsidP="0055215A">
            <w:pPr>
              <w:spacing w:after="12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55215A">
              <w:rPr>
                <w:rFonts w:ascii="Times New Roman" w:hAnsi="Times New Roman"/>
                <w:sz w:val="25"/>
                <w:szCs w:val="25"/>
              </w:rPr>
              <w:t>Наименование Оборудования</w:t>
            </w:r>
          </w:p>
        </w:tc>
        <w:tc>
          <w:tcPr>
            <w:tcW w:w="3129" w:type="pct"/>
            <w:tcBorders>
              <w:top w:val="nil"/>
              <w:left w:val="nil"/>
              <w:bottom w:val="nil"/>
              <w:right w:val="nil"/>
            </w:tcBorders>
          </w:tcPr>
          <w:p w:rsidR="0055215A" w:rsidRPr="0055215A" w:rsidRDefault="0055215A" w:rsidP="0055215A">
            <w:pPr>
              <w:spacing w:after="12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55215A">
              <w:rPr>
                <w:rFonts w:ascii="Times New Roman" w:hAnsi="Times New Roman"/>
                <w:sz w:val="25"/>
                <w:szCs w:val="25"/>
              </w:rPr>
              <w:t xml:space="preserve">Кондиционеры центральные каркасно-панельные </w:t>
            </w:r>
          </w:p>
        </w:tc>
      </w:tr>
      <w:tr w:rsidR="0055215A" w:rsidRPr="0055215A" w:rsidTr="0055215A"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</w:tcPr>
          <w:p w:rsidR="0055215A" w:rsidRPr="0055215A" w:rsidRDefault="0055215A" w:rsidP="0055215A">
            <w:pPr>
              <w:spacing w:after="12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55215A">
              <w:rPr>
                <w:rFonts w:ascii="Times New Roman" w:hAnsi="Times New Roman"/>
                <w:sz w:val="25"/>
                <w:szCs w:val="25"/>
              </w:rPr>
              <w:t xml:space="preserve">Место установки </w:t>
            </w:r>
            <w:r>
              <w:rPr>
                <w:rFonts w:ascii="Times New Roman" w:hAnsi="Times New Roman"/>
                <w:sz w:val="25"/>
                <w:szCs w:val="25"/>
              </w:rPr>
              <w:t>О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>борудования</w:t>
            </w:r>
          </w:p>
        </w:tc>
        <w:tc>
          <w:tcPr>
            <w:tcW w:w="3129" w:type="pct"/>
            <w:tcBorders>
              <w:top w:val="nil"/>
              <w:left w:val="nil"/>
              <w:bottom w:val="nil"/>
              <w:right w:val="nil"/>
            </w:tcBorders>
          </w:tcPr>
          <w:p w:rsidR="0055215A" w:rsidRPr="0055215A" w:rsidRDefault="0055215A" w:rsidP="0055215A">
            <w:pPr>
              <w:spacing w:after="12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55215A">
              <w:rPr>
                <w:rFonts w:ascii="Times New Roman" w:hAnsi="Times New Roman"/>
                <w:sz w:val="25"/>
                <w:szCs w:val="25"/>
              </w:rPr>
              <w:t xml:space="preserve">Республика Бурятия, </w:t>
            </w:r>
            <w:proofErr w:type="spellStart"/>
            <w:r w:rsidRPr="0055215A">
              <w:rPr>
                <w:rFonts w:ascii="Times New Roman" w:hAnsi="Times New Roman"/>
                <w:sz w:val="25"/>
                <w:szCs w:val="25"/>
              </w:rPr>
              <w:t>Баунтовский</w:t>
            </w:r>
            <w:proofErr w:type="spellEnd"/>
            <w:r w:rsidRPr="0055215A">
              <w:rPr>
                <w:rFonts w:ascii="Times New Roman" w:hAnsi="Times New Roman"/>
                <w:sz w:val="25"/>
                <w:szCs w:val="25"/>
              </w:rPr>
              <w:t xml:space="preserve"> район</w:t>
            </w:r>
            <w:r>
              <w:rPr>
                <w:rFonts w:ascii="Times New Roman" w:hAnsi="Times New Roman"/>
                <w:sz w:val="25"/>
                <w:szCs w:val="25"/>
              </w:rPr>
              <w:t>,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площадка основного производства </w:t>
            </w:r>
            <w:proofErr w:type="spellStart"/>
            <w:r w:rsidRPr="0055215A">
              <w:rPr>
                <w:rFonts w:ascii="Times New Roman" w:hAnsi="Times New Roman"/>
                <w:sz w:val="25"/>
                <w:szCs w:val="25"/>
              </w:rPr>
              <w:t>Хиагдинско</w:t>
            </w:r>
            <w:r>
              <w:rPr>
                <w:rFonts w:ascii="Times New Roman" w:hAnsi="Times New Roman"/>
                <w:sz w:val="25"/>
                <w:szCs w:val="25"/>
              </w:rPr>
              <w:t>го</w:t>
            </w:r>
            <w:proofErr w:type="spellEnd"/>
            <w:r w:rsidRPr="0055215A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/>
                <w:sz w:val="25"/>
                <w:szCs w:val="25"/>
              </w:rPr>
              <w:t>предприятия,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5"/>
                <w:szCs w:val="25"/>
              </w:rPr>
              <w:t>э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>нергокомплекс</w:t>
            </w:r>
            <w:proofErr w:type="spellEnd"/>
            <w:r w:rsidRPr="0055215A">
              <w:rPr>
                <w:rFonts w:ascii="Times New Roman" w:hAnsi="Times New Roman"/>
                <w:sz w:val="25"/>
                <w:szCs w:val="25"/>
              </w:rPr>
              <w:t xml:space="preserve"> ЦПП</w:t>
            </w:r>
          </w:p>
        </w:tc>
      </w:tr>
      <w:tr w:rsidR="0055215A" w:rsidRPr="0055215A" w:rsidTr="0055215A"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</w:tcPr>
          <w:p w:rsidR="0055215A" w:rsidRPr="0055215A" w:rsidRDefault="0055215A" w:rsidP="0055215A">
            <w:pPr>
              <w:spacing w:after="12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55215A">
              <w:rPr>
                <w:rFonts w:ascii="Times New Roman" w:hAnsi="Times New Roman"/>
                <w:sz w:val="25"/>
                <w:szCs w:val="25"/>
              </w:rPr>
              <w:t xml:space="preserve">Место доставки </w:t>
            </w:r>
            <w:r>
              <w:rPr>
                <w:rFonts w:ascii="Times New Roman" w:hAnsi="Times New Roman"/>
                <w:sz w:val="25"/>
                <w:szCs w:val="25"/>
              </w:rPr>
              <w:t>О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>борудования</w:t>
            </w:r>
          </w:p>
        </w:tc>
        <w:tc>
          <w:tcPr>
            <w:tcW w:w="3129" w:type="pct"/>
            <w:tcBorders>
              <w:top w:val="nil"/>
              <w:left w:val="nil"/>
              <w:bottom w:val="nil"/>
              <w:right w:val="nil"/>
            </w:tcBorders>
          </w:tcPr>
          <w:p w:rsidR="0055215A" w:rsidRPr="0055215A" w:rsidRDefault="0055215A" w:rsidP="0055215A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55215A">
              <w:rPr>
                <w:rFonts w:ascii="Times New Roman" w:hAnsi="Times New Roman"/>
                <w:sz w:val="25"/>
                <w:szCs w:val="25"/>
              </w:rPr>
              <w:t xml:space="preserve">Забайкальский край, </w:t>
            </w:r>
            <w:proofErr w:type="gramStart"/>
            <w:r w:rsidRPr="0055215A">
              <w:rPr>
                <w:rFonts w:ascii="Times New Roman" w:hAnsi="Times New Roman"/>
                <w:sz w:val="25"/>
                <w:szCs w:val="25"/>
              </w:rPr>
              <w:t>г</w:t>
            </w:r>
            <w:proofErr w:type="gramEnd"/>
            <w:r w:rsidRPr="0055215A">
              <w:rPr>
                <w:rFonts w:ascii="Times New Roman" w:hAnsi="Times New Roman"/>
                <w:sz w:val="25"/>
                <w:szCs w:val="25"/>
              </w:rPr>
              <w:t xml:space="preserve">. Чита, п. Рудник </w:t>
            </w:r>
            <w:proofErr w:type="spellStart"/>
            <w:r w:rsidRPr="0055215A">
              <w:rPr>
                <w:rFonts w:ascii="Times New Roman" w:hAnsi="Times New Roman"/>
                <w:sz w:val="25"/>
                <w:szCs w:val="25"/>
              </w:rPr>
              <w:t>Кадала</w:t>
            </w:r>
            <w:proofErr w:type="spellEnd"/>
            <w:r w:rsidRPr="0055215A">
              <w:rPr>
                <w:rFonts w:ascii="Times New Roman" w:hAnsi="Times New Roman"/>
                <w:sz w:val="25"/>
                <w:szCs w:val="25"/>
              </w:rPr>
              <w:t>,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55215A">
              <w:rPr>
                <w:rFonts w:ascii="Times New Roman" w:hAnsi="Times New Roman"/>
                <w:sz w:val="25"/>
                <w:szCs w:val="25"/>
              </w:rPr>
              <w:t>Дворцовский</w:t>
            </w:r>
            <w:proofErr w:type="spellEnd"/>
            <w:r w:rsidRPr="0055215A">
              <w:rPr>
                <w:rFonts w:ascii="Times New Roman" w:hAnsi="Times New Roman"/>
                <w:sz w:val="25"/>
                <w:szCs w:val="25"/>
              </w:rPr>
              <w:t xml:space="preserve"> тракт</w:t>
            </w:r>
            <w:r>
              <w:rPr>
                <w:rFonts w:ascii="Times New Roman" w:hAnsi="Times New Roman"/>
                <w:sz w:val="25"/>
                <w:szCs w:val="25"/>
              </w:rPr>
              <w:t>,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 xml:space="preserve"> 50, </w:t>
            </w:r>
            <w:r>
              <w:rPr>
                <w:rFonts w:ascii="Times New Roman" w:hAnsi="Times New Roman"/>
                <w:sz w:val="25"/>
                <w:szCs w:val="25"/>
              </w:rPr>
              <w:t>Центральная б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 xml:space="preserve">аза </w:t>
            </w:r>
            <w:r>
              <w:rPr>
                <w:rFonts w:ascii="Times New Roman" w:hAnsi="Times New Roman"/>
                <w:sz w:val="25"/>
                <w:szCs w:val="25"/>
              </w:rPr>
              <w:t>материально-технического снабжения Заказчика</w:t>
            </w:r>
          </w:p>
        </w:tc>
      </w:tr>
      <w:tr w:rsidR="0055215A" w:rsidRPr="0055215A" w:rsidTr="0055215A"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</w:tcPr>
          <w:p w:rsidR="0055215A" w:rsidRPr="0055215A" w:rsidRDefault="0055215A" w:rsidP="0055215A">
            <w:pPr>
              <w:spacing w:after="12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55215A">
              <w:rPr>
                <w:rFonts w:ascii="Times New Roman" w:hAnsi="Times New Roman"/>
                <w:sz w:val="25"/>
                <w:szCs w:val="25"/>
              </w:rPr>
              <w:t>Исходные данные</w:t>
            </w:r>
          </w:p>
        </w:tc>
        <w:tc>
          <w:tcPr>
            <w:tcW w:w="3129" w:type="pct"/>
            <w:tcBorders>
              <w:top w:val="nil"/>
              <w:left w:val="nil"/>
              <w:bottom w:val="nil"/>
              <w:right w:val="nil"/>
            </w:tcBorders>
          </w:tcPr>
          <w:p w:rsidR="0055215A" w:rsidRPr="0055215A" w:rsidRDefault="0055215A" w:rsidP="0055215A">
            <w:pPr>
              <w:spacing w:after="12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55215A">
              <w:rPr>
                <w:rFonts w:ascii="Times New Roman" w:hAnsi="Times New Roman"/>
                <w:sz w:val="25"/>
                <w:szCs w:val="25"/>
              </w:rPr>
              <w:t>Проект №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>3470-989482-ОВ</w:t>
            </w:r>
            <w:proofErr w:type="gramStart"/>
            <w:r w:rsidRPr="0055215A">
              <w:rPr>
                <w:rFonts w:ascii="Times New Roman" w:hAnsi="Times New Roman"/>
                <w:sz w:val="25"/>
                <w:szCs w:val="25"/>
              </w:rPr>
              <w:t>.С</w:t>
            </w:r>
            <w:proofErr w:type="gramEnd"/>
            <w:r>
              <w:rPr>
                <w:rFonts w:ascii="Times New Roman" w:hAnsi="Times New Roman"/>
                <w:sz w:val="25"/>
                <w:szCs w:val="25"/>
              </w:rPr>
              <w:t>,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 xml:space="preserve"> л.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>4</w:t>
            </w:r>
            <w:r>
              <w:rPr>
                <w:rFonts w:ascii="Times New Roman" w:hAnsi="Times New Roman"/>
                <w:sz w:val="25"/>
                <w:szCs w:val="25"/>
              </w:rPr>
              <w:t>-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>7</w:t>
            </w:r>
            <w:r>
              <w:rPr>
                <w:rFonts w:ascii="Times New Roman" w:hAnsi="Times New Roman"/>
                <w:sz w:val="25"/>
                <w:szCs w:val="25"/>
              </w:rPr>
              <w:t>,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 xml:space="preserve"> поз.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>П</w:t>
            </w:r>
            <w:proofErr w:type="gramStart"/>
            <w:r w:rsidRPr="0055215A">
              <w:rPr>
                <w:rFonts w:ascii="Times New Roman" w:hAnsi="Times New Roman"/>
                <w:sz w:val="25"/>
                <w:szCs w:val="25"/>
              </w:rPr>
              <w:t>1</w:t>
            </w:r>
            <w:proofErr w:type="gramEnd"/>
            <w:r w:rsidRPr="0055215A">
              <w:rPr>
                <w:rFonts w:ascii="Times New Roman" w:hAnsi="Times New Roman"/>
                <w:sz w:val="25"/>
                <w:szCs w:val="25"/>
              </w:rPr>
              <w:t>,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>П2,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>П4</w:t>
            </w:r>
          </w:p>
        </w:tc>
      </w:tr>
      <w:tr w:rsidR="0055215A" w:rsidRPr="0055215A" w:rsidTr="0055215A"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</w:tcPr>
          <w:p w:rsidR="0055215A" w:rsidRPr="0055215A" w:rsidRDefault="0055215A" w:rsidP="0055215A">
            <w:pPr>
              <w:spacing w:after="12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55215A">
              <w:rPr>
                <w:rFonts w:ascii="Times New Roman" w:hAnsi="Times New Roman"/>
                <w:sz w:val="25"/>
                <w:szCs w:val="25"/>
              </w:rPr>
              <w:t>Срок поставки</w:t>
            </w:r>
          </w:p>
        </w:tc>
        <w:tc>
          <w:tcPr>
            <w:tcW w:w="3129" w:type="pct"/>
            <w:tcBorders>
              <w:top w:val="nil"/>
              <w:left w:val="nil"/>
              <w:bottom w:val="nil"/>
              <w:right w:val="nil"/>
            </w:tcBorders>
          </w:tcPr>
          <w:p w:rsidR="0055215A" w:rsidRPr="0055215A" w:rsidRDefault="0055215A" w:rsidP="00EB6019">
            <w:pPr>
              <w:spacing w:after="12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Не позднее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 xml:space="preserve"> 01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="00EB6019">
              <w:rPr>
                <w:rFonts w:ascii="Times New Roman" w:hAnsi="Times New Roman"/>
                <w:sz w:val="25"/>
                <w:szCs w:val="25"/>
              </w:rPr>
              <w:t>ноября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>2012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года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 xml:space="preserve"> </w:t>
            </w:r>
          </w:p>
        </w:tc>
      </w:tr>
      <w:tr w:rsidR="0055215A" w:rsidRPr="0055215A" w:rsidTr="0055215A"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</w:tcPr>
          <w:p w:rsidR="0055215A" w:rsidRPr="0055215A" w:rsidRDefault="0055215A" w:rsidP="0055215A">
            <w:pPr>
              <w:spacing w:after="12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55215A">
              <w:rPr>
                <w:rFonts w:ascii="Times New Roman" w:hAnsi="Times New Roman"/>
                <w:sz w:val="25"/>
                <w:szCs w:val="25"/>
              </w:rPr>
              <w:t xml:space="preserve">Технические характеристики </w:t>
            </w:r>
            <w:r>
              <w:rPr>
                <w:rFonts w:ascii="Times New Roman" w:hAnsi="Times New Roman"/>
                <w:sz w:val="25"/>
                <w:szCs w:val="25"/>
              </w:rPr>
              <w:t>О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>борудования</w:t>
            </w:r>
          </w:p>
        </w:tc>
        <w:tc>
          <w:tcPr>
            <w:tcW w:w="3129" w:type="pct"/>
            <w:tcBorders>
              <w:top w:val="nil"/>
              <w:left w:val="nil"/>
              <w:bottom w:val="nil"/>
              <w:right w:val="nil"/>
            </w:tcBorders>
          </w:tcPr>
          <w:p w:rsidR="0055215A" w:rsidRPr="0055215A" w:rsidRDefault="0055215A" w:rsidP="0055215A">
            <w:pPr>
              <w:spacing w:after="120" w:line="240" w:lineRule="auto"/>
              <w:ind w:left="33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55215A">
              <w:rPr>
                <w:rFonts w:ascii="Times New Roman" w:hAnsi="Times New Roman"/>
                <w:sz w:val="25"/>
                <w:szCs w:val="25"/>
              </w:rPr>
              <w:t>Согласно бланк</w:t>
            </w:r>
            <w:r>
              <w:rPr>
                <w:rFonts w:ascii="Times New Roman" w:hAnsi="Times New Roman"/>
                <w:sz w:val="25"/>
                <w:szCs w:val="25"/>
              </w:rPr>
              <w:t>у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>-заказ</w:t>
            </w:r>
            <w:r>
              <w:rPr>
                <w:rFonts w:ascii="Times New Roman" w:hAnsi="Times New Roman"/>
                <w:sz w:val="25"/>
                <w:szCs w:val="25"/>
              </w:rPr>
              <w:t>у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 xml:space="preserve"> №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>3470-989481-ОВ</w:t>
            </w:r>
            <w:r>
              <w:rPr>
                <w:rFonts w:ascii="Times New Roman" w:hAnsi="Times New Roman"/>
                <w:sz w:val="25"/>
                <w:szCs w:val="25"/>
              </w:rPr>
              <w:t>,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 xml:space="preserve"> л.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>21,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>23,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 xml:space="preserve">25 </w:t>
            </w:r>
          </w:p>
        </w:tc>
      </w:tr>
      <w:tr w:rsidR="0055215A" w:rsidRPr="0055215A" w:rsidTr="0055215A"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</w:tcPr>
          <w:p w:rsidR="0055215A" w:rsidRPr="0055215A" w:rsidRDefault="0055215A" w:rsidP="0055215A">
            <w:pPr>
              <w:spacing w:after="12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55215A">
              <w:rPr>
                <w:rFonts w:ascii="Times New Roman" w:hAnsi="Times New Roman"/>
                <w:sz w:val="25"/>
                <w:szCs w:val="25"/>
              </w:rPr>
              <w:t xml:space="preserve">Дополнительные требования и условия поставки </w:t>
            </w:r>
            <w:r>
              <w:rPr>
                <w:rFonts w:ascii="Times New Roman" w:hAnsi="Times New Roman"/>
                <w:sz w:val="25"/>
                <w:szCs w:val="25"/>
              </w:rPr>
              <w:t>О</w:t>
            </w:r>
            <w:r w:rsidRPr="0055215A">
              <w:rPr>
                <w:rFonts w:ascii="Times New Roman" w:hAnsi="Times New Roman"/>
                <w:sz w:val="25"/>
                <w:szCs w:val="25"/>
              </w:rPr>
              <w:t>борудования</w:t>
            </w:r>
          </w:p>
        </w:tc>
        <w:tc>
          <w:tcPr>
            <w:tcW w:w="3129" w:type="pct"/>
            <w:tcBorders>
              <w:top w:val="nil"/>
              <w:left w:val="nil"/>
              <w:bottom w:val="nil"/>
              <w:right w:val="nil"/>
            </w:tcBorders>
          </w:tcPr>
          <w:p w:rsidR="0055215A" w:rsidRPr="0055215A" w:rsidRDefault="0055215A" w:rsidP="0055215A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55215A">
              <w:rPr>
                <w:rFonts w:ascii="Times New Roman" w:hAnsi="Times New Roman"/>
                <w:sz w:val="25"/>
                <w:szCs w:val="25"/>
              </w:rPr>
              <w:t>Наличие сертификата соответствия Федерального агентства по техническому регулированию и метрологии</w:t>
            </w:r>
          </w:p>
          <w:p w:rsidR="0055215A" w:rsidRPr="0055215A" w:rsidRDefault="0055215A" w:rsidP="0055215A">
            <w:pPr>
              <w:spacing w:after="120" w:line="240" w:lineRule="auto"/>
              <w:ind w:left="34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55215A">
              <w:rPr>
                <w:rFonts w:ascii="Times New Roman" w:hAnsi="Times New Roman"/>
                <w:sz w:val="25"/>
                <w:szCs w:val="25"/>
              </w:rPr>
              <w:t>Наличие разрешения на применение Федеральной службы по экологическому, технологическому и атомному надзору</w:t>
            </w:r>
          </w:p>
        </w:tc>
      </w:tr>
    </w:tbl>
    <w:p w:rsidR="00371BD5" w:rsidRPr="0055215A" w:rsidRDefault="00371BD5" w:rsidP="006748D0">
      <w:pPr>
        <w:spacing w:after="0" w:line="240" w:lineRule="auto"/>
        <w:rPr>
          <w:rFonts w:ascii="Times New Roman" w:hAnsi="Times New Roman"/>
          <w:b/>
          <w:sz w:val="25"/>
          <w:szCs w:val="25"/>
        </w:rPr>
      </w:pPr>
    </w:p>
    <w:p w:rsidR="00D0046E" w:rsidRPr="00BA7EEB" w:rsidRDefault="00D0046E" w:rsidP="003B72F3">
      <w:pPr>
        <w:spacing w:after="0" w:line="240" w:lineRule="auto"/>
        <w:rPr>
          <w:rFonts w:ascii="Times New Roman" w:hAnsi="Times New Roman"/>
          <w:sz w:val="25"/>
          <w:szCs w:val="25"/>
        </w:rPr>
      </w:pPr>
    </w:p>
    <w:sectPr w:rsidR="00D0046E" w:rsidRPr="00BA7EEB" w:rsidSect="0055215A">
      <w:pgSz w:w="11907" w:h="16840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F07A9"/>
    <w:multiLevelType w:val="hybridMultilevel"/>
    <w:tmpl w:val="10E0A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75655D"/>
    <w:multiLevelType w:val="hybridMultilevel"/>
    <w:tmpl w:val="D416E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BA3E69"/>
    <w:multiLevelType w:val="hybridMultilevel"/>
    <w:tmpl w:val="1F22B0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48D0"/>
    <w:rsid w:val="0000226B"/>
    <w:rsid w:val="00014439"/>
    <w:rsid w:val="00024072"/>
    <w:rsid w:val="00034B22"/>
    <w:rsid w:val="00044F48"/>
    <w:rsid w:val="00046615"/>
    <w:rsid w:val="00056290"/>
    <w:rsid w:val="000F1CBD"/>
    <w:rsid w:val="000F30F0"/>
    <w:rsid w:val="001057FE"/>
    <w:rsid w:val="00117539"/>
    <w:rsid w:val="001376F7"/>
    <w:rsid w:val="00186958"/>
    <w:rsid w:val="001907E7"/>
    <w:rsid w:val="001A57F3"/>
    <w:rsid w:val="001B0C09"/>
    <w:rsid w:val="001B302B"/>
    <w:rsid w:val="001F5BEF"/>
    <w:rsid w:val="00203081"/>
    <w:rsid w:val="00204D8A"/>
    <w:rsid w:val="002616F9"/>
    <w:rsid w:val="0027192E"/>
    <w:rsid w:val="002816C3"/>
    <w:rsid w:val="002868FA"/>
    <w:rsid w:val="002917AA"/>
    <w:rsid w:val="00292930"/>
    <w:rsid w:val="002B3C6D"/>
    <w:rsid w:val="002C1BF0"/>
    <w:rsid w:val="002D45E1"/>
    <w:rsid w:val="003309CB"/>
    <w:rsid w:val="00340F11"/>
    <w:rsid w:val="00357485"/>
    <w:rsid w:val="00371BD5"/>
    <w:rsid w:val="0037291A"/>
    <w:rsid w:val="003964DE"/>
    <w:rsid w:val="003B72F3"/>
    <w:rsid w:val="003C6BA1"/>
    <w:rsid w:val="003C755F"/>
    <w:rsid w:val="003E3C12"/>
    <w:rsid w:val="00402B32"/>
    <w:rsid w:val="004033B5"/>
    <w:rsid w:val="004069F1"/>
    <w:rsid w:val="00411AF3"/>
    <w:rsid w:val="004215CC"/>
    <w:rsid w:val="004235AB"/>
    <w:rsid w:val="004434F3"/>
    <w:rsid w:val="004576DE"/>
    <w:rsid w:val="00470CA1"/>
    <w:rsid w:val="00491797"/>
    <w:rsid w:val="00493E5D"/>
    <w:rsid w:val="004A195F"/>
    <w:rsid w:val="004B3A94"/>
    <w:rsid w:val="004F1766"/>
    <w:rsid w:val="005127E0"/>
    <w:rsid w:val="005136A6"/>
    <w:rsid w:val="00516F52"/>
    <w:rsid w:val="00517AEC"/>
    <w:rsid w:val="00544526"/>
    <w:rsid w:val="0055215A"/>
    <w:rsid w:val="00552AAD"/>
    <w:rsid w:val="00583A94"/>
    <w:rsid w:val="005A6919"/>
    <w:rsid w:val="005E1650"/>
    <w:rsid w:val="005E702D"/>
    <w:rsid w:val="00660400"/>
    <w:rsid w:val="006611D9"/>
    <w:rsid w:val="006748D0"/>
    <w:rsid w:val="006B28A3"/>
    <w:rsid w:val="006B2BE7"/>
    <w:rsid w:val="007305CD"/>
    <w:rsid w:val="0074670F"/>
    <w:rsid w:val="00755AE4"/>
    <w:rsid w:val="00796310"/>
    <w:rsid w:val="007A5784"/>
    <w:rsid w:val="007D2F6D"/>
    <w:rsid w:val="007F79A2"/>
    <w:rsid w:val="00812707"/>
    <w:rsid w:val="008163C3"/>
    <w:rsid w:val="008328A6"/>
    <w:rsid w:val="00835ABD"/>
    <w:rsid w:val="00852519"/>
    <w:rsid w:val="00857C9B"/>
    <w:rsid w:val="008F3BE0"/>
    <w:rsid w:val="00920C09"/>
    <w:rsid w:val="00921593"/>
    <w:rsid w:val="0098461D"/>
    <w:rsid w:val="009A5F17"/>
    <w:rsid w:val="009F3AD3"/>
    <w:rsid w:val="00A42712"/>
    <w:rsid w:val="00A97538"/>
    <w:rsid w:val="00AC351C"/>
    <w:rsid w:val="00AD0E36"/>
    <w:rsid w:val="00AD15EB"/>
    <w:rsid w:val="00AD216F"/>
    <w:rsid w:val="00AE61BF"/>
    <w:rsid w:val="00AF1F07"/>
    <w:rsid w:val="00B13BFD"/>
    <w:rsid w:val="00B141C6"/>
    <w:rsid w:val="00B16CE5"/>
    <w:rsid w:val="00B52728"/>
    <w:rsid w:val="00B6271B"/>
    <w:rsid w:val="00B67374"/>
    <w:rsid w:val="00B860EE"/>
    <w:rsid w:val="00BA0DE7"/>
    <w:rsid w:val="00BA7EEB"/>
    <w:rsid w:val="00BB1418"/>
    <w:rsid w:val="00BB17A3"/>
    <w:rsid w:val="00BC0121"/>
    <w:rsid w:val="00BD17FB"/>
    <w:rsid w:val="00BE0711"/>
    <w:rsid w:val="00BE674D"/>
    <w:rsid w:val="00C07868"/>
    <w:rsid w:val="00C84EA8"/>
    <w:rsid w:val="00CE7E33"/>
    <w:rsid w:val="00CF315B"/>
    <w:rsid w:val="00D0046E"/>
    <w:rsid w:val="00D12F13"/>
    <w:rsid w:val="00D35162"/>
    <w:rsid w:val="00D644D5"/>
    <w:rsid w:val="00DA19F9"/>
    <w:rsid w:val="00DA2E54"/>
    <w:rsid w:val="00DD2085"/>
    <w:rsid w:val="00DE7C22"/>
    <w:rsid w:val="00E02263"/>
    <w:rsid w:val="00E0690A"/>
    <w:rsid w:val="00E26A03"/>
    <w:rsid w:val="00E54189"/>
    <w:rsid w:val="00E82308"/>
    <w:rsid w:val="00E84707"/>
    <w:rsid w:val="00E84C93"/>
    <w:rsid w:val="00E977E9"/>
    <w:rsid w:val="00EA1482"/>
    <w:rsid w:val="00EB5344"/>
    <w:rsid w:val="00EB6019"/>
    <w:rsid w:val="00EC6289"/>
    <w:rsid w:val="00EF31C7"/>
    <w:rsid w:val="00F17A56"/>
    <w:rsid w:val="00F645E1"/>
    <w:rsid w:val="00F70A95"/>
    <w:rsid w:val="00F809C4"/>
    <w:rsid w:val="00FA6423"/>
    <w:rsid w:val="00FC3DC7"/>
    <w:rsid w:val="00FD2CC5"/>
    <w:rsid w:val="00FE61C7"/>
    <w:rsid w:val="00FF3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8D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7F3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A6423"/>
    <w:pPr>
      <w:ind w:left="720"/>
      <w:contextualSpacing/>
    </w:pPr>
  </w:style>
  <w:style w:type="paragraph" w:styleId="a6">
    <w:name w:val="footer"/>
    <w:basedOn w:val="a"/>
    <w:link w:val="a7"/>
    <w:uiPriority w:val="99"/>
    <w:rsid w:val="0055215A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55215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Обычный1"/>
    <w:rsid w:val="0055215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sharapov.o.g</dc:creator>
  <cp:keywords/>
  <dc:description/>
  <cp:lastModifiedBy> </cp:lastModifiedBy>
  <cp:revision>4</cp:revision>
  <cp:lastPrinted>2011-11-23T02:06:00Z</cp:lastPrinted>
  <dcterms:created xsi:type="dcterms:W3CDTF">2012-05-17T05:36:00Z</dcterms:created>
  <dcterms:modified xsi:type="dcterms:W3CDTF">2012-06-07T09:23:00Z</dcterms:modified>
</cp:coreProperties>
</file>