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56461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6461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</w:t>
      </w:r>
      <w:r w:rsidR="00826579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C0572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EE0098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Pr="00EE0098">
        <w:rPr>
          <w:rFonts w:ascii="Times New Roman" w:hAnsi="Times New Roman" w:cs="Times New Roman"/>
          <w:sz w:val="24"/>
          <w:szCs w:val="24"/>
          <w:highlight w:val="yellow"/>
        </w:rPr>
        <w:t xml:space="preserve">оставка </w:t>
      </w:r>
      <w:r w:rsidR="00EE0098" w:rsidRPr="00EE0098">
        <w:rPr>
          <w:rFonts w:ascii="Times New Roman" w:hAnsi="Times New Roman"/>
          <w:sz w:val="24"/>
          <w:szCs w:val="24"/>
          <w:highlight w:val="yellow"/>
        </w:rPr>
        <w:t>измерительного и вибрационного оборудования</w:t>
      </w:r>
      <w:r w:rsidR="001B31F8" w:rsidRPr="00C0572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товара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не позднее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5.12.2014г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4 998 775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Четыре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 миллион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а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 xml:space="preserve">девятьсот девяносто восемь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семьсот семьдесят пять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E0098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 xml:space="preserve">официальной публикации настоящего извещения и </w:t>
      </w:r>
      <w:r w:rsidRPr="007223C1">
        <w:rPr>
          <w:rFonts w:ascii="Times New Roman" w:hAnsi="Times New Roman" w:cs="Times New Roman"/>
          <w:sz w:val="26"/>
          <w:szCs w:val="26"/>
        </w:rPr>
        <w:lastRenderedPageBreak/>
        <w:t>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24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01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EE0098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дека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E0098" w:rsidRPr="00CB65B5" w:rsidRDefault="00EE0098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 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="00C0572C">
        <w:rPr>
          <w:rFonts w:ascii="Times New Roman" w:hAnsi="Times New Roman" w:cs="Times New Roman"/>
          <w:sz w:val="18"/>
          <w:szCs w:val="18"/>
        </w:rPr>
        <w:t>8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EE0098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564611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657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64611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26579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40928"/>
    <w:rsid w:val="00C85EB1"/>
    <w:rsid w:val="00C953D2"/>
    <w:rsid w:val="00CA7768"/>
    <w:rsid w:val="00CB65B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0098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64</cp:revision>
  <cp:lastPrinted>2014-11-17T08:59:00Z</cp:lastPrinted>
  <dcterms:created xsi:type="dcterms:W3CDTF">2012-09-24T10:12:00Z</dcterms:created>
  <dcterms:modified xsi:type="dcterms:W3CDTF">2014-11-17T09:05:00Z</dcterms:modified>
</cp:coreProperties>
</file>