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1E" w:rsidRPr="00B82AB0" w:rsidRDefault="00D5791E" w:rsidP="00D5791E">
      <w:pPr>
        <w:jc w:val="center"/>
        <w:rPr>
          <w:rFonts w:ascii="Times New Roman" w:hAnsi="Times New Roman"/>
          <w:color w:val="000000"/>
          <w:szCs w:val="24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 xml:space="preserve">Техническое задание </w:t>
      </w: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на оказание услуг</w:t>
      </w: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5300D1" w:rsidRDefault="00D5791E" w:rsidP="00D5791E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D5791E" w:rsidRPr="0078676C" w:rsidRDefault="00D5791E" w:rsidP="00D5791E">
      <w:pPr>
        <w:jc w:val="center"/>
        <w:rPr>
          <w:rFonts w:ascii="Times New Roman" w:hAnsi="Times New Roman"/>
          <w:szCs w:val="24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Предмет закупки:</w:t>
      </w:r>
      <w:r w:rsidRPr="005300D1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0703EF"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  <w:lang w:eastAsia="ru-RU"/>
        </w:rPr>
        <w:t>Ф</w:t>
      </w:r>
      <w:r w:rsidRPr="00AA5938">
        <w:rPr>
          <w:rFonts w:ascii="Times New Roman" w:hAnsi="Times New Roman"/>
        </w:rPr>
        <w:t>ормировани</w:t>
      </w:r>
      <w:r>
        <w:rPr>
          <w:rFonts w:ascii="Times New Roman" w:hAnsi="Times New Roman"/>
        </w:rPr>
        <w:t>е</w:t>
      </w:r>
      <w:r w:rsidRPr="00AA5938">
        <w:rPr>
          <w:rFonts w:ascii="Times New Roman" w:hAnsi="Times New Roman"/>
        </w:rPr>
        <w:t xml:space="preserve"> системы </w:t>
      </w:r>
      <w:r>
        <w:rPr>
          <w:rFonts w:ascii="Times New Roman" w:hAnsi="Times New Roman"/>
        </w:rPr>
        <w:t>атомной энергетики</w:t>
      </w:r>
      <w:r w:rsidRPr="00AA5938">
        <w:rPr>
          <w:rFonts w:ascii="Times New Roman" w:hAnsi="Times New Roman"/>
        </w:rPr>
        <w:t xml:space="preserve"> с реакторами Поколения 4 для обеспечения энергетической безопасности.</w:t>
      </w:r>
      <w: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Оценка роли перспективных реакторов, разрабатываемых в рамках Международного Форума Поколение-4 (МФП)  в глобальной структуре атомной энергетики. </w:t>
      </w:r>
      <w:r w:rsidRPr="00D57EE0">
        <w:rPr>
          <w:rFonts w:ascii="Times New Roman" w:hAnsi="Times New Roman"/>
          <w:szCs w:val="24"/>
          <w:lang w:eastAsia="ru-RU"/>
        </w:rPr>
        <w:t>А</w:t>
      </w:r>
      <w:r w:rsidRPr="00D57EE0">
        <w:rPr>
          <w:rFonts w:ascii="Times New Roman" w:hAnsi="Times New Roman"/>
          <w:iCs/>
          <w:szCs w:val="24"/>
          <w:lang w:eastAsia="ru-RU"/>
        </w:rPr>
        <w:t>нали</w:t>
      </w:r>
      <w:r>
        <w:rPr>
          <w:rFonts w:ascii="Times New Roman" w:hAnsi="Times New Roman"/>
          <w:iCs/>
          <w:szCs w:val="24"/>
          <w:lang w:eastAsia="ru-RU"/>
        </w:rPr>
        <w:t xml:space="preserve">з итогов участия Госкорпорации </w:t>
      </w:r>
      <w:r w:rsidRPr="008F6276">
        <w:rPr>
          <w:rFonts w:ascii="Times New Roman" w:hAnsi="Times New Roman"/>
          <w:iCs/>
          <w:szCs w:val="24"/>
          <w:lang w:eastAsia="ru-RU"/>
        </w:rPr>
        <w:t>“</w:t>
      </w:r>
      <w:r w:rsidRPr="00D57EE0">
        <w:rPr>
          <w:rFonts w:ascii="Times New Roman" w:hAnsi="Times New Roman"/>
          <w:iCs/>
          <w:szCs w:val="24"/>
          <w:lang w:eastAsia="ru-RU"/>
        </w:rPr>
        <w:t>Росатом</w:t>
      </w:r>
      <w:r w:rsidRPr="008F6276">
        <w:rPr>
          <w:rFonts w:ascii="Times New Roman" w:hAnsi="Times New Roman"/>
          <w:iCs/>
          <w:szCs w:val="24"/>
          <w:lang w:eastAsia="ru-RU"/>
        </w:rPr>
        <w:t>”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 в деятельности </w:t>
      </w:r>
      <w:r w:rsidRPr="00D57EE0">
        <w:rPr>
          <w:rFonts w:ascii="Times New Roman" w:hAnsi="Times New Roman"/>
          <w:szCs w:val="24"/>
          <w:lang w:eastAsia="ru-RU"/>
        </w:rPr>
        <w:t>АЯЭ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 ОЭСР </w:t>
      </w:r>
      <w:r w:rsidRPr="00D57EE0">
        <w:rPr>
          <w:rFonts w:ascii="Times New Roman" w:hAnsi="Times New Roman"/>
          <w:szCs w:val="24"/>
          <w:lang w:eastAsia="ru-RU"/>
        </w:rPr>
        <w:t>в 2014 году по перспективным технологиям ЗЯТЦ и рекомендации по дальнейшим направлениям сотрудничества Госкорпорации "Росатом" и АЯЭ ОЭСР</w:t>
      </w:r>
      <w:r w:rsidRPr="0078676C">
        <w:rPr>
          <w:rFonts w:ascii="Times New Roman" w:hAnsi="Times New Roman"/>
        </w:rPr>
        <w:t>»</w:t>
      </w: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ind w:firstLine="340"/>
        <w:jc w:val="center"/>
        <w:rPr>
          <w:rFonts w:ascii="Times New Roman" w:hAnsi="Times New Roman"/>
          <w:color w:val="262626"/>
          <w:szCs w:val="24"/>
        </w:rPr>
      </w:pPr>
    </w:p>
    <w:p w:rsidR="00D5791E" w:rsidRPr="000C1977" w:rsidRDefault="00D5791E" w:rsidP="00D5791E">
      <w:pPr>
        <w:jc w:val="center"/>
        <w:rPr>
          <w:rFonts w:ascii="Times New Roman" w:hAnsi="Times New Roman"/>
          <w:color w:val="262626"/>
          <w:szCs w:val="24"/>
        </w:rPr>
      </w:pPr>
      <w:r>
        <w:rPr>
          <w:rFonts w:ascii="Times New Roman" w:hAnsi="Times New Roman"/>
          <w:color w:val="262626"/>
          <w:szCs w:val="24"/>
        </w:rPr>
        <w:t>2014</w:t>
      </w:r>
    </w:p>
    <w:p w:rsidR="00D5791E" w:rsidRPr="000C1977" w:rsidRDefault="00D5791E" w:rsidP="00D5791E">
      <w:pPr>
        <w:rPr>
          <w:rFonts w:ascii="Times New Roman" w:hAnsi="Times New Roman"/>
          <w:b/>
          <w:szCs w:val="24"/>
          <w:lang w:eastAsia="ru-RU"/>
        </w:rPr>
      </w:pPr>
      <w:r w:rsidRPr="000C1977">
        <w:rPr>
          <w:rFonts w:ascii="Times New Roman" w:hAnsi="Times New Roman"/>
          <w:b/>
          <w:szCs w:val="24"/>
          <w:lang w:eastAsia="ru-RU"/>
        </w:rPr>
        <w:br w:type="page"/>
      </w:r>
      <w:r w:rsidRPr="000C1977">
        <w:rPr>
          <w:rFonts w:ascii="Times New Roman" w:hAnsi="Times New Roman"/>
          <w:b/>
          <w:szCs w:val="24"/>
          <w:lang w:eastAsia="ru-RU"/>
        </w:rPr>
        <w:lastRenderedPageBreak/>
        <w:t>Общие положения</w:t>
      </w:r>
    </w:p>
    <w:p w:rsidR="00D5791E" w:rsidRPr="000C1977" w:rsidRDefault="00D5791E" w:rsidP="00D5791E">
      <w:pPr>
        <w:ind w:firstLine="720"/>
        <w:rPr>
          <w:rFonts w:ascii="Times New Roman" w:hAnsi="Times New Roman"/>
          <w:bCs/>
          <w:szCs w:val="24"/>
          <w:lang w:eastAsia="ru-RU"/>
        </w:rPr>
      </w:pPr>
      <w:r w:rsidRPr="000C1977">
        <w:rPr>
          <w:rFonts w:ascii="Times New Roman" w:hAnsi="Times New Roman"/>
          <w:bCs/>
          <w:szCs w:val="24"/>
          <w:lang w:eastAsia="ru-RU"/>
        </w:rPr>
        <w:t xml:space="preserve">1.1 Наименование </w:t>
      </w:r>
      <w:r>
        <w:rPr>
          <w:rFonts w:ascii="Times New Roman" w:hAnsi="Times New Roman"/>
          <w:bCs/>
          <w:szCs w:val="24"/>
          <w:lang w:eastAsia="ru-RU"/>
        </w:rPr>
        <w:t>услуг</w:t>
      </w:r>
      <w:r w:rsidRPr="000C1977">
        <w:rPr>
          <w:rFonts w:ascii="Times New Roman" w:hAnsi="Times New Roman"/>
          <w:bCs/>
          <w:szCs w:val="24"/>
          <w:lang w:eastAsia="ru-RU"/>
        </w:rPr>
        <w:t xml:space="preserve">: 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color w:val="262626"/>
          <w:szCs w:val="24"/>
        </w:rPr>
      </w:pPr>
      <w:r w:rsidRPr="000C1977"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</w:rPr>
        <w:t>Ф</w:t>
      </w:r>
      <w:r w:rsidRPr="00AA5938">
        <w:rPr>
          <w:rFonts w:ascii="Times New Roman" w:hAnsi="Times New Roman"/>
        </w:rPr>
        <w:t>ормировани</w:t>
      </w:r>
      <w:r>
        <w:rPr>
          <w:rFonts w:ascii="Times New Roman" w:hAnsi="Times New Roman"/>
        </w:rPr>
        <w:t>е</w:t>
      </w:r>
      <w:r w:rsidRPr="00AA5938">
        <w:rPr>
          <w:rFonts w:ascii="Times New Roman" w:hAnsi="Times New Roman"/>
        </w:rPr>
        <w:t xml:space="preserve"> системы </w:t>
      </w:r>
      <w:r>
        <w:rPr>
          <w:rFonts w:ascii="Times New Roman" w:hAnsi="Times New Roman"/>
        </w:rPr>
        <w:t xml:space="preserve">атомной энергетики </w:t>
      </w:r>
      <w:r w:rsidRPr="00AA5938">
        <w:rPr>
          <w:rFonts w:ascii="Times New Roman" w:hAnsi="Times New Roman"/>
        </w:rPr>
        <w:t>с реакторами Поколения 4 для обеспечения энергетической безопасности.</w:t>
      </w:r>
      <w: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Оценка роли перспективных реакторов, разрабатываемых в рамках Международного Форума Поколение-4 (МФП)  в глобальной структуре атомной энергетики. </w:t>
      </w:r>
      <w:r w:rsidRPr="00D57EE0">
        <w:rPr>
          <w:rFonts w:ascii="Times New Roman" w:hAnsi="Times New Roman"/>
          <w:szCs w:val="24"/>
          <w:lang w:eastAsia="ru-RU"/>
        </w:rPr>
        <w:t>А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нализ итогов участия Госкорпорации «Росатом» в деятельности </w:t>
      </w:r>
      <w:r w:rsidRPr="00D57EE0">
        <w:rPr>
          <w:rFonts w:ascii="Times New Roman" w:hAnsi="Times New Roman"/>
          <w:szCs w:val="24"/>
          <w:lang w:eastAsia="ru-RU"/>
        </w:rPr>
        <w:t>АЯЭ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 ОЭСР </w:t>
      </w:r>
      <w:r w:rsidRPr="00D57EE0">
        <w:rPr>
          <w:rFonts w:ascii="Times New Roman" w:hAnsi="Times New Roman"/>
          <w:szCs w:val="24"/>
          <w:lang w:eastAsia="ru-RU"/>
        </w:rPr>
        <w:t>в 2014 году по перспективным технологиям ЗЯТЦ и рекомендации по дальнейшим направлениям сотрудничества Госкорпорации "Росатом" и АЯЭ ОЭСР</w:t>
      </w:r>
      <w:r w:rsidRPr="000C1977">
        <w:rPr>
          <w:rFonts w:ascii="Times New Roman" w:hAnsi="Times New Roman"/>
          <w:szCs w:val="24"/>
          <w:lang w:eastAsia="ru-RU"/>
        </w:rPr>
        <w:t>».</w:t>
      </w:r>
    </w:p>
    <w:p w:rsidR="00D5791E" w:rsidRPr="000C1977" w:rsidRDefault="00D5791E" w:rsidP="00D5791E">
      <w:pPr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color w:val="262626"/>
          <w:szCs w:val="24"/>
        </w:rPr>
        <w:t xml:space="preserve">            1.2 </w:t>
      </w:r>
      <w:r w:rsidRPr="000C1977">
        <w:rPr>
          <w:rFonts w:ascii="Times New Roman" w:hAnsi="Times New Roman"/>
          <w:szCs w:val="24"/>
          <w:lang w:eastAsia="ru-RU"/>
        </w:rPr>
        <w:t xml:space="preserve">Основанием для заключения договора являются: </w:t>
      </w:r>
    </w:p>
    <w:p w:rsidR="00D5791E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договор </w:t>
      </w:r>
    </w:p>
    <w:p w:rsidR="00D5791E" w:rsidRPr="000C1977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>между Государственной корпорацией по атомной энергии «Росатом», именуемой в дальнейшем «Государственный заказчик», и ФГУП «ГНЦ РФ-ФЭИ»</w:t>
      </w:r>
      <w:r>
        <w:rPr>
          <w:rFonts w:ascii="Times New Roman" w:hAnsi="Times New Roman"/>
          <w:szCs w:val="24"/>
          <w:lang w:eastAsia="ru-RU"/>
        </w:rPr>
        <w:t>:</w:t>
      </w:r>
      <w:r w:rsidRPr="000C1977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Cs w:val="24"/>
          <w:lang w:eastAsia="ru-RU"/>
        </w:rPr>
        <w:t>пп</w:t>
      </w:r>
      <w:proofErr w:type="spellEnd"/>
      <w:r>
        <w:rPr>
          <w:rFonts w:ascii="Times New Roman" w:hAnsi="Times New Roman"/>
          <w:szCs w:val="24"/>
          <w:lang w:eastAsia="ru-RU"/>
        </w:rPr>
        <w:t xml:space="preserve">. 2 и 3 календарного плана по теме </w:t>
      </w:r>
      <w:r w:rsidRPr="008C0B68">
        <w:rPr>
          <w:rFonts w:ascii="Times New Roman" w:hAnsi="Times New Roman"/>
        </w:rPr>
        <w:t>«Обеспечение участия Госкорпорации «Росатом» в деятельности</w:t>
      </w:r>
      <w:r>
        <w:rPr>
          <w:rFonts w:ascii="Times New Roman" w:hAnsi="Times New Roman"/>
        </w:rPr>
        <w:t xml:space="preserve"> </w:t>
      </w:r>
      <w:r w:rsidRPr="008C0B68">
        <w:rPr>
          <w:rFonts w:ascii="Times New Roman" w:hAnsi="Times New Roman"/>
        </w:rPr>
        <w:t xml:space="preserve"> Международного форума «Поколение-</w:t>
      </w:r>
      <w:proofErr w:type="gramStart"/>
      <w:r w:rsidRPr="008C0B68">
        <w:rPr>
          <w:rFonts w:ascii="Times New Roman" w:hAnsi="Times New Roman"/>
        </w:rPr>
        <w:t>IV</w:t>
      </w:r>
      <w:proofErr w:type="gramEnd"/>
      <w:r w:rsidRPr="008C0B68">
        <w:rPr>
          <w:rFonts w:ascii="Times New Roman" w:hAnsi="Times New Roman"/>
        </w:rPr>
        <w:t>»</w:t>
      </w:r>
      <w:r>
        <w:rPr>
          <w:rFonts w:ascii="Times New Roman" w:hAnsi="Times New Roman"/>
        </w:rPr>
        <w:t>.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color w:val="262626"/>
          <w:szCs w:val="24"/>
        </w:rPr>
        <w:t xml:space="preserve">1.3 </w:t>
      </w:r>
      <w:r w:rsidRPr="000C1977">
        <w:rPr>
          <w:rFonts w:ascii="Times New Roman" w:hAnsi="Times New Roman"/>
          <w:szCs w:val="24"/>
        </w:rPr>
        <w:t xml:space="preserve">Сроки </w:t>
      </w:r>
      <w:r>
        <w:rPr>
          <w:rFonts w:ascii="Times New Roman" w:hAnsi="Times New Roman"/>
          <w:szCs w:val="24"/>
        </w:rPr>
        <w:t>вы</w:t>
      </w:r>
      <w:r w:rsidRPr="000C1977">
        <w:rPr>
          <w:rFonts w:ascii="Times New Roman" w:hAnsi="Times New Roman"/>
          <w:szCs w:val="24"/>
        </w:rPr>
        <w:t xml:space="preserve">полнения </w:t>
      </w:r>
      <w:r>
        <w:rPr>
          <w:rFonts w:ascii="Times New Roman" w:hAnsi="Times New Roman"/>
          <w:szCs w:val="24"/>
        </w:rPr>
        <w:t>НИР</w:t>
      </w:r>
      <w:r w:rsidRPr="000C1977">
        <w:rPr>
          <w:rFonts w:ascii="Times New Roman" w:hAnsi="Times New Roman"/>
          <w:szCs w:val="24"/>
        </w:rPr>
        <w:t>: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Начало –  </w:t>
      </w:r>
      <w:proofErr w:type="gramStart"/>
      <w:r w:rsidRPr="000C1977">
        <w:rPr>
          <w:rFonts w:ascii="Times New Roman" w:hAnsi="Times New Roman"/>
          <w:szCs w:val="24"/>
        </w:rPr>
        <w:t xml:space="preserve">с </w:t>
      </w:r>
      <w:r>
        <w:rPr>
          <w:rFonts w:ascii="Times New Roman" w:hAnsi="Times New Roman"/>
          <w:szCs w:val="24"/>
        </w:rPr>
        <w:t>даты подписания</w:t>
      </w:r>
      <w:proofErr w:type="gramEnd"/>
      <w:r>
        <w:rPr>
          <w:rFonts w:ascii="Times New Roman" w:hAnsi="Times New Roman"/>
          <w:szCs w:val="24"/>
        </w:rPr>
        <w:t xml:space="preserve"> договора.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>Окончание –  28.11.201</w:t>
      </w:r>
      <w:r>
        <w:rPr>
          <w:rFonts w:ascii="Times New Roman" w:hAnsi="Times New Roman"/>
          <w:szCs w:val="24"/>
        </w:rPr>
        <w:t>4</w:t>
      </w:r>
      <w:r w:rsidRPr="000C1977">
        <w:rPr>
          <w:rFonts w:ascii="Times New Roman" w:hAnsi="Times New Roman"/>
          <w:szCs w:val="24"/>
        </w:rPr>
        <w:t xml:space="preserve"> г.</w:t>
      </w:r>
    </w:p>
    <w:p w:rsidR="00D5791E" w:rsidRPr="000C1977" w:rsidRDefault="00D5791E" w:rsidP="00D5791E">
      <w:pPr>
        <w:numPr>
          <w:ilvl w:val="0"/>
          <w:numId w:val="2"/>
        </w:numPr>
        <w:ind w:left="0" w:firstLine="360"/>
        <w:jc w:val="both"/>
        <w:rPr>
          <w:rFonts w:ascii="Times New Roman" w:hAnsi="Times New Roman"/>
          <w:b/>
          <w:szCs w:val="24"/>
          <w:lang w:eastAsia="ru-RU"/>
        </w:rPr>
      </w:pPr>
      <w:r w:rsidRPr="000C1977">
        <w:rPr>
          <w:rFonts w:ascii="Times New Roman" w:hAnsi="Times New Roman"/>
          <w:b/>
          <w:szCs w:val="24"/>
          <w:lang w:eastAsia="ru-RU"/>
        </w:rPr>
        <w:t xml:space="preserve">Цель и задачи </w:t>
      </w:r>
      <w:r>
        <w:rPr>
          <w:rFonts w:ascii="Times New Roman" w:hAnsi="Times New Roman"/>
          <w:b/>
          <w:szCs w:val="24"/>
        </w:rPr>
        <w:t>возмездного оказания услуг</w:t>
      </w:r>
    </w:p>
    <w:p w:rsidR="00D5791E" w:rsidRPr="00621DAC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>Цел</w:t>
      </w:r>
      <w:r>
        <w:rPr>
          <w:rFonts w:ascii="Times New Roman" w:hAnsi="Times New Roman"/>
          <w:szCs w:val="24"/>
          <w:lang w:eastAsia="ru-RU"/>
        </w:rPr>
        <w:t>ями</w:t>
      </w:r>
      <w:r w:rsidRPr="000C1977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возмездного оказания услуг </w:t>
      </w:r>
      <w:r w:rsidRPr="000C1977">
        <w:rPr>
          <w:rFonts w:ascii="Times New Roman" w:hAnsi="Times New Roman"/>
          <w:szCs w:val="24"/>
          <w:lang w:eastAsia="ru-RU"/>
        </w:rPr>
        <w:t>явля</w:t>
      </w:r>
      <w:r>
        <w:rPr>
          <w:rFonts w:ascii="Times New Roman" w:hAnsi="Times New Roman"/>
          <w:szCs w:val="24"/>
          <w:lang w:eastAsia="ru-RU"/>
        </w:rPr>
        <w:t>ю</w:t>
      </w:r>
      <w:r w:rsidRPr="000C1977">
        <w:rPr>
          <w:rFonts w:ascii="Times New Roman" w:hAnsi="Times New Roman"/>
          <w:szCs w:val="24"/>
          <w:lang w:eastAsia="ru-RU"/>
        </w:rPr>
        <w:t>тся</w:t>
      </w:r>
      <w:r>
        <w:rPr>
          <w:rFonts w:ascii="Times New Roman" w:hAnsi="Times New Roman"/>
          <w:szCs w:val="24"/>
          <w:lang w:eastAsia="ru-RU"/>
        </w:rPr>
        <w:t>:</w:t>
      </w:r>
      <w:r w:rsidRPr="000C1977">
        <w:rPr>
          <w:rFonts w:ascii="Times New Roman" w:hAnsi="Times New Roman"/>
          <w:szCs w:val="24"/>
          <w:lang w:eastAsia="ru-RU"/>
        </w:rPr>
        <w:t xml:space="preserve"> </w:t>
      </w:r>
    </w:p>
    <w:p w:rsidR="00D5791E" w:rsidRDefault="00D5791E" w:rsidP="00D5791E">
      <w:pPr>
        <w:ind w:firstLine="709"/>
        <w:jc w:val="both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  <w:lang w:eastAsia="ru-RU"/>
        </w:rPr>
        <w:t xml:space="preserve">- аналитическое и расчетно-теоретическое </w:t>
      </w:r>
      <w:r w:rsidRPr="000C1977">
        <w:rPr>
          <w:rFonts w:ascii="Times New Roman" w:hAnsi="Times New Roman"/>
          <w:szCs w:val="24"/>
        </w:rPr>
        <w:t xml:space="preserve">исследование </w:t>
      </w:r>
      <w:r>
        <w:rPr>
          <w:rFonts w:ascii="Times New Roman" w:hAnsi="Times New Roman"/>
          <w:szCs w:val="24"/>
        </w:rPr>
        <w:t xml:space="preserve"> </w:t>
      </w:r>
      <w:r w:rsidRPr="000C1977">
        <w:rPr>
          <w:rFonts w:ascii="Times New Roman" w:hAnsi="Times New Roman"/>
          <w:szCs w:val="24"/>
        </w:rPr>
        <w:t>элементов структуры развивающейся глобальной атомной энергетики, нацеленной на удовлетворение энергетических потребностей развивающегося мира, с оценкой риска распространения и ра</w:t>
      </w:r>
      <w:r>
        <w:rPr>
          <w:rFonts w:ascii="Times New Roman" w:hAnsi="Times New Roman"/>
          <w:szCs w:val="24"/>
        </w:rPr>
        <w:t xml:space="preserve">диационных угроз, с учетом инновационных реакторов, разрабатывающихся в рамках МФП: быстрых жидкометаллических (БР), быстрых газовых реакторов (БГР), высокотемпературных газовых реакторов (ВТГР) для энергетического и  энерготехнологического применения, </w:t>
      </w:r>
      <w:proofErr w:type="spellStart"/>
      <w:r>
        <w:rPr>
          <w:rFonts w:ascii="Times New Roman" w:hAnsi="Times New Roman"/>
          <w:szCs w:val="24"/>
        </w:rPr>
        <w:t>легководных</w:t>
      </w:r>
      <w:proofErr w:type="spellEnd"/>
      <w:r>
        <w:rPr>
          <w:rFonts w:ascii="Times New Roman" w:hAnsi="Times New Roman"/>
          <w:szCs w:val="24"/>
        </w:rPr>
        <w:t xml:space="preserve"> реакторов со сверхкритическими параметрами пара (ЛВР-СКП);</w:t>
      </w:r>
      <w:proofErr w:type="gramEnd"/>
    </w:p>
    <w:p w:rsidR="00D5791E" w:rsidRPr="00D57EE0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D57EE0">
        <w:rPr>
          <w:rFonts w:ascii="Times New Roman" w:hAnsi="Times New Roman"/>
          <w:szCs w:val="24"/>
        </w:rPr>
        <w:t xml:space="preserve">- анализ современного состояния </w:t>
      </w:r>
      <w:r w:rsidRPr="00D57EE0">
        <w:rPr>
          <w:rFonts w:ascii="Times New Roman" w:hAnsi="Times New Roman"/>
          <w:szCs w:val="24"/>
          <w:lang w:eastAsia="ru-RU"/>
        </w:rPr>
        <w:t xml:space="preserve">участия Госкорпорации «Росатом» в </w:t>
      </w:r>
      <w:r w:rsidRPr="00D57EE0">
        <w:rPr>
          <w:rFonts w:ascii="Times New Roman" w:hAnsi="Times New Roman"/>
          <w:szCs w:val="24"/>
        </w:rPr>
        <w:t xml:space="preserve">экспертно-научной деятельности </w:t>
      </w:r>
      <w:r w:rsidRPr="00D57EE0">
        <w:rPr>
          <w:rFonts w:ascii="Times New Roman" w:hAnsi="Times New Roman"/>
          <w:szCs w:val="24"/>
          <w:lang w:eastAsia="ru-RU"/>
        </w:rPr>
        <w:t xml:space="preserve">Агентства по </w:t>
      </w:r>
      <w:r>
        <w:rPr>
          <w:rFonts w:ascii="Times New Roman" w:hAnsi="Times New Roman"/>
          <w:szCs w:val="24"/>
          <w:lang w:eastAsia="ru-RU"/>
        </w:rPr>
        <w:t>ядер</w:t>
      </w:r>
      <w:r w:rsidRPr="00D57EE0">
        <w:rPr>
          <w:rFonts w:ascii="Times New Roman" w:hAnsi="Times New Roman"/>
          <w:szCs w:val="24"/>
          <w:lang w:eastAsia="ru-RU"/>
        </w:rPr>
        <w:t xml:space="preserve">ной энергии ОЭСР по перспективным технологиям ЗЯТЦ на основе материалов рабочих групп </w:t>
      </w:r>
      <w:r>
        <w:rPr>
          <w:rFonts w:ascii="Times New Roman" w:hAnsi="Times New Roman"/>
          <w:szCs w:val="24"/>
          <w:lang w:eastAsia="ru-RU"/>
        </w:rPr>
        <w:t>экспертов</w:t>
      </w:r>
      <w:r w:rsidRPr="00D57EE0">
        <w:rPr>
          <w:rFonts w:ascii="Times New Roman" w:hAnsi="Times New Roman"/>
          <w:szCs w:val="24"/>
          <w:lang w:eastAsia="ru-RU"/>
        </w:rPr>
        <w:t xml:space="preserve"> и совещаний АЯЭ ОЭСР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D57EE0">
        <w:rPr>
          <w:rFonts w:ascii="Times New Roman" w:hAnsi="Times New Roman"/>
          <w:szCs w:val="24"/>
          <w:lang w:eastAsia="ru-RU"/>
        </w:rPr>
        <w:t xml:space="preserve">и </w:t>
      </w:r>
      <w:r>
        <w:rPr>
          <w:rFonts w:ascii="Times New Roman" w:hAnsi="Times New Roman"/>
          <w:szCs w:val="24"/>
          <w:lang w:eastAsia="ru-RU"/>
        </w:rPr>
        <w:t xml:space="preserve">разработка </w:t>
      </w:r>
      <w:r w:rsidRPr="00D57EE0">
        <w:rPr>
          <w:rFonts w:ascii="Times New Roman" w:hAnsi="Times New Roman"/>
          <w:szCs w:val="24"/>
          <w:lang w:eastAsia="ru-RU"/>
        </w:rPr>
        <w:t>рекомендаци</w:t>
      </w:r>
      <w:r>
        <w:rPr>
          <w:rFonts w:ascii="Times New Roman" w:hAnsi="Times New Roman"/>
          <w:szCs w:val="24"/>
          <w:lang w:eastAsia="ru-RU"/>
        </w:rPr>
        <w:t>й</w:t>
      </w:r>
      <w:r w:rsidRPr="00D57EE0">
        <w:rPr>
          <w:rFonts w:ascii="Times New Roman" w:hAnsi="Times New Roman"/>
          <w:szCs w:val="24"/>
          <w:lang w:eastAsia="ru-RU"/>
        </w:rPr>
        <w:t xml:space="preserve"> по дальнейшим направлениям сотрудничества Госкорпорации "Росатом" и АЯЭ ОЭСР</w:t>
      </w:r>
      <w:r>
        <w:rPr>
          <w:rFonts w:ascii="Times New Roman" w:hAnsi="Times New Roman"/>
          <w:szCs w:val="24"/>
          <w:lang w:eastAsia="ru-RU"/>
        </w:rPr>
        <w:t>.</w:t>
      </w:r>
    </w:p>
    <w:p w:rsidR="00D5791E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  <w:lang w:eastAsia="ru-RU"/>
        </w:rPr>
      </w:pPr>
    </w:p>
    <w:p w:rsidR="00D5791E" w:rsidRPr="000C1977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</w:rPr>
      </w:pPr>
      <w:r w:rsidRPr="000C1977">
        <w:rPr>
          <w:rFonts w:ascii="Times New Roman" w:hAnsi="Times New Roman"/>
          <w:b/>
          <w:szCs w:val="24"/>
          <w:lang w:eastAsia="ru-RU"/>
        </w:rPr>
        <w:t xml:space="preserve">3. Основное содержание </w:t>
      </w:r>
      <w:r>
        <w:rPr>
          <w:rFonts w:ascii="Times New Roman" w:hAnsi="Times New Roman"/>
          <w:b/>
          <w:szCs w:val="24"/>
          <w:lang w:eastAsia="ru-RU"/>
        </w:rPr>
        <w:t xml:space="preserve">возмездного </w:t>
      </w:r>
      <w:r>
        <w:rPr>
          <w:rFonts w:ascii="Times New Roman" w:hAnsi="Times New Roman"/>
          <w:b/>
          <w:szCs w:val="24"/>
        </w:rPr>
        <w:t>оказания  услуг</w:t>
      </w:r>
    </w:p>
    <w:p w:rsidR="00D5791E" w:rsidRPr="000C1977" w:rsidRDefault="00D5791E" w:rsidP="00D5791E">
      <w:pPr>
        <w:ind w:firstLine="708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В рамках </w:t>
      </w:r>
      <w:r>
        <w:rPr>
          <w:rFonts w:ascii="Times New Roman" w:hAnsi="Times New Roman"/>
          <w:szCs w:val="24"/>
          <w:lang w:eastAsia="ru-RU"/>
        </w:rPr>
        <w:t>возмездного оказания услуг</w:t>
      </w:r>
      <w:r w:rsidRPr="000C1977">
        <w:rPr>
          <w:rFonts w:ascii="Times New Roman" w:hAnsi="Times New Roman"/>
          <w:szCs w:val="24"/>
          <w:lang w:eastAsia="ru-RU"/>
        </w:rPr>
        <w:t xml:space="preserve"> </w:t>
      </w:r>
      <w:r w:rsidRPr="000C1977">
        <w:rPr>
          <w:rFonts w:ascii="Times New Roman" w:hAnsi="Times New Roman"/>
          <w:szCs w:val="24"/>
        </w:rPr>
        <w:t>необходимо выполнить следующие работы: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3.1 </w:t>
      </w:r>
      <w:r>
        <w:rPr>
          <w:rFonts w:ascii="Times New Roman" w:hAnsi="Times New Roman"/>
          <w:szCs w:val="24"/>
        </w:rPr>
        <w:t>Расчетный а</w:t>
      </w:r>
      <w:r w:rsidRPr="000C1977">
        <w:rPr>
          <w:rFonts w:ascii="Times New Roman" w:hAnsi="Times New Roman"/>
          <w:szCs w:val="24"/>
        </w:rPr>
        <w:t>нализ  структуры генерирующих мощностей с учетом ядерно-энергетических систем, разрабатываем</w:t>
      </w:r>
      <w:r>
        <w:rPr>
          <w:rFonts w:ascii="Times New Roman" w:hAnsi="Times New Roman"/>
          <w:szCs w:val="24"/>
        </w:rPr>
        <w:t>ых в рамках МФП</w:t>
      </w:r>
      <w:r w:rsidRPr="000C1977">
        <w:rPr>
          <w:rFonts w:ascii="Times New Roman" w:hAnsi="Times New Roman"/>
          <w:szCs w:val="24"/>
        </w:rPr>
        <w:t xml:space="preserve"> с тепловыми, в том числе, ВТГР</w:t>
      </w:r>
      <w:r>
        <w:rPr>
          <w:rFonts w:ascii="Times New Roman" w:hAnsi="Times New Roman"/>
          <w:szCs w:val="24"/>
        </w:rPr>
        <w:t xml:space="preserve"> и ЛВР-СКП</w:t>
      </w:r>
      <w:r w:rsidRPr="000C1977">
        <w:rPr>
          <w:rFonts w:ascii="Times New Roman" w:hAnsi="Times New Roman"/>
          <w:szCs w:val="24"/>
        </w:rPr>
        <w:t xml:space="preserve">, и быстрыми </w:t>
      </w:r>
      <w:r>
        <w:rPr>
          <w:rFonts w:ascii="Times New Roman" w:hAnsi="Times New Roman"/>
          <w:szCs w:val="24"/>
        </w:rPr>
        <w:t xml:space="preserve">(БР и БГР) </w:t>
      </w:r>
      <w:r w:rsidRPr="000C1977">
        <w:rPr>
          <w:rFonts w:ascii="Times New Roman" w:hAnsi="Times New Roman"/>
          <w:szCs w:val="24"/>
        </w:rPr>
        <w:t xml:space="preserve">реакторами. </w:t>
      </w:r>
      <w:r>
        <w:rPr>
          <w:rFonts w:ascii="Times New Roman" w:hAnsi="Times New Roman"/>
          <w:szCs w:val="24"/>
        </w:rPr>
        <w:t>Расчетные исследования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потенциального вклада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быстрых газовых реакторов и </w:t>
      </w:r>
      <w:proofErr w:type="spellStart"/>
      <w:r>
        <w:rPr>
          <w:rFonts w:ascii="Times New Roman" w:hAnsi="Times New Roman"/>
          <w:szCs w:val="24"/>
        </w:rPr>
        <w:t>легководных</w:t>
      </w:r>
      <w:proofErr w:type="spellEnd"/>
      <w:r>
        <w:rPr>
          <w:rFonts w:ascii="Times New Roman" w:hAnsi="Times New Roman"/>
          <w:szCs w:val="24"/>
        </w:rPr>
        <w:t xml:space="preserve"> реакторов со сверхкритическими параметрами пара</w:t>
      </w:r>
      <w:r w:rsidRPr="000C1977">
        <w:rPr>
          <w:rFonts w:ascii="Times New Roman" w:hAnsi="Times New Roman"/>
          <w:szCs w:val="24"/>
        </w:rPr>
        <w:t xml:space="preserve"> </w:t>
      </w:r>
      <w:r w:rsidRPr="00974E2A">
        <w:rPr>
          <w:rFonts w:ascii="Times New Roman" w:hAnsi="Times New Roman"/>
          <w:szCs w:val="24"/>
        </w:rPr>
        <w:t xml:space="preserve">в покрытие глобальных и региональных энергетических </w:t>
      </w:r>
      <w:proofErr w:type="gramStart"/>
      <w:r w:rsidRPr="00974E2A">
        <w:rPr>
          <w:rFonts w:ascii="Times New Roman" w:hAnsi="Times New Roman"/>
          <w:szCs w:val="24"/>
        </w:rPr>
        <w:t>потребностей</w:t>
      </w:r>
      <w:proofErr w:type="gramEnd"/>
      <w:r w:rsidRPr="00974E2A">
        <w:rPr>
          <w:rFonts w:ascii="Times New Roman" w:hAnsi="Times New Roman"/>
          <w:szCs w:val="24"/>
        </w:rPr>
        <w:t xml:space="preserve"> как за счет расширенного воспроизводства топлива, так и за счет высокоэффекти</w:t>
      </w:r>
      <w:r w:rsidRPr="00974E2A">
        <w:rPr>
          <w:rFonts w:ascii="Times New Roman" w:hAnsi="Times New Roman"/>
          <w:szCs w:val="24"/>
        </w:rPr>
        <w:t>в</w:t>
      </w:r>
      <w:r w:rsidRPr="00974E2A">
        <w:rPr>
          <w:rFonts w:ascii="Times New Roman" w:hAnsi="Times New Roman"/>
          <w:szCs w:val="24"/>
        </w:rPr>
        <w:t>ного производства электроэнергии</w:t>
      </w:r>
      <w:r>
        <w:rPr>
          <w:rFonts w:ascii="Times New Roman" w:hAnsi="Times New Roman"/>
          <w:szCs w:val="24"/>
        </w:rPr>
        <w:t xml:space="preserve"> и энерготехнологического применения, анализ путей замыкания ЯТЦ</w:t>
      </w:r>
      <w:r w:rsidRPr="000C1977">
        <w:rPr>
          <w:rFonts w:ascii="Times New Roman" w:hAnsi="Times New Roman"/>
          <w:szCs w:val="24"/>
        </w:rPr>
        <w:t>;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3.2 </w:t>
      </w:r>
      <w:r>
        <w:rPr>
          <w:rFonts w:ascii="Times New Roman" w:hAnsi="Times New Roman"/>
          <w:szCs w:val="24"/>
        </w:rPr>
        <w:t>Расчетные исследования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возможностей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ВТГР для  </w:t>
      </w:r>
      <w:r w:rsidRPr="00974E2A">
        <w:rPr>
          <w:rFonts w:ascii="Times New Roman" w:hAnsi="Times New Roman"/>
          <w:szCs w:val="24"/>
        </w:rPr>
        <w:t xml:space="preserve"> покрыти</w:t>
      </w:r>
      <w:r>
        <w:rPr>
          <w:rFonts w:ascii="Times New Roman" w:hAnsi="Times New Roman"/>
          <w:szCs w:val="24"/>
        </w:rPr>
        <w:t>я</w:t>
      </w:r>
      <w:r w:rsidRPr="00974E2A">
        <w:rPr>
          <w:rFonts w:ascii="Times New Roman" w:hAnsi="Times New Roman"/>
          <w:szCs w:val="24"/>
        </w:rPr>
        <w:t xml:space="preserve"> глобальных и региональных энергетических потребностей</w:t>
      </w:r>
      <w:r>
        <w:rPr>
          <w:rFonts w:ascii="Times New Roman" w:hAnsi="Times New Roman"/>
          <w:szCs w:val="24"/>
        </w:rPr>
        <w:t xml:space="preserve"> с учетом вовлечения ВТГР для производства искусственных углеводородов, для газификации угля и производства из него моторных топлив</w:t>
      </w:r>
      <w:r w:rsidRPr="000C1977">
        <w:rPr>
          <w:rFonts w:ascii="Times New Roman" w:hAnsi="Times New Roman"/>
          <w:szCs w:val="24"/>
        </w:rPr>
        <w:t xml:space="preserve">; </w:t>
      </w:r>
    </w:p>
    <w:p w:rsidR="00D5791E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>3.</w:t>
      </w:r>
      <w:r>
        <w:rPr>
          <w:rFonts w:ascii="Times New Roman" w:hAnsi="Times New Roman"/>
          <w:szCs w:val="24"/>
        </w:rPr>
        <w:t>3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Исследования</w:t>
      </w:r>
      <w:r w:rsidRPr="000C1977">
        <w:rPr>
          <w:rFonts w:ascii="Times New Roman" w:hAnsi="Times New Roman"/>
          <w:szCs w:val="24"/>
        </w:rPr>
        <w:t xml:space="preserve">  риска распространения ядерного оружия, риска ядерной и радиационной опасности для многокомпонентной глобально</w:t>
      </w:r>
      <w:r>
        <w:rPr>
          <w:rFonts w:ascii="Times New Roman" w:hAnsi="Times New Roman"/>
          <w:szCs w:val="24"/>
        </w:rPr>
        <w:t xml:space="preserve">й ядерно-энергетической системы, включающей БГР </w:t>
      </w:r>
      <w:r w:rsidRPr="000C1977">
        <w:rPr>
          <w:rFonts w:ascii="Times New Roman" w:hAnsi="Times New Roman"/>
          <w:szCs w:val="24"/>
        </w:rPr>
        <w:t xml:space="preserve">и </w:t>
      </w:r>
      <w:r>
        <w:rPr>
          <w:rFonts w:ascii="Times New Roman" w:hAnsi="Times New Roman"/>
          <w:szCs w:val="24"/>
        </w:rPr>
        <w:t xml:space="preserve">ЛВР-СКД, с </w:t>
      </w:r>
      <w:r w:rsidRPr="000C1977">
        <w:rPr>
          <w:rFonts w:ascii="Times New Roman" w:hAnsi="Times New Roman"/>
          <w:szCs w:val="24"/>
        </w:rPr>
        <w:t xml:space="preserve">замкнутым ядерным топливным циклом в сравнении с </w:t>
      </w:r>
      <w:r>
        <w:rPr>
          <w:rFonts w:ascii="Times New Roman" w:hAnsi="Times New Roman"/>
          <w:szCs w:val="24"/>
        </w:rPr>
        <w:t>системой из тепловых реакторов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 w:rsidRPr="000C1977">
        <w:rPr>
          <w:rFonts w:ascii="Times New Roman" w:hAnsi="Times New Roman"/>
          <w:szCs w:val="24"/>
        </w:rPr>
        <w:t xml:space="preserve"> отк</w:t>
      </w:r>
      <w:r>
        <w:rPr>
          <w:rFonts w:ascii="Times New Roman" w:hAnsi="Times New Roman"/>
          <w:szCs w:val="24"/>
        </w:rPr>
        <w:t xml:space="preserve">рытым  ядерным топливным циклом. </w:t>
      </w:r>
    </w:p>
    <w:p w:rsidR="00D5791E" w:rsidRPr="009C08BD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9C08BD">
        <w:rPr>
          <w:rFonts w:ascii="Times New Roman" w:hAnsi="Times New Roman"/>
          <w:szCs w:val="24"/>
        </w:rPr>
        <w:lastRenderedPageBreak/>
        <w:t xml:space="preserve">3.4 </w:t>
      </w:r>
      <w:r w:rsidRPr="00D57EE0">
        <w:rPr>
          <w:rFonts w:ascii="Times New Roman" w:hAnsi="Times New Roman"/>
          <w:szCs w:val="24"/>
          <w:lang w:eastAsia="ru-RU"/>
        </w:rPr>
        <w:t>А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нализ итогов участия Госкорпорации «Росатом» в деятельности </w:t>
      </w:r>
      <w:r w:rsidRPr="00D57EE0">
        <w:rPr>
          <w:rFonts w:ascii="Times New Roman" w:hAnsi="Times New Roman"/>
          <w:szCs w:val="24"/>
          <w:lang w:eastAsia="ru-RU"/>
        </w:rPr>
        <w:t>АЯЭ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 ОЭСР </w:t>
      </w:r>
      <w:r w:rsidRPr="00D57EE0">
        <w:rPr>
          <w:rFonts w:ascii="Times New Roman" w:hAnsi="Times New Roman"/>
          <w:szCs w:val="24"/>
          <w:lang w:eastAsia="ru-RU"/>
        </w:rPr>
        <w:t xml:space="preserve">в 2014 году </w:t>
      </w:r>
      <w:r>
        <w:rPr>
          <w:rFonts w:ascii="Times New Roman" w:hAnsi="Times New Roman"/>
          <w:szCs w:val="24"/>
          <w:lang w:eastAsia="ru-RU"/>
        </w:rPr>
        <w:t xml:space="preserve">в области </w:t>
      </w:r>
      <w:r w:rsidRPr="00D57EE0">
        <w:rPr>
          <w:rFonts w:ascii="Times New Roman" w:hAnsi="Times New Roman"/>
          <w:szCs w:val="24"/>
          <w:lang w:eastAsia="ru-RU"/>
        </w:rPr>
        <w:t>перспективны</w:t>
      </w:r>
      <w:r>
        <w:rPr>
          <w:rFonts w:ascii="Times New Roman" w:hAnsi="Times New Roman"/>
          <w:szCs w:val="24"/>
          <w:lang w:eastAsia="ru-RU"/>
        </w:rPr>
        <w:t>х</w:t>
      </w:r>
      <w:r w:rsidRPr="00D57EE0">
        <w:rPr>
          <w:rFonts w:ascii="Times New Roman" w:hAnsi="Times New Roman"/>
          <w:szCs w:val="24"/>
          <w:lang w:eastAsia="ru-RU"/>
        </w:rPr>
        <w:t xml:space="preserve"> технологи</w:t>
      </w:r>
      <w:r>
        <w:rPr>
          <w:rFonts w:ascii="Times New Roman" w:hAnsi="Times New Roman"/>
          <w:szCs w:val="24"/>
          <w:lang w:eastAsia="ru-RU"/>
        </w:rPr>
        <w:t>й</w:t>
      </w:r>
      <w:r w:rsidRPr="00D57EE0">
        <w:rPr>
          <w:rFonts w:ascii="Times New Roman" w:hAnsi="Times New Roman"/>
          <w:szCs w:val="24"/>
          <w:lang w:eastAsia="ru-RU"/>
        </w:rPr>
        <w:t xml:space="preserve"> ЗЯТЦ </w:t>
      </w:r>
      <w:r w:rsidRPr="008F6276">
        <w:rPr>
          <w:rFonts w:ascii="Times New Roman" w:hAnsi="Times New Roman"/>
          <w:szCs w:val="24"/>
          <w:lang w:eastAsia="ru-RU"/>
        </w:rPr>
        <w:t>(</w:t>
      </w:r>
      <w:r w:rsidRPr="00D57EE0">
        <w:rPr>
          <w:rFonts w:ascii="Times New Roman" w:hAnsi="Times New Roman"/>
          <w:szCs w:val="24"/>
          <w:lang w:eastAsia="ru-RU"/>
        </w:rPr>
        <w:t xml:space="preserve">на основе материалов рабочих групп </w:t>
      </w:r>
      <w:r>
        <w:rPr>
          <w:rFonts w:ascii="Times New Roman" w:hAnsi="Times New Roman"/>
          <w:szCs w:val="24"/>
          <w:lang w:eastAsia="ru-RU"/>
        </w:rPr>
        <w:t>экспертов</w:t>
      </w:r>
      <w:r w:rsidRPr="00D57EE0">
        <w:rPr>
          <w:rFonts w:ascii="Times New Roman" w:hAnsi="Times New Roman"/>
          <w:szCs w:val="24"/>
          <w:lang w:eastAsia="ru-RU"/>
        </w:rPr>
        <w:t xml:space="preserve"> и совещаний</w:t>
      </w:r>
      <w:r w:rsidRPr="008F6276">
        <w:rPr>
          <w:rFonts w:ascii="Times New Roman" w:hAnsi="Times New Roman"/>
          <w:szCs w:val="24"/>
          <w:lang w:eastAsia="ru-RU"/>
        </w:rPr>
        <w:t xml:space="preserve">) </w:t>
      </w:r>
      <w:r w:rsidRPr="00D57EE0">
        <w:rPr>
          <w:rFonts w:ascii="Times New Roman" w:hAnsi="Times New Roman"/>
          <w:szCs w:val="24"/>
          <w:lang w:eastAsia="ru-RU"/>
        </w:rPr>
        <w:t xml:space="preserve">и </w:t>
      </w:r>
      <w:r>
        <w:rPr>
          <w:rFonts w:ascii="Times New Roman" w:hAnsi="Times New Roman"/>
          <w:szCs w:val="24"/>
          <w:lang w:eastAsia="ru-RU"/>
        </w:rPr>
        <w:t xml:space="preserve">разработка </w:t>
      </w:r>
      <w:r w:rsidRPr="00D57EE0">
        <w:rPr>
          <w:rFonts w:ascii="Times New Roman" w:hAnsi="Times New Roman"/>
          <w:szCs w:val="24"/>
          <w:lang w:eastAsia="ru-RU"/>
        </w:rPr>
        <w:t>рекомендаци</w:t>
      </w:r>
      <w:r>
        <w:rPr>
          <w:rFonts w:ascii="Times New Roman" w:hAnsi="Times New Roman"/>
          <w:szCs w:val="24"/>
          <w:lang w:eastAsia="ru-RU"/>
        </w:rPr>
        <w:t>й</w:t>
      </w:r>
      <w:r w:rsidRPr="00D57EE0">
        <w:rPr>
          <w:rFonts w:ascii="Times New Roman" w:hAnsi="Times New Roman"/>
          <w:szCs w:val="24"/>
          <w:lang w:eastAsia="ru-RU"/>
        </w:rPr>
        <w:t xml:space="preserve"> по дальнейшим направлениям сотрудничества Госкорпорации "Росатом" и АЯЭ ОЭСР</w:t>
      </w:r>
      <w:r>
        <w:rPr>
          <w:rFonts w:ascii="Times New Roman" w:hAnsi="Times New Roman"/>
          <w:szCs w:val="24"/>
          <w:lang w:eastAsia="ru-RU"/>
        </w:rPr>
        <w:t>.</w:t>
      </w:r>
    </w:p>
    <w:p w:rsidR="00D5791E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  <w:lang w:eastAsia="ru-RU"/>
        </w:rPr>
      </w:pPr>
    </w:p>
    <w:p w:rsidR="00D5791E" w:rsidRPr="000C1977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</w:rPr>
      </w:pPr>
      <w:r w:rsidRPr="000C1977">
        <w:rPr>
          <w:rFonts w:ascii="Times New Roman" w:hAnsi="Times New Roman"/>
          <w:b/>
          <w:szCs w:val="24"/>
          <w:lang w:eastAsia="ru-RU"/>
        </w:rPr>
        <w:t xml:space="preserve">4. Основные требования к </w:t>
      </w:r>
      <w:r>
        <w:rPr>
          <w:rFonts w:ascii="Times New Roman" w:hAnsi="Times New Roman"/>
          <w:b/>
          <w:szCs w:val="24"/>
          <w:lang w:eastAsia="ru-RU"/>
        </w:rPr>
        <w:t xml:space="preserve">возмездному </w:t>
      </w:r>
      <w:r>
        <w:rPr>
          <w:rFonts w:ascii="Times New Roman" w:hAnsi="Times New Roman"/>
          <w:b/>
          <w:szCs w:val="24"/>
        </w:rPr>
        <w:t>оказанию услуг</w:t>
      </w:r>
    </w:p>
    <w:p w:rsidR="00D5791E" w:rsidRPr="000C1977" w:rsidRDefault="00D5791E" w:rsidP="00D5791E">
      <w:pPr>
        <w:tabs>
          <w:tab w:val="num" w:pos="700"/>
        </w:tabs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ab/>
        <w:t>4.1 Общие требования</w:t>
      </w:r>
    </w:p>
    <w:p w:rsidR="00D5791E" w:rsidRPr="000C1977" w:rsidRDefault="00D5791E" w:rsidP="00D5791E">
      <w:pPr>
        <w:ind w:firstLine="708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Работы выполняются с учетом анализа </w:t>
      </w:r>
      <w:r>
        <w:rPr>
          <w:rFonts w:ascii="Times New Roman" w:hAnsi="Times New Roman"/>
          <w:szCs w:val="24"/>
        </w:rPr>
        <w:t>и обобщения результатов работ</w:t>
      </w:r>
      <w:r w:rsidRPr="000C1977">
        <w:rPr>
          <w:rFonts w:ascii="Times New Roman" w:hAnsi="Times New Roman"/>
          <w:szCs w:val="24"/>
        </w:rPr>
        <w:t xml:space="preserve"> 2011-</w:t>
      </w:r>
      <w:smartTag w:uri="urn:schemas-microsoft-com:office:smarttags" w:element="metricconverter">
        <w:smartTagPr>
          <w:attr w:name="ProductID" w:val="2013 г"/>
        </w:smartTagPr>
        <w:r w:rsidRPr="000C1977">
          <w:rPr>
            <w:rFonts w:ascii="Times New Roman" w:hAnsi="Times New Roman"/>
            <w:szCs w:val="24"/>
          </w:rPr>
          <w:t>201</w:t>
        </w:r>
        <w:r>
          <w:rPr>
            <w:rFonts w:ascii="Times New Roman" w:hAnsi="Times New Roman"/>
            <w:szCs w:val="24"/>
          </w:rPr>
          <w:t>3 </w:t>
        </w:r>
        <w:proofErr w:type="spellStart"/>
        <w:r w:rsidRPr="000C1977">
          <w:rPr>
            <w:rFonts w:ascii="Times New Roman" w:hAnsi="Times New Roman"/>
            <w:szCs w:val="24"/>
          </w:rPr>
          <w:t>г</w:t>
        </w:r>
      </w:smartTag>
      <w:r w:rsidRPr="000C1977">
        <w:rPr>
          <w:rFonts w:ascii="Times New Roman" w:hAnsi="Times New Roman"/>
          <w:szCs w:val="24"/>
        </w:rPr>
        <w:t>.г</w:t>
      </w:r>
      <w:proofErr w:type="spellEnd"/>
      <w:r w:rsidRPr="000C1977">
        <w:rPr>
          <w:rFonts w:ascii="Times New Roman" w:hAnsi="Times New Roman"/>
          <w:szCs w:val="24"/>
        </w:rPr>
        <w:t>. по исследованию элементов структуры развивающейся глобальной атомной энергетики, нацеленной на удовлетворение энергетических по</w:t>
      </w:r>
      <w:r>
        <w:rPr>
          <w:rFonts w:ascii="Times New Roman" w:hAnsi="Times New Roman"/>
          <w:szCs w:val="24"/>
        </w:rPr>
        <w:t>требностей развивающегося мира,</w:t>
      </w:r>
      <w:r>
        <w:rPr>
          <w:rFonts w:ascii="Times New Roman" w:hAnsi="Times New Roman"/>
          <w:szCs w:val="24"/>
          <w:lang w:eastAsia="ru-RU"/>
        </w:rPr>
        <w:t xml:space="preserve"> и анализу</w:t>
      </w:r>
      <w:r w:rsidRPr="000703EF">
        <w:rPr>
          <w:rFonts w:ascii="Times New Roman" w:hAnsi="Times New Roman"/>
          <w:szCs w:val="24"/>
          <w:lang w:eastAsia="ru-RU"/>
        </w:rPr>
        <w:t xml:space="preserve"> риска ядерного распространения, риска ядерной и радиационной опасности для многокомпонентной ядерно-энергетической системы с быстрыми реакторами 4-го поколения</w:t>
      </w:r>
      <w:r w:rsidRPr="000C1977">
        <w:rPr>
          <w:rFonts w:ascii="Times New Roman" w:hAnsi="Times New Roman"/>
          <w:szCs w:val="24"/>
        </w:rPr>
        <w:t>.</w:t>
      </w:r>
    </w:p>
    <w:p w:rsidR="00D5791E" w:rsidRPr="008A58BA" w:rsidRDefault="00D5791E" w:rsidP="00D5791E">
      <w:pPr>
        <w:ind w:firstLine="708"/>
        <w:jc w:val="both"/>
        <w:rPr>
          <w:rFonts w:ascii="Times New Roman" w:hAnsi="Times New Roman"/>
          <w:szCs w:val="24"/>
          <w:lang w:eastAsia="ru-RU"/>
        </w:rPr>
      </w:pPr>
      <w:r w:rsidRPr="008A58BA">
        <w:rPr>
          <w:rFonts w:ascii="Times New Roman" w:hAnsi="Times New Roman"/>
          <w:szCs w:val="24"/>
        </w:rPr>
        <w:t xml:space="preserve">Анализ современного состояния </w:t>
      </w:r>
      <w:r w:rsidRPr="008A58BA">
        <w:rPr>
          <w:rFonts w:ascii="Times New Roman" w:hAnsi="Times New Roman"/>
          <w:szCs w:val="24"/>
          <w:lang w:eastAsia="ru-RU"/>
        </w:rPr>
        <w:t xml:space="preserve">участия Госкорпорации «Росатом» в </w:t>
      </w:r>
      <w:r w:rsidRPr="008A58BA">
        <w:rPr>
          <w:rFonts w:ascii="Times New Roman" w:hAnsi="Times New Roman"/>
          <w:szCs w:val="24"/>
        </w:rPr>
        <w:t xml:space="preserve">экспертно-научной деятельности </w:t>
      </w:r>
      <w:r w:rsidRPr="008A58BA">
        <w:rPr>
          <w:rFonts w:ascii="Times New Roman" w:hAnsi="Times New Roman"/>
          <w:szCs w:val="24"/>
          <w:lang w:eastAsia="ru-RU"/>
        </w:rPr>
        <w:t xml:space="preserve">Агентства по атомной энергии ОЭСР по перспективным технологиям ЗЯТЦ выполняется на основе материалов следующих рабочих групп </w:t>
      </w:r>
      <w:r>
        <w:rPr>
          <w:rFonts w:ascii="Times New Roman" w:hAnsi="Times New Roman"/>
          <w:szCs w:val="24"/>
          <w:lang w:eastAsia="ru-RU"/>
        </w:rPr>
        <w:t>экспертов</w:t>
      </w:r>
      <w:r w:rsidRPr="008A58BA">
        <w:rPr>
          <w:rFonts w:ascii="Times New Roman" w:hAnsi="Times New Roman"/>
          <w:szCs w:val="24"/>
          <w:lang w:eastAsia="ru-RU"/>
        </w:rPr>
        <w:t xml:space="preserve"> и совещаний АЯЭ ОЭСР.</w:t>
      </w:r>
    </w:p>
    <w:p w:rsidR="00D5791E" w:rsidRPr="00BB38F6" w:rsidRDefault="00D5791E" w:rsidP="00D5791E">
      <w:pPr>
        <w:pStyle w:val="a3"/>
        <w:widowControl/>
        <w:numPr>
          <w:ilvl w:val="0"/>
          <w:numId w:val="3"/>
        </w:numPr>
        <w:tabs>
          <w:tab w:val="left" w:pos="1134"/>
        </w:tabs>
        <w:adjustRightInd/>
        <w:spacing w:after="0" w:line="240" w:lineRule="auto"/>
        <w:ind w:left="0" w:firstLine="426"/>
        <w:textAlignment w:val="auto"/>
        <w:rPr>
          <w:rFonts w:ascii="Times New Roman" w:hAnsi="Times New Roman"/>
          <w:lang w:eastAsia="ru-RU"/>
        </w:rPr>
      </w:pPr>
      <w:r w:rsidRPr="00BB38F6">
        <w:rPr>
          <w:rFonts w:ascii="Times New Roman" w:hAnsi="Times New Roman"/>
          <w:lang w:eastAsia="ru-RU"/>
        </w:rPr>
        <w:t xml:space="preserve">5-е заседание рабочей группы  по химии </w:t>
      </w:r>
      <w:proofErr w:type="spellStart"/>
      <w:r w:rsidRPr="00BB38F6">
        <w:rPr>
          <w:rFonts w:ascii="Times New Roman" w:hAnsi="Times New Roman"/>
          <w:lang w:eastAsia="ru-RU"/>
        </w:rPr>
        <w:t>рециклирования</w:t>
      </w:r>
      <w:proofErr w:type="spellEnd"/>
      <w:r w:rsidRPr="00BB38F6">
        <w:rPr>
          <w:rFonts w:ascii="Times New Roman" w:hAnsi="Times New Roman"/>
          <w:lang w:eastAsia="ru-RU"/>
        </w:rPr>
        <w:t xml:space="preserve"> топлива, АЯЭ, г. Париж, Франция, 31 марта -1 апреля 2014г. </w:t>
      </w:r>
    </w:p>
    <w:p w:rsidR="00D5791E" w:rsidRPr="00BB38F6" w:rsidRDefault="00D5791E" w:rsidP="00D5791E">
      <w:pPr>
        <w:pStyle w:val="a3"/>
        <w:widowControl/>
        <w:numPr>
          <w:ilvl w:val="0"/>
          <w:numId w:val="3"/>
        </w:numPr>
        <w:tabs>
          <w:tab w:val="left" w:pos="1134"/>
        </w:tabs>
        <w:adjustRightInd/>
        <w:spacing w:after="0" w:line="240" w:lineRule="auto"/>
        <w:ind w:left="0" w:firstLine="426"/>
        <w:textAlignment w:val="auto"/>
        <w:rPr>
          <w:rFonts w:ascii="Times New Roman" w:hAnsi="Times New Roman"/>
          <w:lang w:eastAsia="ru-RU"/>
        </w:rPr>
      </w:pPr>
      <w:r w:rsidRPr="00BB38F6">
        <w:rPr>
          <w:rFonts w:ascii="Times New Roman" w:hAnsi="Times New Roman"/>
          <w:lang w:eastAsia="ru-RU"/>
        </w:rPr>
        <w:t xml:space="preserve">13-е совещание по </w:t>
      </w:r>
      <w:proofErr w:type="spellStart"/>
      <w:r w:rsidRPr="00BB38F6">
        <w:rPr>
          <w:rFonts w:ascii="Times New Roman" w:hAnsi="Times New Roman"/>
          <w:lang w:eastAsia="ru-RU"/>
        </w:rPr>
        <w:t>трансмутации</w:t>
      </w:r>
      <w:proofErr w:type="spellEnd"/>
      <w:r w:rsidRPr="00BB38F6">
        <w:rPr>
          <w:rFonts w:ascii="Times New Roman" w:hAnsi="Times New Roman"/>
          <w:lang w:eastAsia="ru-RU"/>
        </w:rPr>
        <w:t xml:space="preserve"> и фракционированию актинидов и продуктов деления, г. Сеул, Южная Корея, 21-27 сентября  </w:t>
      </w:r>
      <w:smartTag w:uri="urn:schemas-microsoft-com:office:smarttags" w:element="metricconverter">
        <w:smartTagPr>
          <w:attr w:name="ProductID" w:val="2014 г"/>
        </w:smartTagPr>
        <w:r w:rsidRPr="00BB38F6">
          <w:rPr>
            <w:rFonts w:ascii="Times New Roman" w:hAnsi="Times New Roman"/>
            <w:lang w:eastAsia="ru-RU"/>
          </w:rPr>
          <w:t>2014 г</w:t>
        </w:r>
      </w:smartTag>
      <w:r w:rsidRPr="00BB38F6">
        <w:rPr>
          <w:rFonts w:ascii="Times New Roman" w:hAnsi="Times New Roman"/>
          <w:lang w:eastAsia="ru-RU"/>
        </w:rPr>
        <w:t>.</w:t>
      </w:r>
    </w:p>
    <w:p w:rsidR="00D5791E" w:rsidRPr="00BB38F6" w:rsidRDefault="00D5791E" w:rsidP="00D5791E">
      <w:pPr>
        <w:pStyle w:val="a3"/>
        <w:widowControl/>
        <w:numPr>
          <w:ilvl w:val="0"/>
          <w:numId w:val="3"/>
        </w:numPr>
        <w:tabs>
          <w:tab w:val="left" w:pos="1134"/>
        </w:tabs>
        <w:adjustRightInd/>
        <w:spacing w:after="0" w:line="240" w:lineRule="auto"/>
        <w:ind w:left="0" w:firstLine="426"/>
        <w:textAlignment w:val="auto"/>
        <w:rPr>
          <w:rFonts w:ascii="Times New Roman" w:hAnsi="Times New Roman"/>
          <w:lang w:eastAsia="ru-RU"/>
        </w:rPr>
      </w:pPr>
      <w:r w:rsidRPr="00BB38F6">
        <w:rPr>
          <w:rFonts w:ascii="Times New Roman" w:hAnsi="Times New Roman"/>
          <w:lang w:eastAsia="ru-RU"/>
        </w:rPr>
        <w:t xml:space="preserve">129-й сессия управляющего комитета по ядерной энергии: политические дебаты АЯЭ по ториевому топливному циклу,  ОСЭР, г. Париж, Франция, 30 -31 октября </w:t>
      </w:r>
      <w:smartTag w:uri="urn:schemas-microsoft-com:office:smarttags" w:element="metricconverter">
        <w:smartTagPr>
          <w:attr w:name="ProductID" w:val="2014 г"/>
        </w:smartTagPr>
        <w:r w:rsidRPr="00BB38F6">
          <w:rPr>
            <w:rFonts w:ascii="Times New Roman" w:hAnsi="Times New Roman"/>
            <w:lang w:eastAsia="ru-RU"/>
          </w:rPr>
          <w:t>2014 г</w:t>
        </w:r>
      </w:smartTag>
      <w:r w:rsidRPr="00BB38F6">
        <w:rPr>
          <w:rFonts w:ascii="Times New Roman" w:hAnsi="Times New Roman"/>
          <w:lang w:eastAsia="ru-RU"/>
        </w:rPr>
        <w:t xml:space="preserve">. </w:t>
      </w:r>
    </w:p>
    <w:p w:rsidR="00D5791E" w:rsidRPr="00BB38F6" w:rsidRDefault="00D5791E" w:rsidP="00D5791E">
      <w:pPr>
        <w:pStyle w:val="a3"/>
        <w:widowControl/>
        <w:numPr>
          <w:ilvl w:val="0"/>
          <w:numId w:val="3"/>
        </w:numPr>
        <w:tabs>
          <w:tab w:val="left" w:pos="1134"/>
        </w:tabs>
        <w:adjustRightInd/>
        <w:spacing w:after="0" w:line="240" w:lineRule="auto"/>
        <w:ind w:left="0" w:firstLine="426"/>
        <w:textAlignment w:val="auto"/>
        <w:rPr>
          <w:rFonts w:ascii="Times New Roman" w:hAnsi="Times New Roman"/>
          <w:lang w:eastAsia="ru-RU"/>
        </w:rPr>
      </w:pPr>
      <w:r w:rsidRPr="00BB38F6">
        <w:rPr>
          <w:rFonts w:ascii="Times New Roman" w:hAnsi="Times New Roman"/>
          <w:lang w:eastAsia="ru-RU"/>
        </w:rPr>
        <w:t xml:space="preserve">6-е заседание рабочей группы  по химии </w:t>
      </w:r>
      <w:proofErr w:type="spellStart"/>
      <w:r w:rsidRPr="00BB38F6">
        <w:rPr>
          <w:rFonts w:ascii="Times New Roman" w:hAnsi="Times New Roman"/>
          <w:lang w:eastAsia="ru-RU"/>
        </w:rPr>
        <w:t>рециклирования</w:t>
      </w:r>
      <w:proofErr w:type="spellEnd"/>
      <w:r w:rsidRPr="00BB38F6">
        <w:rPr>
          <w:rFonts w:ascii="Times New Roman" w:hAnsi="Times New Roman"/>
          <w:lang w:eastAsia="ru-RU"/>
        </w:rPr>
        <w:t xml:space="preserve"> топлива, АЯЭ, г. Париж, Франция, 22 -24 октября 2014г.</w:t>
      </w:r>
    </w:p>
    <w:p w:rsidR="00D5791E" w:rsidRPr="00D84A27" w:rsidRDefault="00D5791E" w:rsidP="00D5791E">
      <w:pPr>
        <w:ind w:firstLine="708"/>
        <w:jc w:val="both"/>
        <w:rPr>
          <w:rFonts w:ascii="Times New Roman" w:hAnsi="Times New Roman"/>
          <w:szCs w:val="24"/>
          <w:lang w:eastAsia="ru-RU"/>
        </w:rPr>
      </w:pPr>
      <w:r w:rsidRPr="00D84A27">
        <w:rPr>
          <w:rFonts w:ascii="Times New Roman" w:hAnsi="Times New Roman"/>
          <w:szCs w:val="24"/>
          <w:lang w:eastAsia="ru-RU"/>
        </w:rPr>
        <w:t>Отчет с анализом итогов участия Госкорпорации «Росатом» в деятельности АЯЭ ОЭСР в 2014 году должен включать рекомендации по дальнейшим направлениям и объему сотрудничества Госкорпорации «Росатом» и АЯЭ ОЭСР</w:t>
      </w:r>
      <w:r>
        <w:rPr>
          <w:rFonts w:ascii="Times New Roman" w:hAnsi="Times New Roman"/>
          <w:szCs w:val="24"/>
          <w:lang w:eastAsia="ru-RU"/>
        </w:rPr>
        <w:t>.</w:t>
      </w:r>
    </w:p>
    <w:p w:rsidR="00D5791E" w:rsidRPr="000C1977" w:rsidRDefault="00D5791E" w:rsidP="00D5791E">
      <w:pPr>
        <w:ind w:firstLine="708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Результаты </w:t>
      </w:r>
      <w:r>
        <w:rPr>
          <w:rFonts w:ascii="Times New Roman" w:hAnsi="Times New Roman"/>
          <w:szCs w:val="24"/>
        </w:rPr>
        <w:t xml:space="preserve">исследований </w:t>
      </w:r>
      <w:r w:rsidRPr="000C1977">
        <w:rPr>
          <w:rFonts w:ascii="Times New Roman" w:hAnsi="Times New Roman"/>
          <w:szCs w:val="24"/>
          <w:lang w:eastAsia="ru-RU"/>
        </w:rPr>
        <w:t>должны быть оформлены в виде научно-техническ</w:t>
      </w:r>
      <w:r>
        <w:rPr>
          <w:rFonts w:ascii="Times New Roman" w:hAnsi="Times New Roman"/>
          <w:szCs w:val="24"/>
          <w:lang w:eastAsia="ru-RU"/>
        </w:rPr>
        <w:t>их</w:t>
      </w:r>
      <w:r w:rsidRPr="000C1977">
        <w:rPr>
          <w:rFonts w:ascii="Times New Roman" w:hAnsi="Times New Roman"/>
          <w:szCs w:val="24"/>
          <w:lang w:eastAsia="ru-RU"/>
        </w:rPr>
        <w:t xml:space="preserve"> отчет</w:t>
      </w:r>
      <w:r>
        <w:rPr>
          <w:rFonts w:ascii="Times New Roman" w:hAnsi="Times New Roman"/>
          <w:szCs w:val="24"/>
          <w:lang w:eastAsia="ru-RU"/>
        </w:rPr>
        <w:t xml:space="preserve">ов в соответствии с ГОСТ </w:t>
      </w:r>
      <w:r w:rsidRPr="003515E2">
        <w:rPr>
          <w:rFonts w:ascii="Times New Roman" w:hAnsi="Times New Roman"/>
          <w:bCs/>
          <w:szCs w:val="32"/>
        </w:rPr>
        <w:t>7.32-2001 на отчет о НИР</w:t>
      </w:r>
      <w:r w:rsidRPr="000C1977">
        <w:rPr>
          <w:rFonts w:ascii="Times New Roman" w:hAnsi="Times New Roman"/>
          <w:szCs w:val="24"/>
          <w:lang w:eastAsia="ru-RU"/>
        </w:rPr>
        <w:t>.</w:t>
      </w:r>
    </w:p>
    <w:p w:rsidR="00D5791E" w:rsidRPr="000C1977" w:rsidRDefault="00D5791E" w:rsidP="00D5791E">
      <w:pPr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4.2 Требования к качеству </w:t>
      </w:r>
      <w:r>
        <w:rPr>
          <w:rFonts w:ascii="Times New Roman" w:hAnsi="Times New Roman"/>
          <w:szCs w:val="24"/>
        </w:rPr>
        <w:t>оказания услуг:</w:t>
      </w:r>
    </w:p>
    <w:p w:rsidR="00D5791E" w:rsidRPr="000C1977" w:rsidRDefault="00D5791E" w:rsidP="00D5791E">
      <w:pPr>
        <w:shd w:val="clear" w:color="auto" w:fill="FFFFFF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>Исследования должны проводиться в рамках системы качества на основе государственных стандартов ГОСТ РИСО 9000.</w:t>
      </w:r>
    </w:p>
    <w:p w:rsidR="00D5791E" w:rsidRPr="000C1977" w:rsidRDefault="00D5791E" w:rsidP="00D5791E">
      <w:pPr>
        <w:shd w:val="clear" w:color="auto" w:fill="FFFFFF"/>
        <w:tabs>
          <w:tab w:val="num" w:pos="-3828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Основные требования к качеству </w:t>
      </w:r>
      <w:r>
        <w:rPr>
          <w:rFonts w:ascii="Times New Roman" w:hAnsi="Times New Roman"/>
          <w:szCs w:val="24"/>
        </w:rPr>
        <w:t>выполнения НИР</w:t>
      </w:r>
      <w:r w:rsidRPr="000C1977">
        <w:rPr>
          <w:rFonts w:ascii="Times New Roman" w:hAnsi="Times New Roman"/>
          <w:szCs w:val="24"/>
          <w:lang w:eastAsia="ru-RU"/>
        </w:rPr>
        <w:t xml:space="preserve">: </w:t>
      </w:r>
    </w:p>
    <w:p w:rsidR="00D5791E" w:rsidRPr="000C1977" w:rsidRDefault="00D5791E" w:rsidP="00D5791E">
      <w:pPr>
        <w:numPr>
          <w:ilvl w:val="0"/>
          <w:numId w:val="1"/>
        </w:numPr>
        <w:shd w:val="clear" w:color="auto" w:fill="FFFFFF"/>
        <w:tabs>
          <w:tab w:val="num" w:pos="-3828"/>
          <w:tab w:val="left" w:pos="108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документирование разрабатываемых расчетных кодов должно отвечать требованиям российских и международных стандартов (ГОСТ </w:t>
      </w:r>
      <w:proofErr w:type="gramStart"/>
      <w:r w:rsidRPr="000C1977">
        <w:rPr>
          <w:rFonts w:ascii="Times New Roman" w:hAnsi="Times New Roman"/>
          <w:szCs w:val="24"/>
          <w:lang w:eastAsia="ru-RU"/>
        </w:rPr>
        <w:t>Р</w:t>
      </w:r>
      <w:proofErr w:type="gramEnd"/>
      <w:r w:rsidRPr="000C1977">
        <w:rPr>
          <w:rFonts w:ascii="Times New Roman" w:hAnsi="Times New Roman"/>
          <w:szCs w:val="24"/>
          <w:lang w:eastAsia="ru-RU"/>
        </w:rPr>
        <w:t xml:space="preserve"> ИСО/МЭК 12207-99) на организацию жизненного цикла продуктов программного обеспечения;</w:t>
      </w:r>
    </w:p>
    <w:p w:rsidR="00D5791E" w:rsidRPr="000C1977" w:rsidRDefault="00D5791E" w:rsidP="00D5791E">
      <w:pPr>
        <w:numPr>
          <w:ilvl w:val="0"/>
          <w:numId w:val="1"/>
        </w:numPr>
        <w:shd w:val="clear" w:color="auto" w:fill="FFFFFF"/>
        <w:tabs>
          <w:tab w:val="num" w:pos="-3828"/>
          <w:tab w:val="left" w:pos="108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результаты выполнения отдельных разработок в рамках </w:t>
      </w:r>
      <w:r>
        <w:rPr>
          <w:rFonts w:ascii="Times New Roman" w:hAnsi="Times New Roman"/>
          <w:szCs w:val="24"/>
        </w:rPr>
        <w:t>выполнения НИР</w:t>
      </w:r>
      <w:r w:rsidRPr="000C1977">
        <w:rPr>
          <w:rFonts w:ascii="Times New Roman" w:hAnsi="Times New Roman"/>
          <w:szCs w:val="24"/>
          <w:lang w:eastAsia="ru-RU"/>
        </w:rPr>
        <w:t xml:space="preserve"> должны накапливаться в виде файлов исходных текстов (для расчетных кодов и поддерживающих программных средств), файлов баз данных, файлов данных экспериментальных измерений, файлов данных тестовых задач и т.п., для обеспечения возможности контроля "замороженных" и текущих версий разрабатываемых программных продуктов.</w:t>
      </w:r>
    </w:p>
    <w:p w:rsidR="00D5791E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  <w:lang w:eastAsia="ru-RU"/>
        </w:rPr>
      </w:pPr>
    </w:p>
    <w:p w:rsidR="00D5791E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  <w:lang w:eastAsia="ru-RU"/>
        </w:rPr>
      </w:pPr>
      <w:r w:rsidRPr="000C1977">
        <w:rPr>
          <w:rFonts w:ascii="Times New Roman" w:hAnsi="Times New Roman"/>
          <w:b/>
          <w:szCs w:val="24"/>
          <w:lang w:eastAsia="ru-RU"/>
        </w:rPr>
        <w:t>5. Квалификационные требования</w:t>
      </w:r>
    </w:p>
    <w:p w:rsidR="00D5791E" w:rsidRPr="000C1977" w:rsidRDefault="00D5791E" w:rsidP="00D5791E">
      <w:pPr>
        <w:tabs>
          <w:tab w:val="num" w:pos="1080"/>
          <w:tab w:val="num" w:pos="1134"/>
        </w:tabs>
        <w:ind w:firstLine="539"/>
        <w:jc w:val="both"/>
        <w:rPr>
          <w:rFonts w:ascii="Times New Roman" w:hAnsi="Times New Roman"/>
          <w:szCs w:val="24"/>
        </w:rPr>
      </w:pPr>
      <w:proofErr w:type="gramStart"/>
      <w:r w:rsidRPr="000C1977">
        <w:rPr>
          <w:rFonts w:ascii="Times New Roman" w:hAnsi="Times New Roman"/>
          <w:szCs w:val="24"/>
        </w:rPr>
        <w:t xml:space="preserve">Привлекаются  к работе высококвалифицированные специалисты по различным аспектам системного анализа ядерной энергетики, имеющие опыт разработки сценариев развития глобальной ядерной энергетики и анализа ее структуры, а также опыт работы  в области оценки </w:t>
      </w:r>
      <w:r w:rsidRPr="000C1977">
        <w:rPr>
          <w:rFonts w:ascii="Times New Roman" w:hAnsi="Times New Roman"/>
          <w:szCs w:val="24"/>
          <w:lang w:eastAsia="ru-RU"/>
        </w:rPr>
        <w:t>риска ядерного распространения, риска ядерной и радиационной опасности для многокомпонентной ядерно-энергетической системы с реакторами 4-го поколения</w:t>
      </w:r>
      <w:r>
        <w:rPr>
          <w:rFonts w:ascii="Times New Roman" w:hAnsi="Times New Roman"/>
          <w:szCs w:val="24"/>
          <w:lang w:eastAsia="ru-RU"/>
        </w:rPr>
        <w:t>,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а также </w:t>
      </w:r>
      <w:r>
        <w:rPr>
          <w:rFonts w:ascii="Times New Roman" w:hAnsi="Times New Roman"/>
          <w:szCs w:val="24"/>
          <w:lang w:eastAsia="ru-RU"/>
        </w:rPr>
        <w:t>в области</w:t>
      </w:r>
      <w:r w:rsidRPr="008A58BA">
        <w:rPr>
          <w:rFonts w:ascii="Times New Roman" w:hAnsi="Times New Roman"/>
          <w:szCs w:val="24"/>
          <w:lang w:eastAsia="ru-RU"/>
        </w:rPr>
        <w:t xml:space="preserve"> перспективны</w:t>
      </w:r>
      <w:r>
        <w:rPr>
          <w:rFonts w:ascii="Times New Roman" w:hAnsi="Times New Roman"/>
          <w:szCs w:val="24"/>
          <w:lang w:eastAsia="ru-RU"/>
        </w:rPr>
        <w:t>х</w:t>
      </w:r>
      <w:r w:rsidRPr="008A58BA">
        <w:rPr>
          <w:rFonts w:ascii="Times New Roman" w:hAnsi="Times New Roman"/>
          <w:szCs w:val="24"/>
          <w:lang w:eastAsia="ru-RU"/>
        </w:rPr>
        <w:t xml:space="preserve"> технологи</w:t>
      </w:r>
      <w:r>
        <w:rPr>
          <w:rFonts w:ascii="Times New Roman" w:hAnsi="Times New Roman"/>
          <w:szCs w:val="24"/>
          <w:lang w:eastAsia="ru-RU"/>
        </w:rPr>
        <w:t>й</w:t>
      </w:r>
      <w:r w:rsidRPr="008A58BA">
        <w:rPr>
          <w:rFonts w:ascii="Times New Roman" w:hAnsi="Times New Roman"/>
          <w:szCs w:val="24"/>
          <w:lang w:eastAsia="ru-RU"/>
        </w:rPr>
        <w:t xml:space="preserve"> ЗЯТЦ</w:t>
      </w:r>
      <w:r>
        <w:rPr>
          <w:rFonts w:ascii="Times New Roman" w:hAnsi="Times New Roman"/>
          <w:szCs w:val="24"/>
          <w:lang w:eastAsia="ru-RU"/>
        </w:rPr>
        <w:t>,</w:t>
      </w:r>
      <w:r w:rsidRPr="000C1977">
        <w:rPr>
          <w:rFonts w:ascii="Times New Roman" w:hAnsi="Times New Roman"/>
          <w:szCs w:val="24"/>
        </w:rPr>
        <w:t xml:space="preserve"> не менее 10 лет.</w:t>
      </w:r>
      <w:proofErr w:type="gramEnd"/>
    </w:p>
    <w:p w:rsidR="00D5791E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  <w:lang w:eastAsia="ru-RU"/>
        </w:rPr>
      </w:pPr>
    </w:p>
    <w:p w:rsidR="00D5791E" w:rsidRPr="000C1977" w:rsidRDefault="00D5791E" w:rsidP="00D5791E">
      <w:pPr>
        <w:tabs>
          <w:tab w:val="num" w:pos="700"/>
        </w:tabs>
        <w:ind w:firstLine="360"/>
        <w:jc w:val="both"/>
        <w:rPr>
          <w:rFonts w:ascii="Times New Roman" w:hAnsi="Times New Roman"/>
          <w:b/>
          <w:szCs w:val="24"/>
          <w:lang w:eastAsia="ru-RU"/>
        </w:rPr>
      </w:pPr>
      <w:r w:rsidRPr="000C1977">
        <w:rPr>
          <w:rFonts w:ascii="Times New Roman" w:hAnsi="Times New Roman"/>
          <w:b/>
          <w:szCs w:val="24"/>
          <w:lang w:eastAsia="ru-RU"/>
        </w:rPr>
        <w:t>6. Перечень этапов, их содержание и сроки выполнения</w:t>
      </w:r>
    </w:p>
    <w:tbl>
      <w:tblPr>
        <w:tblW w:w="10286" w:type="dxa"/>
        <w:jc w:val="center"/>
        <w:tblInd w:w="-2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6490"/>
        <w:gridCol w:w="1701"/>
        <w:gridCol w:w="1417"/>
      </w:tblGrid>
      <w:tr w:rsidR="00D5791E" w:rsidRPr="000C1977" w:rsidTr="006320CB">
        <w:trPr>
          <w:trHeight w:val="1025"/>
          <w:jc w:val="center"/>
        </w:trPr>
        <w:tc>
          <w:tcPr>
            <w:tcW w:w="678" w:type="dxa"/>
            <w:shd w:val="clear" w:color="000000" w:fill="FFFFFF"/>
            <w:vAlign w:val="center"/>
          </w:tcPr>
          <w:p w:rsidR="00D5791E" w:rsidRPr="000C1977" w:rsidRDefault="00D5791E" w:rsidP="006320CB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97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0C197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C197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490" w:type="dxa"/>
            <w:shd w:val="clear" w:color="000000" w:fill="FFFFFF"/>
            <w:vAlign w:val="center"/>
          </w:tcPr>
          <w:p w:rsidR="00D5791E" w:rsidRPr="000C1977" w:rsidRDefault="00D5791E" w:rsidP="006320CB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977">
              <w:rPr>
                <w:rFonts w:ascii="Times New Roman" w:hAnsi="Times New Roman"/>
                <w:szCs w:val="24"/>
                <w:lang w:eastAsia="ru-RU"/>
              </w:rPr>
              <w:t>Наименование основных этапов работы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5791E" w:rsidRPr="000C1977" w:rsidRDefault="00D5791E" w:rsidP="006320CB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97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окончания работ</w:t>
            </w:r>
          </w:p>
        </w:tc>
        <w:tc>
          <w:tcPr>
            <w:tcW w:w="1417" w:type="dxa"/>
            <w:shd w:val="clear" w:color="000000" w:fill="FFFFFF"/>
          </w:tcPr>
          <w:p w:rsidR="00D5791E" w:rsidRDefault="00D5791E" w:rsidP="006320CB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5791E" w:rsidRDefault="00D5791E" w:rsidP="006320CB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Стоимость </w:t>
            </w:r>
          </w:p>
          <w:p w:rsidR="00D5791E" w:rsidRPr="000C1977" w:rsidRDefault="00D5791E" w:rsidP="006320CB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%</w:t>
            </w:r>
          </w:p>
        </w:tc>
      </w:tr>
      <w:tr w:rsidR="00D5791E" w:rsidRPr="000C1977" w:rsidTr="006320CB">
        <w:trPr>
          <w:trHeight w:val="1072"/>
          <w:jc w:val="center"/>
        </w:trPr>
        <w:tc>
          <w:tcPr>
            <w:tcW w:w="678" w:type="dxa"/>
            <w:shd w:val="clear" w:color="000000" w:fill="FFFFFF"/>
            <w:noWrap/>
            <w:vAlign w:val="center"/>
          </w:tcPr>
          <w:p w:rsidR="00D5791E" w:rsidRPr="000C1977" w:rsidRDefault="00D5791E" w:rsidP="006320CB">
            <w:pPr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0C197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6490" w:type="dxa"/>
            <w:shd w:val="clear" w:color="000000" w:fill="FFFFFF"/>
            <w:vAlign w:val="center"/>
          </w:tcPr>
          <w:p w:rsidR="00D5791E" w:rsidRPr="000C1977" w:rsidRDefault="00D5791E" w:rsidP="006320CB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Ф</w:t>
            </w:r>
            <w:r w:rsidRPr="00AA5938">
              <w:rPr>
                <w:rFonts w:ascii="Times New Roman" w:hAnsi="Times New Roman"/>
              </w:rPr>
              <w:t>ормировани</w:t>
            </w:r>
            <w:r>
              <w:rPr>
                <w:rFonts w:ascii="Times New Roman" w:hAnsi="Times New Roman"/>
              </w:rPr>
              <w:t>е</w:t>
            </w:r>
            <w:r w:rsidRPr="00AA5938">
              <w:rPr>
                <w:rFonts w:ascii="Times New Roman" w:hAnsi="Times New Roman"/>
              </w:rPr>
              <w:t xml:space="preserve"> системы </w:t>
            </w:r>
            <w:r>
              <w:rPr>
                <w:rFonts w:ascii="Times New Roman" w:hAnsi="Times New Roman"/>
              </w:rPr>
              <w:t xml:space="preserve"> атомной энергетики</w:t>
            </w:r>
            <w:r w:rsidRPr="00AA5938">
              <w:rPr>
                <w:rFonts w:ascii="Times New Roman" w:hAnsi="Times New Roman"/>
              </w:rPr>
              <w:t xml:space="preserve"> с реакторами Поколения 4 для обеспечения энергетической безопасности.</w:t>
            </w:r>
            <w: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Оценка роли перспективных реакторов, разрабатываемых в рамках Международного Форума Поколение-4 (МФП)  в глобальной структуре атомной энергетики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D5791E" w:rsidRPr="000C1977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28.11.14</w:t>
            </w:r>
          </w:p>
        </w:tc>
        <w:tc>
          <w:tcPr>
            <w:tcW w:w="1417" w:type="dxa"/>
            <w:shd w:val="clear" w:color="000000" w:fill="FFFFFF"/>
          </w:tcPr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85 </w:t>
            </w:r>
          </w:p>
        </w:tc>
      </w:tr>
      <w:tr w:rsidR="00D5791E" w:rsidRPr="000C1977" w:rsidTr="006320CB">
        <w:trPr>
          <w:trHeight w:val="1072"/>
          <w:jc w:val="center"/>
        </w:trPr>
        <w:tc>
          <w:tcPr>
            <w:tcW w:w="678" w:type="dxa"/>
            <w:shd w:val="clear" w:color="000000" w:fill="FFFFFF"/>
            <w:noWrap/>
            <w:vAlign w:val="center"/>
          </w:tcPr>
          <w:p w:rsidR="00D5791E" w:rsidRPr="000C1977" w:rsidRDefault="00D5791E" w:rsidP="006320CB">
            <w:pPr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6490" w:type="dxa"/>
            <w:shd w:val="clear" w:color="000000" w:fill="FFFFFF"/>
            <w:vAlign w:val="center"/>
          </w:tcPr>
          <w:p w:rsidR="00D5791E" w:rsidRPr="00D57EE0" w:rsidRDefault="00D5791E" w:rsidP="006320CB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D57EE0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D57EE0">
              <w:rPr>
                <w:rFonts w:ascii="Times New Roman" w:hAnsi="Times New Roman"/>
                <w:iCs/>
                <w:szCs w:val="24"/>
                <w:lang w:eastAsia="ru-RU"/>
              </w:rPr>
              <w:t xml:space="preserve">нализ итогов участия Госкорпорации «Росатом» в деятельности </w:t>
            </w:r>
            <w:r w:rsidRPr="00D57EE0">
              <w:rPr>
                <w:rFonts w:ascii="Times New Roman" w:hAnsi="Times New Roman"/>
                <w:szCs w:val="24"/>
                <w:lang w:eastAsia="ru-RU"/>
              </w:rPr>
              <w:t>АЯЭ</w:t>
            </w:r>
            <w:r w:rsidRPr="00D57EE0">
              <w:rPr>
                <w:rFonts w:ascii="Times New Roman" w:hAnsi="Times New Roman"/>
                <w:iCs/>
                <w:szCs w:val="24"/>
                <w:lang w:eastAsia="ru-RU"/>
              </w:rPr>
              <w:t xml:space="preserve"> ОЭСР </w:t>
            </w:r>
            <w:r w:rsidRPr="00D57EE0">
              <w:rPr>
                <w:rFonts w:ascii="Times New Roman" w:hAnsi="Times New Roman"/>
                <w:szCs w:val="24"/>
                <w:lang w:eastAsia="ru-RU"/>
              </w:rPr>
              <w:t>в 2014 году по перспективным технологиям ЗЯТЦ и рекомендации по дальнейшим направлениям сотрудничества Госкорпорации "Росатом" и АЯЭ ОЭСР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28.11.14</w:t>
            </w:r>
          </w:p>
        </w:tc>
        <w:tc>
          <w:tcPr>
            <w:tcW w:w="1417" w:type="dxa"/>
            <w:shd w:val="clear" w:color="000000" w:fill="FFFFFF"/>
          </w:tcPr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5791E" w:rsidRDefault="00D5791E" w:rsidP="006320CB">
            <w:pPr>
              <w:tabs>
                <w:tab w:val="left" w:pos="1404"/>
              </w:tabs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</w:tr>
    </w:tbl>
    <w:p w:rsidR="00D5791E" w:rsidRDefault="00D5791E" w:rsidP="00D5791E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</w:p>
    <w:p w:rsidR="00D5791E" w:rsidRPr="000C1977" w:rsidRDefault="00D5791E" w:rsidP="00D5791E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  <w:r w:rsidRPr="000C1977">
        <w:rPr>
          <w:rFonts w:ascii="Times New Roman" w:hAnsi="Times New Roman"/>
          <w:b/>
          <w:szCs w:val="24"/>
          <w:lang w:eastAsia="ru-RU"/>
        </w:rPr>
        <w:t xml:space="preserve">7.  Ожидаемые результаты </w:t>
      </w:r>
      <w:r>
        <w:rPr>
          <w:rFonts w:ascii="Times New Roman" w:hAnsi="Times New Roman"/>
          <w:b/>
          <w:szCs w:val="24"/>
          <w:lang w:eastAsia="ru-RU"/>
        </w:rPr>
        <w:t xml:space="preserve">возмездного </w:t>
      </w:r>
      <w:r>
        <w:rPr>
          <w:rFonts w:ascii="Times New Roman" w:hAnsi="Times New Roman"/>
          <w:b/>
          <w:szCs w:val="24"/>
        </w:rPr>
        <w:t>оказания услуг</w:t>
      </w:r>
    </w:p>
    <w:p w:rsidR="00D5791E" w:rsidRPr="000C1977" w:rsidRDefault="00D5791E" w:rsidP="00D5791E">
      <w:pPr>
        <w:ind w:firstLine="708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В результате </w:t>
      </w:r>
      <w:r>
        <w:rPr>
          <w:rFonts w:ascii="Times New Roman" w:hAnsi="Times New Roman"/>
          <w:szCs w:val="24"/>
        </w:rPr>
        <w:t>возмездного оказания услуг</w:t>
      </w:r>
      <w:r w:rsidRPr="000C1977">
        <w:rPr>
          <w:rFonts w:ascii="Times New Roman" w:hAnsi="Times New Roman"/>
          <w:szCs w:val="24"/>
          <w:lang w:eastAsia="ru-RU"/>
        </w:rPr>
        <w:t xml:space="preserve"> должн</w:t>
      </w:r>
      <w:r>
        <w:rPr>
          <w:rFonts w:ascii="Times New Roman" w:hAnsi="Times New Roman"/>
          <w:szCs w:val="24"/>
          <w:lang w:eastAsia="ru-RU"/>
        </w:rPr>
        <w:t>о</w:t>
      </w:r>
      <w:r w:rsidRPr="000C1977">
        <w:rPr>
          <w:rFonts w:ascii="Times New Roman" w:hAnsi="Times New Roman"/>
          <w:szCs w:val="24"/>
          <w:lang w:eastAsia="ru-RU"/>
        </w:rPr>
        <w:t xml:space="preserve"> быть получен</w:t>
      </w:r>
      <w:r>
        <w:rPr>
          <w:rFonts w:ascii="Times New Roman" w:hAnsi="Times New Roman"/>
          <w:szCs w:val="24"/>
          <w:lang w:eastAsia="ru-RU"/>
        </w:rPr>
        <w:t>о</w:t>
      </w:r>
      <w:r w:rsidRPr="000C1977">
        <w:rPr>
          <w:rFonts w:ascii="Times New Roman" w:hAnsi="Times New Roman"/>
          <w:szCs w:val="24"/>
          <w:lang w:eastAsia="ru-RU"/>
        </w:rPr>
        <w:t xml:space="preserve"> следующ</w:t>
      </w:r>
      <w:r>
        <w:rPr>
          <w:rFonts w:ascii="Times New Roman" w:hAnsi="Times New Roman"/>
          <w:szCs w:val="24"/>
          <w:lang w:eastAsia="ru-RU"/>
        </w:rPr>
        <w:t>е</w:t>
      </w:r>
      <w:r w:rsidRPr="000C1977">
        <w:rPr>
          <w:rFonts w:ascii="Times New Roman" w:hAnsi="Times New Roman"/>
          <w:szCs w:val="24"/>
          <w:lang w:eastAsia="ru-RU"/>
        </w:rPr>
        <w:t>е:</w:t>
      </w:r>
    </w:p>
    <w:p w:rsidR="00D5791E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7.1 Результаты исследований </w:t>
      </w:r>
      <w:r w:rsidRPr="000C1977">
        <w:rPr>
          <w:rFonts w:ascii="Times New Roman" w:hAnsi="Times New Roman"/>
          <w:szCs w:val="24"/>
        </w:rPr>
        <w:t>структуры генерирующих мощностей с учетом ядерно-энергетических систем, разрабатываем</w:t>
      </w:r>
      <w:r>
        <w:rPr>
          <w:rFonts w:ascii="Times New Roman" w:hAnsi="Times New Roman"/>
          <w:szCs w:val="24"/>
        </w:rPr>
        <w:t>ых в рамках МФП</w:t>
      </w:r>
      <w:r w:rsidRPr="000C1977">
        <w:rPr>
          <w:rFonts w:ascii="Times New Roman" w:hAnsi="Times New Roman"/>
          <w:szCs w:val="24"/>
        </w:rPr>
        <w:t xml:space="preserve"> с тепловыми, в том числе, ВТГР</w:t>
      </w:r>
      <w:r>
        <w:rPr>
          <w:rFonts w:ascii="Times New Roman" w:hAnsi="Times New Roman"/>
          <w:szCs w:val="24"/>
        </w:rPr>
        <w:t xml:space="preserve"> и ЛВР-СКП</w:t>
      </w:r>
      <w:r w:rsidRPr="000C1977">
        <w:rPr>
          <w:rFonts w:ascii="Times New Roman" w:hAnsi="Times New Roman"/>
          <w:szCs w:val="24"/>
        </w:rPr>
        <w:t xml:space="preserve">, и быстрыми </w:t>
      </w:r>
      <w:r>
        <w:rPr>
          <w:rFonts w:ascii="Times New Roman" w:hAnsi="Times New Roman"/>
          <w:szCs w:val="24"/>
        </w:rPr>
        <w:t xml:space="preserve">(БР и БГР) </w:t>
      </w:r>
      <w:r w:rsidRPr="000C1977">
        <w:rPr>
          <w:rFonts w:ascii="Times New Roman" w:hAnsi="Times New Roman"/>
          <w:szCs w:val="24"/>
        </w:rPr>
        <w:t xml:space="preserve">реакторами. </w:t>
      </w:r>
      <w:r>
        <w:rPr>
          <w:rFonts w:ascii="Times New Roman" w:hAnsi="Times New Roman"/>
          <w:szCs w:val="24"/>
        </w:rPr>
        <w:t>Расчетная оценка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потенциального вклада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быстрых газовых реакторов и </w:t>
      </w:r>
      <w:proofErr w:type="spellStart"/>
      <w:r>
        <w:rPr>
          <w:rFonts w:ascii="Times New Roman" w:hAnsi="Times New Roman"/>
          <w:szCs w:val="24"/>
        </w:rPr>
        <w:t>легководных</w:t>
      </w:r>
      <w:proofErr w:type="spellEnd"/>
      <w:r>
        <w:rPr>
          <w:rFonts w:ascii="Times New Roman" w:hAnsi="Times New Roman"/>
          <w:szCs w:val="24"/>
        </w:rPr>
        <w:t xml:space="preserve"> реакторов со сверхкритическими параметрами пара</w:t>
      </w:r>
      <w:r w:rsidRPr="000C1977">
        <w:rPr>
          <w:rFonts w:ascii="Times New Roman" w:hAnsi="Times New Roman"/>
          <w:szCs w:val="24"/>
        </w:rPr>
        <w:t xml:space="preserve"> </w:t>
      </w:r>
      <w:r w:rsidRPr="00974E2A">
        <w:rPr>
          <w:rFonts w:ascii="Times New Roman" w:hAnsi="Times New Roman"/>
          <w:szCs w:val="24"/>
        </w:rPr>
        <w:t xml:space="preserve">в покрытие глобальных и региональных энергетических </w:t>
      </w:r>
      <w:proofErr w:type="gramStart"/>
      <w:r w:rsidRPr="00974E2A">
        <w:rPr>
          <w:rFonts w:ascii="Times New Roman" w:hAnsi="Times New Roman"/>
          <w:szCs w:val="24"/>
        </w:rPr>
        <w:t>потребностей</w:t>
      </w:r>
      <w:proofErr w:type="gramEnd"/>
      <w:r w:rsidRPr="00974E2A">
        <w:rPr>
          <w:rFonts w:ascii="Times New Roman" w:hAnsi="Times New Roman"/>
          <w:szCs w:val="24"/>
        </w:rPr>
        <w:t xml:space="preserve"> как за счет расширенного воспроизводства топлива, так и за счет высокоэффекти</w:t>
      </w:r>
      <w:r w:rsidRPr="00974E2A">
        <w:rPr>
          <w:rFonts w:ascii="Times New Roman" w:hAnsi="Times New Roman"/>
          <w:szCs w:val="24"/>
        </w:rPr>
        <w:t>в</w:t>
      </w:r>
      <w:r w:rsidRPr="00974E2A">
        <w:rPr>
          <w:rFonts w:ascii="Times New Roman" w:hAnsi="Times New Roman"/>
          <w:szCs w:val="24"/>
        </w:rPr>
        <w:t>ного производства электроэнергии</w:t>
      </w:r>
      <w:r>
        <w:rPr>
          <w:rFonts w:ascii="Times New Roman" w:hAnsi="Times New Roman"/>
          <w:szCs w:val="24"/>
        </w:rPr>
        <w:t xml:space="preserve"> и энерготехнологического применения, анализ путей замыкания ЯТЦ</w:t>
      </w:r>
      <w:r w:rsidRPr="000C1977">
        <w:rPr>
          <w:rFonts w:ascii="Times New Roman" w:hAnsi="Times New Roman"/>
          <w:szCs w:val="24"/>
        </w:rPr>
        <w:t>;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7.2 </w:t>
      </w:r>
      <w:r>
        <w:rPr>
          <w:rFonts w:ascii="Times New Roman" w:hAnsi="Times New Roman"/>
          <w:szCs w:val="24"/>
        </w:rPr>
        <w:t>Результаты анализа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вклада</w:t>
      </w:r>
      <w:r w:rsidRPr="000C19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ВТГР </w:t>
      </w:r>
      <w:r w:rsidRPr="00974E2A">
        <w:rPr>
          <w:rFonts w:ascii="Times New Roman" w:hAnsi="Times New Roman"/>
          <w:szCs w:val="24"/>
        </w:rPr>
        <w:t>в покрытие глобальных и региональных энергетических потребностей</w:t>
      </w:r>
      <w:r>
        <w:rPr>
          <w:rFonts w:ascii="Times New Roman" w:hAnsi="Times New Roman"/>
          <w:szCs w:val="24"/>
        </w:rPr>
        <w:t xml:space="preserve"> с учетом вовлечения ВТГР для </w:t>
      </w:r>
      <w:r w:rsidRPr="00091049">
        <w:rPr>
          <w:rFonts w:ascii="Times New Roman" w:hAnsi="Times New Roman"/>
          <w:szCs w:val="24"/>
        </w:rPr>
        <w:t>производства искусственных углеводородов</w:t>
      </w:r>
      <w:r>
        <w:rPr>
          <w:rFonts w:ascii="Times New Roman" w:hAnsi="Times New Roman"/>
          <w:szCs w:val="24"/>
        </w:rPr>
        <w:t xml:space="preserve">, для </w:t>
      </w:r>
      <w:r w:rsidRPr="0009104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газификации угля и производства из него моторных топлив</w:t>
      </w:r>
      <w:r w:rsidRPr="000C1977">
        <w:rPr>
          <w:rFonts w:ascii="Times New Roman" w:hAnsi="Times New Roman"/>
          <w:szCs w:val="24"/>
        </w:rPr>
        <w:t xml:space="preserve">; </w:t>
      </w:r>
    </w:p>
    <w:p w:rsidR="00D5791E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 xml:space="preserve">7.3 </w:t>
      </w:r>
      <w:r>
        <w:rPr>
          <w:rFonts w:ascii="Times New Roman" w:hAnsi="Times New Roman"/>
          <w:szCs w:val="24"/>
        </w:rPr>
        <w:t>Результаты  расчетных исследований</w:t>
      </w:r>
      <w:r w:rsidRPr="000C1977">
        <w:rPr>
          <w:rFonts w:ascii="Times New Roman" w:hAnsi="Times New Roman"/>
          <w:szCs w:val="24"/>
        </w:rPr>
        <w:t xml:space="preserve"> риска распространения ядерного оружия, риска ядер</w:t>
      </w:r>
      <w:r>
        <w:rPr>
          <w:rFonts w:ascii="Times New Roman" w:hAnsi="Times New Roman"/>
          <w:szCs w:val="24"/>
        </w:rPr>
        <w:t>ной и радиационной опасности в</w:t>
      </w:r>
      <w:r w:rsidRPr="000C1977">
        <w:rPr>
          <w:rFonts w:ascii="Times New Roman" w:hAnsi="Times New Roman"/>
          <w:szCs w:val="24"/>
        </w:rPr>
        <w:t xml:space="preserve"> многокомпонентной глобально</w:t>
      </w:r>
      <w:r>
        <w:rPr>
          <w:rFonts w:ascii="Times New Roman" w:hAnsi="Times New Roman"/>
          <w:szCs w:val="24"/>
        </w:rPr>
        <w:t xml:space="preserve">й ядерно-энергетической системе, включающей БГР </w:t>
      </w:r>
      <w:r w:rsidRPr="000C1977">
        <w:rPr>
          <w:rFonts w:ascii="Times New Roman" w:hAnsi="Times New Roman"/>
          <w:szCs w:val="24"/>
        </w:rPr>
        <w:t xml:space="preserve">и </w:t>
      </w:r>
      <w:r>
        <w:rPr>
          <w:rFonts w:ascii="Times New Roman" w:hAnsi="Times New Roman"/>
          <w:szCs w:val="24"/>
        </w:rPr>
        <w:t xml:space="preserve">ЛВР-СКД  с </w:t>
      </w:r>
      <w:r w:rsidRPr="000C1977">
        <w:rPr>
          <w:rFonts w:ascii="Times New Roman" w:hAnsi="Times New Roman"/>
          <w:szCs w:val="24"/>
        </w:rPr>
        <w:t xml:space="preserve">замкнутым ядерным топливным циклом в сравнении с тепловыми реакторами </w:t>
      </w:r>
      <w:r>
        <w:rPr>
          <w:rFonts w:ascii="Times New Roman" w:hAnsi="Times New Roman"/>
          <w:szCs w:val="24"/>
        </w:rPr>
        <w:t>и</w:t>
      </w:r>
      <w:r w:rsidRPr="000C1977">
        <w:rPr>
          <w:rFonts w:ascii="Times New Roman" w:hAnsi="Times New Roman"/>
          <w:szCs w:val="24"/>
        </w:rPr>
        <w:t xml:space="preserve"> отк</w:t>
      </w:r>
      <w:r>
        <w:rPr>
          <w:rFonts w:ascii="Times New Roman" w:hAnsi="Times New Roman"/>
          <w:szCs w:val="24"/>
        </w:rPr>
        <w:t>рытым  ядерным топливным циклом</w:t>
      </w:r>
      <w:r w:rsidRPr="000C1977">
        <w:rPr>
          <w:rFonts w:ascii="Times New Roman" w:hAnsi="Times New Roman"/>
          <w:szCs w:val="24"/>
        </w:rPr>
        <w:t>;</w:t>
      </w:r>
    </w:p>
    <w:p w:rsidR="00D5791E" w:rsidRPr="000C1977" w:rsidRDefault="00D5791E" w:rsidP="00D5791E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7.4 </w:t>
      </w:r>
      <w:r w:rsidRPr="00D57EE0">
        <w:rPr>
          <w:rFonts w:ascii="Times New Roman" w:hAnsi="Times New Roman"/>
          <w:szCs w:val="24"/>
        </w:rPr>
        <w:t>Результаты а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нализа итогов участия Госкорпорации «Росатом» в деятельности </w:t>
      </w:r>
      <w:r w:rsidRPr="00D57EE0">
        <w:rPr>
          <w:rFonts w:ascii="Times New Roman" w:hAnsi="Times New Roman"/>
          <w:szCs w:val="24"/>
          <w:lang w:eastAsia="ru-RU"/>
        </w:rPr>
        <w:t>АЯЭ</w:t>
      </w:r>
      <w:r w:rsidRPr="00D57EE0">
        <w:rPr>
          <w:rFonts w:ascii="Times New Roman" w:hAnsi="Times New Roman"/>
          <w:iCs/>
          <w:szCs w:val="24"/>
          <w:lang w:eastAsia="ru-RU"/>
        </w:rPr>
        <w:t xml:space="preserve"> ОЭСР </w:t>
      </w:r>
      <w:r w:rsidRPr="00D57EE0">
        <w:rPr>
          <w:rFonts w:ascii="Times New Roman" w:hAnsi="Times New Roman"/>
          <w:szCs w:val="24"/>
          <w:lang w:eastAsia="ru-RU"/>
        </w:rPr>
        <w:t xml:space="preserve">в 2014 году по перспективным технологиям ЗЯТЦ и </w:t>
      </w:r>
      <w:r>
        <w:rPr>
          <w:rFonts w:ascii="Times New Roman" w:hAnsi="Times New Roman"/>
          <w:szCs w:val="24"/>
          <w:lang w:eastAsia="ru-RU"/>
        </w:rPr>
        <w:t xml:space="preserve">разработанные </w:t>
      </w:r>
      <w:r w:rsidRPr="00D57EE0">
        <w:rPr>
          <w:rFonts w:ascii="Times New Roman" w:hAnsi="Times New Roman"/>
          <w:szCs w:val="24"/>
          <w:lang w:eastAsia="ru-RU"/>
        </w:rPr>
        <w:t>рекомендации по дальнейшим направлениям сотрудничества Госкорпорации "Росатом" и АЯЭ ОЭСР</w:t>
      </w:r>
      <w:r>
        <w:rPr>
          <w:rFonts w:ascii="Times New Roman" w:hAnsi="Times New Roman"/>
        </w:rPr>
        <w:t>.</w:t>
      </w:r>
    </w:p>
    <w:p w:rsidR="00D5791E" w:rsidRDefault="00D5791E" w:rsidP="00D5791E">
      <w:pPr>
        <w:ind w:firstLine="709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D5791E" w:rsidRPr="000C1977" w:rsidRDefault="00D5791E" w:rsidP="00D5791E">
      <w:pPr>
        <w:ind w:firstLine="709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0C1977">
        <w:rPr>
          <w:rFonts w:ascii="Times New Roman" w:hAnsi="Times New Roman"/>
          <w:b/>
          <w:bCs/>
          <w:szCs w:val="24"/>
          <w:lang w:eastAsia="ru-RU"/>
        </w:rPr>
        <w:t>8. Состав и объем конфиденциальных сведений</w:t>
      </w:r>
    </w:p>
    <w:p w:rsidR="00D5791E" w:rsidRPr="000C1977" w:rsidRDefault="00D5791E" w:rsidP="00D5791E">
      <w:pPr>
        <w:ind w:firstLine="567"/>
        <w:jc w:val="both"/>
        <w:rPr>
          <w:rFonts w:ascii="Times New Roman" w:hAnsi="Times New Roman"/>
          <w:szCs w:val="24"/>
        </w:rPr>
      </w:pPr>
      <w:r w:rsidRPr="000C1977">
        <w:rPr>
          <w:rFonts w:ascii="Times New Roman" w:hAnsi="Times New Roman"/>
          <w:szCs w:val="24"/>
        </w:rPr>
        <w:t>В материалах, выпущенных в рамках договора, будет содержаться только общедоступная информация.</w:t>
      </w:r>
    </w:p>
    <w:p w:rsidR="00D5791E" w:rsidRDefault="00D5791E" w:rsidP="00D5791E">
      <w:pPr>
        <w:ind w:firstLine="709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D5791E" w:rsidRPr="000C1977" w:rsidRDefault="00D5791E" w:rsidP="00D5791E">
      <w:pPr>
        <w:ind w:firstLine="709"/>
        <w:jc w:val="both"/>
        <w:rPr>
          <w:rFonts w:ascii="Times New Roman" w:hAnsi="Times New Roman"/>
          <w:b/>
          <w:szCs w:val="24"/>
        </w:rPr>
      </w:pPr>
      <w:r w:rsidRPr="000C1977">
        <w:rPr>
          <w:rFonts w:ascii="Times New Roman" w:hAnsi="Times New Roman"/>
          <w:b/>
          <w:bCs/>
          <w:szCs w:val="24"/>
          <w:lang w:eastAsia="ru-RU"/>
        </w:rPr>
        <w:t xml:space="preserve">9. Порядок сдачи-приемки результатов </w:t>
      </w:r>
      <w:r>
        <w:rPr>
          <w:rFonts w:ascii="Times New Roman" w:hAnsi="Times New Roman"/>
          <w:b/>
          <w:szCs w:val="24"/>
        </w:rPr>
        <w:t>возмездного оказания услуг</w:t>
      </w:r>
    </w:p>
    <w:p w:rsidR="00D5791E" w:rsidRPr="000C1977" w:rsidRDefault="00D5791E" w:rsidP="00D5791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</w:rPr>
        <w:t xml:space="preserve">         Результаты </w:t>
      </w:r>
      <w:r>
        <w:rPr>
          <w:rFonts w:ascii="Times New Roman" w:hAnsi="Times New Roman"/>
          <w:szCs w:val="24"/>
          <w:lang w:eastAsia="ru-RU"/>
        </w:rPr>
        <w:t xml:space="preserve">возмездного оказания услуг </w:t>
      </w:r>
      <w:r w:rsidRPr="000C1977">
        <w:rPr>
          <w:rFonts w:ascii="Times New Roman" w:hAnsi="Times New Roman"/>
          <w:szCs w:val="24"/>
          <w:lang w:eastAsia="ru-RU"/>
        </w:rPr>
        <w:t xml:space="preserve">проходят экспертизу научно-технического совета Исполнителя. </w:t>
      </w:r>
    </w:p>
    <w:p w:rsidR="00D5791E" w:rsidRPr="000C1977" w:rsidRDefault="00D5791E" w:rsidP="00D5791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</w:rPr>
        <w:t xml:space="preserve">         Результаты </w:t>
      </w:r>
      <w:r>
        <w:rPr>
          <w:rFonts w:ascii="Times New Roman" w:hAnsi="Times New Roman"/>
          <w:szCs w:val="24"/>
          <w:lang w:eastAsia="ru-RU"/>
        </w:rPr>
        <w:t>возмездного оказания услуг</w:t>
      </w:r>
      <w:r w:rsidRPr="000C1977">
        <w:rPr>
          <w:rFonts w:ascii="Times New Roman" w:hAnsi="Times New Roman"/>
          <w:szCs w:val="24"/>
          <w:lang w:eastAsia="ru-RU"/>
        </w:rPr>
        <w:t xml:space="preserve"> принимаются комиссией, назначаемой Заказчиком с участием Исполнителя.</w:t>
      </w:r>
    </w:p>
    <w:p w:rsidR="00D5791E" w:rsidRPr="000C1977" w:rsidRDefault="00D5791E" w:rsidP="00D5791E">
      <w:pPr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         По окончании </w:t>
      </w:r>
      <w:r>
        <w:rPr>
          <w:rFonts w:ascii="Times New Roman" w:hAnsi="Times New Roman"/>
          <w:szCs w:val="24"/>
        </w:rPr>
        <w:t xml:space="preserve"> выполнения </w:t>
      </w:r>
      <w:r>
        <w:rPr>
          <w:rFonts w:ascii="Times New Roman" w:hAnsi="Times New Roman"/>
          <w:szCs w:val="24"/>
          <w:lang w:eastAsia="ru-RU"/>
        </w:rPr>
        <w:t>возмездного оказания услуг</w:t>
      </w:r>
      <w:r w:rsidRPr="000C1977">
        <w:rPr>
          <w:rFonts w:ascii="Times New Roman" w:hAnsi="Times New Roman"/>
          <w:szCs w:val="24"/>
          <w:lang w:eastAsia="ru-RU"/>
        </w:rPr>
        <w:t xml:space="preserve"> Заказчику представляются следующие материалы:</w:t>
      </w:r>
    </w:p>
    <w:p w:rsidR="00D5791E" w:rsidRPr="000C1977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 xml:space="preserve">- акты сдачи-приемки </w:t>
      </w:r>
      <w:r>
        <w:rPr>
          <w:rFonts w:ascii="Times New Roman" w:hAnsi="Times New Roman"/>
          <w:szCs w:val="24"/>
        </w:rPr>
        <w:t xml:space="preserve">результатов </w:t>
      </w:r>
      <w:r>
        <w:rPr>
          <w:rFonts w:ascii="Times New Roman" w:hAnsi="Times New Roman"/>
          <w:szCs w:val="24"/>
          <w:lang w:eastAsia="ru-RU"/>
        </w:rPr>
        <w:t>возмездного оказания услуг</w:t>
      </w:r>
      <w:proofErr w:type="gramStart"/>
      <w:r>
        <w:rPr>
          <w:rFonts w:ascii="Times New Roman" w:hAnsi="Times New Roman"/>
          <w:szCs w:val="24"/>
        </w:rPr>
        <w:t xml:space="preserve"> </w:t>
      </w:r>
      <w:r w:rsidRPr="000C1977">
        <w:rPr>
          <w:rFonts w:ascii="Times New Roman" w:hAnsi="Times New Roman"/>
          <w:szCs w:val="24"/>
          <w:lang w:eastAsia="ru-RU"/>
        </w:rPr>
        <w:t>;</w:t>
      </w:r>
      <w:proofErr w:type="gramEnd"/>
    </w:p>
    <w:p w:rsidR="00D5791E" w:rsidRPr="000C1977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C1977">
        <w:rPr>
          <w:rFonts w:ascii="Times New Roman" w:hAnsi="Times New Roman"/>
          <w:szCs w:val="24"/>
          <w:lang w:eastAsia="ru-RU"/>
        </w:rPr>
        <w:t>- отчет</w:t>
      </w:r>
      <w:r>
        <w:rPr>
          <w:rFonts w:ascii="Times New Roman" w:hAnsi="Times New Roman"/>
          <w:szCs w:val="24"/>
          <w:lang w:eastAsia="ru-RU"/>
        </w:rPr>
        <w:t>ы</w:t>
      </w:r>
      <w:r w:rsidRPr="000C1977">
        <w:rPr>
          <w:rFonts w:ascii="Times New Roman" w:hAnsi="Times New Roman"/>
          <w:szCs w:val="24"/>
          <w:lang w:eastAsia="ru-RU"/>
        </w:rPr>
        <w:t xml:space="preserve"> о </w:t>
      </w:r>
      <w:r>
        <w:rPr>
          <w:rFonts w:ascii="Times New Roman" w:hAnsi="Times New Roman"/>
          <w:szCs w:val="24"/>
          <w:lang w:eastAsia="ru-RU"/>
        </w:rPr>
        <w:t>результатах возмездного оказания услуг</w:t>
      </w:r>
      <w:r w:rsidRPr="000C1977">
        <w:rPr>
          <w:rFonts w:ascii="Times New Roman" w:hAnsi="Times New Roman"/>
          <w:szCs w:val="24"/>
          <w:lang w:eastAsia="ru-RU"/>
        </w:rPr>
        <w:t xml:space="preserve">; </w:t>
      </w:r>
    </w:p>
    <w:p w:rsidR="00D5791E" w:rsidRPr="000C1977" w:rsidRDefault="00D5791E" w:rsidP="00D5791E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- перечень  публикаций по </w:t>
      </w:r>
      <w:r w:rsidRPr="000C1977">
        <w:rPr>
          <w:rFonts w:ascii="Times New Roman" w:hAnsi="Times New Roman"/>
          <w:szCs w:val="24"/>
          <w:lang w:eastAsia="ru-RU"/>
        </w:rPr>
        <w:t xml:space="preserve">тематике </w:t>
      </w:r>
      <w:r>
        <w:rPr>
          <w:rFonts w:ascii="Times New Roman" w:hAnsi="Times New Roman"/>
          <w:szCs w:val="24"/>
          <w:lang w:eastAsia="ru-RU"/>
        </w:rPr>
        <w:t>работ по возмездному оказанию услуг</w:t>
      </w:r>
      <w:r w:rsidRPr="000C1977">
        <w:rPr>
          <w:rFonts w:ascii="Times New Roman" w:hAnsi="Times New Roman"/>
          <w:szCs w:val="24"/>
          <w:lang w:eastAsia="ru-RU"/>
        </w:rPr>
        <w:t>, опубликованных в рецензируемых журналах.</w:t>
      </w:r>
    </w:p>
    <w:tbl>
      <w:tblPr>
        <w:tblW w:w="10728" w:type="dxa"/>
        <w:tblLook w:val="01E0" w:firstRow="1" w:lastRow="1" w:firstColumn="1" w:lastColumn="1" w:noHBand="0" w:noVBand="0"/>
      </w:tblPr>
      <w:tblGrid>
        <w:gridCol w:w="6048"/>
        <w:gridCol w:w="4680"/>
      </w:tblGrid>
      <w:tr w:rsidR="00D5791E" w:rsidRPr="00FE5CF4" w:rsidTr="006320CB">
        <w:trPr>
          <w:trHeight w:val="452"/>
        </w:trPr>
        <w:tc>
          <w:tcPr>
            <w:tcW w:w="6048" w:type="dxa"/>
          </w:tcPr>
          <w:p w:rsidR="00D5791E" w:rsidRPr="00D5791E" w:rsidRDefault="00D5791E" w:rsidP="00D5791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 Исполнителя:</w:t>
            </w:r>
            <w:bookmarkStart w:id="0" w:name="_GoBack"/>
            <w:bookmarkEnd w:id="0"/>
          </w:p>
        </w:tc>
        <w:tc>
          <w:tcPr>
            <w:tcW w:w="4680" w:type="dxa"/>
          </w:tcPr>
          <w:p w:rsidR="00D5791E" w:rsidRPr="00FE5CF4" w:rsidRDefault="00D5791E" w:rsidP="006320CB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От Заказчика:</w:t>
            </w:r>
          </w:p>
          <w:p w:rsidR="00D5791E" w:rsidRPr="00FE5CF4" w:rsidRDefault="00D5791E" w:rsidP="006320CB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791E" w:rsidRPr="00FE5CF4" w:rsidRDefault="00D5791E" w:rsidP="006320CB">
            <w:pPr>
              <w:suppressAutoHyphens w:val="0"/>
              <w:rPr>
                <w:rFonts w:ascii="Times New Roman" w:hAnsi="Times New Roman"/>
                <w:bCs/>
                <w:szCs w:val="24"/>
                <w:lang w:val="en-US"/>
              </w:rPr>
            </w:pPr>
          </w:p>
        </w:tc>
      </w:tr>
    </w:tbl>
    <w:p w:rsidR="008E3C0C" w:rsidRDefault="00D5791E" w:rsidP="00D5791E">
      <w:r>
        <w:rPr>
          <w:rFonts w:ascii="Times New Roman" w:hAnsi="Times New Roman"/>
          <w:b/>
          <w:bCs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-632460</wp:posOffset>
                </wp:positionV>
                <wp:extent cx="2840355" cy="914400"/>
                <wp:effectExtent l="635" t="4445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791E" w:rsidRPr="00786053" w:rsidRDefault="00D5791E" w:rsidP="00D5791E">
                            <w:pPr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52pt;margin-top:-49.8pt;width:223.6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" filled="f" stroked="f">
                <v:textbox>
                  <w:txbxContent>
                    <w:p w:rsidR="00D5791E" w:rsidRPr="00786053" w:rsidRDefault="00D5791E" w:rsidP="00D5791E">
                      <w:pPr>
                        <w:rPr>
                          <w:rFonts w:ascii="Times New Roman" w:hAnsi="Times New Roman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54B3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54B38">
        <w:rPr>
          <w:rFonts w:ascii="Times New Roman" w:hAnsi="Times New Roman"/>
          <w:szCs w:val="24"/>
          <w:lang w:eastAsia="ru-RU"/>
        </w:rPr>
        <w:t>:</w:t>
      </w:r>
      <w:r w:rsidRPr="00822020">
        <w:rPr>
          <w:rFonts w:ascii="Times New Roman" w:hAnsi="Times New Roman"/>
          <w:bCs/>
          <w:color w:val="000000"/>
        </w:rPr>
        <w:t xml:space="preserve"> </w:t>
      </w:r>
      <w:proofErr w:type="spellStart"/>
      <w:proofErr w:type="gramStart"/>
      <w:r w:rsidRPr="00625A3B">
        <w:rPr>
          <w:rFonts w:ascii="Times New Roman" w:hAnsi="Times New Roman"/>
          <w:bCs/>
          <w:color w:val="000000"/>
        </w:rPr>
        <w:t>Пашичева</w:t>
      </w:r>
      <w:proofErr w:type="spellEnd"/>
      <w:r w:rsidRPr="00625A3B">
        <w:rPr>
          <w:rFonts w:ascii="Times New Roman" w:hAnsi="Times New Roman"/>
          <w:bCs/>
          <w:color w:val="000000"/>
        </w:rPr>
        <w:t xml:space="preserve"> Марина Ивановна</w:t>
      </w:r>
      <w:r>
        <w:rPr>
          <w:rFonts w:ascii="Times New Roman" w:hAnsi="Times New Roman"/>
          <w:bCs/>
          <w:color w:val="000000"/>
          <w:szCs w:val="24"/>
        </w:rPr>
        <w:t xml:space="preserve"> (</w:t>
      </w:r>
      <w:proofErr w:type="gramEnd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34EA0"/>
    <w:multiLevelType w:val="hybridMultilevel"/>
    <w:tmpl w:val="143ECF2A"/>
    <w:lvl w:ilvl="0" w:tplc="908A9F7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FE409C"/>
    <w:multiLevelType w:val="hybridMultilevel"/>
    <w:tmpl w:val="35D492D2"/>
    <w:lvl w:ilvl="0" w:tplc="DD800E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5DC77593"/>
    <w:multiLevelType w:val="hybridMultilevel"/>
    <w:tmpl w:val="FC0E5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A39"/>
    <w:rsid w:val="00487A39"/>
    <w:rsid w:val="008E3C0C"/>
    <w:rsid w:val="00D42E6F"/>
    <w:rsid w:val="00D5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5791E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5791E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D5791E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5791E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5791E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D5791E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1477</Words>
  <Characters>8422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2014-10-23T12:12:00Z</dcterms:created>
  <dcterms:modified xsi:type="dcterms:W3CDTF">2014-10-23T12:14:00Z</dcterms:modified>
</cp:coreProperties>
</file>