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62" w:rsidRPr="00014262" w:rsidRDefault="00014262" w:rsidP="00014262">
      <w:pPr>
        <w:suppressAutoHyphens/>
        <w:rPr>
          <w:rFonts w:eastAsia="Times New Roman"/>
          <w:b/>
          <w:lang w:eastAsia="ar-SA"/>
        </w:rPr>
      </w:pPr>
      <w:r w:rsidRPr="00014262">
        <w:rPr>
          <w:rFonts w:eastAsia="Times New Roman"/>
          <w:b/>
          <w:lang w:eastAsia="ar-SA"/>
        </w:rPr>
        <w:t>«ТЕХНИЧЕСКАЯ ЧАСТЬ»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  <w:r w:rsidRPr="00014262">
        <w:rPr>
          <w:rFonts w:eastAsia="Times New Roman"/>
          <w:lang w:eastAsia="ar-SA"/>
        </w:rPr>
        <w:t>Предмет закупки: поставка картриджей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  <w:r w:rsidRPr="00014262">
        <w:rPr>
          <w:rFonts w:eastAsia="Times New Roman"/>
          <w:lang w:eastAsia="ar-SA"/>
        </w:rPr>
        <w:t>Обнинск</w:t>
      </w: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  <w:r w:rsidRPr="00014262">
        <w:rPr>
          <w:rFonts w:eastAsia="Times New Roman"/>
          <w:lang w:eastAsia="ar-SA"/>
        </w:rPr>
        <w:t>2014</w:t>
      </w: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для ФГУП «ГНЦ РФ-ФЭИ»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СОДЕРЖАНИЕ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2. СВЕДЕНИЯ О НОВИЗНЕ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14262" w:rsidRPr="00014262" w:rsidRDefault="00014262" w:rsidP="00014262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014262" w:rsidRPr="00014262" w:rsidRDefault="00014262" w:rsidP="00014262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14262" w:rsidRPr="00014262" w:rsidRDefault="00014262" w:rsidP="00014262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14262" w:rsidRPr="00014262" w:rsidRDefault="00014262" w:rsidP="0001426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14262" w:rsidRPr="00014262" w:rsidRDefault="00014262" w:rsidP="00014262">
      <w:pPr>
        <w:suppressAutoHyphens/>
        <w:rPr>
          <w:rFonts w:eastAsia="Times New Roman"/>
          <w:lang w:eastAsia="ar-SA"/>
        </w:rPr>
      </w:pPr>
    </w:p>
    <w:tbl>
      <w:tblPr>
        <w:tblW w:w="16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374"/>
        <w:gridCol w:w="4863"/>
        <w:gridCol w:w="1701"/>
        <w:gridCol w:w="2410"/>
        <w:gridCol w:w="567"/>
        <w:gridCol w:w="1418"/>
        <w:gridCol w:w="567"/>
        <w:gridCol w:w="1278"/>
        <w:gridCol w:w="1704"/>
      </w:tblGrid>
      <w:tr w:rsidR="00014262" w:rsidRPr="00014262" w:rsidTr="000142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1426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1426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Комплектно</w:t>
            </w:r>
            <w:bookmarkStart w:id="0" w:name="_GoBack"/>
            <w:bookmarkEnd w:id="0"/>
            <w:r w:rsidRPr="00014262">
              <w:rPr>
                <w:rFonts w:eastAsia="Times New Roman"/>
                <w:color w:val="000000"/>
                <w:lang w:eastAsia="ar-SA"/>
              </w:rPr>
              <w:t>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014262" w:rsidRPr="00014262" w:rsidTr="000142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014262" w:rsidRPr="00014262" w:rsidTr="0001426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 xml:space="preserve">Картриджи 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r w:rsidRPr="00014262">
              <w:rPr>
                <w:rFonts w:eastAsia="Times New Roman"/>
                <w:lang w:val="en-US"/>
              </w:rPr>
              <w:t>MLT</w:t>
            </w:r>
            <w:r w:rsidRPr="00014262">
              <w:rPr>
                <w:rFonts w:eastAsia="Times New Roman"/>
              </w:rPr>
              <w:t>-</w:t>
            </w:r>
            <w:r w:rsidRPr="00014262">
              <w:rPr>
                <w:rFonts w:eastAsia="Times New Roman"/>
                <w:lang w:val="en-US"/>
              </w:rPr>
              <w:t>D</w:t>
            </w:r>
            <w:r w:rsidRPr="00014262">
              <w:rPr>
                <w:rFonts w:eastAsia="Times New Roman"/>
              </w:rPr>
              <w:t>105</w:t>
            </w:r>
            <w:r w:rsidRPr="00014262">
              <w:rPr>
                <w:rFonts w:eastAsia="Times New Roman"/>
                <w:lang w:val="en-US"/>
              </w:rPr>
              <w:t>S</w:t>
            </w:r>
            <w:r w:rsidRPr="00014262">
              <w:rPr>
                <w:rFonts w:eastAsia="Times New Roman"/>
              </w:rPr>
              <w:t>/</w:t>
            </w:r>
            <w:r w:rsidRPr="00014262">
              <w:rPr>
                <w:rFonts w:eastAsia="Times New Roman"/>
                <w:lang w:val="en-US"/>
              </w:rPr>
              <w:t>D</w:t>
            </w:r>
            <w:r w:rsidRPr="00014262">
              <w:rPr>
                <w:rFonts w:eastAsia="Times New Roman"/>
              </w:rPr>
              <w:t>105</w:t>
            </w:r>
            <w:r w:rsidRPr="00014262">
              <w:rPr>
                <w:rFonts w:eastAsia="Times New Roman"/>
                <w:lang w:val="en-US"/>
              </w:rPr>
              <w:t>L</w:t>
            </w:r>
            <w:r w:rsidRPr="00014262">
              <w:rPr>
                <w:rFonts w:eastAsia="Times New Roman"/>
              </w:rPr>
              <w:t>, оригинальный-6шт.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r w:rsidRPr="00014262">
              <w:rPr>
                <w:rFonts w:eastAsia="Times New Roman"/>
                <w:lang w:val="en-US"/>
              </w:rPr>
              <w:t>Canon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C</w:t>
            </w:r>
            <w:r w:rsidRPr="00014262">
              <w:rPr>
                <w:rFonts w:eastAsia="Times New Roman"/>
              </w:rPr>
              <w:t>-</w:t>
            </w:r>
            <w:r w:rsidRPr="00014262">
              <w:rPr>
                <w:rFonts w:eastAsia="Times New Roman"/>
                <w:lang w:val="en-US"/>
              </w:rPr>
              <w:t>EXV</w:t>
            </w:r>
            <w:r w:rsidRPr="00014262">
              <w:rPr>
                <w:rFonts w:eastAsia="Times New Roman"/>
              </w:rPr>
              <w:t>18, оригинальный-9шт.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  <w:lang w:val="en-US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CE</w:t>
            </w:r>
            <w:r w:rsidRPr="00014262">
              <w:rPr>
                <w:rFonts w:eastAsia="Times New Roman"/>
              </w:rPr>
              <w:t>400</w:t>
            </w:r>
            <w:r w:rsidRPr="00014262">
              <w:rPr>
                <w:rFonts w:eastAsia="Times New Roman"/>
                <w:lang w:val="en-US"/>
              </w:rPr>
              <w:t>A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black</w:t>
            </w:r>
            <w:r w:rsidRPr="00014262">
              <w:rPr>
                <w:rFonts w:eastAsia="Times New Roman"/>
              </w:rPr>
              <w:t>, оригинальный-4шт.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CE401A </w:t>
            </w:r>
            <w:r w:rsidRPr="00014262">
              <w:rPr>
                <w:rFonts w:eastAsia="Times New Roman"/>
                <w:lang w:val="en-US"/>
              </w:rPr>
              <w:t>cyan</w:t>
            </w:r>
            <w:r w:rsidRPr="00014262">
              <w:rPr>
                <w:rFonts w:eastAsia="Times New Roman"/>
              </w:rPr>
              <w:t>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CE402A </w:t>
            </w:r>
            <w:r w:rsidRPr="00014262">
              <w:rPr>
                <w:rFonts w:eastAsia="Times New Roman"/>
                <w:lang w:val="en-US"/>
              </w:rPr>
              <w:t>yellow</w:t>
            </w:r>
            <w:r w:rsidRPr="00014262">
              <w:rPr>
                <w:rFonts w:eastAsia="Times New Roman"/>
              </w:rPr>
              <w:t>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CE403A </w:t>
            </w:r>
            <w:r w:rsidRPr="00014262">
              <w:rPr>
                <w:rFonts w:eastAsia="Times New Roman"/>
                <w:lang w:val="en-US"/>
              </w:rPr>
              <w:t>magenta</w:t>
            </w:r>
            <w:r w:rsidRPr="00014262">
              <w:rPr>
                <w:rFonts w:eastAsia="Times New Roman"/>
              </w:rPr>
              <w:t>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CE740A </w:t>
            </w:r>
            <w:proofErr w:type="spellStart"/>
            <w:r w:rsidRPr="00014262">
              <w:rPr>
                <w:rFonts w:eastAsia="Times New Roman"/>
              </w:rPr>
              <w:t>black</w:t>
            </w:r>
            <w:proofErr w:type="spellEnd"/>
            <w:r w:rsidRPr="00014262">
              <w:rPr>
                <w:rFonts w:eastAsia="Times New Roman"/>
              </w:rPr>
              <w:t>, оригинальный-6шт.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CE741A </w:t>
            </w:r>
            <w:proofErr w:type="spellStart"/>
            <w:r w:rsidRPr="00014262">
              <w:rPr>
                <w:rFonts w:eastAsia="Times New Roman"/>
              </w:rPr>
              <w:t>cyan</w:t>
            </w:r>
            <w:proofErr w:type="spellEnd"/>
            <w:r w:rsidRPr="00014262">
              <w:rPr>
                <w:rFonts w:eastAsia="Times New Roman"/>
              </w:rPr>
              <w:t xml:space="preserve">, </w:t>
            </w:r>
            <w:r w:rsidRPr="00014262">
              <w:rPr>
                <w:rFonts w:eastAsia="Times New Roman"/>
              </w:rPr>
              <w:lastRenderedPageBreak/>
              <w:t>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CE742A </w:t>
            </w:r>
            <w:proofErr w:type="spellStart"/>
            <w:r w:rsidRPr="00014262">
              <w:rPr>
                <w:rFonts w:eastAsia="Times New Roman"/>
              </w:rPr>
              <w:t>yellow</w:t>
            </w:r>
            <w:proofErr w:type="spellEnd"/>
            <w:r w:rsidRPr="00014262">
              <w:rPr>
                <w:rFonts w:eastAsia="Times New Roman"/>
              </w:rPr>
              <w:t>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CE403A </w:t>
            </w:r>
            <w:proofErr w:type="spellStart"/>
            <w:r w:rsidRPr="00014262">
              <w:rPr>
                <w:rFonts w:eastAsia="Times New Roman"/>
              </w:rPr>
              <w:t>magenta</w:t>
            </w:r>
            <w:proofErr w:type="spellEnd"/>
            <w:r w:rsidRPr="00014262">
              <w:rPr>
                <w:rFonts w:eastAsia="Times New Roman"/>
              </w:rPr>
              <w:t>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CE285A </w:t>
            </w:r>
            <w:proofErr w:type="spellStart"/>
            <w:r w:rsidRPr="00014262">
              <w:rPr>
                <w:rFonts w:eastAsia="Times New Roman"/>
              </w:rPr>
              <w:t>Black</w:t>
            </w:r>
            <w:proofErr w:type="spellEnd"/>
            <w:r w:rsidRPr="00014262">
              <w:rPr>
                <w:rFonts w:eastAsia="Times New Roman"/>
              </w:rPr>
              <w:t xml:space="preserve"> для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proofErr w:type="spellStart"/>
            <w:r w:rsidRPr="00014262">
              <w:rPr>
                <w:rFonts w:eastAsia="Times New Roman"/>
              </w:rPr>
              <w:t>LaserJet</w:t>
            </w:r>
            <w:proofErr w:type="spellEnd"/>
            <w:r w:rsidRPr="00014262">
              <w:rPr>
                <w:rFonts w:eastAsia="Times New Roman"/>
              </w:rPr>
              <w:t xml:space="preserve"> P1102 / P1102w, оригинальный-12шт.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r w:rsidRPr="00014262">
              <w:rPr>
                <w:rFonts w:eastAsia="Times New Roman"/>
                <w:lang w:val="en-US"/>
              </w:rPr>
              <w:t>Samsung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MLT</w:t>
            </w:r>
            <w:r w:rsidRPr="00014262">
              <w:rPr>
                <w:rFonts w:eastAsia="Times New Roman"/>
              </w:rPr>
              <w:t>-</w:t>
            </w:r>
            <w:r w:rsidRPr="00014262">
              <w:rPr>
                <w:rFonts w:eastAsia="Times New Roman"/>
                <w:lang w:val="en-US"/>
              </w:rPr>
              <w:t>D</w:t>
            </w:r>
            <w:r w:rsidRPr="00014262">
              <w:rPr>
                <w:rFonts w:eastAsia="Times New Roman"/>
              </w:rPr>
              <w:t>209</w:t>
            </w:r>
            <w:r w:rsidRPr="00014262">
              <w:rPr>
                <w:rFonts w:eastAsia="Times New Roman"/>
                <w:lang w:val="en-US"/>
              </w:rPr>
              <w:t>L</w:t>
            </w:r>
            <w:r w:rsidRPr="00014262">
              <w:rPr>
                <w:rFonts w:eastAsia="Times New Roman"/>
              </w:rPr>
              <w:t xml:space="preserve"> для  МФУ </w:t>
            </w:r>
            <w:proofErr w:type="spellStart"/>
            <w:r w:rsidRPr="00014262">
              <w:rPr>
                <w:rFonts w:eastAsia="Times New Roman"/>
              </w:rPr>
              <w:t>Samsung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SCX</w:t>
            </w:r>
            <w:r w:rsidRPr="00014262">
              <w:rPr>
                <w:rFonts w:eastAsia="Times New Roman"/>
              </w:rPr>
              <w:t xml:space="preserve"> 4824</w:t>
            </w:r>
            <w:r w:rsidRPr="00014262">
              <w:rPr>
                <w:rFonts w:eastAsia="Times New Roman"/>
                <w:lang w:val="en-US"/>
              </w:rPr>
              <w:t>FN</w:t>
            </w:r>
            <w:r w:rsidRPr="00014262">
              <w:rPr>
                <w:rFonts w:eastAsia="Times New Roman"/>
              </w:rPr>
              <w:t>, оригинальный-1шт.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CE505A </w:t>
            </w:r>
            <w:proofErr w:type="spellStart"/>
            <w:r w:rsidRPr="00014262">
              <w:rPr>
                <w:rFonts w:eastAsia="Times New Roman"/>
              </w:rPr>
              <w:t>Black</w:t>
            </w:r>
            <w:proofErr w:type="spellEnd"/>
            <w:r w:rsidRPr="00014262">
              <w:rPr>
                <w:rFonts w:eastAsia="Times New Roman"/>
              </w:rPr>
              <w:t xml:space="preserve"> для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proofErr w:type="spellStart"/>
            <w:r w:rsidRPr="00014262">
              <w:rPr>
                <w:rFonts w:eastAsia="Times New Roman"/>
              </w:rPr>
              <w:t>LaserJet</w:t>
            </w:r>
            <w:proofErr w:type="spellEnd"/>
            <w:r w:rsidRPr="00014262">
              <w:rPr>
                <w:rFonts w:eastAsia="Times New Roman"/>
              </w:rPr>
              <w:t xml:space="preserve"> P2035 / 2055</w:t>
            </w:r>
            <w:r w:rsidRPr="00014262">
              <w:rPr>
                <w:rFonts w:eastAsia="Times New Roman"/>
                <w:lang w:val="en-US"/>
              </w:rPr>
              <w:t>d</w:t>
            </w:r>
            <w:r w:rsidRPr="00014262">
              <w:rPr>
                <w:rFonts w:eastAsia="Times New Roman"/>
              </w:rPr>
              <w:t>, оригинальный-3шт.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Q2612A для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LJ 1010/1012/1015/1018/1020/1022(N/W)/3015/3020/3030, оригинальный-1шт.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r w:rsidRPr="00014262">
              <w:rPr>
                <w:rFonts w:eastAsia="Times New Roman"/>
                <w:lang w:val="en-US"/>
              </w:rPr>
              <w:t>Canon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EP</w:t>
            </w:r>
            <w:r w:rsidRPr="00014262">
              <w:rPr>
                <w:rFonts w:eastAsia="Times New Roman"/>
              </w:rPr>
              <w:t xml:space="preserve">-22 для </w:t>
            </w:r>
            <w:r w:rsidRPr="00014262">
              <w:rPr>
                <w:rFonts w:eastAsia="Times New Roman"/>
                <w:lang w:val="en-US"/>
              </w:rPr>
              <w:t>Canon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LBP</w:t>
            </w:r>
            <w:r w:rsidRPr="00014262">
              <w:rPr>
                <w:rFonts w:eastAsia="Times New Roman"/>
              </w:rPr>
              <w:t xml:space="preserve"> 810, оригинальный-1шт.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  <w:lang w:val="en-US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CE</w:t>
            </w:r>
            <w:r w:rsidRPr="00014262">
              <w:rPr>
                <w:rFonts w:eastAsia="Times New Roman"/>
              </w:rPr>
              <w:t>320</w:t>
            </w:r>
            <w:r w:rsidRPr="00014262">
              <w:rPr>
                <w:rFonts w:eastAsia="Times New Roman"/>
                <w:lang w:val="en-US"/>
              </w:rPr>
              <w:t>A</w:t>
            </w:r>
            <w:r w:rsidRPr="00014262">
              <w:rPr>
                <w:rFonts w:eastAsia="Times New Roman"/>
              </w:rPr>
              <w:t>, оригинальный-6шт.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CE285A</w:t>
            </w:r>
            <w:r w:rsidRPr="00014262">
              <w:rPr>
                <w:rFonts w:eastAsia="Times New Roman"/>
                <w:lang w:val="en-US"/>
              </w:rPr>
              <w:t>D</w:t>
            </w:r>
            <w:r w:rsidRPr="00014262">
              <w:rPr>
                <w:rFonts w:eastAsia="Times New Roman"/>
              </w:rPr>
              <w:t xml:space="preserve"> </w:t>
            </w:r>
            <w:proofErr w:type="spellStart"/>
            <w:r w:rsidRPr="00014262">
              <w:rPr>
                <w:rFonts w:eastAsia="Times New Roman"/>
              </w:rPr>
              <w:t>Black</w:t>
            </w:r>
            <w:proofErr w:type="spellEnd"/>
            <w:r w:rsidRPr="00014262">
              <w:rPr>
                <w:rFonts w:eastAsia="Times New Roman"/>
              </w:rPr>
              <w:t xml:space="preserve"> для </w:t>
            </w:r>
            <w:proofErr w:type="spellStart"/>
            <w:r w:rsidRPr="00014262">
              <w:rPr>
                <w:rFonts w:eastAsia="Times New Roman"/>
              </w:rPr>
              <w:t>hp</w:t>
            </w:r>
            <w:proofErr w:type="spellEnd"/>
            <w:r w:rsidRPr="00014262">
              <w:rPr>
                <w:rFonts w:eastAsia="Times New Roman"/>
              </w:rPr>
              <w:t xml:space="preserve"> </w:t>
            </w:r>
            <w:proofErr w:type="spellStart"/>
            <w:r w:rsidRPr="00014262">
              <w:rPr>
                <w:rFonts w:eastAsia="Times New Roman"/>
              </w:rPr>
              <w:t>LaserJet</w:t>
            </w:r>
            <w:proofErr w:type="spellEnd"/>
            <w:r w:rsidRPr="00014262">
              <w:rPr>
                <w:rFonts w:eastAsia="Times New Roman"/>
              </w:rPr>
              <w:t xml:space="preserve"> P1102 / P1102w, оригинальный-4шт.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7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gramStart"/>
            <w:r w:rsidRPr="00014262">
              <w:rPr>
                <w:rFonts w:eastAsia="Times New Roman"/>
              </w:rPr>
              <w:t>С</w:t>
            </w:r>
            <w:proofErr w:type="gramEnd"/>
            <w:r w:rsidRPr="00014262">
              <w:rPr>
                <w:rFonts w:eastAsia="Times New Roman"/>
                <w:lang w:val="en-US"/>
              </w:rPr>
              <w:t>anon</w:t>
            </w:r>
            <w:r w:rsidRPr="00014262">
              <w:rPr>
                <w:rFonts w:eastAsia="Times New Roman"/>
              </w:rPr>
              <w:t xml:space="preserve"> </w:t>
            </w:r>
            <w:r w:rsidRPr="00014262">
              <w:rPr>
                <w:rFonts w:eastAsia="Times New Roman"/>
                <w:lang w:val="en-US"/>
              </w:rPr>
              <w:t>E</w:t>
            </w:r>
            <w:r w:rsidRPr="00014262">
              <w:rPr>
                <w:rFonts w:eastAsia="Times New Roman"/>
              </w:rPr>
              <w:t>-30,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9" w:firstLine="0"/>
              <w:jc w:val="left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Canon</w:t>
            </w:r>
            <w:proofErr w:type="spellEnd"/>
            <w:r w:rsidRPr="00014262">
              <w:rPr>
                <w:rFonts w:eastAsia="Times New Roman"/>
              </w:rPr>
              <w:t xml:space="preserve"> 728 для MF4410/4430/ 4450/4550/ 4570/4580 серии,  для </w:t>
            </w:r>
            <w:proofErr w:type="spellStart"/>
            <w:r w:rsidRPr="00014262">
              <w:rPr>
                <w:rFonts w:eastAsia="Times New Roman"/>
              </w:rPr>
              <w:t>Canon</w:t>
            </w:r>
            <w:proofErr w:type="spellEnd"/>
            <w:r w:rsidRPr="00014262">
              <w:rPr>
                <w:rFonts w:eastAsia="Times New Roman"/>
              </w:rPr>
              <w:t xml:space="preserve"> i-SENSYS MF-4410/ 4430/ 4450/ 4550/ 4570/ 4580, оригинальный-2шт.</w:t>
            </w:r>
          </w:p>
          <w:p w:rsidR="00014262" w:rsidRPr="00014262" w:rsidRDefault="00014262" w:rsidP="00014262">
            <w:pPr>
              <w:numPr>
                <w:ilvl w:val="0"/>
                <w:numId w:val="1"/>
              </w:numPr>
              <w:tabs>
                <w:tab w:val="left" w:pos="502"/>
              </w:tabs>
              <w:suppressAutoHyphens/>
              <w:ind w:left="79" w:firstLine="0"/>
              <w:jc w:val="both"/>
              <w:rPr>
                <w:rFonts w:eastAsia="Times New Roman"/>
              </w:rPr>
            </w:pPr>
            <w:r w:rsidRPr="00014262">
              <w:rPr>
                <w:rFonts w:eastAsia="Times New Roman"/>
              </w:rPr>
              <w:t xml:space="preserve">Картридж </w:t>
            </w:r>
            <w:proofErr w:type="spellStart"/>
            <w:r w:rsidRPr="00014262">
              <w:rPr>
                <w:rFonts w:eastAsia="Times New Roman"/>
              </w:rPr>
              <w:t>Panasonic</w:t>
            </w:r>
            <w:proofErr w:type="spellEnd"/>
            <w:r w:rsidRPr="00014262">
              <w:rPr>
                <w:rFonts w:eastAsia="Times New Roman"/>
              </w:rPr>
              <w:t xml:space="preserve"> UG-3350 для UF-6100, UF-585, 595, 590, DX600 (7500 копий), оригинальный-2шт.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71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25 августа 2014 года. Возможна досрочная поставка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12 месяца с момента поставки товара Покупателю</w:t>
            </w:r>
          </w:p>
        </w:tc>
      </w:tr>
    </w:tbl>
    <w:p w:rsidR="00014262" w:rsidRPr="00014262" w:rsidRDefault="00014262" w:rsidP="00014262">
      <w:pPr>
        <w:suppressAutoHyphens/>
        <w:ind w:firstLine="708"/>
        <w:jc w:val="both"/>
        <w:rPr>
          <w:rFonts w:eastAsia="Times New Roman"/>
          <w:lang w:eastAsia="ar-SA"/>
        </w:rPr>
      </w:pPr>
      <w:r w:rsidRPr="00014262">
        <w:rPr>
          <w:rFonts w:eastAsia="Times New Roman"/>
          <w:lang w:eastAsia="ar-SA"/>
        </w:rPr>
        <w:lastRenderedPageBreak/>
        <w:t>Указание на фирменные наименования, наименование производителя на картриджи  не сопровождаются словами «или аналог» («или эквивалент»), в связи с закупкой данных картриджей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документацией.</w:t>
      </w:r>
    </w:p>
    <w:p w:rsidR="00014262" w:rsidRPr="00014262" w:rsidRDefault="00014262" w:rsidP="00014262">
      <w:pPr>
        <w:suppressAutoHyphens/>
        <w:ind w:firstLine="708"/>
        <w:jc w:val="both"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lang w:eastAsia="ar-SA"/>
        </w:rPr>
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2. СВЕДЕНИЯ О НОВИЗНЕ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14262" w:rsidRPr="00014262" w:rsidRDefault="00014262" w:rsidP="0001426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Товар должен находиться в оригинальной упаковке.</w:t>
            </w:r>
          </w:p>
        </w:tc>
      </w:tr>
    </w:tbl>
    <w:p w:rsidR="00014262" w:rsidRPr="00014262" w:rsidRDefault="00014262" w:rsidP="00014262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14262" w:rsidRPr="00014262" w:rsidTr="00970A12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14262">
              <w:rPr>
                <w:rFonts w:eastAsia="Times New Roman"/>
                <w:b/>
                <w:lang w:eastAsia="ar-SA"/>
              </w:rPr>
              <w:t xml:space="preserve">. </w:t>
            </w:r>
            <w:r w:rsidRPr="00014262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014262" w:rsidRPr="00014262" w:rsidRDefault="00014262" w:rsidP="00014262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14262" w:rsidRPr="00014262" w:rsidTr="00970A12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014262" w:rsidRPr="00014262" w:rsidTr="00970A12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26"/>
      </w:tblGrid>
      <w:tr w:rsidR="00014262" w:rsidRPr="00014262" w:rsidTr="00970A12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14262" w:rsidRPr="00014262" w:rsidRDefault="00014262" w:rsidP="0001426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014262" w:rsidRPr="00014262" w:rsidTr="00970A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1426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1426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14262" w:rsidRPr="00014262" w:rsidTr="00970A1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</w:p>
    <w:p w:rsidR="00014262" w:rsidRPr="00014262" w:rsidRDefault="00014262" w:rsidP="00014262">
      <w:pPr>
        <w:suppressAutoHyphens/>
        <w:rPr>
          <w:rFonts w:eastAsia="Times New Roman"/>
          <w:color w:val="000000"/>
          <w:lang w:eastAsia="ar-SA"/>
        </w:rPr>
      </w:pPr>
      <w:r w:rsidRPr="0001426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14262" w:rsidRPr="00014262" w:rsidRDefault="00014262" w:rsidP="0001426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014262" w:rsidRPr="00014262" w:rsidTr="00970A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1426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1426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14262" w:rsidRPr="00014262" w:rsidTr="00970A12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62" w:rsidRPr="00014262" w:rsidRDefault="00014262" w:rsidP="0001426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262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14262" w:rsidRPr="00014262" w:rsidRDefault="00014262" w:rsidP="00014262">
      <w:pPr>
        <w:suppressAutoHyphens/>
        <w:rPr>
          <w:rFonts w:eastAsia="Times New Roman"/>
          <w:sz w:val="18"/>
          <w:szCs w:val="18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jc w:val="left"/>
        <w:rPr>
          <w:rFonts w:eastAsia="Times New Roman"/>
          <w:lang w:eastAsia="ar-SA"/>
        </w:rPr>
      </w:pPr>
    </w:p>
    <w:p w:rsidR="00014262" w:rsidRPr="00014262" w:rsidRDefault="00014262" w:rsidP="00014262">
      <w:pPr>
        <w:suppressAutoHyphens/>
        <w:ind w:right="48"/>
        <w:jc w:val="both"/>
        <w:rPr>
          <w:rFonts w:eastAsia="Times New Roman"/>
          <w:lang w:eastAsia="ar-SA"/>
        </w:rPr>
      </w:pPr>
      <w:r w:rsidRPr="00014262">
        <w:rPr>
          <w:rFonts w:eastAsia="Times New Roman"/>
          <w:b/>
          <w:lang w:eastAsia="ar-SA"/>
        </w:rPr>
        <w:t>Контактное лицо</w:t>
      </w:r>
      <w:r w:rsidRPr="00014262">
        <w:rPr>
          <w:rFonts w:eastAsia="Times New Roman"/>
          <w:lang w:eastAsia="ar-SA"/>
        </w:rPr>
        <w:t xml:space="preserve">: </w:t>
      </w:r>
      <w:r w:rsidRPr="00014262">
        <w:rPr>
          <w:rFonts w:eastAsia="Times New Roman"/>
          <w:bCs/>
          <w:color w:val="000000"/>
          <w:lang w:eastAsia="ar-SA"/>
        </w:rPr>
        <w:t>Фенина Нина Андреевна</w:t>
      </w:r>
      <w:r w:rsidRPr="00014262">
        <w:rPr>
          <w:rFonts w:eastAsia="Times New Roman"/>
          <w:lang w:eastAsia="ar-SA"/>
        </w:rPr>
        <w:t>, (48439) 9-47-50</w:t>
      </w:r>
    </w:p>
    <w:p w:rsidR="008E3C0C" w:rsidRDefault="008E3C0C"/>
    <w:sectPr w:rsidR="008E3C0C" w:rsidSect="003769CD">
      <w:headerReference w:type="default" r:id="rId6"/>
      <w:footerReference w:type="even" r:id="rId7"/>
      <w:footerReference w:type="default" r:id="rId8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1426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01426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1426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3458A0" w:rsidRDefault="0001426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142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B27DD"/>
    <w:multiLevelType w:val="hybridMultilevel"/>
    <w:tmpl w:val="D62E56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F38"/>
    <w:rsid w:val="00014262"/>
    <w:rsid w:val="003F7F3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42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4262"/>
  </w:style>
  <w:style w:type="paragraph" w:styleId="a5">
    <w:name w:val="footer"/>
    <w:basedOn w:val="a"/>
    <w:link w:val="a6"/>
    <w:uiPriority w:val="99"/>
    <w:rsid w:val="000142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142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142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42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4262"/>
  </w:style>
  <w:style w:type="paragraph" w:styleId="a5">
    <w:name w:val="footer"/>
    <w:basedOn w:val="a"/>
    <w:link w:val="a6"/>
    <w:uiPriority w:val="99"/>
    <w:rsid w:val="000142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142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1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902</Words>
  <Characters>5142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2014-05-26T06:46:00Z</dcterms:created>
  <dcterms:modified xsi:type="dcterms:W3CDTF">2014-05-26T06:47:00Z</dcterms:modified>
</cp:coreProperties>
</file>