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0"/>
        <w:tblW w:w="10173" w:type="dxa"/>
        <w:tblLook w:val="0000"/>
      </w:tblPr>
      <w:tblGrid>
        <w:gridCol w:w="10173"/>
      </w:tblGrid>
      <w:tr w:rsidR="00CD517B" w:rsidRPr="00D647DD" w:rsidTr="00CD517B">
        <w:trPr>
          <w:trHeight w:val="2144"/>
        </w:trPr>
        <w:tc>
          <w:tcPr>
            <w:tcW w:w="10173" w:type="dxa"/>
          </w:tcPr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CD517B" w:rsidRPr="00D647DD" w:rsidRDefault="00CD517B" w:rsidP="00421E2E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CD517B" w:rsidRPr="00D647DD" w:rsidRDefault="00AB4FD5" w:rsidP="00421E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FD5">
              <w:rPr>
                <w:rFonts w:ascii="Times New Roman" w:hAnsi="Times New Roman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CD517B" w:rsidRDefault="00CD517B" w:rsidP="00E26796">
      <w:pPr>
        <w:contextualSpacing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CD517B">
      <w:pPr>
        <w:contextualSpacing/>
        <w:rPr>
          <w:b/>
          <w:sz w:val="28"/>
          <w:szCs w:val="28"/>
        </w:rPr>
      </w:pPr>
    </w:p>
    <w:p w:rsidR="00CD517B" w:rsidRDefault="00B60AD7" w:rsidP="00E26796">
      <w:pPr>
        <w:ind w:left="340" w:firstLine="340"/>
        <w:jc w:val="both"/>
        <w:rPr>
          <w:sz w:val="28"/>
          <w:szCs w:val="28"/>
        </w:rPr>
      </w:pPr>
      <w:r w:rsidRPr="0033348E">
        <w:rPr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sz w:val="28"/>
          <w:szCs w:val="28"/>
        </w:rPr>
        <w:t xml:space="preserve">документацию </w:t>
      </w:r>
      <w:r w:rsidR="00E26796">
        <w:rPr>
          <w:sz w:val="28"/>
          <w:szCs w:val="28"/>
        </w:rPr>
        <w:t>открытого</w:t>
      </w:r>
      <w:r w:rsidR="00CD517B">
        <w:rPr>
          <w:sz w:val="28"/>
          <w:szCs w:val="28"/>
        </w:rPr>
        <w:t xml:space="preserve"> </w:t>
      </w:r>
      <w:r w:rsidR="0033348E" w:rsidRPr="00823293">
        <w:rPr>
          <w:sz w:val="28"/>
          <w:szCs w:val="28"/>
        </w:rPr>
        <w:t>запрос</w:t>
      </w:r>
      <w:r w:rsidR="00E8035C">
        <w:rPr>
          <w:sz w:val="28"/>
          <w:szCs w:val="28"/>
        </w:rPr>
        <w:t>а</w:t>
      </w:r>
      <w:r w:rsidR="0033348E" w:rsidRPr="00823293">
        <w:rPr>
          <w:sz w:val="28"/>
          <w:szCs w:val="28"/>
        </w:rPr>
        <w:t xml:space="preserve"> </w:t>
      </w:r>
      <w:r w:rsidR="00CD517B">
        <w:rPr>
          <w:sz w:val="28"/>
          <w:szCs w:val="28"/>
        </w:rPr>
        <w:t>цен</w:t>
      </w:r>
      <w:r w:rsidR="0033348E" w:rsidRPr="00823293">
        <w:rPr>
          <w:sz w:val="28"/>
          <w:szCs w:val="28"/>
        </w:rPr>
        <w:t xml:space="preserve"> </w:t>
      </w:r>
      <w:r w:rsidR="00CD517B">
        <w:rPr>
          <w:sz w:val="28"/>
          <w:szCs w:val="28"/>
        </w:rPr>
        <w:t xml:space="preserve">в электронной форме </w:t>
      </w:r>
      <w:r w:rsidR="00CD517B" w:rsidRPr="00D647DD">
        <w:rPr>
          <w:sz w:val="28"/>
          <w:szCs w:val="28"/>
        </w:rPr>
        <w:t>на право заключения договора на</w:t>
      </w:r>
      <w:r w:rsidR="00E26796">
        <w:rPr>
          <w:sz w:val="28"/>
          <w:szCs w:val="28"/>
        </w:rPr>
        <w:t xml:space="preserve"> изготовление и поставку </w:t>
      </w:r>
      <w:r w:rsidR="00E26796" w:rsidRPr="0005619F">
        <w:rPr>
          <w:sz w:val="28"/>
          <w:szCs w:val="28"/>
        </w:rPr>
        <w:t>VIP-сувенирной и подарочной продукции</w:t>
      </w:r>
      <w:r w:rsidR="00E26796">
        <w:rPr>
          <w:sz w:val="28"/>
          <w:szCs w:val="28"/>
        </w:rPr>
        <w:br/>
      </w:r>
      <w:r w:rsidR="00E26796" w:rsidRPr="0005619F">
        <w:rPr>
          <w:sz w:val="28"/>
          <w:szCs w:val="28"/>
        </w:rPr>
        <w:t xml:space="preserve"> </w:t>
      </w:r>
      <w:r w:rsidR="00E26796">
        <w:rPr>
          <w:sz w:val="28"/>
          <w:szCs w:val="28"/>
        </w:rPr>
        <w:t>(№ 13/012-733; 3903/43)</w:t>
      </w:r>
      <w:r w:rsidR="00CD517B">
        <w:rPr>
          <w:sz w:val="28"/>
          <w:szCs w:val="28"/>
        </w:rPr>
        <w:t>.</w:t>
      </w:r>
    </w:p>
    <w:p w:rsidR="00B60AD7" w:rsidRPr="00D27DC1" w:rsidRDefault="00CD517B" w:rsidP="00E26796">
      <w:pPr>
        <w:pStyle w:val="ae"/>
        <w:numPr>
          <w:ilvl w:val="0"/>
          <w:numId w:val="35"/>
        </w:numPr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8"/>
          <w:szCs w:val="28"/>
        </w:rPr>
      </w:pPr>
      <w:r w:rsidRPr="00D27DC1">
        <w:rPr>
          <w:rFonts w:ascii="Times New Roman" w:hAnsi="Times New Roman"/>
          <w:b/>
          <w:sz w:val="28"/>
          <w:szCs w:val="28"/>
        </w:rPr>
        <w:t xml:space="preserve">В </w:t>
      </w:r>
      <w:r w:rsidR="00D27DC1" w:rsidRPr="00D27DC1">
        <w:rPr>
          <w:rFonts w:ascii="Times New Roman" w:hAnsi="Times New Roman"/>
          <w:b/>
          <w:sz w:val="28"/>
          <w:szCs w:val="28"/>
        </w:rPr>
        <w:t>ТОМ 2 «ТЕХНИЧЕСКОЕ ЗАДАНИЕ»</w:t>
      </w:r>
      <w:r w:rsidR="006B3115" w:rsidRPr="00D27DC1">
        <w:rPr>
          <w:rFonts w:ascii="Times New Roman" w:hAnsi="Times New Roman"/>
          <w:b/>
          <w:sz w:val="28"/>
          <w:szCs w:val="28"/>
        </w:rPr>
        <w:t xml:space="preserve"> </w:t>
      </w:r>
      <w:r w:rsidR="0033348E" w:rsidRPr="00D27DC1">
        <w:rPr>
          <w:rFonts w:ascii="Times New Roman" w:hAnsi="Times New Roman"/>
          <w:b/>
          <w:sz w:val="28"/>
          <w:szCs w:val="28"/>
        </w:rPr>
        <w:t xml:space="preserve">запроса </w:t>
      </w:r>
      <w:r w:rsidR="005539AE" w:rsidRPr="00D27DC1">
        <w:rPr>
          <w:rFonts w:ascii="Times New Roman" w:hAnsi="Times New Roman"/>
          <w:b/>
          <w:sz w:val="28"/>
          <w:szCs w:val="28"/>
        </w:rPr>
        <w:t>цен</w:t>
      </w:r>
      <w:r w:rsidR="006B3115" w:rsidRPr="00D27DC1">
        <w:rPr>
          <w:rFonts w:ascii="Times New Roman" w:hAnsi="Times New Roman"/>
          <w:b/>
          <w:sz w:val="28"/>
          <w:szCs w:val="28"/>
        </w:rPr>
        <w:t>:</w:t>
      </w:r>
    </w:p>
    <w:p w:rsidR="00E26796" w:rsidRDefault="008379BA" w:rsidP="00D27DC1">
      <w:pPr>
        <w:pStyle w:val="ae"/>
        <w:numPr>
          <w:ilvl w:val="1"/>
          <w:numId w:val="42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Пункт</w:t>
      </w:r>
      <w:r w:rsidR="00CD517B">
        <w:rPr>
          <w:rFonts w:ascii="Times New Roman" w:hAnsi="Times New Roman"/>
          <w:b/>
          <w:sz w:val="28"/>
          <w:szCs w:val="28"/>
        </w:rPr>
        <w:t xml:space="preserve"> </w:t>
      </w:r>
      <w:r w:rsidR="00D27DC1">
        <w:rPr>
          <w:rFonts w:ascii="Times New Roman" w:hAnsi="Times New Roman"/>
          <w:b/>
          <w:sz w:val="28"/>
          <w:szCs w:val="28"/>
        </w:rPr>
        <w:t>6</w:t>
      </w:r>
      <w:r w:rsidR="00CD517B">
        <w:rPr>
          <w:rFonts w:ascii="Times New Roman" w:hAnsi="Times New Roman"/>
          <w:b/>
          <w:sz w:val="28"/>
          <w:szCs w:val="28"/>
        </w:rPr>
        <w:t xml:space="preserve"> читать в следующей редакции:</w:t>
      </w:r>
      <w:r w:rsidR="00E22798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pPr w:leftFromText="180" w:rightFromText="180" w:vertAnchor="page" w:horzAnchor="margin" w:tblpY="5748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3685"/>
        <w:gridCol w:w="5103"/>
        <w:gridCol w:w="992"/>
      </w:tblGrid>
      <w:tr w:rsidR="00D27DC1" w:rsidRPr="00030DC1" w:rsidTr="00D27DC1">
        <w:tc>
          <w:tcPr>
            <w:tcW w:w="534" w:type="dxa"/>
          </w:tcPr>
          <w:p w:rsidR="00D27DC1" w:rsidRPr="00030DC1" w:rsidRDefault="00D27DC1" w:rsidP="00D27DC1">
            <w:pPr>
              <w:rPr>
                <w:szCs w:val="20"/>
              </w:rPr>
            </w:pPr>
            <w:r w:rsidRPr="00030DC1">
              <w:rPr>
                <w:szCs w:val="20"/>
              </w:rPr>
              <w:t>6</w:t>
            </w:r>
          </w:p>
        </w:tc>
        <w:tc>
          <w:tcPr>
            <w:tcW w:w="3685" w:type="dxa"/>
          </w:tcPr>
          <w:p w:rsidR="00D27DC1" w:rsidRPr="00030DC1" w:rsidRDefault="00D27DC1" w:rsidP="00D27DC1">
            <w:pPr>
              <w:rPr>
                <w:b/>
                <w:szCs w:val="20"/>
              </w:rPr>
            </w:pPr>
            <w:r w:rsidRPr="00030DC1">
              <w:rPr>
                <w:b/>
                <w:szCs w:val="20"/>
              </w:rPr>
              <w:t xml:space="preserve">Подарок сотрудникам на юбилей с </w:t>
            </w:r>
            <w:proofErr w:type="spellStart"/>
            <w:r w:rsidRPr="00030DC1">
              <w:rPr>
                <w:b/>
                <w:szCs w:val="20"/>
              </w:rPr>
              <w:t>персонализацией</w:t>
            </w:r>
            <w:proofErr w:type="spellEnd"/>
            <w:r w:rsidRPr="00030DC1">
              <w:rPr>
                <w:b/>
                <w:szCs w:val="20"/>
              </w:rPr>
              <w:t xml:space="preserve"> </w:t>
            </w:r>
            <w:r w:rsidRPr="00030DC1">
              <w:rPr>
                <w:b/>
                <w:szCs w:val="20"/>
              </w:rPr>
              <w:drawing>
                <wp:inline distT="0" distB="0" distL="0" distR="0">
                  <wp:extent cx="1628471" cy="1494846"/>
                  <wp:effectExtent l="19050" t="0" r="0" b="0"/>
                  <wp:docPr id="15" name="Рисунок 0" descr="тарелка_д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арелка_дa4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065" cy="1504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D27DC1" w:rsidRPr="00030DC1" w:rsidRDefault="00D27DC1" w:rsidP="00D27DC1">
            <w:pPr>
              <w:rPr>
                <w:color w:val="000000"/>
                <w:szCs w:val="20"/>
              </w:rPr>
            </w:pPr>
            <w:r w:rsidRPr="00030DC1">
              <w:rPr>
                <w:color w:val="000000"/>
                <w:szCs w:val="20"/>
              </w:rPr>
              <w:t xml:space="preserve">Тарелка декоративная с изображением ВНИПИЭТ, с </w:t>
            </w:r>
            <w:proofErr w:type="spellStart"/>
            <w:r w:rsidRPr="00030DC1">
              <w:rPr>
                <w:color w:val="000000"/>
                <w:szCs w:val="20"/>
              </w:rPr>
              <w:t>персонализацией</w:t>
            </w:r>
            <w:proofErr w:type="spellEnd"/>
          </w:p>
          <w:p w:rsidR="00D27DC1" w:rsidRPr="00030DC1" w:rsidRDefault="00D27DC1" w:rsidP="00D27DC1">
            <w:pPr>
              <w:rPr>
                <w:color w:val="000000"/>
                <w:szCs w:val="20"/>
              </w:rPr>
            </w:pPr>
            <w:r w:rsidRPr="00030DC1">
              <w:rPr>
                <w:color w:val="000000"/>
                <w:szCs w:val="20"/>
              </w:rPr>
              <w:t>Материал-фарфор</w:t>
            </w:r>
          </w:p>
          <w:p w:rsidR="00D27DC1" w:rsidRPr="00030DC1" w:rsidRDefault="00D27DC1" w:rsidP="00D27DC1">
            <w:pPr>
              <w:rPr>
                <w:color w:val="000000"/>
                <w:szCs w:val="20"/>
              </w:rPr>
            </w:pPr>
            <w:r w:rsidRPr="00030DC1">
              <w:rPr>
                <w:color w:val="000000"/>
                <w:szCs w:val="20"/>
              </w:rPr>
              <w:t>Надпись - 5+0, включая глянцевое золото.</w:t>
            </w:r>
          </w:p>
          <w:p w:rsidR="00D27DC1" w:rsidRPr="00030DC1" w:rsidRDefault="00D27DC1" w:rsidP="00D27DC1">
            <w:pPr>
              <w:rPr>
                <w:color w:val="000000"/>
                <w:szCs w:val="20"/>
              </w:rPr>
            </w:pPr>
            <w:r w:rsidRPr="00030DC1">
              <w:rPr>
                <w:color w:val="000000"/>
                <w:szCs w:val="20"/>
              </w:rPr>
              <w:t>Крепеж на стенку и подставка</w:t>
            </w:r>
          </w:p>
          <w:p w:rsidR="00D27DC1" w:rsidRPr="00030DC1" w:rsidRDefault="00D27DC1" w:rsidP="00D27DC1">
            <w:pPr>
              <w:rPr>
                <w:szCs w:val="20"/>
              </w:rPr>
            </w:pPr>
            <w:r w:rsidRPr="00030DC1">
              <w:rPr>
                <w:color w:val="000000"/>
                <w:szCs w:val="20"/>
              </w:rPr>
              <w:t>Упаковка – коробка картонная подарочная с окошком</w:t>
            </w:r>
          </w:p>
        </w:tc>
        <w:tc>
          <w:tcPr>
            <w:tcW w:w="992" w:type="dxa"/>
          </w:tcPr>
          <w:p w:rsidR="00D27DC1" w:rsidRPr="00030DC1" w:rsidRDefault="00D27DC1" w:rsidP="00D27DC1">
            <w:pPr>
              <w:rPr>
                <w:szCs w:val="20"/>
              </w:rPr>
            </w:pPr>
            <w:r w:rsidRPr="00030DC1">
              <w:rPr>
                <w:szCs w:val="20"/>
              </w:rPr>
              <w:t xml:space="preserve">1500 шт. </w:t>
            </w:r>
          </w:p>
        </w:tc>
      </w:tr>
    </w:tbl>
    <w:p w:rsidR="00D27DC1" w:rsidRDefault="00D27DC1" w:rsidP="00D27DC1">
      <w:pPr>
        <w:pStyle w:val="ae"/>
        <w:tabs>
          <w:tab w:val="left" w:pos="851"/>
        </w:tabs>
        <w:suppressAutoHyphens/>
        <w:spacing w:after="0" w:line="240" w:lineRule="auto"/>
        <w:ind w:left="680"/>
        <w:jc w:val="both"/>
        <w:rPr>
          <w:rFonts w:ascii="Times New Roman" w:hAnsi="Times New Roman"/>
          <w:b/>
          <w:sz w:val="28"/>
          <w:szCs w:val="28"/>
        </w:rPr>
      </w:pPr>
    </w:p>
    <w:p w:rsidR="008379BA" w:rsidRPr="008379BA" w:rsidRDefault="008379BA" w:rsidP="008379BA">
      <w:pPr>
        <w:pStyle w:val="af4"/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</w:p>
    <w:p w:rsidR="000334C0" w:rsidRDefault="000334C0" w:rsidP="000C7FA5">
      <w:pPr>
        <w:tabs>
          <w:tab w:val="left" w:pos="709"/>
        </w:tabs>
        <w:jc w:val="both"/>
        <w:rPr>
          <w:sz w:val="28"/>
          <w:szCs w:val="28"/>
        </w:rPr>
      </w:pPr>
      <w:r>
        <w:tab/>
      </w:r>
      <w:proofErr w:type="gramStart"/>
      <w:r w:rsidRPr="004C46DF">
        <w:rPr>
          <w:sz w:val="28"/>
          <w:szCs w:val="28"/>
        </w:rPr>
        <w:t xml:space="preserve">Настоящее извещение подлежит размещению </w:t>
      </w:r>
      <w:r w:rsidRPr="004C46DF">
        <w:rPr>
          <w:spacing w:val="-6"/>
          <w:sz w:val="28"/>
          <w:szCs w:val="28"/>
        </w:rPr>
        <w:t xml:space="preserve">на официальном сайте </w:t>
      </w:r>
      <w:r w:rsidRPr="004C46D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C46DF">
          <w:rPr>
            <w:rStyle w:val="af1"/>
            <w:sz w:val="28"/>
            <w:szCs w:val="28"/>
          </w:rPr>
          <w:t>http://www.zakupki.gov.ru</w:t>
        </w:r>
      </w:hyperlink>
      <w:r w:rsidRPr="004C46DF">
        <w:rPr>
          <w:sz w:val="28"/>
          <w:szCs w:val="28"/>
        </w:rPr>
        <w:t xml:space="preserve">), на официальном сайте о размещении заказов на закупки товаров, работ, услуг для нужд Госкорпорации «Росатом», </w:t>
      </w:r>
      <w:hyperlink r:id="rId9" w:history="1">
        <w:r w:rsidRPr="004C46DF">
          <w:rPr>
            <w:sz w:val="28"/>
            <w:szCs w:val="28"/>
          </w:rPr>
          <w:t>http://zakupki.rosatom.ru</w:t>
        </w:r>
      </w:hyperlink>
      <w:r w:rsidRPr="004C46DF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 w:rsidR="000C7FA5">
        <w:rPr>
          <w:sz w:val="28"/>
          <w:szCs w:val="28"/>
        </w:rPr>
        <w:t xml:space="preserve"> </w:t>
      </w:r>
      <w:r w:rsidRPr="004C46DF">
        <w:rPr>
          <w:sz w:val="28"/>
          <w:szCs w:val="28"/>
        </w:rPr>
        <w:t>http://</w:t>
      </w:r>
      <w:hyperlink r:id="rId10" w:history="1">
        <w:r w:rsidRPr="004C46DF">
          <w:rPr>
            <w:sz w:val="28"/>
            <w:szCs w:val="28"/>
          </w:rPr>
          <w:t>www.a-k-d.ru</w:t>
        </w:r>
      </w:hyperlink>
      <w:r w:rsidRPr="004C46DF">
        <w:rPr>
          <w:sz w:val="28"/>
          <w:szCs w:val="28"/>
        </w:rPr>
        <w:t>.</w:t>
      </w:r>
      <w:proofErr w:type="gramEnd"/>
    </w:p>
    <w:p w:rsidR="000334C0" w:rsidRDefault="000334C0" w:rsidP="000334C0">
      <w:pPr>
        <w:tabs>
          <w:tab w:val="left" w:pos="709"/>
        </w:tabs>
        <w:jc w:val="both"/>
        <w:rPr>
          <w:sz w:val="28"/>
          <w:szCs w:val="28"/>
        </w:rPr>
      </w:pPr>
    </w:p>
    <w:p w:rsidR="000334C0" w:rsidRPr="00D5656B" w:rsidRDefault="000334C0" w:rsidP="000334C0">
      <w:pPr>
        <w:tabs>
          <w:tab w:val="left" w:pos="709"/>
        </w:tabs>
        <w:jc w:val="both"/>
      </w:pPr>
    </w:p>
    <w:p w:rsidR="001C12EA" w:rsidRPr="00CC3E9A" w:rsidRDefault="000334C0" w:rsidP="000334C0">
      <w:pPr>
        <w:tabs>
          <w:tab w:val="left" w:pos="709"/>
        </w:tabs>
        <w:jc w:val="both"/>
        <w:rPr>
          <w:sz w:val="28"/>
          <w:szCs w:val="28"/>
        </w:rPr>
      </w:pPr>
      <w:r>
        <w:tab/>
      </w:r>
    </w:p>
    <w:p w:rsidR="007361DA" w:rsidRDefault="007361DA" w:rsidP="00F30B8B">
      <w:pPr>
        <w:pStyle w:val="a6"/>
        <w:jc w:val="center"/>
      </w:pPr>
    </w:p>
    <w:sectPr w:rsidR="007361DA" w:rsidSect="000C7FA5"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72F" w:rsidRDefault="006D172F" w:rsidP="004C7B90">
      <w:r>
        <w:separator/>
      </w:r>
    </w:p>
  </w:endnote>
  <w:endnote w:type="continuationSeparator" w:id="0">
    <w:p w:rsidR="006D172F" w:rsidRDefault="006D172F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72F" w:rsidRDefault="006D172F" w:rsidP="004C7B90">
      <w:r>
        <w:separator/>
      </w:r>
    </w:p>
  </w:footnote>
  <w:footnote w:type="continuationSeparator" w:id="0">
    <w:p w:rsidR="006D172F" w:rsidRDefault="006D172F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05B6"/>
    <w:multiLevelType w:val="hybridMultilevel"/>
    <w:tmpl w:val="A8BA7210"/>
    <w:lvl w:ilvl="0" w:tplc="505AE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DE9452DC">
      <w:start w:val="7"/>
      <w:numFmt w:val="decimal"/>
      <w:lvlText w:val="%2."/>
      <w:lvlJc w:val="left"/>
      <w:pPr>
        <w:tabs>
          <w:tab w:val="num" w:pos="434"/>
        </w:tabs>
        <w:ind w:left="4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4B37F10"/>
    <w:multiLevelType w:val="multilevel"/>
    <w:tmpl w:val="C48244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09721C5C"/>
    <w:multiLevelType w:val="multilevel"/>
    <w:tmpl w:val="6E54E9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0CB36B75"/>
    <w:multiLevelType w:val="hybridMultilevel"/>
    <w:tmpl w:val="57CEF2DE"/>
    <w:lvl w:ilvl="0" w:tplc="5E5683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3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6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2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36">
    <w:nsid w:val="6A7C632F"/>
    <w:multiLevelType w:val="multilevel"/>
    <w:tmpl w:val="A788A60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37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1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9"/>
  </w:num>
  <w:num w:numId="3">
    <w:abstractNumId w:val="33"/>
  </w:num>
  <w:num w:numId="4">
    <w:abstractNumId w:val="20"/>
  </w:num>
  <w:num w:numId="5">
    <w:abstractNumId w:val="40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26"/>
  </w:num>
  <w:num w:numId="8">
    <w:abstractNumId w:val="32"/>
  </w:num>
  <w:num w:numId="9">
    <w:abstractNumId w:val="15"/>
  </w:num>
  <w:num w:numId="10">
    <w:abstractNumId w:val="37"/>
  </w:num>
  <w:num w:numId="11">
    <w:abstractNumId w:val="31"/>
  </w:num>
  <w:num w:numId="12">
    <w:abstractNumId w:val="38"/>
  </w:num>
  <w:num w:numId="13">
    <w:abstractNumId w:val="11"/>
  </w:num>
  <w:num w:numId="14">
    <w:abstractNumId w:val="13"/>
  </w:num>
  <w:num w:numId="15">
    <w:abstractNumId w:val="16"/>
  </w:num>
  <w:num w:numId="16">
    <w:abstractNumId w:val="41"/>
  </w:num>
  <w:num w:numId="17">
    <w:abstractNumId w:val="6"/>
  </w:num>
  <w:num w:numId="18">
    <w:abstractNumId w:val="19"/>
  </w:num>
  <w:num w:numId="19">
    <w:abstractNumId w:val="9"/>
  </w:num>
  <w:num w:numId="20">
    <w:abstractNumId w:val="22"/>
  </w:num>
  <w:num w:numId="21">
    <w:abstractNumId w:val="8"/>
  </w:num>
  <w:num w:numId="22">
    <w:abstractNumId w:val="30"/>
  </w:num>
  <w:num w:numId="23">
    <w:abstractNumId w:val="17"/>
  </w:num>
  <w:num w:numId="24">
    <w:abstractNumId w:val="35"/>
  </w:num>
  <w:num w:numId="25">
    <w:abstractNumId w:val="2"/>
  </w:num>
  <w:num w:numId="26">
    <w:abstractNumId w:val="21"/>
  </w:num>
  <w:num w:numId="27">
    <w:abstractNumId w:val="7"/>
  </w:num>
  <w:num w:numId="28">
    <w:abstractNumId w:val="12"/>
  </w:num>
  <w:num w:numId="29">
    <w:abstractNumId w:val="28"/>
  </w:num>
  <w:num w:numId="30">
    <w:abstractNumId w:val="23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25"/>
  </w:num>
  <w:num w:numId="34">
    <w:abstractNumId w:val="29"/>
  </w:num>
  <w:num w:numId="35">
    <w:abstractNumId w:val="1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18"/>
  </w:num>
  <w:num w:numId="41">
    <w:abstractNumId w:val="27"/>
  </w:num>
  <w:num w:numId="42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D52A3D"/>
    <w:rsid w:val="00013B63"/>
    <w:rsid w:val="00015BD2"/>
    <w:rsid w:val="00020469"/>
    <w:rsid w:val="00030DC1"/>
    <w:rsid w:val="000334C0"/>
    <w:rsid w:val="00047621"/>
    <w:rsid w:val="00051967"/>
    <w:rsid w:val="0006029B"/>
    <w:rsid w:val="00081704"/>
    <w:rsid w:val="000852DD"/>
    <w:rsid w:val="000A654A"/>
    <w:rsid w:val="000B0F89"/>
    <w:rsid w:val="000B10E1"/>
    <w:rsid w:val="000B120A"/>
    <w:rsid w:val="000C7FA5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B3AA8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C4B20"/>
    <w:rsid w:val="002E0C80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1F49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428FE"/>
    <w:rsid w:val="0054643C"/>
    <w:rsid w:val="005539AE"/>
    <w:rsid w:val="0056053E"/>
    <w:rsid w:val="005715BB"/>
    <w:rsid w:val="005731D7"/>
    <w:rsid w:val="00573BDB"/>
    <w:rsid w:val="00575CE3"/>
    <w:rsid w:val="0057632E"/>
    <w:rsid w:val="005B428B"/>
    <w:rsid w:val="005C0C12"/>
    <w:rsid w:val="005D2CD3"/>
    <w:rsid w:val="005F5874"/>
    <w:rsid w:val="00614212"/>
    <w:rsid w:val="00616AA8"/>
    <w:rsid w:val="006233E3"/>
    <w:rsid w:val="00652BEE"/>
    <w:rsid w:val="00664D3E"/>
    <w:rsid w:val="00665523"/>
    <w:rsid w:val="00674CF7"/>
    <w:rsid w:val="00693812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172F"/>
    <w:rsid w:val="006D6B69"/>
    <w:rsid w:val="006E5987"/>
    <w:rsid w:val="006F1290"/>
    <w:rsid w:val="006F2A35"/>
    <w:rsid w:val="006F7A01"/>
    <w:rsid w:val="00706E72"/>
    <w:rsid w:val="00716A79"/>
    <w:rsid w:val="00722496"/>
    <w:rsid w:val="007361DA"/>
    <w:rsid w:val="00752843"/>
    <w:rsid w:val="00766559"/>
    <w:rsid w:val="0077404E"/>
    <w:rsid w:val="007755D8"/>
    <w:rsid w:val="00775CCA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379BA"/>
    <w:rsid w:val="00845898"/>
    <w:rsid w:val="00861793"/>
    <w:rsid w:val="008867D9"/>
    <w:rsid w:val="008D1A05"/>
    <w:rsid w:val="00923CE4"/>
    <w:rsid w:val="0093199D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81BAD"/>
    <w:rsid w:val="00A91D9B"/>
    <w:rsid w:val="00AA1C02"/>
    <w:rsid w:val="00AB0ECA"/>
    <w:rsid w:val="00AB4FD5"/>
    <w:rsid w:val="00AD0F90"/>
    <w:rsid w:val="00AE3D25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04C06"/>
    <w:rsid w:val="00C238E8"/>
    <w:rsid w:val="00C27706"/>
    <w:rsid w:val="00C27A63"/>
    <w:rsid w:val="00C56D01"/>
    <w:rsid w:val="00C613B3"/>
    <w:rsid w:val="00C674B1"/>
    <w:rsid w:val="00C7694C"/>
    <w:rsid w:val="00CA5F16"/>
    <w:rsid w:val="00CA695A"/>
    <w:rsid w:val="00CA6B9E"/>
    <w:rsid w:val="00CC3E9A"/>
    <w:rsid w:val="00CD517B"/>
    <w:rsid w:val="00CE0B1C"/>
    <w:rsid w:val="00CE3847"/>
    <w:rsid w:val="00CF2BE0"/>
    <w:rsid w:val="00CF3E7F"/>
    <w:rsid w:val="00D16ECD"/>
    <w:rsid w:val="00D21A3D"/>
    <w:rsid w:val="00D25F1A"/>
    <w:rsid w:val="00D27DC1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798"/>
    <w:rsid w:val="00E22D89"/>
    <w:rsid w:val="00E26796"/>
    <w:rsid w:val="00E53469"/>
    <w:rsid w:val="00E66995"/>
    <w:rsid w:val="00E8035C"/>
    <w:rsid w:val="00E835EB"/>
    <w:rsid w:val="00E901F8"/>
    <w:rsid w:val="00EC579B"/>
    <w:rsid w:val="00ED6B24"/>
    <w:rsid w:val="00EE333B"/>
    <w:rsid w:val="00EE3ADB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rsid w:val="00CD5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D517B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1369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3</cp:revision>
  <cp:lastPrinted>2013-02-21T12:33:00Z</cp:lastPrinted>
  <dcterms:created xsi:type="dcterms:W3CDTF">2013-02-22T08:09:00Z</dcterms:created>
  <dcterms:modified xsi:type="dcterms:W3CDTF">2013-02-22T08:29:00Z</dcterms:modified>
</cp:coreProperties>
</file>