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30315B" w:rsidRPr="00AE58B4" w:rsidRDefault="00B3635F" w:rsidP="00AE58B4">
      <w:pPr>
        <w:widowControl w:val="0"/>
        <w:jc w:val="center"/>
      </w:pPr>
      <w:r w:rsidRPr="002348C1">
        <w:rPr>
          <w:sz w:val="28"/>
          <w:szCs w:val="28"/>
        </w:rPr>
        <w:t>открытый запрос цен в электронной форме на право заключения договора на поставку контейнеров КРАД-3,0 (или  эквивалент) для нужд Ленинградского отделения филиала «Северо-западный территориальный округ» ФГУП «РосРАО»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B3635F" w:rsidRDefault="0030315B" w:rsidP="00B3635F">
      <w:pPr>
        <w:numPr>
          <w:ilvl w:val="0"/>
          <w:numId w:val="17"/>
        </w:numPr>
        <w:spacing w:before="240"/>
        <w:rPr>
          <w:b/>
        </w:rPr>
      </w:pPr>
      <w:r w:rsidRPr="00AE58B4">
        <w:br w:type="page"/>
      </w:r>
      <w:r w:rsidR="00B3635F">
        <w:rPr>
          <w:b/>
        </w:rPr>
        <w:lastRenderedPageBreak/>
        <w:t>Общие сведения</w:t>
      </w:r>
    </w:p>
    <w:p w:rsidR="00B3635F" w:rsidRPr="004F78EB" w:rsidRDefault="00B3635F" w:rsidP="00B3635F">
      <w:pPr>
        <w:numPr>
          <w:ilvl w:val="1"/>
          <w:numId w:val="17"/>
        </w:numPr>
        <w:ind w:left="1276" w:hanging="571"/>
      </w:pPr>
      <w:r w:rsidRPr="00EA7E00">
        <w:rPr>
          <w:b/>
        </w:rPr>
        <w:t>Наименование:</w:t>
      </w:r>
      <w:r w:rsidRPr="004F78EB">
        <w:t xml:space="preserve"> Контейнер КРАД-3</w:t>
      </w:r>
      <w:r>
        <w:t>,</w:t>
      </w:r>
      <w:r w:rsidRPr="004F78EB">
        <w:t xml:space="preserve">0 </w:t>
      </w:r>
      <w:r w:rsidRPr="00CA0F47">
        <w:t>(или  эквивалент).</w:t>
      </w:r>
    </w:p>
    <w:p w:rsidR="00B3635F" w:rsidRPr="004F78EB" w:rsidRDefault="00B3635F" w:rsidP="00B3635F">
      <w:pPr>
        <w:numPr>
          <w:ilvl w:val="1"/>
          <w:numId w:val="17"/>
        </w:numPr>
        <w:tabs>
          <w:tab w:val="left" w:pos="1276"/>
        </w:tabs>
        <w:ind w:left="709" w:hanging="4"/>
      </w:pPr>
      <w:r w:rsidRPr="00EA7E00">
        <w:rPr>
          <w:b/>
        </w:rPr>
        <w:t>Сведения о новизне:</w:t>
      </w:r>
      <w:r w:rsidRPr="004F78EB">
        <w:t xml:space="preserve"> По</w:t>
      </w:r>
      <w:bookmarkStart w:id="0" w:name="_GoBack"/>
      <w:bookmarkEnd w:id="0"/>
      <w:r w:rsidRPr="004F78EB">
        <w:t>ставляемый Товар (оборудование) должен быть новым (не допускается поставка выставочных образцов, а также оборудования, собранного из восстановленных узлов и агрегатов). Товар (оборудование) должен быть поставлен комплектно и обеспечивать конструктивную и функциональную совместимость.</w:t>
      </w:r>
    </w:p>
    <w:p w:rsidR="00B3635F" w:rsidRPr="00887FAC" w:rsidRDefault="00B3635F" w:rsidP="00B3635F">
      <w:pPr>
        <w:numPr>
          <w:ilvl w:val="1"/>
          <w:numId w:val="17"/>
        </w:numPr>
        <w:spacing w:after="200"/>
        <w:ind w:left="1276" w:hanging="571"/>
      </w:pPr>
      <w:r w:rsidRPr="00EA7E00">
        <w:rPr>
          <w:b/>
        </w:rPr>
        <w:t>Код ОКП:</w:t>
      </w:r>
      <w:r w:rsidRPr="004F78EB">
        <w:t xml:space="preserve"> </w:t>
      </w:r>
      <w:r w:rsidRPr="00D3457B">
        <w:t>69 6850 - Оборудование для радиоактивных отходов и дезактивации</w:t>
      </w:r>
      <w:r>
        <w:t>.</w:t>
      </w:r>
    </w:p>
    <w:p w:rsidR="00B3635F" w:rsidRDefault="00B3635F" w:rsidP="00B3635F">
      <w:pPr>
        <w:numPr>
          <w:ilvl w:val="0"/>
          <w:numId w:val="17"/>
        </w:numPr>
        <w:spacing w:before="240"/>
        <w:rPr>
          <w:b/>
        </w:rPr>
      </w:pPr>
      <w:r w:rsidRPr="00FE40C9">
        <w:rPr>
          <w:b/>
        </w:rPr>
        <w:t>Об</w:t>
      </w:r>
      <w:r>
        <w:rPr>
          <w:b/>
        </w:rPr>
        <w:t>ласть применения</w:t>
      </w:r>
    </w:p>
    <w:p w:rsidR="00B3635F" w:rsidRPr="004F78EB" w:rsidRDefault="00B3635F" w:rsidP="00B3635F">
      <w:pPr>
        <w:ind w:left="720" w:hanging="11"/>
        <w:rPr>
          <w:b/>
        </w:rPr>
      </w:pPr>
      <w:r>
        <w:t xml:space="preserve">  Контейнер </w:t>
      </w:r>
      <w:r w:rsidRPr="004F78EB">
        <w:t xml:space="preserve">предназначен для сбора, транспортирования и длительного </w:t>
      </w:r>
      <w:r>
        <w:t xml:space="preserve">контролируемого </w:t>
      </w:r>
      <w:proofErr w:type="gramStart"/>
      <w:r w:rsidRPr="004F78EB">
        <w:t>хранения</w:t>
      </w:r>
      <w:proofErr w:type="gramEnd"/>
      <w:r w:rsidRPr="004F78EB">
        <w:t xml:space="preserve"> твердых и </w:t>
      </w:r>
      <w:r>
        <w:t>кондиционированных</w:t>
      </w:r>
      <w:r w:rsidRPr="004F78EB">
        <w:t xml:space="preserve"> </w:t>
      </w:r>
      <w:proofErr w:type="spellStart"/>
      <w:r w:rsidRPr="004F78EB">
        <w:t>низкоактивных</w:t>
      </w:r>
      <w:proofErr w:type="spellEnd"/>
      <w:r w:rsidRPr="004F78EB">
        <w:t xml:space="preserve"> </w:t>
      </w:r>
      <w:r>
        <w:t>радиоактивных отходов</w:t>
      </w:r>
      <w:r w:rsidRPr="004F78EB">
        <w:t>.</w:t>
      </w:r>
    </w:p>
    <w:p w:rsidR="00B3635F" w:rsidRDefault="00B3635F" w:rsidP="00B3635F">
      <w:pPr>
        <w:numPr>
          <w:ilvl w:val="0"/>
          <w:numId w:val="17"/>
        </w:numPr>
        <w:rPr>
          <w:b/>
        </w:rPr>
      </w:pPr>
      <w:r>
        <w:rPr>
          <w:b/>
        </w:rPr>
        <w:t>Условия эксплуатации</w:t>
      </w:r>
    </w:p>
    <w:p w:rsidR="00B3635F" w:rsidRPr="004F78EB" w:rsidRDefault="00B3635F" w:rsidP="00B3635F">
      <w:pPr>
        <w:ind w:left="720"/>
      </w:pPr>
      <w:r w:rsidRPr="004F78EB">
        <w:t xml:space="preserve">Рабочая температура окружающего воздуха, </w:t>
      </w:r>
      <w:r w:rsidRPr="004F78EB">
        <w:rPr>
          <w:sz w:val="28"/>
          <w:szCs w:val="28"/>
          <w:vertAlign w:val="superscript"/>
        </w:rPr>
        <w:t>0</w:t>
      </w:r>
      <w:r w:rsidRPr="004F78EB">
        <w:t>С…………………………</w:t>
      </w:r>
      <w:proofErr w:type="gramStart"/>
      <w:r w:rsidRPr="004F78EB">
        <w:t>от</w:t>
      </w:r>
      <w:proofErr w:type="gramEnd"/>
      <w:r w:rsidRPr="004F78EB">
        <w:t xml:space="preserve"> минус 40</w:t>
      </w:r>
      <w:r w:rsidRPr="004F78EB">
        <w:rPr>
          <w:sz w:val="28"/>
          <w:szCs w:val="28"/>
          <w:vertAlign w:val="superscript"/>
        </w:rPr>
        <w:t>0</w:t>
      </w:r>
      <w:r w:rsidRPr="004F78EB">
        <w:t xml:space="preserve"> до + 40</w:t>
      </w:r>
      <w:r w:rsidRPr="004F78EB">
        <w:rPr>
          <w:sz w:val="28"/>
          <w:szCs w:val="28"/>
          <w:vertAlign w:val="superscript"/>
        </w:rPr>
        <w:t>0</w:t>
      </w:r>
      <w:r w:rsidRPr="004F78EB">
        <w:t>;</w:t>
      </w:r>
    </w:p>
    <w:p w:rsidR="00B3635F" w:rsidRPr="0078565A" w:rsidRDefault="00B3635F" w:rsidP="00B3635F">
      <w:pPr>
        <w:tabs>
          <w:tab w:val="left" w:pos="9354"/>
        </w:tabs>
        <w:ind w:firstLine="709"/>
        <w:rPr>
          <w:i/>
        </w:rPr>
      </w:pPr>
      <w:r w:rsidRPr="004F78EB">
        <w:t xml:space="preserve">относительная влажность воздуха при температуре 25 </w:t>
      </w:r>
      <w:r w:rsidRPr="004F78EB">
        <w:rPr>
          <w:sz w:val="28"/>
          <w:szCs w:val="28"/>
          <w:vertAlign w:val="superscript"/>
        </w:rPr>
        <w:t>0</w:t>
      </w:r>
      <w:r w:rsidRPr="004F78EB">
        <w:t>С, % ……………………………… 80.</w:t>
      </w:r>
    </w:p>
    <w:p w:rsidR="00B3635F" w:rsidRPr="00FE40C9" w:rsidRDefault="00B3635F" w:rsidP="00B3635F">
      <w:pPr>
        <w:numPr>
          <w:ilvl w:val="0"/>
          <w:numId w:val="17"/>
        </w:numPr>
        <w:spacing w:before="240"/>
        <w:rPr>
          <w:b/>
        </w:rPr>
      </w:pPr>
      <w:r>
        <w:rPr>
          <w:b/>
        </w:rPr>
        <w:t>Технические требования</w:t>
      </w:r>
    </w:p>
    <w:p w:rsidR="00B3635F" w:rsidRDefault="00B3635F" w:rsidP="00B3635F">
      <w:pPr>
        <w:numPr>
          <w:ilvl w:val="1"/>
          <w:numId w:val="17"/>
        </w:numPr>
        <w:tabs>
          <w:tab w:val="left" w:pos="1276"/>
        </w:tabs>
        <w:ind w:left="709" w:hanging="4"/>
        <w:rPr>
          <w:b/>
        </w:rPr>
      </w:pPr>
      <w:r w:rsidRPr="00EA7E00">
        <w:rPr>
          <w:b/>
        </w:rPr>
        <w:t>Основные параметры и размеры</w:t>
      </w:r>
      <w:r>
        <w:rPr>
          <w:b/>
        </w:rPr>
        <w:t>.</w:t>
      </w:r>
    </w:p>
    <w:p w:rsidR="00B3635F" w:rsidRDefault="00B3635F" w:rsidP="00B3635F">
      <w:pPr>
        <w:tabs>
          <w:tab w:val="left" w:pos="1276"/>
        </w:tabs>
        <w:ind w:left="709"/>
      </w:pPr>
      <w:r>
        <w:t xml:space="preserve">   </w:t>
      </w:r>
      <w:r w:rsidRPr="008530D0">
        <w:t xml:space="preserve">Контейнер КРАД-3,0 </w:t>
      </w:r>
      <w:r>
        <w:t xml:space="preserve">(или эквивалент) </w:t>
      </w:r>
      <w:r w:rsidRPr="008530D0">
        <w:t xml:space="preserve">должен соответствовать </w:t>
      </w:r>
      <w:r>
        <w:t xml:space="preserve">настоящему </w:t>
      </w:r>
      <w:r w:rsidRPr="008530D0">
        <w:t>техническому заданию, требованиям комплекта конструкторской документации, а так же</w:t>
      </w:r>
      <w:r w:rsidRPr="008530D0">
        <w:rPr>
          <w:color w:val="000000"/>
        </w:rPr>
        <w:t xml:space="preserve"> специаль</w:t>
      </w:r>
      <w:r w:rsidRPr="008530D0">
        <w:rPr>
          <w:color w:val="000000"/>
          <w:spacing w:val="5"/>
        </w:rPr>
        <w:t xml:space="preserve">ным условиям поставки оборудования, приборов, материалов и изделий </w:t>
      </w:r>
      <w:r w:rsidRPr="008530D0">
        <w:rPr>
          <w:color w:val="000000"/>
        </w:rPr>
        <w:t>для объектов ато</w:t>
      </w:r>
      <w:r w:rsidRPr="008530D0">
        <w:rPr>
          <w:color w:val="000000"/>
        </w:rPr>
        <w:t>м</w:t>
      </w:r>
      <w:r w:rsidRPr="008530D0">
        <w:rPr>
          <w:color w:val="000000"/>
        </w:rPr>
        <w:t>ной энергетики</w:t>
      </w:r>
      <w:r>
        <w:rPr>
          <w:color w:val="000000"/>
        </w:rPr>
        <w:t xml:space="preserve"> </w:t>
      </w:r>
      <w:r w:rsidRPr="00E97A62">
        <w:t xml:space="preserve">и иметь следующие </w:t>
      </w:r>
      <w:r>
        <w:t xml:space="preserve">основные </w:t>
      </w:r>
      <w:r w:rsidRPr="00E97A62">
        <w:t>характеристики:</w:t>
      </w:r>
    </w:p>
    <w:p w:rsidR="00B3635F" w:rsidRPr="00E97A62" w:rsidRDefault="00B3635F" w:rsidP="00B3635F">
      <w:pPr>
        <w:tabs>
          <w:tab w:val="left" w:pos="1276"/>
        </w:tabs>
        <w:ind w:left="709"/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"/>
        <w:gridCol w:w="5529"/>
        <w:gridCol w:w="2976"/>
      </w:tblGrid>
      <w:tr w:rsidR="00B3635F" w:rsidRPr="00853D01" w:rsidTr="00493935">
        <w:tblPrEx>
          <w:tblCellMar>
            <w:top w:w="0" w:type="dxa"/>
            <w:bottom w:w="0" w:type="dxa"/>
          </w:tblCellMar>
        </w:tblPrEx>
        <w:trPr>
          <w:trHeight w:val="464"/>
        </w:trPr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B3635F" w:rsidRPr="00853D01" w:rsidRDefault="00B3635F" w:rsidP="00B3635F">
            <w:r w:rsidRPr="00853D01">
              <w:t>№</w:t>
            </w:r>
            <w:r>
              <w:t xml:space="preserve"> </w:t>
            </w:r>
            <w:proofErr w:type="gramStart"/>
            <w:r w:rsidRPr="00853D01">
              <w:t>п</w:t>
            </w:r>
            <w:proofErr w:type="gramEnd"/>
            <w:r w:rsidRPr="00853D01">
              <w:t>/п</w:t>
            </w:r>
          </w:p>
        </w:tc>
        <w:tc>
          <w:tcPr>
            <w:tcW w:w="5529" w:type="dxa"/>
            <w:vAlign w:val="center"/>
          </w:tcPr>
          <w:p w:rsidR="00B3635F" w:rsidRPr="00853D01" w:rsidRDefault="00B3635F" w:rsidP="00B3635F">
            <w:pPr>
              <w:pStyle w:val="31"/>
              <w:spacing w:before="0"/>
              <w:ind w:left="-91"/>
              <w:rPr>
                <w:rFonts w:ascii="Times New Roman" w:hAnsi="Times New Roman"/>
                <w:i/>
                <w:iCs/>
                <w:smallCaps/>
                <w:sz w:val="24"/>
                <w:szCs w:val="24"/>
                <w:lang w:eastAsia="en-US"/>
              </w:rPr>
            </w:pPr>
            <w:r w:rsidRPr="00853D01">
              <w:rPr>
                <w:rFonts w:ascii="Times New Roman" w:hAnsi="Times New Roman"/>
                <w:i/>
                <w:iCs/>
                <w:smallCaps/>
                <w:sz w:val="24"/>
                <w:szCs w:val="24"/>
                <w:lang w:eastAsia="en-US"/>
              </w:rPr>
              <w:t>Наименование параметра</w:t>
            </w:r>
          </w:p>
        </w:tc>
        <w:tc>
          <w:tcPr>
            <w:tcW w:w="2976" w:type="dxa"/>
            <w:vAlign w:val="center"/>
          </w:tcPr>
          <w:p w:rsidR="00B3635F" w:rsidRPr="00853D01" w:rsidRDefault="00B3635F" w:rsidP="00B3635F">
            <w:pPr>
              <w:pStyle w:val="31"/>
              <w:spacing w:before="0"/>
              <w:ind w:left="-91"/>
              <w:rPr>
                <w:rFonts w:ascii="Times New Roman" w:hAnsi="Times New Roman"/>
                <w:i/>
                <w:iCs/>
                <w:smallCaps/>
                <w:sz w:val="24"/>
                <w:szCs w:val="24"/>
                <w:lang w:eastAsia="en-US"/>
              </w:rPr>
            </w:pPr>
            <w:r w:rsidRPr="00853D01">
              <w:rPr>
                <w:rFonts w:ascii="Times New Roman" w:hAnsi="Times New Roman"/>
                <w:i/>
                <w:iCs/>
                <w:smallCaps/>
                <w:sz w:val="24"/>
                <w:szCs w:val="24"/>
                <w:lang w:eastAsia="en-US"/>
              </w:rPr>
              <w:t>Значение</w:t>
            </w:r>
          </w:p>
        </w:tc>
      </w:tr>
      <w:tr w:rsidR="00B3635F" w:rsidRPr="00853D01" w:rsidTr="00493935">
        <w:tblPrEx>
          <w:tblCellMar>
            <w:top w:w="0" w:type="dxa"/>
            <w:bottom w:w="0" w:type="dxa"/>
          </w:tblCellMar>
        </w:tblPrEx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B3635F" w:rsidRPr="00853D01" w:rsidRDefault="00B3635F" w:rsidP="00B3635F">
            <w:pPr>
              <w:numPr>
                <w:ilvl w:val="0"/>
                <w:numId w:val="18"/>
              </w:numPr>
            </w:pPr>
          </w:p>
        </w:tc>
        <w:tc>
          <w:tcPr>
            <w:tcW w:w="5529" w:type="dxa"/>
            <w:vAlign w:val="center"/>
          </w:tcPr>
          <w:p w:rsidR="00B3635F" w:rsidRPr="00853D01" w:rsidRDefault="00B3635F" w:rsidP="00B3635F">
            <w:r w:rsidRPr="004F78EB">
              <w:t>Масса «</w:t>
            </w:r>
            <w:r>
              <w:t>нетто</w:t>
            </w:r>
            <w:r w:rsidRPr="004F78EB">
              <w:t xml:space="preserve">», </w:t>
            </w:r>
            <w:proofErr w:type="gramStart"/>
            <w:r w:rsidRPr="004F78EB">
              <w:t>кг</w:t>
            </w:r>
            <w:proofErr w:type="gramEnd"/>
          </w:p>
        </w:tc>
        <w:tc>
          <w:tcPr>
            <w:tcW w:w="2976" w:type="dxa"/>
            <w:vAlign w:val="center"/>
          </w:tcPr>
          <w:p w:rsidR="00B3635F" w:rsidRPr="00853D01" w:rsidRDefault="00B3635F" w:rsidP="00B3635F">
            <w:r w:rsidRPr="004F78EB">
              <w:t>648 ±</w:t>
            </w:r>
            <w:r>
              <w:t>5</w:t>
            </w:r>
          </w:p>
        </w:tc>
      </w:tr>
      <w:tr w:rsidR="00B3635F" w:rsidRPr="00853D01" w:rsidTr="00493935">
        <w:tblPrEx>
          <w:tblCellMar>
            <w:top w:w="0" w:type="dxa"/>
            <w:bottom w:w="0" w:type="dxa"/>
          </w:tblCellMar>
        </w:tblPrEx>
        <w:tc>
          <w:tcPr>
            <w:tcW w:w="992" w:type="dxa"/>
            <w:vAlign w:val="center"/>
          </w:tcPr>
          <w:p w:rsidR="00B3635F" w:rsidRPr="00853D01" w:rsidRDefault="00B3635F" w:rsidP="00B3635F">
            <w:pPr>
              <w:numPr>
                <w:ilvl w:val="0"/>
                <w:numId w:val="18"/>
              </w:numPr>
            </w:pPr>
          </w:p>
        </w:tc>
        <w:tc>
          <w:tcPr>
            <w:tcW w:w="5529" w:type="dxa"/>
            <w:vAlign w:val="center"/>
          </w:tcPr>
          <w:p w:rsidR="00B3635F" w:rsidRPr="00853D01" w:rsidRDefault="00B3635F" w:rsidP="00B3635F">
            <w:r w:rsidRPr="004F78EB">
              <w:t xml:space="preserve">Грузоподъемность «брутто», </w:t>
            </w:r>
            <w:proofErr w:type="gramStart"/>
            <w:r w:rsidRPr="004F78EB">
              <w:t>кг</w:t>
            </w:r>
            <w:proofErr w:type="gramEnd"/>
          </w:p>
        </w:tc>
        <w:tc>
          <w:tcPr>
            <w:tcW w:w="2976" w:type="dxa"/>
            <w:vAlign w:val="center"/>
          </w:tcPr>
          <w:p w:rsidR="00B3635F" w:rsidRPr="00853D01" w:rsidRDefault="00B3635F" w:rsidP="00B3635F">
            <w:r w:rsidRPr="004F78EB">
              <w:t>до 6 000</w:t>
            </w:r>
          </w:p>
        </w:tc>
      </w:tr>
      <w:tr w:rsidR="00B3635F" w:rsidRPr="00853D01" w:rsidTr="00493935">
        <w:tblPrEx>
          <w:tblCellMar>
            <w:top w:w="0" w:type="dxa"/>
            <w:bottom w:w="0" w:type="dxa"/>
          </w:tblCellMar>
        </w:tblPrEx>
        <w:tc>
          <w:tcPr>
            <w:tcW w:w="992" w:type="dxa"/>
            <w:vAlign w:val="center"/>
          </w:tcPr>
          <w:p w:rsidR="00B3635F" w:rsidRPr="00853D01" w:rsidRDefault="00B3635F" w:rsidP="00B3635F">
            <w:pPr>
              <w:numPr>
                <w:ilvl w:val="0"/>
                <w:numId w:val="18"/>
              </w:numPr>
            </w:pPr>
          </w:p>
        </w:tc>
        <w:tc>
          <w:tcPr>
            <w:tcW w:w="5529" w:type="dxa"/>
            <w:vAlign w:val="center"/>
          </w:tcPr>
          <w:p w:rsidR="00B3635F" w:rsidRDefault="00B3635F" w:rsidP="00B3635F">
            <w:r w:rsidRPr="004F78EB">
              <w:t>Объем загрузки</w:t>
            </w:r>
            <w:r>
              <w:t xml:space="preserve"> не менее,</w:t>
            </w:r>
            <w:r w:rsidRPr="004F78EB">
              <w:t xml:space="preserve"> </w:t>
            </w:r>
            <w:proofErr w:type="gramStart"/>
            <w:r w:rsidRPr="004F78EB">
              <w:t>м</w:t>
            </w:r>
            <w:proofErr w:type="gramEnd"/>
            <w:r w:rsidRPr="004F78EB">
              <w:t>³</w:t>
            </w:r>
          </w:p>
          <w:p w:rsidR="00B3635F" w:rsidRPr="00030C81" w:rsidRDefault="00B3635F" w:rsidP="00B3635F">
            <w:r>
              <w:t xml:space="preserve">                            не более, </w:t>
            </w:r>
            <w:proofErr w:type="gramStart"/>
            <w:r w:rsidRPr="004F78EB">
              <w:t>м</w:t>
            </w:r>
            <w:proofErr w:type="gramEnd"/>
            <w:r w:rsidRPr="004F78EB">
              <w:t>³</w:t>
            </w:r>
          </w:p>
        </w:tc>
        <w:tc>
          <w:tcPr>
            <w:tcW w:w="2976" w:type="dxa"/>
            <w:vAlign w:val="center"/>
          </w:tcPr>
          <w:p w:rsidR="00B3635F" w:rsidRDefault="00B3635F" w:rsidP="00B3635F">
            <w:r>
              <w:t>2,9</w:t>
            </w:r>
          </w:p>
          <w:p w:rsidR="00B3635F" w:rsidRPr="00853D01" w:rsidRDefault="00B3635F" w:rsidP="00B3635F">
            <w:r>
              <w:t>3,0</w:t>
            </w:r>
          </w:p>
        </w:tc>
      </w:tr>
      <w:tr w:rsidR="00B3635F" w:rsidRPr="00853D01" w:rsidTr="00493935">
        <w:tblPrEx>
          <w:tblCellMar>
            <w:top w:w="0" w:type="dxa"/>
            <w:bottom w:w="0" w:type="dxa"/>
          </w:tblCellMar>
        </w:tblPrEx>
        <w:tc>
          <w:tcPr>
            <w:tcW w:w="992" w:type="dxa"/>
            <w:vAlign w:val="center"/>
          </w:tcPr>
          <w:p w:rsidR="00B3635F" w:rsidRPr="00853D01" w:rsidRDefault="00B3635F" w:rsidP="00B3635F">
            <w:pPr>
              <w:numPr>
                <w:ilvl w:val="0"/>
                <w:numId w:val="18"/>
              </w:numPr>
            </w:pPr>
          </w:p>
        </w:tc>
        <w:tc>
          <w:tcPr>
            <w:tcW w:w="5529" w:type="dxa"/>
            <w:vAlign w:val="center"/>
          </w:tcPr>
          <w:p w:rsidR="00B3635F" w:rsidRPr="00853D01" w:rsidRDefault="00B3635F" w:rsidP="00B3635F">
            <w:r w:rsidRPr="00853D01">
              <w:t xml:space="preserve">Габаритные размеры, </w:t>
            </w:r>
            <w:proofErr w:type="gramStart"/>
            <w:r w:rsidRPr="00853D01">
              <w:t>мм</w:t>
            </w:r>
            <w:proofErr w:type="gramEnd"/>
          </w:p>
          <w:p w:rsidR="00B3635F" w:rsidRPr="00853D01" w:rsidRDefault="00B3635F" w:rsidP="00B3635F">
            <w:r w:rsidRPr="00853D01">
              <w:tab/>
              <w:t>длина</w:t>
            </w:r>
          </w:p>
          <w:p w:rsidR="00B3635F" w:rsidRPr="00853D01" w:rsidRDefault="00B3635F" w:rsidP="00B3635F">
            <w:r w:rsidRPr="00853D01">
              <w:tab/>
              <w:t>ширина</w:t>
            </w:r>
          </w:p>
          <w:p w:rsidR="00B3635F" w:rsidRPr="00853D01" w:rsidRDefault="00B3635F" w:rsidP="00B3635F">
            <w:r w:rsidRPr="00853D01">
              <w:tab/>
              <w:t>высота</w:t>
            </w:r>
          </w:p>
        </w:tc>
        <w:tc>
          <w:tcPr>
            <w:tcW w:w="2976" w:type="dxa"/>
            <w:vAlign w:val="center"/>
          </w:tcPr>
          <w:p w:rsidR="00B3635F" w:rsidRPr="00853D01" w:rsidRDefault="00B3635F" w:rsidP="00B3635F"/>
          <w:p w:rsidR="00B3635F" w:rsidRPr="00AA5AAD" w:rsidRDefault="00B3635F" w:rsidP="00B3635F">
            <w:r w:rsidRPr="00AA5AAD">
              <w:t>2624</w:t>
            </w:r>
          </w:p>
          <w:p w:rsidR="00B3635F" w:rsidRPr="00AA5AAD" w:rsidRDefault="00B3635F" w:rsidP="00B3635F">
            <w:r w:rsidRPr="00AA5AAD">
              <w:t>1437</w:t>
            </w:r>
          </w:p>
          <w:p w:rsidR="00B3635F" w:rsidRPr="00853D01" w:rsidRDefault="00B3635F" w:rsidP="00B3635F">
            <w:r w:rsidRPr="00AA5AAD">
              <w:t>1013</w:t>
            </w:r>
          </w:p>
        </w:tc>
      </w:tr>
      <w:tr w:rsidR="00B3635F" w:rsidRPr="00853D01" w:rsidTr="00493935">
        <w:tblPrEx>
          <w:tblCellMar>
            <w:top w:w="0" w:type="dxa"/>
            <w:bottom w:w="0" w:type="dxa"/>
          </w:tblCellMar>
        </w:tblPrEx>
        <w:tc>
          <w:tcPr>
            <w:tcW w:w="992" w:type="dxa"/>
            <w:vAlign w:val="center"/>
          </w:tcPr>
          <w:p w:rsidR="00B3635F" w:rsidRPr="00853D01" w:rsidRDefault="00B3635F" w:rsidP="00B3635F">
            <w:pPr>
              <w:numPr>
                <w:ilvl w:val="0"/>
                <w:numId w:val="18"/>
              </w:numPr>
            </w:pPr>
          </w:p>
        </w:tc>
        <w:tc>
          <w:tcPr>
            <w:tcW w:w="5529" w:type="dxa"/>
            <w:vAlign w:val="center"/>
          </w:tcPr>
          <w:p w:rsidR="00B3635F" w:rsidRPr="00853D01" w:rsidRDefault="00B3635F" w:rsidP="00B3635F">
            <w:r>
              <w:t xml:space="preserve">Внутренние </w:t>
            </w:r>
            <w:r w:rsidRPr="00853D01">
              <w:t xml:space="preserve">размеры, </w:t>
            </w:r>
            <w:proofErr w:type="gramStart"/>
            <w:r w:rsidRPr="00853D01">
              <w:t>мм</w:t>
            </w:r>
            <w:proofErr w:type="gramEnd"/>
          </w:p>
          <w:p w:rsidR="00B3635F" w:rsidRPr="00853D01" w:rsidRDefault="00B3635F" w:rsidP="00B3635F">
            <w:r w:rsidRPr="00853D01">
              <w:tab/>
              <w:t>длина</w:t>
            </w:r>
          </w:p>
          <w:p w:rsidR="00B3635F" w:rsidRPr="00853D01" w:rsidRDefault="00B3635F" w:rsidP="00B3635F">
            <w:r w:rsidRPr="00853D01">
              <w:tab/>
              <w:t>ширина</w:t>
            </w:r>
          </w:p>
          <w:p w:rsidR="00B3635F" w:rsidRPr="00853D01" w:rsidRDefault="00B3635F" w:rsidP="00B3635F">
            <w:r w:rsidRPr="00853D01">
              <w:tab/>
              <w:t>высота</w:t>
            </w:r>
          </w:p>
        </w:tc>
        <w:tc>
          <w:tcPr>
            <w:tcW w:w="2976" w:type="dxa"/>
            <w:vAlign w:val="center"/>
          </w:tcPr>
          <w:p w:rsidR="00B3635F" w:rsidRDefault="00B3635F" w:rsidP="00B3635F"/>
          <w:p w:rsidR="00B3635F" w:rsidRDefault="00B3635F" w:rsidP="00B3635F">
            <w:r>
              <w:t>2540</w:t>
            </w:r>
          </w:p>
          <w:p w:rsidR="00B3635F" w:rsidRDefault="00B3635F" w:rsidP="00B3635F">
            <w:r>
              <w:t>1330</w:t>
            </w:r>
          </w:p>
          <w:p w:rsidR="00B3635F" w:rsidRPr="00853D01" w:rsidRDefault="00B3635F" w:rsidP="00B3635F">
            <w:r>
              <w:t>905</w:t>
            </w:r>
          </w:p>
        </w:tc>
      </w:tr>
      <w:tr w:rsidR="00B3635F" w:rsidRPr="00853D01" w:rsidTr="00493935">
        <w:tblPrEx>
          <w:tblCellMar>
            <w:top w:w="0" w:type="dxa"/>
            <w:bottom w:w="0" w:type="dxa"/>
          </w:tblCellMar>
        </w:tblPrEx>
        <w:tc>
          <w:tcPr>
            <w:tcW w:w="992" w:type="dxa"/>
            <w:vAlign w:val="center"/>
          </w:tcPr>
          <w:p w:rsidR="00B3635F" w:rsidRPr="00853D01" w:rsidRDefault="00B3635F" w:rsidP="00B3635F">
            <w:pPr>
              <w:numPr>
                <w:ilvl w:val="0"/>
                <w:numId w:val="18"/>
              </w:numPr>
            </w:pPr>
          </w:p>
        </w:tc>
        <w:tc>
          <w:tcPr>
            <w:tcW w:w="5529" w:type="dxa"/>
            <w:vAlign w:val="center"/>
          </w:tcPr>
          <w:p w:rsidR="00B3635F" w:rsidRPr="00030C81" w:rsidRDefault="00B3635F" w:rsidP="00B3635F">
            <w:r w:rsidRPr="00030C81">
              <w:t>Площадь горизонтальной проекции, м</w:t>
            </w:r>
            <w:proofErr w:type="gramStart"/>
            <w:r w:rsidRPr="00030C81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2976" w:type="dxa"/>
            <w:vAlign w:val="center"/>
          </w:tcPr>
          <w:p w:rsidR="00B3635F" w:rsidRPr="00853D01" w:rsidRDefault="00B3635F" w:rsidP="00B3635F">
            <w:r>
              <w:t>3,75</w:t>
            </w:r>
          </w:p>
        </w:tc>
      </w:tr>
      <w:tr w:rsidR="00B3635F" w:rsidRPr="00801B18" w:rsidTr="00493935">
        <w:tblPrEx>
          <w:tblCellMar>
            <w:top w:w="0" w:type="dxa"/>
            <w:bottom w:w="0" w:type="dxa"/>
          </w:tblCellMar>
        </w:tblPrEx>
        <w:tc>
          <w:tcPr>
            <w:tcW w:w="992" w:type="dxa"/>
            <w:vAlign w:val="center"/>
          </w:tcPr>
          <w:p w:rsidR="00B3635F" w:rsidRPr="00801B18" w:rsidRDefault="00B3635F" w:rsidP="00B3635F">
            <w:pPr>
              <w:numPr>
                <w:ilvl w:val="0"/>
                <w:numId w:val="18"/>
              </w:numPr>
            </w:pPr>
          </w:p>
        </w:tc>
        <w:tc>
          <w:tcPr>
            <w:tcW w:w="5529" w:type="dxa"/>
            <w:vAlign w:val="center"/>
          </w:tcPr>
          <w:p w:rsidR="00B3635F" w:rsidRPr="00801B18" w:rsidRDefault="00B3635F" w:rsidP="00B3635F">
            <w:pPr>
              <w:rPr>
                <w:color w:val="FF0000"/>
              </w:rPr>
            </w:pPr>
            <w:r w:rsidRPr="004F78EB">
              <w:t xml:space="preserve">Толщина днища корпуса, </w:t>
            </w:r>
            <w:proofErr w:type="gramStart"/>
            <w:r w:rsidRPr="004F78EB">
              <w:t>мм</w:t>
            </w:r>
            <w:proofErr w:type="gramEnd"/>
          </w:p>
        </w:tc>
        <w:tc>
          <w:tcPr>
            <w:tcW w:w="2976" w:type="dxa"/>
            <w:vAlign w:val="center"/>
          </w:tcPr>
          <w:p w:rsidR="00B3635F" w:rsidRPr="00801B18" w:rsidRDefault="00B3635F" w:rsidP="00B3635F">
            <w:pPr>
              <w:rPr>
                <w:color w:val="FF0000"/>
              </w:rPr>
            </w:pPr>
            <w:r w:rsidRPr="004F78EB">
              <w:t>5,0</w:t>
            </w:r>
          </w:p>
        </w:tc>
      </w:tr>
      <w:tr w:rsidR="00B3635F" w:rsidRPr="00853D01" w:rsidTr="00493935">
        <w:tblPrEx>
          <w:tblCellMar>
            <w:top w:w="0" w:type="dxa"/>
            <w:bottom w:w="0" w:type="dxa"/>
          </w:tblCellMar>
        </w:tblPrEx>
        <w:tc>
          <w:tcPr>
            <w:tcW w:w="992" w:type="dxa"/>
            <w:vAlign w:val="center"/>
          </w:tcPr>
          <w:p w:rsidR="00B3635F" w:rsidRPr="00853D01" w:rsidRDefault="00B3635F" w:rsidP="00B3635F">
            <w:pPr>
              <w:numPr>
                <w:ilvl w:val="0"/>
                <w:numId w:val="18"/>
              </w:numPr>
            </w:pPr>
          </w:p>
        </w:tc>
        <w:tc>
          <w:tcPr>
            <w:tcW w:w="5529" w:type="dxa"/>
            <w:vAlign w:val="center"/>
          </w:tcPr>
          <w:p w:rsidR="00B3635F" w:rsidRPr="00853D01" w:rsidRDefault="00B3635F" w:rsidP="00B3635F">
            <w:r w:rsidRPr="004F78EB">
              <w:t xml:space="preserve">Толщина стенок корпуса, </w:t>
            </w:r>
            <w:r>
              <w:t xml:space="preserve"> </w:t>
            </w:r>
            <w:proofErr w:type="gramStart"/>
            <w:r w:rsidRPr="004F78EB">
              <w:t>мм</w:t>
            </w:r>
            <w:proofErr w:type="gramEnd"/>
          </w:p>
        </w:tc>
        <w:tc>
          <w:tcPr>
            <w:tcW w:w="2976" w:type="dxa"/>
            <w:vAlign w:val="center"/>
          </w:tcPr>
          <w:p w:rsidR="00B3635F" w:rsidRPr="00853D01" w:rsidRDefault="00B3635F" w:rsidP="00B3635F">
            <w:r>
              <w:t>3</w:t>
            </w:r>
            <w:r w:rsidRPr="004F78EB">
              <w:t>,0</w:t>
            </w:r>
          </w:p>
        </w:tc>
      </w:tr>
      <w:tr w:rsidR="00B3635F" w:rsidRPr="00853D01" w:rsidTr="00493935">
        <w:tblPrEx>
          <w:tblCellMar>
            <w:top w:w="0" w:type="dxa"/>
            <w:bottom w:w="0" w:type="dxa"/>
          </w:tblCellMar>
        </w:tblPrEx>
        <w:tc>
          <w:tcPr>
            <w:tcW w:w="992" w:type="dxa"/>
            <w:vAlign w:val="center"/>
          </w:tcPr>
          <w:p w:rsidR="00B3635F" w:rsidRPr="00853D01" w:rsidRDefault="00B3635F" w:rsidP="00B3635F">
            <w:pPr>
              <w:numPr>
                <w:ilvl w:val="0"/>
                <w:numId w:val="18"/>
              </w:numPr>
            </w:pPr>
          </w:p>
        </w:tc>
        <w:tc>
          <w:tcPr>
            <w:tcW w:w="5529" w:type="dxa"/>
            <w:vAlign w:val="center"/>
          </w:tcPr>
          <w:p w:rsidR="00B3635F" w:rsidRPr="00853D01" w:rsidRDefault="00B3635F" w:rsidP="00B3635F">
            <w:r w:rsidRPr="004F78EB">
              <w:t xml:space="preserve">Толщина крышки, </w:t>
            </w:r>
            <w:proofErr w:type="gramStart"/>
            <w:r w:rsidRPr="004F78EB">
              <w:t>мм</w:t>
            </w:r>
            <w:proofErr w:type="gramEnd"/>
          </w:p>
        </w:tc>
        <w:tc>
          <w:tcPr>
            <w:tcW w:w="2976" w:type="dxa"/>
            <w:vAlign w:val="center"/>
          </w:tcPr>
          <w:p w:rsidR="00B3635F" w:rsidRPr="00853D01" w:rsidRDefault="00B3635F" w:rsidP="00B3635F">
            <w:r w:rsidRPr="004F78EB">
              <w:t>4,0</w:t>
            </w:r>
          </w:p>
        </w:tc>
      </w:tr>
      <w:tr w:rsidR="00B3635F" w:rsidRPr="00030C81" w:rsidTr="00493935">
        <w:tblPrEx>
          <w:tblCellMar>
            <w:top w:w="0" w:type="dxa"/>
            <w:bottom w:w="0" w:type="dxa"/>
          </w:tblCellMar>
        </w:tblPrEx>
        <w:tc>
          <w:tcPr>
            <w:tcW w:w="992" w:type="dxa"/>
            <w:vAlign w:val="center"/>
          </w:tcPr>
          <w:p w:rsidR="00B3635F" w:rsidRPr="00853D01" w:rsidRDefault="00B3635F" w:rsidP="00B3635F">
            <w:pPr>
              <w:numPr>
                <w:ilvl w:val="0"/>
                <w:numId w:val="18"/>
              </w:numPr>
            </w:pPr>
          </w:p>
        </w:tc>
        <w:tc>
          <w:tcPr>
            <w:tcW w:w="5529" w:type="dxa"/>
            <w:vAlign w:val="center"/>
          </w:tcPr>
          <w:p w:rsidR="00B3635F" w:rsidRPr="00030C81" w:rsidRDefault="00B3635F" w:rsidP="00B3635F">
            <w:r w:rsidRPr="00030C81">
              <w:t>Марка сварочной проволоки</w:t>
            </w:r>
          </w:p>
        </w:tc>
        <w:tc>
          <w:tcPr>
            <w:tcW w:w="2976" w:type="dxa"/>
            <w:vAlign w:val="center"/>
          </w:tcPr>
          <w:p w:rsidR="00B3635F" w:rsidRPr="00030C81" w:rsidRDefault="00B3635F" w:rsidP="00B3635F">
            <w:r w:rsidRPr="00030C81">
              <w:t>Св08Г2С</w:t>
            </w:r>
          </w:p>
        </w:tc>
      </w:tr>
      <w:tr w:rsidR="00B3635F" w:rsidRPr="00030C81" w:rsidTr="00493935">
        <w:tblPrEx>
          <w:tblCellMar>
            <w:top w:w="0" w:type="dxa"/>
            <w:bottom w:w="0" w:type="dxa"/>
          </w:tblCellMar>
        </w:tblPrEx>
        <w:tc>
          <w:tcPr>
            <w:tcW w:w="992" w:type="dxa"/>
            <w:vAlign w:val="center"/>
          </w:tcPr>
          <w:p w:rsidR="00B3635F" w:rsidRPr="00853D01" w:rsidRDefault="00B3635F" w:rsidP="00B3635F">
            <w:pPr>
              <w:numPr>
                <w:ilvl w:val="0"/>
                <w:numId w:val="18"/>
              </w:numPr>
            </w:pPr>
          </w:p>
        </w:tc>
        <w:tc>
          <w:tcPr>
            <w:tcW w:w="5529" w:type="dxa"/>
            <w:vAlign w:val="center"/>
          </w:tcPr>
          <w:p w:rsidR="00B3635F" w:rsidRPr="00030C81" w:rsidRDefault="00B3635F" w:rsidP="00B3635F">
            <w:r w:rsidRPr="00030C81">
              <w:t>Марка стали</w:t>
            </w:r>
          </w:p>
        </w:tc>
        <w:tc>
          <w:tcPr>
            <w:tcW w:w="2976" w:type="dxa"/>
            <w:vAlign w:val="center"/>
          </w:tcPr>
          <w:p w:rsidR="00B3635F" w:rsidRPr="00030C81" w:rsidRDefault="00B3635F" w:rsidP="00B3635F">
            <w:r w:rsidRPr="00030C81">
              <w:t>Ст3</w:t>
            </w:r>
          </w:p>
        </w:tc>
      </w:tr>
    </w:tbl>
    <w:p w:rsidR="00B3635F" w:rsidRDefault="00B3635F" w:rsidP="00B3635F">
      <w:pPr>
        <w:tabs>
          <w:tab w:val="left" w:pos="709"/>
        </w:tabs>
        <w:ind w:left="709"/>
      </w:pPr>
      <w:r>
        <w:t xml:space="preserve">  </w:t>
      </w:r>
      <w:r w:rsidRPr="008530D0">
        <w:t xml:space="preserve">Внутренний размер (высота от пола до </w:t>
      </w:r>
      <w:r>
        <w:t xml:space="preserve">внутренней </w:t>
      </w:r>
      <w:r w:rsidRPr="008530D0">
        <w:t xml:space="preserve">поверхности крышки) контейнера должна позволять гарантировано размещать </w:t>
      </w:r>
      <w:r>
        <w:t>не менее восьми металлических бочек, изготовленных по ГОСТ</w:t>
      </w:r>
      <w:r w:rsidRPr="008530D0">
        <w:t xml:space="preserve"> </w:t>
      </w:r>
      <w:r>
        <w:t xml:space="preserve">13950 </w:t>
      </w:r>
      <w:r w:rsidRPr="008530D0">
        <w:t>(общ</w:t>
      </w:r>
      <w:r>
        <w:t>ая</w:t>
      </w:r>
      <w:r w:rsidRPr="008530D0">
        <w:t xml:space="preserve"> высот</w:t>
      </w:r>
      <w:r>
        <w:t>а</w:t>
      </w:r>
      <w:r w:rsidRPr="008530D0">
        <w:t xml:space="preserve"> </w:t>
      </w:r>
      <w:smartTag w:uri="urn:schemas-microsoft-com:office:smarttags" w:element="metricconverter">
        <w:smartTagPr>
          <w:attr w:name="ProductID" w:val="895 мм"/>
        </w:smartTagPr>
        <w:r w:rsidRPr="008530D0">
          <w:t>895 мм</w:t>
        </w:r>
      </w:smartTag>
      <w:r>
        <w:t>.)</w:t>
      </w:r>
      <w:r w:rsidRPr="008530D0">
        <w:t>.</w:t>
      </w:r>
    </w:p>
    <w:p w:rsidR="00B3635F" w:rsidRPr="008530D0" w:rsidRDefault="00B3635F" w:rsidP="00B3635F">
      <w:pPr>
        <w:tabs>
          <w:tab w:val="left" w:pos="709"/>
        </w:tabs>
        <w:ind w:left="709"/>
      </w:pPr>
      <w:r>
        <w:t xml:space="preserve">  Требование к габаритным размерам и </w:t>
      </w:r>
      <w:proofErr w:type="spellStart"/>
      <w:r>
        <w:t>штабелированию</w:t>
      </w:r>
      <w:proofErr w:type="spellEnd"/>
      <w:r>
        <w:t xml:space="preserve"> контейнера Крад-3,0 (или эквивалент) обусловлено необходимостью совместимости контейнеров с ранее </w:t>
      </w:r>
      <w:proofErr w:type="gramStart"/>
      <w:r>
        <w:t>поставленными</w:t>
      </w:r>
      <w:proofErr w:type="gramEnd"/>
      <w:r>
        <w:t>.</w:t>
      </w:r>
    </w:p>
    <w:p w:rsidR="00B3635F" w:rsidRPr="00EA7E00" w:rsidRDefault="00B3635F" w:rsidP="00B3635F">
      <w:pPr>
        <w:numPr>
          <w:ilvl w:val="1"/>
          <w:numId w:val="17"/>
        </w:numPr>
        <w:tabs>
          <w:tab w:val="left" w:pos="1276"/>
        </w:tabs>
        <w:ind w:left="709" w:hanging="4"/>
        <w:rPr>
          <w:b/>
        </w:rPr>
      </w:pPr>
      <w:r w:rsidRPr="00EA7E00">
        <w:rPr>
          <w:b/>
        </w:rPr>
        <w:lastRenderedPageBreak/>
        <w:t>Основные технико-экономические и эксплуатационные показатели:</w:t>
      </w:r>
    </w:p>
    <w:p w:rsidR="00B3635F" w:rsidRPr="004F78EB" w:rsidRDefault="00B3635F" w:rsidP="00B3635F">
      <w:pPr>
        <w:tabs>
          <w:tab w:val="left" w:pos="1276"/>
        </w:tabs>
        <w:ind w:left="709"/>
      </w:pPr>
      <w:r w:rsidRPr="004F78EB">
        <w:tab/>
        <w:t>Климатическое исполнение контейнера и категория размещения при эксплуатации – УХЛ</w:t>
      </w:r>
      <w:proofErr w:type="gramStart"/>
      <w:r w:rsidRPr="004F78EB">
        <w:t>4</w:t>
      </w:r>
      <w:proofErr w:type="gramEnd"/>
      <w:r w:rsidRPr="004F78EB">
        <w:t xml:space="preserve"> по ГОСТ 15150{16}.</w:t>
      </w:r>
    </w:p>
    <w:p w:rsidR="00B3635F" w:rsidRPr="00EA7E00" w:rsidRDefault="00B3635F" w:rsidP="00B3635F">
      <w:pPr>
        <w:numPr>
          <w:ilvl w:val="1"/>
          <w:numId w:val="17"/>
        </w:numPr>
        <w:tabs>
          <w:tab w:val="left" w:pos="1276"/>
        </w:tabs>
        <w:ind w:left="709" w:hanging="4"/>
        <w:rPr>
          <w:b/>
        </w:rPr>
      </w:pPr>
      <w:r w:rsidRPr="00EA7E00">
        <w:rPr>
          <w:b/>
        </w:rPr>
        <w:t>Требования по надежности:</w:t>
      </w:r>
    </w:p>
    <w:p w:rsidR="00B3635F" w:rsidRPr="004F78EB" w:rsidRDefault="00B3635F" w:rsidP="00B3635F">
      <w:pPr>
        <w:tabs>
          <w:tab w:val="left" w:pos="1276"/>
        </w:tabs>
        <w:ind w:left="709"/>
      </w:pPr>
      <w:r w:rsidRPr="004F78EB">
        <w:tab/>
        <w:t>Назначенный срок службы контейнера с учетом потерь на коррозию должен составлять не менее 30 лет.</w:t>
      </w:r>
    </w:p>
    <w:p w:rsidR="00B3635F" w:rsidRPr="00EA7E00" w:rsidRDefault="00B3635F" w:rsidP="00B3635F">
      <w:pPr>
        <w:numPr>
          <w:ilvl w:val="1"/>
          <w:numId w:val="17"/>
        </w:numPr>
        <w:tabs>
          <w:tab w:val="left" w:pos="1276"/>
        </w:tabs>
        <w:ind w:left="709" w:hanging="4"/>
        <w:rPr>
          <w:b/>
        </w:rPr>
      </w:pPr>
      <w:r w:rsidRPr="00EA7E00">
        <w:rPr>
          <w:b/>
        </w:rPr>
        <w:t>Требования к конструкции, монтажно-технические требования:</w:t>
      </w:r>
    </w:p>
    <w:p w:rsidR="00B3635F" w:rsidRPr="004F78EB" w:rsidRDefault="00B3635F" w:rsidP="00B3635F">
      <w:pPr>
        <w:widowControl w:val="0"/>
        <w:suppressLineNumbers/>
        <w:tabs>
          <w:tab w:val="left" w:pos="709"/>
          <w:tab w:val="left" w:pos="1276"/>
        </w:tabs>
        <w:autoSpaceDE w:val="0"/>
        <w:autoSpaceDN w:val="0"/>
        <w:adjustRightInd w:val="0"/>
        <w:ind w:left="720"/>
      </w:pPr>
      <w:r w:rsidRPr="004F78EB">
        <w:tab/>
        <w:t>Контейнер должен состоять из следующих основных частей (</w:t>
      </w:r>
      <w:r>
        <w:t xml:space="preserve">в соответствии с </w:t>
      </w:r>
      <w:r w:rsidRPr="004F78EB">
        <w:t>Приложени</w:t>
      </w:r>
      <w:r>
        <w:t>ями</w:t>
      </w:r>
      <w:r w:rsidRPr="004F78EB">
        <w:t xml:space="preserve"> </w:t>
      </w:r>
      <w:r w:rsidRPr="00E418EB">
        <w:t>№№1</w:t>
      </w:r>
      <w:r>
        <w:t>,2,3 к Т</w:t>
      </w:r>
      <w:r w:rsidRPr="004F78EB">
        <w:t>ехническому заданию): корпус, крышка.</w:t>
      </w:r>
    </w:p>
    <w:p w:rsidR="00B3635F" w:rsidRPr="004F78EB" w:rsidRDefault="00B3635F" w:rsidP="00B3635F">
      <w:pPr>
        <w:suppressLineNumbers/>
        <w:tabs>
          <w:tab w:val="left" w:pos="709"/>
          <w:tab w:val="left" w:pos="1276"/>
        </w:tabs>
        <w:autoSpaceDE w:val="0"/>
        <w:autoSpaceDN w:val="0"/>
        <w:adjustRightInd w:val="0"/>
        <w:ind w:left="709" w:firstLine="11"/>
      </w:pPr>
      <w:r w:rsidRPr="004F78EB">
        <w:tab/>
        <w:t xml:space="preserve">Корпус предназначен для размещения в нём </w:t>
      </w:r>
      <w:proofErr w:type="spellStart"/>
      <w:r>
        <w:t>низкоактивных</w:t>
      </w:r>
      <w:proofErr w:type="spellEnd"/>
      <w:r>
        <w:t xml:space="preserve">, твёрдых </w:t>
      </w:r>
      <w:r w:rsidRPr="004F78EB">
        <w:t xml:space="preserve">РАО. </w:t>
      </w:r>
      <w:proofErr w:type="gramStart"/>
      <w:r w:rsidRPr="004F78EB">
        <w:t>Он должен состоять из нижнего и верхнего поясов прямоугольной формы, соединённых между собой стойками по углам и по середине длинных сторон, а по длинным сторонам укосинами из профиля, обшитые снаружи листом.</w:t>
      </w:r>
      <w:proofErr w:type="gramEnd"/>
      <w:r w:rsidRPr="004F78EB">
        <w:t xml:space="preserve"> Нижний пояс должен иметь элементы для обеспечения жёсткости дна.</w:t>
      </w:r>
    </w:p>
    <w:p w:rsidR="00B3635F" w:rsidRPr="004F78EB" w:rsidRDefault="00B3635F" w:rsidP="00B3635F">
      <w:pPr>
        <w:suppressLineNumbers/>
        <w:tabs>
          <w:tab w:val="left" w:pos="709"/>
          <w:tab w:val="left" w:pos="1276"/>
        </w:tabs>
        <w:autoSpaceDE w:val="0"/>
        <w:autoSpaceDN w:val="0"/>
        <w:adjustRightInd w:val="0"/>
        <w:ind w:left="709" w:firstLine="11"/>
      </w:pPr>
      <w:r w:rsidRPr="004F78EB">
        <w:tab/>
        <w:t>На угловых стойках должны быть расположены грузозахватные элементы контейнера. На горизонтальной поверхности профиля верхнего пояса корпуса привариваются болты, укладываются прокладка</w:t>
      </w:r>
      <w:r>
        <w:t xml:space="preserve"> (химически стойкая)</w:t>
      </w:r>
      <w:r w:rsidRPr="004F78EB">
        <w:t xml:space="preserve"> и крышка.</w:t>
      </w:r>
    </w:p>
    <w:p w:rsidR="00B3635F" w:rsidRPr="004F78EB" w:rsidRDefault="00B3635F" w:rsidP="00B3635F">
      <w:pPr>
        <w:tabs>
          <w:tab w:val="left" w:pos="1276"/>
        </w:tabs>
        <w:ind w:left="709" w:firstLine="11"/>
      </w:pPr>
      <w:r w:rsidRPr="004F78EB">
        <w:tab/>
        <w:t xml:space="preserve">Крышка предназначена для изолирования внутреннего объёма контейнера от окружающей его атмосферы. Она устанавливается на  корпус на прокладку, укладываемую на горизонтальную поверхность верхнего пояса. После установки крышка закрепляется гайками. </w:t>
      </w:r>
    </w:p>
    <w:p w:rsidR="00B3635F" w:rsidRDefault="00B3635F" w:rsidP="00B3635F">
      <w:pPr>
        <w:tabs>
          <w:tab w:val="left" w:pos="1276"/>
        </w:tabs>
        <w:ind w:left="720"/>
      </w:pPr>
      <w:r>
        <w:t xml:space="preserve">  </w:t>
      </w:r>
      <w:r w:rsidRPr="004F78EB">
        <w:t>Грузозахватные элементы крышки должны быть складными</w:t>
      </w:r>
      <w:r>
        <w:t>.</w:t>
      </w:r>
    </w:p>
    <w:p w:rsidR="00B3635F" w:rsidRDefault="00B3635F" w:rsidP="00B3635F">
      <w:pPr>
        <w:tabs>
          <w:tab w:val="left" w:pos="1276"/>
        </w:tabs>
        <w:ind w:left="720"/>
      </w:pPr>
      <w:r>
        <w:t xml:space="preserve">  Устройство строповых элементов должно обеспечивать возможность применения грузозахватных приспособлений Заказчика.</w:t>
      </w:r>
    </w:p>
    <w:p w:rsidR="00B3635F" w:rsidRPr="004F78EB" w:rsidRDefault="00B3635F" w:rsidP="00B3635F">
      <w:pPr>
        <w:tabs>
          <w:tab w:val="left" w:pos="1276"/>
        </w:tabs>
        <w:ind w:left="720"/>
      </w:pPr>
      <w:r>
        <w:t xml:space="preserve">  Внутренняя и внешняя поверхность контейнера должны быть покрыта химически стойкой краской (эмалью).</w:t>
      </w:r>
    </w:p>
    <w:p w:rsidR="00B3635F" w:rsidRPr="00EA7E00" w:rsidRDefault="00B3635F" w:rsidP="00B3635F">
      <w:pPr>
        <w:numPr>
          <w:ilvl w:val="1"/>
          <w:numId w:val="17"/>
        </w:numPr>
        <w:tabs>
          <w:tab w:val="left" w:pos="1276"/>
        </w:tabs>
        <w:ind w:left="709" w:hanging="4"/>
        <w:rPr>
          <w:b/>
        </w:rPr>
      </w:pPr>
      <w:r w:rsidRPr="00EA7E00">
        <w:rPr>
          <w:b/>
        </w:rPr>
        <w:t>Требования к материалам и комплектующим оборудования:</w:t>
      </w:r>
    </w:p>
    <w:p w:rsidR="00B3635F" w:rsidRPr="004F78EB" w:rsidRDefault="00B3635F" w:rsidP="00B3635F">
      <w:pPr>
        <w:tabs>
          <w:tab w:val="left" w:pos="1276"/>
        </w:tabs>
        <w:ind w:left="709" w:firstLine="11"/>
      </w:pPr>
      <w:r w:rsidRPr="004F78EB">
        <w:tab/>
        <w:t xml:space="preserve">Применяемые материалы - углеродистая сталь в соответствии с </w:t>
      </w:r>
      <w:proofErr w:type="gramStart"/>
      <w:r w:rsidRPr="004F78EB">
        <w:t>ПН</w:t>
      </w:r>
      <w:proofErr w:type="gramEnd"/>
      <w:r w:rsidRPr="004F78EB">
        <w:t xml:space="preserve"> АЭГ-7-008-89{2}.</w:t>
      </w:r>
    </w:p>
    <w:p w:rsidR="00B3635F" w:rsidRPr="004F78EB" w:rsidRDefault="00B3635F" w:rsidP="00B3635F">
      <w:pPr>
        <w:tabs>
          <w:tab w:val="left" w:pos="1276"/>
        </w:tabs>
        <w:ind w:left="709" w:firstLine="11"/>
      </w:pPr>
      <w:r w:rsidRPr="004F78EB">
        <w:tab/>
        <w:t>Марки, сортамент и свойства материалов и полуфабрикатов должны удовлетворять требованиям соответствующих стандартов и «Специальных у</w:t>
      </w:r>
      <w:r w:rsidRPr="004F78EB">
        <w:t>с</w:t>
      </w:r>
      <w:r w:rsidRPr="004F78EB">
        <w:t>ловий поставки оборудования, приборов, материалов и комплектующих изделий для объектов атомной энергетики», а также требованиям конструкторской документ</w:t>
      </w:r>
      <w:r w:rsidRPr="004F78EB">
        <w:t>а</w:t>
      </w:r>
      <w:r w:rsidRPr="004F78EB">
        <w:t>ции</w:t>
      </w:r>
      <w:r>
        <w:t xml:space="preserve"> Изготовителя</w:t>
      </w:r>
      <w:r w:rsidRPr="004F78EB">
        <w:t>.</w:t>
      </w:r>
    </w:p>
    <w:p w:rsidR="00B3635F" w:rsidRPr="00EA7E00" w:rsidRDefault="00B3635F" w:rsidP="00B3635F">
      <w:pPr>
        <w:numPr>
          <w:ilvl w:val="1"/>
          <w:numId w:val="17"/>
        </w:numPr>
        <w:tabs>
          <w:tab w:val="left" w:pos="1276"/>
        </w:tabs>
        <w:ind w:left="709" w:hanging="4"/>
        <w:rPr>
          <w:b/>
        </w:rPr>
      </w:pPr>
      <w:r w:rsidRPr="00EA7E00">
        <w:rPr>
          <w:b/>
        </w:rPr>
        <w:t>Требования к стабильности параметров при воздействии факторов внешней среды:</w:t>
      </w:r>
    </w:p>
    <w:p w:rsidR="00B3635F" w:rsidRPr="004F78EB" w:rsidRDefault="00B3635F" w:rsidP="00B3635F">
      <w:pPr>
        <w:tabs>
          <w:tab w:val="left" w:pos="1276"/>
        </w:tabs>
        <w:ind w:left="709"/>
      </w:pPr>
      <w:r w:rsidRPr="004F78EB">
        <w:t>Количество ярусо</w:t>
      </w:r>
      <w:r>
        <w:t xml:space="preserve">в при </w:t>
      </w:r>
      <w:proofErr w:type="spellStart"/>
      <w:r>
        <w:t>штабелировании</w:t>
      </w:r>
      <w:proofErr w:type="spellEnd"/>
      <w:r>
        <w:t xml:space="preserve"> контейнеров</w:t>
      </w:r>
      <w:r w:rsidRPr="004F78EB">
        <w:t xml:space="preserve">  –  </w:t>
      </w:r>
      <w:r>
        <w:t>6</w:t>
      </w:r>
      <w:r w:rsidRPr="004F78EB">
        <w:t>.</w:t>
      </w:r>
      <w:r w:rsidRPr="004F78EB">
        <w:tab/>
      </w:r>
    </w:p>
    <w:p w:rsidR="00B3635F" w:rsidRPr="004F78EB" w:rsidRDefault="00B3635F" w:rsidP="00B3635F">
      <w:pPr>
        <w:numPr>
          <w:ilvl w:val="1"/>
          <w:numId w:val="17"/>
        </w:numPr>
        <w:tabs>
          <w:tab w:val="left" w:pos="1276"/>
        </w:tabs>
        <w:ind w:left="709" w:hanging="4"/>
      </w:pPr>
      <w:r w:rsidRPr="00EA7E00">
        <w:rPr>
          <w:b/>
        </w:rPr>
        <w:t>Требования к электропитанию:</w:t>
      </w:r>
      <w:r w:rsidRPr="004F78EB">
        <w:t xml:space="preserve"> не требуется</w:t>
      </w:r>
    </w:p>
    <w:p w:rsidR="00B3635F" w:rsidRPr="004F78EB" w:rsidRDefault="00B3635F" w:rsidP="00B3635F">
      <w:pPr>
        <w:numPr>
          <w:ilvl w:val="1"/>
          <w:numId w:val="17"/>
        </w:numPr>
        <w:tabs>
          <w:tab w:val="left" w:pos="1276"/>
        </w:tabs>
        <w:ind w:left="709" w:hanging="4"/>
      </w:pPr>
      <w:r w:rsidRPr="00EA7E00">
        <w:rPr>
          <w:b/>
        </w:rPr>
        <w:t>Требования к контрольно-измерительным приборам и автоматике:</w:t>
      </w:r>
      <w:r w:rsidRPr="004F78EB">
        <w:t xml:space="preserve"> не требуется</w:t>
      </w:r>
    </w:p>
    <w:p w:rsidR="00B3635F" w:rsidRPr="00EA7E00" w:rsidRDefault="00B3635F" w:rsidP="00B3635F">
      <w:pPr>
        <w:numPr>
          <w:ilvl w:val="1"/>
          <w:numId w:val="17"/>
        </w:numPr>
        <w:tabs>
          <w:tab w:val="left" w:pos="1276"/>
        </w:tabs>
        <w:ind w:left="709" w:hanging="4"/>
        <w:rPr>
          <w:b/>
        </w:rPr>
      </w:pPr>
      <w:r w:rsidRPr="00EA7E00">
        <w:rPr>
          <w:b/>
        </w:rPr>
        <w:t>Требования к комплектности:</w:t>
      </w:r>
    </w:p>
    <w:p w:rsidR="00B3635F" w:rsidRPr="004F78EB" w:rsidRDefault="00B3635F" w:rsidP="00B3635F">
      <w:pPr>
        <w:pStyle w:val="aff0"/>
        <w:tabs>
          <w:tab w:val="left" w:pos="426"/>
        </w:tabs>
        <w:ind w:left="720"/>
        <w:rPr>
          <w:rFonts w:ascii="Times New Roman" w:hAnsi="Times New Roman"/>
          <w:sz w:val="24"/>
          <w:szCs w:val="24"/>
          <w:lang w:eastAsia="en-US"/>
        </w:rPr>
      </w:pPr>
      <w:r w:rsidRPr="004F78EB">
        <w:rPr>
          <w:rFonts w:ascii="Times New Roman" w:hAnsi="Times New Roman"/>
          <w:sz w:val="24"/>
          <w:szCs w:val="24"/>
          <w:lang w:eastAsia="en-US"/>
        </w:rPr>
        <w:t>Комплект поставки:</w:t>
      </w:r>
    </w:p>
    <w:p w:rsidR="00B3635F" w:rsidRPr="004F78EB" w:rsidRDefault="00B3635F" w:rsidP="00B3635F">
      <w:pPr>
        <w:pStyle w:val="aff0"/>
        <w:tabs>
          <w:tab w:val="left" w:pos="426"/>
        </w:tabs>
        <w:ind w:left="720"/>
        <w:rPr>
          <w:rFonts w:ascii="Times New Roman" w:hAnsi="Times New Roman"/>
          <w:sz w:val="24"/>
          <w:szCs w:val="24"/>
          <w:lang w:eastAsia="en-US"/>
        </w:rPr>
      </w:pPr>
      <w:r w:rsidRPr="004F78EB">
        <w:rPr>
          <w:rFonts w:ascii="Times New Roman" w:hAnsi="Times New Roman"/>
          <w:sz w:val="24"/>
          <w:szCs w:val="24"/>
          <w:lang w:eastAsia="en-US"/>
        </w:rPr>
        <w:t>- контейнер в сборе, ко</w:t>
      </w:r>
      <w:r w:rsidRPr="004F78EB">
        <w:rPr>
          <w:rFonts w:ascii="Times New Roman" w:hAnsi="Times New Roman"/>
          <w:sz w:val="24"/>
          <w:szCs w:val="24"/>
          <w:lang w:eastAsia="en-US"/>
        </w:rPr>
        <w:t>м</w:t>
      </w:r>
      <w:r w:rsidRPr="004F78EB">
        <w:rPr>
          <w:rFonts w:ascii="Times New Roman" w:hAnsi="Times New Roman"/>
          <w:sz w:val="24"/>
          <w:szCs w:val="24"/>
          <w:lang w:eastAsia="en-US"/>
        </w:rPr>
        <w:t>плект……………………………………….</w:t>
      </w:r>
      <w:r>
        <w:rPr>
          <w:rFonts w:ascii="Times New Roman" w:hAnsi="Times New Roman"/>
          <w:sz w:val="24"/>
          <w:szCs w:val="24"/>
          <w:lang w:eastAsia="en-US"/>
        </w:rPr>
        <w:t>40</w:t>
      </w:r>
      <w:r w:rsidRPr="004F78EB">
        <w:rPr>
          <w:rFonts w:ascii="Times New Roman" w:hAnsi="Times New Roman"/>
          <w:sz w:val="24"/>
          <w:szCs w:val="24"/>
          <w:lang w:eastAsia="en-US"/>
        </w:rPr>
        <w:t>;</w:t>
      </w:r>
    </w:p>
    <w:p w:rsidR="00B3635F" w:rsidRPr="004F78EB" w:rsidRDefault="00B3635F" w:rsidP="00B3635F">
      <w:pPr>
        <w:pStyle w:val="aff0"/>
        <w:tabs>
          <w:tab w:val="left" w:pos="426"/>
        </w:tabs>
        <w:ind w:left="720"/>
        <w:rPr>
          <w:rFonts w:ascii="Times New Roman" w:hAnsi="Times New Roman"/>
          <w:sz w:val="24"/>
          <w:szCs w:val="24"/>
          <w:lang w:eastAsia="en-US"/>
        </w:rPr>
      </w:pPr>
      <w:r w:rsidRPr="004F78EB">
        <w:rPr>
          <w:rFonts w:ascii="Times New Roman" w:hAnsi="Times New Roman"/>
          <w:sz w:val="24"/>
          <w:szCs w:val="24"/>
          <w:lang w:eastAsia="en-US"/>
        </w:rPr>
        <w:t xml:space="preserve">- руководство по эксплуатации </w:t>
      </w:r>
      <w:r>
        <w:rPr>
          <w:rFonts w:ascii="Times New Roman" w:hAnsi="Times New Roman"/>
          <w:sz w:val="24"/>
          <w:szCs w:val="24"/>
          <w:lang w:eastAsia="en-US"/>
        </w:rPr>
        <w:t>(</w:t>
      </w:r>
      <w:r w:rsidRPr="004F78EB">
        <w:rPr>
          <w:rFonts w:ascii="Times New Roman" w:hAnsi="Times New Roman"/>
          <w:sz w:val="24"/>
          <w:szCs w:val="24"/>
          <w:lang w:eastAsia="en-US"/>
        </w:rPr>
        <w:t>на партию</w:t>
      </w:r>
      <w:r>
        <w:rPr>
          <w:rFonts w:ascii="Times New Roman" w:hAnsi="Times New Roman"/>
          <w:sz w:val="24"/>
          <w:szCs w:val="24"/>
          <w:lang w:eastAsia="en-US"/>
        </w:rPr>
        <w:t>)</w:t>
      </w:r>
      <w:r w:rsidRPr="004F78EB">
        <w:rPr>
          <w:rFonts w:ascii="Times New Roman" w:hAnsi="Times New Roman"/>
          <w:sz w:val="24"/>
          <w:szCs w:val="24"/>
          <w:lang w:eastAsia="en-US"/>
        </w:rPr>
        <w:t>, шт. ………………..…1;</w:t>
      </w:r>
    </w:p>
    <w:p w:rsidR="00B3635F" w:rsidRPr="004F78EB" w:rsidRDefault="00B3635F" w:rsidP="00B3635F">
      <w:pPr>
        <w:pStyle w:val="aff0"/>
        <w:tabs>
          <w:tab w:val="left" w:pos="426"/>
        </w:tabs>
        <w:ind w:left="720"/>
        <w:rPr>
          <w:rFonts w:ascii="Times New Roman" w:hAnsi="Times New Roman"/>
          <w:sz w:val="24"/>
          <w:szCs w:val="24"/>
          <w:lang w:eastAsia="en-US"/>
        </w:rPr>
      </w:pPr>
      <w:r w:rsidRPr="004F78EB">
        <w:rPr>
          <w:rFonts w:ascii="Times New Roman" w:hAnsi="Times New Roman"/>
          <w:sz w:val="24"/>
          <w:szCs w:val="24"/>
          <w:lang w:eastAsia="en-US"/>
        </w:rPr>
        <w:t>- паспорт по форме предприятия-изготовителя, шт.  ………</w:t>
      </w:r>
      <w:r>
        <w:rPr>
          <w:rFonts w:ascii="Times New Roman" w:hAnsi="Times New Roman"/>
          <w:sz w:val="24"/>
          <w:szCs w:val="24"/>
          <w:lang w:eastAsia="en-US"/>
        </w:rPr>
        <w:t>………40</w:t>
      </w:r>
      <w:r w:rsidRPr="004F78EB">
        <w:rPr>
          <w:rFonts w:ascii="Times New Roman" w:hAnsi="Times New Roman"/>
          <w:sz w:val="24"/>
          <w:szCs w:val="24"/>
          <w:lang w:eastAsia="en-US"/>
        </w:rPr>
        <w:t>;</w:t>
      </w:r>
    </w:p>
    <w:p w:rsidR="00B3635F" w:rsidRDefault="00B3635F" w:rsidP="00B3635F">
      <w:pPr>
        <w:pStyle w:val="aff0"/>
        <w:tabs>
          <w:tab w:val="left" w:pos="426"/>
        </w:tabs>
        <w:ind w:left="720"/>
        <w:rPr>
          <w:rFonts w:ascii="Times New Roman" w:hAnsi="Times New Roman"/>
          <w:sz w:val="24"/>
          <w:szCs w:val="24"/>
          <w:lang w:eastAsia="en-US"/>
        </w:rPr>
      </w:pPr>
      <w:r w:rsidRPr="004F78EB">
        <w:rPr>
          <w:rFonts w:ascii="Times New Roman" w:hAnsi="Times New Roman"/>
          <w:sz w:val="24"/>
          <w:szCs w:val="24"/>
          <w:lang w:eastAsia="en-US"/>
        </w:rPr>
        <w:t>- упаковка (по чертежам предприятия-изготовителя).</w:t>
      </w:r>
    </w:p>
    <w:p w:rsidR="00B3635F" w:rsidRDefault="00B3635F" w:rsidP="00B3635F">
      <w:pPr>
        <w:pStyle w:val="aff0"/>
        <w:tabs>
          <w:tab w:val="left" w:pos="426"/>
        </w:tabs>
        <w:ind w:left="720"/>
        <w:rPr>
          <w:rFonts w:ascii="Times New Roman" w:hAnsi="Times New Roman"/>
          <w:sz w:val="24"/>
          <w:szCs w:val="24"/>
          <w:lang w:eastAsia="en-US"/>
        </w:rPr>
      </w:pPr>
    </w:p>
    <w:p w:rsidR="00B3635F" w:rsidRPr="004F78EB" w:rsidRDefault="00B3635F" w:rsidP="00B3635F">
      <w:pPr>
        <w:pStyle w:val="aff0"/>
        <w:tabs>
          <w:tab w:val="left" w:pos="426"/>
        </w:tabs>
        <w:ind w:left="720"/>
        <w:rPr>
          <w:rFonts w:ascii="Times New Roman" w:hAnsi="Times New Roman"/>
          <w:sz w:val="24"/>
          <w:szCs w:val="24"/>
          <w:lang w:eastAsia="en-US"/>
        </w:rPr>
      </w:pPr>
    </w:p>
    <w:p w:rsidR="00B3635F" w:rsidRPr="00EA7E00" w:rsidRDefault="00B3635F" w:rsidP="00B3635F">
      <w:pPr>
        <w:numPr>
          <w:ilvl w:val="1"/>
          <w:numId w:val="17"/>
        </w:numPr>
        <w:tabs>
          <w:tab w:val="left" w:pos="1276"/>
        </w:tabs>
        <w:ind w:left="709" w:hanging="4"/>
        <w:rPr>
          <w:b/>
        </w:rPr>
      </w:pPr>
      <w:r w:rsidRPr="00EA7E00">
        <w:rPr>
          <w:b/>
        </w:rPr>
        <w:t>Требования к маркировке:</w:t>
      </w:r>
    </w:p>
    <w:p w:rsidR="00B3635F" w:rsidRPr="004F78EB" w:rsidRDefault="00B3635F" w:rsidP="00B3635F">
      <w:pPr>
        <w:pStyle w:val="aff0"/>
        <w:tabs>
          <w:tab w:val="left" w:pos="426"/>
          <w:tab w:val="left" w:pos="1276"/>
        </w:tabs>
        <w:ind w:left="720"/>
        <w:rPr>
          <w:rFonts w:ascii="Times New Roman" w:hAnsi="Times New Roman"/>
          <w:sz w:val="24"/>
          <w:szCs w:val="24"/>
          <w:lang w:eastAsia="en-US"/>
        </w:rPr>
      </w:pPr>
      <w:r w:rsidRPr="004F78EB">
        <w:rPr>
          <w:rFonts w:ascii="Times New Roman" w:hAnsi="Times New Roman"/>
          <w:sz w:val="24"/>
          <w:szCs w:val="24"/>
          <w:lang w:eastAsia="en-US"/>
        </w:rPr>
        <w:t xml:space="preserve">Контейнер должен иметь маркировку в соответствии с требованиями </w:t>
      </w:r>
      <w:r>
        <w:rPr>
          <w:rFonts w:ascii="Times New Roman" w:hAnsi="Times New Roman"/>
          <w:sz w:val="24"/>
          <w:szCs w:val="24"/>
          <w:lang w:eastAsia="en-US"/>
        </w:rPr>
        <w:t xml:space="preserve">НП-053-04 и </w:t>
      </w:r>
      <w:r w:rsidRPr="004F78EB">
        <w:rPr>
          <w:rFonts w:ascii="Times New Roman" w:hAnsi="Times New Roman"/>
          <w:sz w:val="24"/>
          <w:szCs w:val="24"/>
          <w:lang w:eastAsia="en-US"/>
        </w:rPr>
        <w:t>ко</w:t>
      </w:r>
      <w:r w:rsidRPr="004F78EB">
        <w:rPr>
          <w:rFonts w:ascii="Times New Roman" w:hAnsi="Times New Roman"/>
          <w:sz w:val="24"/>
          <w:szCs w:val="24"/>
          <w:lang w:eastAsia="en-US"/>
        </w:rPr>
        <w:t>н</w:t>
      </w:r>
      <w:r w:rsidRPr="004F78EB">
        <w:rPr>
          <w:rFonts w:ascii="Times New Roman" w:hAnsi="Times New Roman"/>
          <w:sz w:val="24"/>
          <w:szCs w:val="24"/>
          <w:lang w:eastAsia="en-US"/>
        </w:rPr>
        <w:t>структорской документации.</w:t>
      </w:r>
    </w:p>
    <w:p w:rsidR="00B3635F" w:rsidRPr="004F78EB" w:rsidRDefault="00B3635F" w:rsidP="00B3635F">
      <w:pPr>
        <w:pStyle w:val="aff0"/>
        <w:tabs>
          <w:tab w:val="left" w:pos="426"/>
        </w:tabs>
        <w:ind w:left="720"/>
        <w:rPr>
          <w:rFonts w:ascii="Times New Roman" w:hAnsi="Times New Roman"/>
          <w:sz w:val="24"/>
          <w:szCs w:val="24"/>
          <w:lang w:eastAsia="en-US"/>
        </w:rPr>
      </w:pPr>
      <w:r w:rsidRPr="004F78EB">
        <w:rPr>
          <w:rFonts w:ascii="Times New Roman" w:hAnsi="Times New Roman"/>
          <w:sz w:val="24"/>
          <w:szCs w:val="24"/>
          <w:lang w:eastAsia="en-US"/>
        </w:rPr>
        <w:t>Состав маркировки:</w:t>
      </w:r>
    </w:p>
    <w:p w:rsidR="00B3635F" w:rsidRPr="004F78EB" w:rsidRDefault="00B3635F" w:rsidP="00B3635F">
      <w:pPr>
        <w:pStyle w:val="aff0"/>
        <w:tabs>
          <w:tab w:val="left" w:pos="426"/>
        </w:tabs>
        <w:ind w:left="720"/>
        <w:rPr>
          <w:rFonts w:ascii="Times New Roman" w:hAnsi="Times New Roman"/>
          <w:sz w:val="24"/>
          <w:szCs w:val="24"/>
          <w:lang w:eastAsia="en-US"/>
        </w:rPr>
      </w:pPr>
      <w:r w:rsidRPr="004F78EB">
        <w:rPr>
          <w:rFonts w:ascii="Times New Roman" w:hAnsi="Times New Roman"/>
          <w:sz w:val="24"/>
          <w:szCs w:val="24"/>
          <w:lang w:eastAsia="en-US"/>
        </w:rPr>
        <w:lastRenderedPageBreak/>
        <w:t>- наименование или товарный знак предприятия-изготовителя;</w:t>
      </w:r>
    </w:p>
    <w:p w:rsidR="00B3635F" w:rsidRPr="004F78EB" w:rsidRDefault="00B3635F" w:rsidP="00B3635F">
      <w:pPr>
        <w:pStyle w:val="aff0"/>
        <w:tabs>
          <w:tab w:val="left" w:pos="426"/>
        </w:tabs>
        <w:ind w:left="720"/>
        <w:rPr>
          <w:rFonts w:ascii="Times New Roman" w:hAnsi="Times New Roman"/>
          <w:sz w:val="24"/>
          <w:szCs w:val="24"/>
          <w:lang w:eastAsia="en-US"/>
        </w:rPr>
      </w:pPr>
      <w:r w:rsidRPr="004F78EB">
        <w:rPr>
          <w:rFonts w:ascii="Times New Roman" w:hAnsi="Times New Roman"/>
          <w:sz w:val="24"/>
          <w:szCs w:val="24"/>
          <w:lang w:eastAsia="en-US"/>
        </w:rPr>
        <w:t>- обозначение;</w:t>
      </w:r>
    </w:p>
    <w:p w:rsidR="00B3635F" w:rsidRPr="004F78EB" w:rsidRDefault="00B3635F" w:rsidP="00B3635F">
      <w:pPr>
        <w:pStyle w:val="aff0"/>
        <w:tabs>
          <w:tab w:val="left" w:pos="426"/>
        </w:tabs>
        <w:ind w:left="720"/>
        <w:rPr>
          <w:rFonts w:ascii="Times New Roman" w:hAnsi="Times New Roman"/>
          <w:sz w:val="24"/>
          <w:szCs w:val="24"/>
          <w:lang w:eastAsia="en-US"/>
        </w:rPr>
      </w:pPr>
      <w:r w:rsidRPr="004F78EB">
        <w:rPr>
          <w:rFonts w:ascii="Times New Roman" w:hAnsi="Times New Roman"/>
          <w:sz w:val="24"/>
          <w:szCs w:val="24"/>
          <w:lang w:eastAsia="en-US"/>
        </w:rPr>
        <w:t>- дата изготовления;</w:t>
      </w:r>
    </w:p>
    <w:p w:rsidR="00B3635F" w:rsidRPr="004F78EB" w:rsidRDefault="00B3635F" w:rsidP="00B3635F">
      <w:pPr>
        <w:pStyle w:val="aff0"/>
        <w:tabs>
          <w:tab w:val="left" w:pos="426"/>
        </w:tabs>
        <w:ind w:left="720"/>
        <w:rPr>
          <w:rFonts w:ascii="Times New Roman" w:hAnsi="Times New Roman"/>
          <w:sz w:val="24"/>
          <w:szCs w:val="24"/>
          <w:lang w:eastAsia="en-US"/>
        </w:rPr>
      </w:pPr>
      <w:r w:rsidRPr="004F78EB">
        <w:rPr>
          <w:rFonts w:ascii="Times New Roman" w:hAnsi="Times New Roman"/>
          <w:sz w:val="24"/>
          <w:szCs w:val="24"/>
          <w:lang w:eastAsia="en-US"/>
        </w:rPr>
        <w:t>- заводской номер;</w:t>
      </w:r>
    </w:p>
    <w:p w:rsidR="00B3635F" w:rsidRPr="004F78EB" w:rsidRDefault="00B3635F" w:rsidP="00B3635F">
      <w:pPr>
        <w:tabs>
          <w:tab w:val="left" w:pos="1276"/>
        </w:tabs>
        <w:ind w:left="720"/>
      </w:pPr>
      <w:r w:rsidRPr="004F78EB">
        <w:t>- знак радиационной безопасности ГОСТ 17925</w:t>
      </w:r>
      <w:r w:rsidRPr="004F78EB">
        <w:rPr>
          <w:lang w:val="en-US"/>
        </w:rPr>
        <w:t>{11}</w:t>
      </w:r>
      <w:r w:rsidRPr="004F78EB">
        <w:t>.</w:t>
      </w:r>
    </w:p>
    <w:p w:rsidR="00B3635F" w:rsidRPr="00651F94" w:rsidRDefault="00B3635F" w:rsidP="00B3635F">
      <w:pPr>
        <w:numPr>
          <w:ilvl w:val="1"/>
          <w:numId w:val="17"/>
        </w:numPr>
        <w:tabs>
          <w:tab w:val="left" w:pos="1276"/>
        </w:tabs>
        <w:ind w:left="709" w:hanging="4"/>
        <w:rPr>
          <w:b/>
        </w:rPr>
      </w:pPr>
      <w:r w:rsidRPr="00651F94">
        <w:rPr>
          <w:b/>
        </w:rPr>
        <w:t>Требования к упаковке:</w:t>
      </w:r>
    </w:p>
    <w:p w:rsidR="00B3635F" w:rsidRDefault="00B3635F" w:rsidP="00B3635F">
      <w:pPr>
        <w:tabs>
          <w:tab w:val="left" w:pos="1276"/>
        </w:tabs>
        <w:ind w:left="709"/>
      </w:pPr>
      <w:r w:rsidRPr="004F78EB">
        <w:tab/>
        <w:t>Товар (оборудование) поставляется в специальной упаковке, соответствующей стандартам,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B3635F" w:rsidRPr="004F78EB" w:rsidRDefault="00B3635F" w:rsidP="00B3635F">
      <w:pPr>
        <w:tabs>
          <w:tab w:val="left" w:pos="1276"/>
        </w:tabs>
        <w:ind w:left="709" w:firstLine="567"/>
      </w:pPr>
      <w:r>
        <w:t xml:space="preserve">Упаковка Товара (оборудования) в соответствии с ГОСТ 23170 </w:t>
      </w:r>
      <w:r w:rsidRPr="00B42466">
        <w:t>{1</w:t>
      </w:r>
      <w:r>
        <w:t>2</w:t>
      </w:r>
      <w:r w:rsidRPr="00B42466">
        <w:t>}</w:t>
      </w:r>
      <w:r w:rsidRPr="004F78EB">
        <w:t>.</w:t>
      </w:r>
      <w:r>
        <w:t xml:space="preserve"> Маркировка на транспортной таре – в соответствии с ГОСТ 14192 </w:t>
      </w:r>
      <w:r w:rsidRPr="00B42466">
        <w:t>{1</w:t>
      </w:r>
      <w:r>
        <w:t>3</w:t>
      </w:r>
      <w:r w:rsidRPr="00B42466">
        <w:t>}</w:t>
      </w:r>
      <w:r w:rsidRPr="004F78EB">
        <w:t>.</w:t>
      </w:r>
    </w:p>
    <w:p w:rsidR="00B3635F" w:rsidRPr="00FE40C9" w:rsidRDefault="00B3635F" w:rsidP="00B3635F">
      <w:pPr>
        <w:numPr>
          <w:ilvl w:val="0"/>
          <w:numId w:val="17"/>
        </w:numPr>
        <w:spacing w:before="240"/>
        <w:rPr>
          <w:b/>
        </w:rPr>
      </w:pPr>
      <w:r w:rsidRPr="00FE40C9">
        <w:rPr>
          <w:b/>
        </w:rPr>
        <w:t xml:space="preserve">Требования </w:t>
      </w:r>
      <w:r>
        <w:rPr>
          <w:b/>
        </w:rPr>
        <w:t>по правилам сдачи и приемки</w:t>
      </w:r>
    </w:p>
    <w:p w:rsidR="00B3635F" w:rsidRPr="004F78EB" w:rsidRDefault="00B3635F" w:rsidP="00B3635F">
      <w:pPr>
        <w:numPr>
          <w:ilvl w:val="1"/>
          <w:numId w:val="17"/>
        </w:numPr>
        <w:tabs>
          <w:tab w:val="left" w:pos="1276"/>
        </w:tabs>
        <w:ind w:left="709" w:hanging="4"/>
      </w:pPr>
      <w:r w:rsidRPr="00EA7E00">
        <w:rPr>
          <w:b/>
        </w:rPr>
        <w:t>Порядок сдачи и приемки:</w:t>
      </w:r>
      <w:r w:rsidRPr="004F78EB">
        <w:rPr>
          <w:sz w:val="28"/>
          <w:szCs w:val="28"/>
        </w:rPr>
        <w:t xml:space="preserve"> </w:t>
      </w:r>
      <w:r w:rsidRPr="004F78EB">
        <w:t>Приемка Товара (оборудования) осуществляется в соответствии с действующим законодательством РФ.</w:t>
      </w:r>
    </w:p>
    <w:p w:rsidR="00B3635F" w:rsidRDefault="00B3635F" w:rsidP="00B3635F">
      <w:pPr>
        <w:numPr>
          <w:ilvl w:val="1"/>
          <w:numId w:val="17"/>
        </w:numPr>
        <w:tabs>
          <w:tab w:val="left" w:pos="1276"/>
        </w:tabs>
        <w:ind w:left="709" w:hanging="4"/>
      </w:pPr>
      <w:r w:rsidRPr="00EA7E00">
        <w:rPr>
          <w:b/>
        </w:rPr>
        <w:t>Требования по передаче заказчику технических и иных документов при поставке стандартного промышленного оборудования:</w:t>
      </w:r>
      <w:r w:rsidRPr="004F78EB">
        <w:t xml:space="preserve"> </w:t>
      </w:r>
      <w:r w:rsidRPr="00B20DE6">
        <w:t xml:space="preserve">Наличие на поставляемый Товар (оборудование) </w:t>
      </w:r>
      <w:r>
        <w:t>действующего с</w:t>
      </w:r>
      <w:r w:rsidRPr="00B20DE6">
        <w:t xml:space="preserve">ертификата соответствия </w:t>
      </w:r>
      <w:r>
        <w:t xml:space="preserve">полученного </w:t>
      </w:r>
      <w:r w:rsidRPr="00B20DE6">
        <w:t>в системе ОИТ.</w:t>
      </w:r>
    </w:p>
    <w:p w:rsidR="00B3635F" w:rsidRDefault="00B3635F" w:rsidP="00B3635F">
      <w:pPr>
        <w:numPr>
          <w:ilvl w:val="0"/>
          <w:numId w:val="17"/>
        </w:numPr>
        <w:spacing w:before="240"/>
        <w:rPr>
          <w:b/>
        </w:rPr>
      </w:pPr>
      <w:r>
        <w:rPr>
          <w:b/>
        </w:rPr>
        <w:t>Требования к транспортированию</w:t>
      </w:r>
    </w:p>
    <w:p w:rsidR="00B3635F" w:rsidRPr="004F78EB" w:rsidRDefault="00B3635F" w:rsidP="00B3635F">
      <w:pPr>
        <w:tabs>
          <w:tab w:val="left" w:pos="1276"/>
        </w:tabs>
        <w:ind w:left="720"/>
      </w:pPr>
      <w:r>
        <w:rPr>
          <w:i/>
        </w:rPr>
        <w:tab/>
      </w:r>
      <w:r w:rsidRPr="004F78EB">
        <w:t>Изделие должно транспортироваться всеми видами транспорта, без ограничения расстояния в упаковке, обеспечивающей его сохранность.</w:t>
      </w:r>
    </w:p>
    <w:p w:rsidR="00B3635F" w:rsidRPr="004F78EB" w:rsidRDefault="00B3635F" w:rsidP="00B3635F">
      <w:pPr>
        <w:tabs>
          <w:tab w:val="num" w:pos="1267"/>
        </w:tabs>
        <w:ind w:left="720"/>
      </w:pPr>
      <w:r w:rsidRPr="004F78EB">
        <w:tab/>
        <w:t>Условия транспортирования изделия в части воздействия климатических фа</w:t>
      </w:r>
      <w:r w:rsidRPr="004F78EB">
        <w:t>к</w:t>
      </w:r>
      <w:r w:rsidRPr="004F78EB">
        <w:t>торов должны соответствовать условиям 5 по ГОСТ 15150{16}.</w:t>
      </w:r>
    </w:p>
    <w:p w:rsidR="00B3635F" w:rsidRPr="004F78EB" w:rsidRDefault="00B3635F" w:rsidP="00B3635F">
      <w:pPr>
        <w:tabs>
          <w:tab w:val="num" w:pos="1267"/>
        </w:tabs>
        <w:ind w:left="720"/>
      </w:pPr>
      <w:r w:rsidRPr="004F78EB">
        <w:tab/>
        <w:t>Условия транспортирования изделия в части воздействия механ</w:t>
      </w:r>
      <w:r w:rsidRPr="004F78EB">
        <w:t>и</w:t>
      </w:r>
      <w:r w:rsidRPr="004F78EB">
        <w:t>ческих факторов должны соответствовать условиям</w:t>
      </w:r>
      <w:proofErr w:type="gramStart"/>
      <w:r w:rsidRPr="004F78EB">
        <w:t xml:space="preserve"> Ж</w:t>
      </w:r>
      <w:proofErr w:type="gramEnd"/>
      <w:r w:rsidRPr="004F78EB">
        <w:t xml:space="preserve"> по ГОСТ 23170{17}.</w:t>
      </w:r>
    </w:p>
    <w:p w:rsidR="00B3635F" w:rsidRDefault="00B3635F" w:rsidP="00B3635F">
      <w:pPr>
        <w:numPr>
          <w:ilvl w:val="0"/>
          <w:numId w:val="17"/>
        </w:numPr>
        <w:spacing w:before="240"/>
        <w:rPr>
          <w:b/>
        </w:rPr>
      </w:pPr>
      <w:r>
        <w:rPr>
          <w:b/>
        </w:rPr>
        <w:t>Требования к хранению</w:t>
      </w:r>
    </w:p>
    <w:p w:rsidR="00B3635F" w:rsidRPr="004F78EB" w:rsidRDefault="00B3635F" w:rsidP="00B3635F">
      <w:pPr>
        <w:pStyle w:val="affe"/>
        <w:tabs>
          <w:tab w:val="left" w:pos="1276"/>
        </w:tabs>
        <w:spacing w:line="240" w:lineRule="auto"/>
        <w:ind w:firstLine="696"/>
        <w:rPr>
          <w:rFonts w:ascii="Times New Roman" w:hAnsi="Times New Roman"/>
          <w:b/>
          <w:sz w:val="24"/>
          <w:szCs w:val="24"/>
        </w:rPr>
      </w:pPr>
      <w:r w:rsidRPr="004F78EB">
        <w:rPr>
          <w:rFonts w:ascii="Times New Roman" w:hAnsi="Times New Roman"/>
          <w:sz w:val="24"/>
          <w:szCs w:val="24"/>
        </w:rPr>
        <w:t>После изготовления и до начала эксплуата</w:t>
      </w:r>
      <w:r>
        <w:rPr>
          <w:rFonts w:ascii="Times New Roman" w:hAnsi="Times New Roman"/>
          <w:sz w:val="24"/>
          <w:szCs w:val="24"/>
        </w:rPr>
        <w:t xml:space="preserve">ции изделия оно должно </w:t>
      </w:r>
      <w:proofErr w:type="gramStart"/>
      <w:r>
        <w:rPr>
          <w:rFonts w:ascii="Times New Roman" w:hAnsi="Times New Roman"/>
          <w:sz w:val="24"/>
          <w:szCs w:val="24"/>
        </w:rPr>
        <w:t>хранится</w:t>
      </w:r>
      <w:proofErr w:type="gramEnd"/>
      <w:r w:rsidRPr="004F78EB">
        <w:rPr>
          <w:rFonts w:ascii="Times New Roman" w:hAnsi="Times New Roman"/>
          <w:sz w:val="24"/>
          <w:szCs w:val="24"/>
        </w:rPr>
        <w:t xml:space="preserve"> в упаковке предприятия-изготовителя и соответствовать условиям хранения не ниже 5 по ГОСТ 15150{16}.</w:t>
      </w:r>
    </w:p>
    <w:p w:rsidR="00B3635F" w:rsidRDefault="00B3635F" w:rsidP="00B3635F">
      <w:pPr>
        <w:numPr>
          <w:ilvl w:val="0"/>
          <w:numId w:val="17"/>
        </w:numPr>
        <w:spacing w:before="240"/>
        <w:rPr>
          <w:b/>
        </w:rPr>
      </w:pPr>
      <w:r>
        <w:rPr>
          <w:b/>
        </w:rPr>
        <w:t>Требования к объему и/или сроку предоставления гарантий</w:t>
      </w:r>
    </w:p>
    <w:p w:rsidR="00B3635F" w:rsidRPr="004F78EB" w:rsidRDefault="00B3635F" w:rsidP="00B3635F">
      <w:pPr>
        <w:tabs>
          <w:tab w:val="left" w:pos="1276"/>
        </w:tabs>
        <w:ind w:left="720" w:firstLine="556"/>
      </w:pPr>
      <w:r w:rsidRPr="004F78EB">
        <w:t xml:space="preserve">Предприятие-изготовитель несет ответственность за качество изделия в соответствии с требованиями </w:t>
      </w:r>
      <w:r>
        <w:t>«</w:t>
      </w:r>
      <w:r w:rsidRPr="004F78EB">
        <w:t>Специальных условий поставки оборудования, приборов, материалов и изделий для объектов атомной энергетики</w:t>
      </w:r>
      <w:r>
        <w:t>»</w:t>
      </w:r>
      <w:r w:rsidRPr="004F78EB">
        <w:t>.</w:t>
      </w:r>
    </w:p>
    <w:p w:rsidR="00B3635F" w:rsidRPr="004F78EB" w:rsidRDefault="00B3635F" w:rsidP="00B3635F">
      <w:pPr>
        <w:tabs>
          <w:tab w:val="left" w:pos="1276"/>
        </w:tabs>
        <w:ind w:left="720" w:firstLine="556"/>
      </w:pPr>
      <w:r w:rsidRPr="004F78EB">
        <w:t xml:space="preserve">Гарантийный срок эксплуатации изделия 12 </w:t>
      </w:r>
      <w:r>
        <w:t xml:space="preserve">(двенадцать) </w:t>
      </w:r>
      <w:r w:rsidRPr="004F78EB">
        <w:t xml:space="preserve">месяцев со дня пуска в эксплуатацию, но не более 18 </w:t>
      </w:r>
      <w:r>
        <w:t xml:space="preserve">(восемнадцати) </w:t>
      </w:r>
      <w:r w:rsidRPr="004F78EB">
        <w:t xml:space="preserve">месяцев со дня </w:t>
      </w:r>
      <w:r w:rsidRPr="00BD6932">
        <w:t>поставки при с</w:t>
      </w:r>
      <w:r w:rsidRPr="00BD6932">
        <w:t>о</w:t>
      </w:r>
      <w:r w:rsidRPr="00BD6932">
        <w:t>блюдении Покупателем условий транспортирования, хранения и эксплуатации.</w:t>
      </w:r>
    </w:p>
    <w:p w:rsidR="00B3635F" w:rsidRPr="00695031" w:rsidRDefault="00B3635F" w:rsidP="00B3635F">
      <w:pPr>
        <w:numPr>
          <w:ilvl w:val="0"/>
          <w:numId w:val="17"/>
        </w:numPr>
        <w:spacing w:before="240"/>
        <w:rPr>
          <w:b/>
        </w:rPr>
      </w:pPr>
      <w:r w:rsidRPr="00695031">
        <w:rPr>
          <w:b/>
        </w:rPr>
        <w:t>Требования к ремонтопригодности</w:t>
      </w:r>
    </w:p>
    <w:p w:rsidR="00B3635F" w:rsidRPr="00053F74" w:rsidRDefault="00B3635F" w:rsidP="00B3635F">
      <w:pPr>
        <w:ind w:left="720"/>
      </w:pPr>
      <w:r w:rsidRPr="002E5BBD">
        <w:t>В соответствии с</w:t>
      </w:r>
      <w:r w:rsidRPr="00053F74">
        <w:t xml:space="preserve"> ГОСТ 23660-79.</w:t>
      </w:r>
    </w:p>
    <w:p w:rsidR="00B3635F" w:rsidRDefault="00B3635F" w:rsidP="00B3635F">
      <w:pPr>
        <w:numPr>
          <w:ilvl w:val="0"/>
          <w:numId w:val="17"/>
        </w:numPr>
        <w:spacing w:before="240"/>
        <w:rPr>
          <w:b/>
        </w:rPr>
      </w:pPr>
      <w:r>
        <w:rPr>
          <w:b/>
        </w:rPr>
        <w:t>Требования к обслуживанию</w:t>
      </w:r>
    </w:p>
    <w:p w:rsidR="00B3635F" w:rsidRPr="004F78EB" w:rsidRDefault="00B3635F" w:rsidP="00B3635F">
      <w:pPr>
        <w:ind w:left="720" w:firstLine="556"/>
        <w:rPr>
          <w:b/>
        </w:rPr>
      </w:pPr>
      <w:r w:rsidRPr="004F78EB">
        <w:t>Техобслуживание контейнера в процессе эксплуатации не требуется. Допускается дистанционная визуальная периодическая проверка технического с</w:t>
      </w:r>
      <w:r w:rsidRPr="004F78EB">
        <w:t>о</w:t>
      </w:r>
      <w:r w:rsidRPr="004F78EB">
        <w:t>стояния контейнера в соответствии с руководством по эксплуатации.</w:t>
      </w:r>
    </w:p>
    <w:p w:rsidR="00B3635F" w:rsidRDefault="00B3635F" w:rsidP="00B3635F">
      <w:pPr>
        <w:numPr>
          <w:ilvl w:val="0"/>
          <w:numId w:val="17"/>
        </w:numPr>
        <w:spacing w:before="240"/>
        <w:rPr>
          <w:b/>
        </w:rPr>
      </w:pPr>
      <w:r>
        <w:rPr>
          <w:b/>
        </w:rPr>
        <w:t>Экологические требования</w:t>
      </w:r>
    </w:p>
    <w:p w:rsidR="00B3635F" w:rsidRPr="004F78EB" w:rsidRDefault="00B3635F" w:rsidP="00B3635F">
      <w:pPr>
        <w:ind w:left="720"/>
      </w:pPr>
      <w:r w:rsidRPr="004F78EB">
        <w:t>Не требуется</w:t>
      </w:r>
    </w:p>
    <w:p w:rsidR="00B3635F" w:rsidRDefault="00B3635F" w:rsidP="00B3635F">
      <w:pPr>
        <w:numPr>
          <w:ilvl w:val="0"/>
          <w:numId w:val="17"/>
        </w:numPr>
        <w:spacing w:before="240"/>
        <w:rPr>
          <w:b/>
        </w:rPr>
      </w:pPr>
      <w:r>
        <w:rPr>
          <w:b/>
        </w:rPr>
        <w:lastRenderedPageBreak/>
        <w:t>Требования по безопасности</w:t>
      </w:r>
    </w:p>
    <w:p w:rsidR="00B3635F" w:rsidRPr="004F78EB" w:rsidRDefault="00B3635F" w:rsidP="00B3635F">
      <w:pPr>
        <w:ind w:left="720"/>
      </w:pPr>
      <w:r w:rsidRPr="004F78EB">
        <w:t>Общие положения обеспечения безопасности атомных станций по НП-001-97{1}.</w:t>
      </w:r>
    </w:p>
    <w:p w:rsidR="00B3635F" w:rsidRDefault="00B3635F" w:rsidP="00B3635F">
      <w:pPr>
        <w:ind w:left="720"/>
      </w:pPr>
      <w:r w:rsidRPr="004F78EB">
        <w:t>Правила безопасности при обращении с радиоактивными отходами атомных станций НП-002-04{14}.</w:t>
      </w:r>
    </w:p>
    <w:p w:rsidR="00B3635F" w:rsidRDefault="00B3635F" w:rsidP="00B3635F">
      <w:pPr>
        <w:numPr>
          <w:ilvl w:val="0"/>
          <w:numId w:val="17"/>
        </w:numPr>
        <w:spacing w:before="240"/>
        <w:rPr>
          <w:b/>
        </w:rPr>
      </w:pPr>
      <w:r>
        <w:rPr>
          <w:b/>
        </w:rPr>
        <w:t>Требования к качеству и классификация оборудования</w:t>
      </w:r>
    </w:p>
    <w:p w:rsidR="00B3635F" w:rsidRPr="004F78EB" w:rsidRDefault="00B3635F" w:rsidP="00B3635F">
      <w:pPr>
        <w:ind w:left="720" w:firstLine="556"/>
      </w:pPr>
      <w:r>
        <w:t xml:space="preserve">Контейнер </w:t>
      </w:r>
      <w:r w:rsidRPr="004F78EB">
        <w:t xml:space="preserve">должен соответствовать требованиям </w:t>
      </w:r>
      <w:r>
        <w:t>«</w:t>
      </w:r>
      <w:r w:rsidRPr="004F78EB">
        <w:t>Специальны</w:t>
      </w:r>
      <w:r>
        <w:t>х</w:t>
      </w:r>
      <w:r w:rsidRPr="004F78EB">
        <w:t xml:space="preserve"> услови</w:t>
      </w:r>
      <w:r>
        <w:t>й</w:t>
      </w:r>
      <w:r w:rsidRPr="004F78EB">
        <w:t xml:space="preserve"> поставки оборудования, приборов, материалов и изделий для объектов атомной энергетики</w:t>
      </w:r>
      <w:r>
        <w:t>»</w:t>
      </w:r>
      <w:r w:rsidRPr="004F78EB">
        <w:t>.</w:t>
      </w:r>
    </w:p>
    <w:p w:rsidR="00B3635F" w:rsidRDefault="00B3635F" w:rsidP="00B3635F">
      <w:pPr>
        <w:numPr>
          <w:ilvl w:val="0"/>
          <w:numId w:val="17"/>
        </w:numPr>
        <w:spacing w:before="240"/>
        <w:rPr>
          <w:b/>
        </w:rPr>
      </w:pPr>
      <w:r>
        <w:rPr>
          <w:b/>
        </w:rPr>
        <w:t>Техническое сопровождение стандартного промышленного оборудования</w:t>
      </w:r>
    </w:p>
    <w:p w:rsidR="00B3635F" w:rsidRPr="004F78EB" w:rsidRDefault="00B3635F" w:rsidP="00B3635F">
      <w:pPr>
        <w:ind w:left="720"/>
        <w:rPr>
          <w:b/>
        </w:rPr>
      </w:pPr>
      <w:r w:rsidRPr="004F78EB">
        <w:t>Не требуется</w:t>
      </w:r>
    </w:p>
    <w:p w:rsidR="00B3635F" w:rsidRDefault="00B3635F" w:rsidP="00B3635F">
      <w:pPr>
        <w:numPr>
          <w:ilvl w:val="0"/>
          <w:numId w:val="17"/>
        </w:numPr>
        <w:spacing w:before="240"/>
        <w:rPr>
          <w:b/>
        </w:rPr>
      </w:pPr>
      <w:r>
        <w:rPr>
          <w:b/>
        </w:rPr>
        <w:t>Дополнительные (иные) требования</w:t>
      </w:r>
    </w:p>
    <w:p w:rsidR="00B3635F" w:rsidRPr="004F78EB" w:rsidRDefault="00B3635F" w:rsidP="00B3635F">
      <w:pPr>
        <w:ind w:left="720"/>
      </w:pPr>
      <w:r w:rsidRPr="004F78EB">
        <w:t>Не требуется</w:t>
      </w:r>
    </w:p>
    <w:p w:rsidR="00B3635F" w:rsidRDefault="00B3635F" w:rsidP="00B3635F">
      <w:pPr>
        <w:numPr>
          <w:ilvl w:val="0"/>
          <w:numId w:val="17"/>
        </w:numPr>
        <w:spacing w:before="240" w:after="200"/>
        <w:rPr>
          <w:b/>
        </w:rPr>
      </w:pPr>
      <w:r>
        <w:rPr>
          <w:b/>
        </w:rPr>
        <w:t>Требования к количеству и сроку (периодичности) поставки</w:t>
      </w:r>
    </w:p>
    <w:tbl>
      <w:tblPr>
        <w:tblW w:w="10029" w:type="dxa"/>
        <w:jc w:val="right"/>
        <w:tblInd w:w="-1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510"/>
        <w:gridCol w:w="2876"/>
        <w:gridCol w:w="3650"/>
      </w:tblGrid>
      <w:tr w:rsidR="00B3635F" w:rsidRPr="00425A4C" w:rsidTr="00493935">
        <w:trPr>
          <w:trHeight w:val="368"/>
          <w:jc w:val="right"/>
        </w:trPr>
        <w:tc>
          <w:tcPr>
            <w:tcW w:w="993" w:type="dxa"/>
          </w:tcPr>
          <w:p w:rsidR="00B3635F" w:rsidRPr="00425A4C" w:rsidRDefault="00B3635F" w:rsidP="00B3635F">
            <w:pPr>
              <w:spacing w:before="240"/>
            </w:pPr>
            <w:r w:rsidRPr="00425A4C">
              <w:t xml:space="preserve">№ </w:t>
            </w:r>
            <w:proofErr w:type="gramStart"/>
            <w:r w:rsidRPr="00425A4C">
              <w:t>п</w:t>
            </w:r>
            <w:proofErr w:type="gramEnd"/>
            <w:r w:rsidRPr="00425A4C">
              <w:t>/п</w:t>
            </w:r>
          </w:p>
        </w:tc>
        <w:tc>
          <w:tcPr>
            <w:tcW w:w="2510" w:type="dxa"/>
          </w:tcPr>
          <w:p w:rsidR="00B3635F" w:rsidRPr="00425A4C" w:rsidRDefault="00B3635F" w:rsidP="00B3635F">
            <w:pPr>
              <w:spacing w:before="240"/>
            </w:pPr>
            <w:r w:rsidRPr="00425A4C">
              <w:t>Наименование</w:t>
            </w:r>
          </w:p>
        </w:tc>
        <w:tc>
          <w:tcPr>
            <w:tcW w:w="2876" w:type="dxa"/>
          </w:tcPr>
          <w:p w:rsidR="00B3635F" w:rsidRDefault="00B3635F" w:rsidP="00B3635F">
            <w:pPr>
              <w:spacing w:before="240"/>
            </w:pPr>
            <w:r w:rsidRPr="00425A4C">
              <w:t>Кол</w:t>
            </w:r>
            <w:r>
              <w:t>ичество,</w:t>
            </w:r>
          </w:p>
          <w:p w:rsidR="00B3635F" w:rsidRPr="00425A4C" w:rsidRDefault="00B3635F" w:rsidP="00B3635F">
            <w:r>
              <w:t>(штук)</w:t>
            </w:r>
          </w:p>
        </w:tc>
        <w:tc>
          <w:tcPr>
            <w:tcW w:w="3650" w:type="dxa"/>
          </w:tcPr>
          <w:p w:rsidR="00B3635F" w:rsidRPr="00425A4C" w:rsidRDefault="00B3635F" w:rsidP="00B3635F">
            <w:pPr>
              <w:spacing w:before="240"/>
            </w:pPr>
            <w:r w:rsidRPr="00425A4C">
              <w:t>Срок поставки</w:t>
            </w:r>
          </w:p>
        </w:tc>
      </w:tr>
      <w:tr w:rsidR="00B3635F" w:rsidRPr="004F78EB" w:rsidTr="00493935">
        <w:trPr>
          <w:trHeight w:val="353"/>
          <w:jc w:val="right"/>
        </w:trPr>
        <w:tc>
          <w:tcPr>
            <w:tcW w:w="993" w:type="dxa"/>
          </w:tcPr>
          <w:p w:rsidR="00B3635F" w:rsidRPr="004F78EB" w:rsidRDefault="00B3635F" w:rsidP="00B3635F">
            <w:pPr>
              <w:ind w:left="2"/>
            </w:pPr>
          </w:p>
          <w:p w:rsidR="00B3635F" w:rsidRPr="004F78EB" w:rsidRDefault="00B3635F" w:rsidP="00B3635F">
            <w:pPr>
              <w:ind w:left="2"/>
            </w:pPr>
            <w:r w:rsidRPr="004F78EB">
              <w:t>1.</w:t>
            </w:r>
          </w:p>
        </w:tc>
        <w:tc>
          <w:tcPr>
            <w:tcW w:w="2510" w:type="dxa"/>
          </w:tcPr>
          <w:p w:rsidR="00B3635F" w:rsidRPr="004F78EB" w:rsidRDefault="00B3635F" w:rsidP="00B3635F"/>
          <w:p w:rsidR="00B3635F" w:rsidRPr="004F78EB" w:rsidRDefault="00B3635F" w:rsidP="00B3635F">
            <w:r w:rsidRPr="004F78EB">
              <w:t>Контейнер КРАД-3,0</w:t>
            </w:r>
            <w:r>
              <w:t xml:space="preserve"> </w:t>
            </w:r>
            <w:r w:rsidRPr="00CA0F47">
              <w:t>(или  эквивалент)</w:t>
            </w:r>
          </w:p>
        </w:tc>
        <w:tc>
          <w:tcPr>
            <w:tcW w:w="2876" w:type="dxa"/>
          </w:tcPr>
          <w:p w:rsidR="00B3635F" w:rsidRPr="004F78EB" w:rsidRDefault="00B3635F" w:rsidP="00B3635F"/>
          <w:p w:rsidR="00B3635F" w:rsidRPr="004F78EB" w:rsidRDefault="00B3635F" w:rsidP="00B3635F">
            <w:r>
              <w:t>40</w:t>
            </w:r>
          </w:p>
        </w:tc>
        <w:tc>
          <w:tcPr>
            <w:tcW w:w="3650" w:type="dxa"/>
          </w:tcPr>
          <w:p w:rsidR="00B3635F" w:rsidRPr="004F78EB" w:rsidRDefault="00B3635F" w:rsidP="00B3635F">
            <w:r w:rsidRPr="004F78EB">
              <w:t xml:space="preserve">В течение </w:t>
            </w:r>
            <w:r>
              <w:t>30</w:t>
            </w:r>
            <w:r w:rsidRPr="00506BF4">
              <w:t xml:space="preserve"> (</w:t>
            </w:r>
            <w:r>
              <w:t>тридцати</w:t>
            </w:r>
            <w:r w:rsidRPr="00506BF4">
              <w:t>) рабочих дней</w:t>
            </w:r>
            <w:r w:rsidRPr="004F78EB">
              <w:t xml:space="preserve"> с момента заключения договора</w:t>
            </w:r>
            <w:r>
              <w:t>.</w:t>
            </w:r>
          </w:p>
        </w:tc>
      </w:tr>
    </w:tbl>
    <w:p w:rsidR="00B3635F" w:rsidRDefault="00B3635F" w:rsidP="00B3635F">
      <w:pPr>
        <w:numPr>
          <w:ilvl w:val="0"/>
          <w:numId w:val="17"/>
        </w:numPr>
        <w:spacing w:before="240"/>
        <w:rPr>
          <w:b/>
        </w:rPr>
      </w:pPr>
      <w:r>
        <w:rPr>
          <w:b/>
        </w:rPr>
        <w:t>Требования к форме предоставляемой информации</w:t>
      </w:r>
    </w:p>
    <w:p w:rsidR="00B3635F" w:rsidRPr="004F78EB" w:rsidRDefault="00B3635F" w:rsidP="00B3635F">
      <w:pPr>
        <w:tabs>
          <w:tab w:val="left" w:pos="709"/>
        </w:tabs>
        <w:rPr>
          <w:b/>
        </w:rPr>
      </w:pPr>
      <w:r>
        <w:rPr>
          <w:i/>
        </w:rPr>
        <w:tab/>
      </w:r>
      <w:r w:rsidRPr="004F78EB">
        <w:t>Не требуется</w:t>
      </w:r>
    </w:p>
    <w:p w:rsidR="00B3635F" w:rsidRDefault="00B3635F" w:rsidP="00B3635F">
      <w:pPr>
        <w:numPr>
          <w:ilvl w:val="0"/>
          <w:numId w:val="17"/>
        </w:numPr>
        <w:spacing w:before="240"/>
        <w:rPr>
          <w:b/>
        </w:rPr>
      </w:pPr>
      <w:r>
        <w:rPr>
          <w:b/>
        </w:rPr>
        <w:t>Требования к техническому обучению персонала заказчика</w:t>
      </w:r>
    </w:p>
    <w:p w:rsidR="00B3635F" w:rsidRPr="004F78EB" w:rsidRDefault="00B3635F" w:rsidP="00B3635F">
      <w:pPr>
        <w:tabs>
          <w:tab w:val="left" w:pos="709"/>
        </w:tabs>
        <w:rPr>
          <w:b/>
        </w:rPr>
      </w:pPr>
      <w:r>
        <w:rPr>
          <w:i/>
        </w:rPr>
        <w:tab/>
      </w:r>
      <w:r w:rsidRPr="004F78EB">
        <w:t>Не требуется</w:t>
      </w:r>
    </w:p>
    <w:p w:rsidR="00B3635F" w:rsidRPr="00FE40C9" w:rsidRDefault="00B3635F" w:rsidP="00B3635F">
      <w:pPr>
        <w:numPr>
          <w:ilvl w:val="0"/>
          <w:numId w:val="17"/>
        </w:numPr>
        <w:spacing w:before="240" w:after="200"/>
        <w:rPr>
          <w:b/>
        </w:rPr>
      </w:pPr>
      <w:r>
        <w:rPr>
          <w:b/>
        </w:rPr>
        <w:t>Перечень приложений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2"/>
        <w:gridCol w:w="4974"/>
        <w:gridCol w:w="3399"/>
      </w:tblGrid>
      <w:tr w:rsidR="00B3635F" w:rsidRPr="00FE40C9" w:rsidTr="00493935">
        <w:trPr>
          <w:trHeight w:val="576"/>
        </w:trPr>
        <w:tc>
          <w:tcPr>
            <w:tcW w:w="948" w:type="dxa"/>
          </w:tcPr>
          <w:p w:rsidR="00B3635F" w:rsidRPr="00FE40C9" w:rsidRDefault="00B3635F" w:rsidP="00B3635F">
            <w:pPr>
              <w:spacing w:before="240"/>
            </w:pPr>
            <w:r w:rsidRPr="00FE40C9">
              <w:t xml:space="preserve">№ </w:t>
            </w:r>
            <w:proofErr w:type="gramStart"/>
            <w:r w:rsidRPr="00FE40C9">
              <w:t>п</w:t>
            </w:r>
            <w:proofErr w:type="gramEnd"/>
            <w:r w:rsidRPr="00FE40C9">
              <w:t>/п</w:t>
            </w:r>
          </w:p>
        </w:tc>
        <w:tc>
          <w:tcPr>
            <w:tcW w:w="5386" w:type="dxa"/>
          </w:tcPr>
          <w:p w:rsidR="00B3635F" w:rsidRPr="00FE40C9" w:rsidRDefault="00B3635F" w:rsidP="00B3635F">
            <w:pPr>
              <w:spacing w:before="240"/>
            </w:pPr>
            <w:r w:rsidRPr="00FE40C9">
              <w:t>Наименование приложения</w:t>
            </w:r>
          </w:p>
        </w:tc>
        <w:tc>
          <w:tcPr>
            <w:tcW w:w="3650" w:type="dxa"/>
          </w:tcPr>
          <w:p w:rsidR="00B3635F" w:rsidRPr="00FE40C9" w:rsidRDefault="00B3635F" w:rsidP="00B3635F">
            <w:pPr>
              <w:spacing w:before="240"/>
            </w:pPr>
            <w:r w:rsidRPr="00FE40C9">
              <w:t>Количество листов</w:t>
            </w:r>
          </w:p>
        </w:tc>
      </w:tr>
      <w:tr w:rsidR="00B3635F" w:rsidRPr="00FE40C9" w:rsidTr="00493935">
        <w:trPr>
          <w:trHeight w:val="634"/>
        </w:trPr>
        <w:tc>
          <w:tcPr>
            <w:tcW w:w="948" w:type="dxa"/>
          </w:tcPr>
          <w:p w:rsidR="00B3635F" w:rsidRPr="00FE40C9" w:rsidRDefault="00B3635F" w:rsidP="00B3635F">
            <w:pPr>
              <w:spacing w:before="240"/>
            </w:pPr>
            <w:r w:rsidRPr="00FE40C9">
              <w:t>1.</w:t>
            </w:r>
          </w:p>
        </w:tc>
        <w:tc>
          <w:tcPr>
            <w:tcW w:w="5386" w:type="dxa"/>
          </w:tcPr>
          <w:p w:rsidR="00B3635F" w:rsidRPr="00FE40C9" w:rsidRDefault="00B3635F" w:rsidP="00B3635F">
            <w:pPr>
              <w:spacing w:before="240"/>
            </w:pPr>
            <w:r>
              <w:t>Контейнер. Общий вид.</w:t>
            </w:r>
          </w:p>
          <w:p w:rsidR="00B3635F" w:rsidRPr="00FE40C9" w:rsidRDefault="00B3635F" w:rsidP="00B3635F"/>
        </w:tc>
        <w:tc>
          <w:tcPr>
            <w:tcW w:w="3650" w:type="dxa"/>
          </w:tcPr>
          <w:p w:rsidR="00B3635F" w:rsidRPr="00FE40C9" w:rsidRDefault="00B3635F" w:rsidP="00B3635F">
            <w:pPr>
              <w:spacing w:before="240"/>
            </w:pPr>
            <w:r>
              <w:t>1</w:t>
            </w:r>
          </w:p>
        </w:tc>
      </w:tr>
      <w:tr w:rsidR="00B3635F" w:rsidRPr="00FE40C9" w:rsidTr="00493935">
        <w:trPr>
          <w:trHeight w:val="365"/>
        </w:trPr>
        <w:tc>
          <w:tcPr>
            <w:tcW w:w="948" w:type="dxa"/>
          </w:tcPr>
          <w:p w:rsidR="00B3635F" w:rsidRPr="00FE40C9" w:rsidRDefault="00B3635F" w:rsidP="00B3635F">
            <w:pPr>
              <w:spacing w:before="240"/>
            </w:pPr>
            <w:r>
              <w:t>2.</w:t>
            </w:r>
          </w:p>
        </w:tc>
        <w:tc>
          <w:tcPr>
            <w:tcW w:w="5386" w:type="dxa"/>
          </w:tcPr>
          <w:p w:rsidR="00B3635F" w:rsidRDefault="00B3635F" w:rsidP="00B3635F">
            <w:pPr>
              <w:spacing w:before="240"/>
            </w:pPr>
            <w:r>
              <w:t>Крышка контейнера.</w:t>
            </w:r>
          </w:p>
        </w:tc>
        <w:tc>
          <w:tcPr>
            <w:tcW w:w="3650" w:type="dxa"/>
          </w:tcPr>
          <w:p w:rsidR="00B3635F" w:rsidRDefault="00B3635F" w:rsidP="00B3635F">
            <w:pPr>
              <w:spacing w:before="240"/>
            </w:pPr>
            <w:r>
              <w:t>1</w:t>
            </w:r>
          </w:p>
        </w:tc>
      </w:tr>
      <w:tr w:rsidR="00B3635F" w:rsidRPr="00FE40C9" w:rsidTr="00493935">
        <w:trPr>
          <w:trHeight w:val="70"/>
        </w:trPr>
        <w:tc>
          <w:tcPr>
            <w:tcW w:w="948" w:type="dxa"/>
          </w:tcPr>
          <w:p w:rsidR="00B3635F" w:rsidRPr="00FE40C9" w:rsidRDefault="00B3635F" w:rsidP="00B3635F">
            <w:pPr>
              <w:spacing w:before="240"/>
            </w:pPr>
            <w:r>
              <w:t>3.</w:t>
            </w:r>
          </w:p>
        </w:tc>
        <w:tc>
          <w:tcPr>
            <w:tcW w:w="5386" w:type="dxa"/>
          </w:tcPr>
          <w:p w:rsidR="00B3635F" w:rsidRDefault="00B3635F" w:rsidP="00B3635F">
            <w:pPr>
              <w:spacing w:before="240"/>
            </w:pPr>
            <w:r>
              <w:t>Каркас контейнера.</w:t>
            </w:r>
          </w:p>
        </w:tc>
        <w:tc>
          <w:tcPr>
            <w:tcW w:w="3650" w:type="dxa"/>
          </w:tcPr>
          <w:p w:rsidR="00B3635F" w:rsidRDefault="00B3635F" w:rsidP="00B3635F">
            <w:pPr>
              <w:spacing w:before="240"/>
            </w:pPr>
            <w:r>
              <w:t>1</w:t>
            </w:r>
          </w:p>
        </w:tc>
      </w:tr>
    </w:tbl>
    <w:p w:rsidR="0030315B" w:rsidRPr="00AE58B4" w:rsidRDefault="00B3635F" w:rsidP="00B3635F">
      <w:r w:rsidRPr="00AE58B4">
        <w:t xml:space="preserve"> </w:t>
      </w:r>
    </w:p>
    <w:sectPr w:rsidR="0030315B" w:rsidRPr="00AE58B4" w:rsidSect="00B3635F">
      <w:headerReference w:type="default" r:id="rId12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E12" w:rsidRDefault="00915E12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3635F">
      <w:rPr>
        <w:noProof/>
      </w:rPr>
      <w:t>4</w:t>
    </w:r>
    <w:r>
      <w:fldChar w:fldCharType="end"/>
    </w:r>
  </w:p>
  <w:p w:rsidR="00915E12" w:rsidRDefault="00915E1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1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>
    <w:nsid w:val="7B4E2765"/>
    <w:multiLevelType w:val="hybridMultilevel"/>
    <w:tmpl w:val="122EF0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7"/>
  </w:num>
  <w:num w:numId="2">
    <w:abstractNumId w:val="14"/>
  </w:num>
  <w:num w:numId="3">
    <w:abstractNumId w:val="12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9"/>
  </w:num>
  <w:num w:numId="9">
    <w:abstractNumId w:val="2"/>
  </w:num>
  <w:num w:numId="10">
    <w:abstractNumId w:val="10"/>
  </w:num>
  <w:num w:numId="11">
    <w:abstractNumId w:val="16"/>
  </w:num>
  <w:num w:numId="12">
    <w:abstractNumId w:val="6"/>
  </w:num>
  <w:num w:numId="13">
    <w:abstractNumId w:val="13"/>
  </w:num>
  <w:num w:numId="14">
    <w:abstractNumId w:val="8"/>
  </w:num>
  <w:num w:numId="15">
    <w:abstractNumId w:val="5"/>
  </w:num>
  <w:num w:numId="16">
    <w:abstractNumId w:val="7"/>
  </w:num>
  <w:num w:numId="17">
    <w:abstractNumId w:val="15"/>
  </w:num>
  <w:num w:numId="18">
    <w:abstractNumId w:val="18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73C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15E12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35F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60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A0471351-9115-43FE-80CF-D2E755FA6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335</TotalTime>
  <Pages>5</Pages>
  <Words>1079</Words>
  <Characters>7844</Characters>
  <Application>Microsoft Office Word</Application>
  <DocSecurity>0</DocSecurity>
  <Lines>65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8906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85</cp:revision>
  <cp:lastPrinted>2013-05-13T10:31:00Z</cp:lastPrinted>
  <dcterms:created xsi:type="dcterms:W3CDTF">2013-12-04T11:06:00Z</dcterms:created>
  <dcterms:modified xsi:type="dcterms:W3CDTF">2014-10-20T11:24:00Z</dcterms:modified>
</cp:coreProperties>
</file>