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6C9" w:rsidRPr="00B866C9" w:rsidRDefault="00B866C9" w:rsidP="00B866C9">
      <w:pPr>
        <w:suppressAutoHyphens/>
        <w:rPr>
          <w:rFonts w:eastAsia="Times New Roman"/>
          <w:b/>
          <w:lang w:eastAsia="ar-SA"/>
        </w:rPr>
      </w:pPr>
      <w:r w:rsidRPr="00B866C9">
        <w:rPr>
          <w:rFonts w:eastAsia="Times New Roman"/>
          <w:b/>
          <w:lang w:eastAsia="ar-SA"/>
        </w:rPr>
        <w:t>«ТЕХНИЧЕСКАЯ ЧАСТЬ»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Техническое задание.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B866C9">
        <w:rPr>
          <w:rFonts w:eastAsia="Times New Roman"/>
          <w:color w:val="000000"/>
          <w:szCs w:val="20"/>
          <w:lang w:eastAsia="ar-SA"/>
        </w:rPr>
        <w:t>овощей, фруктов, зелени и грибов</w:t>
      </w:r>
      <w:r w:rsidRPr="00B866C9">
        <w:rPr>
          <w:rFonts w:eastAsia="Times New Roman"/>
          <w:color w:val="000000"/>
          <w:lang w:eastAsia="ar-SA"/>
        </w:rPr>
        <w:t xml:space="preserve">. 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  <w:sectPr w:rsidR="00B866C9" w:rsidRPr="00B866C9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B866C9">
        <w:rPr>
          <w:rFonts w:eastAsia="Times New Roman"/>
          <w:color w:val="000000"/>
          <w:lang w:eastAsia="ar-SA"/>
        </w:rPr>
        <w:t>Обнинск 2014г.</w:t>
      </w: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866C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Картофель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Клубни картофеля должны быть целыми, сухими, </w:t>
            </w:r>
            <w:proofErr w:type="spellStart"/>
            <w:r w:rsidRPr="00B866C9">
              <w:rPr>
                <w:rFonts w:eastAsia="Times New Roman"/>
                <w:lang w:eastAsia="ar-SA"/>
              </w:rPr>
              <w:t>непроросшими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, незагрязненными, без заболеваний, неповрежденные        </w:t>
            </w:r>
            <w:proofErr w:type="spellStart"/>
            <w:r w:rsidRPr="00B866C9">
              <w:rPr>
                <w:rFonts w:eastAsia="Times New Roman"/>
                <w:lang w:eastAsia="ar-SA"/>
              </w:rPr>
              <w:t>сельскохозяй</w:t>
            </w:r>
            <w:proofErr w:type="spellEnd"/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B866C9">
              <w:rPr>
                <w:rFonts w:eastAsia="Times New Roman"/>
                <w:lang w:eastAsia="ar-SA"/>
              </w:rPr>
              <w:t>ственными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вредителями, в том числе проволочником. С переборкой. Не допускается к реализации клубни подмороженные, запаренные, с мокрой, сухой, кольцевой, пуговичной </w:t>
            </w:r>
            <w:proofErr w:type="spellStart"/>
            <w:r w:rsidRPr="00B866C9">
              <w:rPr>
                <w:rFonts w:eastAsia="Times New Roman"/>
                <w:lang w:eastAsia="ar-SA"/>
              </w:rPr>
              <w:t>гнилями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и фитофторой, раздавленные, поврежденные грызунами. Размеры клубней по наибольшему поперечному диаметру </w:t>
            </w:r>
            <w:r w:rsidRPr="00B866C9">
              <w:rPr>
                <w:rFonts w:eastAsia="Times New Roman"/>
                <w:lang w:eastAsia="ar-SA"/>
              </w:rPr>
              <w:lastRenderedPageBreak/>
              <w:t xml:space="preserve">предусматриваются не менее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B866C9">
                <w:rPr>
                  <w:rFonts w:eastAsia="Times New Roman"/>
                  <w:lang w:eastAsia="ar-SA"/>
                </w:rPr>
                <w:t>45 мм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7194-81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Р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51808-2001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7176-85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7800(отдельными партиями, по предварительной заявке 2 раза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июля 2014г. по 30 сентября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 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Капуста белокочанная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Кочаны должны быть целыми, без заболеваний и механических повреждений (не превышающих трех облегающих листьев), без повреждений вредителями, чистыми, не проросшими, сохранившими свежесть. 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1724-85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Р51809-2001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Код ОКП 973211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2090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Капуста квашенная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квашенная должна быть приготовлена из поздних сортов белокочанной капусты. </w:t>
            </w:r>
            <w:proofErr w:type="gramStart"/>
            <w:r w:rsidRPr="00B866C9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квашенная должна быть сочная, упругая, хрустящая, светло-соломенного цвета с желтоватым оттенком, с характерным для данного вида продукта ароматом. На вкус кисловато-</w:t>
            </w:r>
            <w:proofErr w:type="spellStart"/>
            <w:r w:rsidRPr="00B866C9">
              <w:rPr>
                <w:rFonts w:eastAsia="Times New Roman"/>
                <w:lang w:eastAsia="ar-SA"/>
              </w:rPr>
              <w:t>соленоватая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. Без посторонних запахов и привкусов, без горечи. </w:t>
            </w:r>
            <w:proofErr w:type="gramStart"/>
            <w:r w:rsidRPr="00B866C9">
              <w:rPr>
                <w:rFonts w:eastAsia="Times New Roman"/>
                <w:lang w:eastAsia="ar-SA"/>
              </w:rPr>
              <w:t>Нашинкована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равномерно на </w:t>
            </w:r>
            <w:r w:rsidRPr="00B866C9">
              <w:rPr>
                <w:rFonts w:eastAsia="Times New Roman"/>
                <w:lang w:eastAsia="ar-SA"/>
              </w:rPr>
              <w:lastRenderedPageBreak/>
              <w:t>полоски шириной не более 5мм.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53972-2010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916712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38,5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Лук зеленый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Лук зеленый должен быть с корешками и пучком свежих, не пораженных болезнями и вредителями, чистых зеленых листьев длиной не менее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66C9">
                <w:rPr>
                  <w:rFonts w:eastAsia="Times New Roman"/>
                  <w:lang w:eastAsia="ar-SA"/>
                </w:rPr>
                <w:t>20 см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. Стандартный зеленый лук имеет размер луковиц по наибольшему диаметру не более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B866C9">
                <w:rPr>
                  <w:rFonts w:eastAsia="Times New Roman"/>
                  <w:lang w:eastAsia="ar-SA"/>
                </w:rPr>
                <w:t>4 см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 и  не более 1% прилипшей земли.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РСТ 624-88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127,5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Петрушка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Листья петрушки должны быть свежими, с корнями или со срезанными листьями. Длина основной массы листьев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B866C9">
                <w:rPr>
                  <w:rFonts w:eastAsia="Times New Roman"/>
                  <w:lang w:eastAsia="ar-SA"/>
                </w:rPr>
                <w:t>80 мм</w:t>
              </w:r>
            </w:smartTag>
            <w:r w:rsidRPr="00B866C9">
              <w:rPr>
                <w:rFonts w:eastAsia="Times New Roman"/>
                <w:lang w:eastAsia="ar-SA"/>
              </w:rPr>
              <w:t>. Допускается наличие листьев помятых, поломанных - не более 10% массы партии, менее установленных размеров, слегка увядши</w:t>
            </w:r>
            <w:proofErr w:type="gramStart"/>
            <w:r w:rsidRPr="00B866C9">
              <w:rPr>
                <w:rFonts w:eastAsia="Times New Roman"/>
                <w:lang w:eastAsia="ar-SA"/>
              </w:rPr>
              <w:t>х-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не более 10%, наличие земли, прилипшей к корням не более 1%.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РСТ 624-88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748-88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75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2 раз в неделю, в связи с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Укроп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Укроп должен быть с корешками или без корешков, свежим, нежным, незагрязненным, с </w:t>
            </w:r>
            <w:proofErr w:type="gramStart"/>
            <w:r w:rsidRPr="00B866C9">
              <w:rPr>
                <w:rFonts w:eastAsia="Times New Roman"/>
                <w:lang w:eastAsia="ar-SA"/>
              </w:rPr>
              <w:t>зелеными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не пожелтевшими листьями, без цветочных зонтиков, не пораженным болезнями и вредителями.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РСТ 624-88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75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Лук репчатый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Луковицы должны быть вызревшими, здоровыми, цельными, сухими, незагрязненными, однородными по форме и окраске, с хорошо подсушенными верхними чешуями (рубашкой) и высушенной шейкой длиной от 2 до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B866C9">
                <w:rPr>
                  <w:rFonts w:eastAsia="Times New Roman"/>
                  <w:lang w:eastAsia="ar-SA"/>
                </w:rPr>
                <w:t>5 см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. Размер луковиц по наибольшему поперечному </w:t>
            </w:r>
            <w:r w:rsidRPr="00B866C9">
              <w:rPr>
                <w:rFonts w:eastAsia="Times New Roman"/>
                <w:lang w:eastAsia="ar-SA"/>
              </w:rPr>
              <w:lastRenderedPageBreak/>
              <w:t xml:space="preserve">диаметру для овальных форм не менее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B866C9">
                <w:rPr>
                  <w:rFonts w:eastAsia="Times New Roman"/>
                  <w:lang w:eastAsia="ar-SA"/>
                </w:rPr>
                <w:t>3 см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, для остальных форм – не менее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B866C9">
                <w:rPr>
                  <w:rFonts w:eastAsia="Times New Roman"/>
                  <w:lang w:eastAsia="ar-SA"/>
                </w:rPr>
                <w:t>4 см</w:t>
              </w:r>
            </w:smartTag>
            <w:r w:rsidRPr="00B866C9">
              <w:rPr>
                <w:rFonts w:eastAsia="Times New Roman"/>
                <w:lang w:eastAsia="ar-SA"/>
              </w:rPr>
              <w:t>. С переборкой.  Без ограничения допускаются луковицы с трещинами покровных чешуй, а также раздвоенные, находящиеся под общими покровными чешуями.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1723-67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Р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51783-2001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2490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2 раз в неделю, в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Морковь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Корнеплоды должны быть свежими, целыми, не треснувшими, сухими, чистыми,  однородными по окраске, не уродливыми по форме. С переборкой.  Вкус и запах, свойственный данному 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1721-85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Р51782-2001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28275-94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2090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Свекла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Корнеплоды должны быть свежими,  целыми, не треснувшими, сухими, чистыми, однородными по окраске, не уродливыми по форме. Вкус и запах, свойственный данному </w:t>
            </w:r>
            <w:r w:rsidRPr="00B866C9">
              <w:rPr>
                <w:rFonts w:eastAsia="Times New Roman"/>
                <w:lang w:eastAsia="ar-SA"/>
              </w:rPr>
              <w:lastRenderedPageBreak/>
              <w:t>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1722-85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Р51811-2001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1500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</w:t>
            </w:r>
            <w:r w:rsidRPr="00B866C9">
              <w:rPr>
                <w:rFonts w:eastAsia="Times New Roman"/>
                <w:lang w:eastAsia="ar-SA"/>
              </w:rPr>
              <w:lastRenderedPageBreak/>
              <w:t>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Чеснок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 xml:space="preserve">Луковицы вызревшие, твердые, здоровые, чистые, целые, не проросшие, без повреждений сельскохозяйственными вредителями, по форме и окраске типичные для ботанического сорта, с сухими кроющими чешуями, для </w:t>
            </w:r>
            <w:proofErr w:type="spellStart"/>
            <w:r w:rsidRPr="00B866C9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сортов - с обрезанной сухой стрелкой длиной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866C9">
                <w:rPr>
                  <w:rFonts w:eastAsia="Times New Roman"/>
                  <w:lang w:eastAsia="ar-SA"/>
                </w:rPr>
                <w:t>20 мм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, для не </w:t>
            </w:r>
            <w:proofErr w:type="spellStart"/>
            <w:r w:rsidRPr="00B866C9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- с сухими обрезанными листьями длиной не более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66C9">
                <w:rPr>
                  <w:rFonts w:eastAsia="Times New Roman"/>
                  <w:lang w:eastAsia="ar-SA"/>
                </w:rPr>
                <w:t>50 мм</w:t>
              </w:r>
            </w:smartTag>
            <w:r w:rsidRPr="00B866C9">
              <w:rPr>
                <w:rFonts w:eastAsia="Times New Roman"/>
                <w:lang w:eastAsia="ar-SA"/>
              </w:rPr>
              <w:t>, с остатками сухих корешков или без них</w:t>
            </w:r>
            <w:proofErr w:type="gramEnd"/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Луковицы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пораженные нематодами и клещами, с видимыми признаками повреждения загнившие, запаренные, подмороженные не 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7977-67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27569-87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33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Томаты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 xml:space="preserve">Плоды должны быть свежие, </w:t>
            </w:r>
            <w:r w:rsidRPr="00B866C9">
              <w:rPr>
                <w:rFonts w:eastAsia="Times New Roman"/>
                <w:lang w:eastAsia="ar-SA"/>
              </w:rPr>
              <w:lastRenderedPageBreak/>
              <w:t>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 переборкой. Допускаются в местах назначения на плодах легкие нажимы от  тары. Вкус и запах, свойственные данному ботаническому сорту, без постороннего запаха и вкуса Степень зрелости томатов должна быть Красная, розовая, желтая (для </w:t>
            </w:r>
            <w:proofErr w:type="spellStart"/>
            <w:r w:rsidRPr="00B866C9">
              <w:rPr>
                <w:rFonts w:eastAsia="Times New Roman"/>
                <w:lang w:eastAsia="ar-SA"/>
              </w:rPr>
              <w:t>желтоплодных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сортов). Размер плодов по наибольшему поперечному диаметру не менее 4,0см. Томаты с не зарубцевавшимися трещинами, зеленые, мятые, загнившие, пораженные болезнями, поврежденные сельскохозяйственными вредителями, увядшие, перезрелые,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1725-68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lastRenderedPageBreak/>
              <w:t>973241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 xml:space="preserve">870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 xml:space="preserve">Урожай </w:t>
            </w:r>
            <w:r w:rsidRPr="00B866C9">
              <w:rPr>
                <w:rFonts w:eastAsia="Times New Roman"/>
                <w:lang w:eastAsia="ar-SA"/>
              </w:rPr>
              <w:lastRenderedPageBreak/>
              <w:t>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Редис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Корнеплоды различные по окраске должны быть со свежими </w:t>
            </w:r>
            <w:r w:rsidRPr="00B866C9">
              <w:rPr>
                <w:rFonts w:eastAsia="Times New Roman"/>
                <w:lang w:eastAsia="ar-SA"/>
              </w:rPr>
              <w:lastRenderedPageBreak/>
              <w:t>листьями, без пустот и губчатого строения.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Корнеплоды растрескавшиеся, загнившие, пораженные болезнями, поврежденные сельскохозяйственными вредителями, увядшие,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РСТ659-81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 xml:space="preserve">Соответственно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Перец болгарский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Плоды должны быть свежие, 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 переборкой.   Допускаются в местах назначения на плодах легкие нажимы от  тары. Вкус сладкий с легкой остротой. По форме и окраске соответствующему данному ботаническому сорту. Размер плодов для удлиненных сортов не менее 6см, для округлых сортов не </w:t>
            </w:r>
            <w:r w:rsidRPr="00B866C9">
              <w:rPr>
                <w:rFonts w:eastAsia="Times New Roman"/>
                <w:lang w:eastAsia="ar-SA"/>
              </w:rPr>
              <w:lastRenderedPageBreak/>
              <w:t>менее 4см. Перец  загнивший, пораженный болезнями, поврежденный сельскохозяйственными вредителями, увядший,  подмороженный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13908-68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258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Баклажаны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Плоды должны быть чистыми, свежими, здоровыми, неперезрелыми, не уродливыми, с нежной кожицей, без механических повреждений, технической спелости,  с плодоножкой.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 переборкой.  Мякоть должна быть сочной, упругой, без пустот, семенное гнездо с недоразвитыми белыми не кожистыми семенами. Баклажаны  загнившие, пораженные болезнями, поврежденные сельскохозяйственными вредителями, увядшие,  подмороженные, не допускаются. Наличие </w:t>
            </w:r>
            <w:proofErr w:type="gramStart"/>
            <w:r w:rsidRPr="00B866C9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13907-86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Р53071-2008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129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Огурцы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Плоды должны быть чистыми, свежими, здоровыми, неперезрелыми, не уродливыми, с нежной кожицей, без </w:t>
            </w:r>
            <w:r w:rsidRPr="00B866C9">
              <w:rPr>
                <w:rFonts w:eastAsia="Times New Roman"/>
                <w:lang w:eastAsia="ar-SA"/>
              </w:rPr>
              <w:lastRenderedPageBreak/>
              <w:t xml:space="preserve">механических повреждений. Мякоть должна быть сочной, упругой, без пустот, семенное гнездо с недоразвитыми белыми не кожистыми семенами. Вкус и запах, </w:t>
            </w:r>
            <w:proofErr w:type="gramStart"/>
            <w:r w:rsidRPr="00B866C9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данному ботаническому сорту, без постороннего запаха и вкуса. Огурцы  загнившие, пораженные болезнями, поврежденные сельскохозяйственными вредителями, увядшие,  подмороженные не допускаются. С переборкой. Наличие </w:t>
            </w:r>
            <w:proofErr w:type="gramStart"/>
            <w:r w:rsidRPr="00B866C9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B866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54752-2011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973922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630 (отдельными партиями,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Яблоки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B866C9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B866C9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B866C9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B866C9">
              <w:rPr>
                <w:rFonts w:eastAsia="Times New Roman"/>
                <w:lang w:eastAsia="ar-SA"/>
              </w:rPr>
              <w:t>, сладкие.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B866C9">
                <w:rPr>
                  <w:rFonts w:eastAsia="Times New Roman"/>
                  <w:lang w:eastAsia="ar-SA"/>
                </w:rPr>
                <w:t>65 мм</w:t>
              </w:r>
            </w:smartTag>
            <w:r w:rsidRPr="00B866C9">
              <w:rPr>
                <w:rFonts w:eastAsia="Times New Roman"/>
                <w:lang w:eastAsia="ar-SA"/>
              </w:rPr>
              <w:t xml:space="preserve"> для плодов округлой формы, 60мм – для плодов овальной формы.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27572-87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>Р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50528-93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549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Груши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B866C9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B866C9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 переборкой. 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B866C9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B866C9">
              <w:rPr>
                <w:rFonts w:eastAsia="Times New Roman"/>
                <w:lang w:eastAsia="ar-SA"/>
              </w:rPr>
              <w:t>, сладкие.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Не допускаются  механические повреждения, загнившие плоды, подкожная пятнистость, побурение мякоти.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21713-76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654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Апельсины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 xml:space="preserve">Запах и вкус – </w:t>
            </w:r>
            <w:proofErr w:type="gramStart"/>
            <w:r w:rsidRPr="00B866C9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свежим апельсинам, без постороннего запаха и привкуса.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Окраска – от светло – </w:t>
            </w:r>
            <w:proofErr w:type="gramStart"/>
            <w:r w:rsidRPr="00B866C9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до оранжевой. Допускаются плоды с прозеленью. С переборкой.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66C9">
                <w:rPr>
                  <w:rFonts w:eastAsia="Times New Roman"/>
                  <w:lang w:eastAsia="ar-SA"/>
                </w:rPr>
                <w:t>50 мм</w:t>
              </w:r>
            </w:smartTag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4427-82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528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</w:t>
            </w:r>
            <w:r w:rsidRPr="00B866C9">
              <w:rPr>
                <w:rFonts w:eastAsia="Times New Roman"/>
                <w:lang w:eastAsia="ar-SA"/>
              </w:rPr>
              <w:lastRenderedPageBreak/>
              <w:t>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19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Лимоны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Плоды должны быть свежими, чистыми, правильной формы, без механических повреждений вредителями и болезнями,  с ровной срезанной у основания плодоножкой. Допускаются плоды с отпавшей, но не вырванной плодоножкой.  Запах и вкус - свойственный свежим лимонам, без постороннего запаха и вкуса.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B866C9">
              <w:rPr>
                <w:rFonts w:eastAsia="Times New Roman"/>
                <w:lang w:eastAsia="ar-SA"/>
              </w:rPr>
              <w:t>светло-зеленой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до желтой и оранжевой. С переборкой.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66C9">
                <w:rPr>
                  <w:rFonts w:eastAsia="Times New Roman"/>
                  <w:lang w:eastAsia="ar-SA"/>
                </w:rPr>
                <w:t>50 мм</w:t>
              </w:r>
            </w:smartTag>
            <w:r w:rsidRPr="00B866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4429-82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976151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120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Мандарины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</w:t>
            </w:r>
            <w:r w:rsidRPr="00B866C9">
              <w:rPr>
                <w:rFonts w:eastAsia="Times New Roman"/>
                <w:lang w:eastAsia="ar-SA"/>
              </w:rPr>
              <w:lastRenderedPageBreak/>
              <w:t>с отпавшей плодоножкой. С переборкой.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Запах и вкус – свойственный свежим мандаринам, без постороннего запаха и привкуса.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B866C9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до оранжево-красной, желтой.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Размер плодов: мелкие-от30до40г., </w:t>
            </w:r>
            <w:proofErr w:type="gramStart"/>
            <w:r w:rsidRPr="00B866C9">
              <w:rPr>
                <w:rFonts w:eastAsia="Times New Roman"/>
                <w:lang w:eastAsia="ar-SA"/>
              </w:rPr>
              <w:t>средние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- от50до60г., крупные-90г. и более.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4428-82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1140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</w:t>
            </w:r>
            <w:r w:rsidRPr="00B866C9">
              <w:rPr>
                <w:rFonts w:eastAsia="Times New Roman"/>
                <w:lang w:eastAsia="ar-SA"/>
              </w:rPr>
              <w:lastRenderedPageBreak/>
              <w:t>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21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Капуста пекинская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Кочаны должны быть свежими, чистыми, целыми, без заболеваний, не поврежденными вредителями и механически.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Р54700-2011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165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Бананы свежие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Плоды в кистях здоровые, свежие, чистые, целые, не уродливые, округлые или слаборебристые. Запах и вкус свойственный свежим бананам без постороннего </w:t>
            </w:r>
            <w:r w:rsidRPr="00B866C9">
              <w:rPr>
                <w:rFonts w:eastAsia="Times New Roman"/>
                <w:lang w:eastAsia="ar-SA"/>
              </w:rPr>
              <w:lastRenderedPageBreak/>
              <w:t>привкуса и аромата. Не допускаются плоды имеющие надрыв кожуры, глубокие порезы, сильные нажимы, пораженные болезнями, имеющие темные пятна на кожуре. С переборкой.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Р51603-2000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B866C9">
              <w:rPr>
                <w:rFonts w:eastAsia="Times New Roman"/>
                <w:lang w:eastAsia="ar-SA"/>
              </w:rPr>
              <w:t>976622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98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(отдельными партиями, по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</w:t>
            </w:r>
            <w:r w:rsidRPr="00B866C9">
              <w:rPr>
                <w:rFonts w:eastAsia="Times New Roman"/>
                <w:lang w:eastAsia="ar-SA"/>
              </w:rPr>
              <w:lastRenderedPageBreak/>
              <w:t>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23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Виноград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B866C9">
              <w:rPr>
                <w:rFonts w:eastAsia="Times New Roman"/>
                <w:lang w:eastAsia="ar-SA"/>
              </w:rPr>
              <w:t xml:space="preserve">Форма грозди цилиндрическая, коническая или </w:t>
            </w:r>
            <w:proofErr w:type="spellStart"/>
            <w:r w:rsidRPr="00B866C9">
              <w:rPr>
                <w:rFonts w:eastAsia="Times New Roman"/>
                <w:lang w:eastAsia="ar-SA"/>
              </w:rPr>
              <w:t>цилиндро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-коническая, крылатая, ветвистая, ее плотность и размер (плотные мелкие и крупные, рыхлые мелкие, средние и крупные с </w:t>
            </w:r>
            <w:proofErr w:type="spellStart"/>
            <w:r w:rsidRPr="00B866C9">
              <w:rPr>
                <w:rFonts w:eastAsia="Times New Roman"/>
                <w:lang w:eastAsia="ar-SA"/>
              </w:rPr>
              <w:t>горошащими</w:t>
            </w:r>
            <w:proofErr w:type="spellEnd"/>
            <w:r w:rsidRPr="00B866C9">
              <w:rPr>
                <w:rFonts w:eastAsia="Times New Roman"/>
                <w:lang w:eastAsia="ar-SA"/>
              </w:rPr>
              <w:t xml:space="preserve"> ягодами); величина ягод (мелкие -13мм, средние-13-18, крупные-18-25, очень крупные-более 25мм), их форма (округлая, сплюснутая, овальная, продолговатая, длинная) и окраска (белая, черная, розовая) Ягоды должны быть зрелыми, без заболеваний и повреждений, чистыми.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 переборкой.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ГОСТ 29181-91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Код ОКП 916443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80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Грибы. Шампиньоны культивируемые </w:t>
            </w:r>
            <w:r w:rsidRPr="00B866C9">
              <w:rPr>
                <w:rFonts w:eastAsia="Times New Roman"/>
                <w:lang w:eastAsia="ar-SA"/>
              </w:rPr>
              <w:lastRenderedPageBreak/>
              <w:t>свежие.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snapToGrid w:val="0"/>
              <w:ind w:firstLine="96"/>
              <w:jc w:val="both"/>
              <w:rPr>
                <w:rFonts w:eastAsia="Lucida Sans Unicode"/>
                <w:kern w:val="1"/>
                <w:lang w:eastAsia="ar-SA"/>
              </w:rPr>
            </w:pPr>
            <w:r w:rsidRPr="00B866C9">
              <w:rPr>
                <w:rFonts w:eastAsia="Lucida Sans Unicode"/>
                <w:kern w:val="1"/>
                <w:lang w:eastAsia="ar-SA"/>
              </w:rPr>
              <w:lastRenderedPageBreak/>
              <w:t xml:space="preserve">Выращенные грибы должны быть собраны на стадии технической спелости, которая соответствует </w:t>
            </w:r>
            <w:r w:rsidRPr="00B866C9">
              <w:rPr>
                <w:rFonts w:eastAsia="Lucida Sans Unicode"/>
                <w:kern w:val="1"/>
                <w:lang w:eastAsia="ar-SA"/>
              </w:rPr>
              <w:lastRenderedPageBreak/>
              <w:t>требованиям к качеству, указанным далее, так как после разрыва пленки между шляпкой и ножкой может наступить ухудшение качества грибов. Грибы должны быть аккуратно собраны, подготовлены и упакованы вручную в соответствии с требованиями настоящего стандарта по технологической инструкции с соблюдением санитарных норм и правил, утвержденных в установленном порядке. Грибы должны быть свежими,  хорошего качества, среднего размера (диаметр шляпки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B866C9">
                <w:rPr>
                  <w:rFonts w:eastAsia="Lucida Sans Unicode"/>
                  <w:kern w:val="1"/>
                  <w:lang w:eastAsia="ar-SA"/>
                </w:rPr>
                <w:t>70 мм</w:t>
              </w:r>
            </w:smartTag>
            <w:r w:rsidRPr="00B866C9">
              <w:rPr>
                <w:rFonts w:eastAsia="Lucida Sans Unicode"/>
                <w:kern w:val="1"/>
                <w:lang w:eastAsia="ar-SA"/>
              </w:rPr>
              <w:t xml:space="preserve">, срез ножки не более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866C9">
                <w:rPr>
                  <w:rFonts w:eastAsia="Lucida Sans Unicode"/>
                  <w:kern w:val="1"/>
                  <w:lang w:eastAsia="ar-SA"/>
                </w:rPr>
                <w:t>25 мм</w:t>
              </w:r>
            </w:smartTag>
            <w:r w:rsidRPr="00B866C9">
              <w:rPr>
                <w:rFonts w:eastAsia="Lucida Sans Unicode"/>
                <w:kern w:val="1"/>
                <w:lang w:eastAsia="ar-SA"/>
              </w:rPr>
              <w:t xml:space="preserve">), иметь однородный белый цвет в зависимости от ботанического сорта. Шляпка шампиньона полушаровидная, выпуклая, белая, с мелкими буроватыми волокнистыми чешуйками. Мякоть белая, на изломе бледно-розовая, запах и вкус </w:t>
            </w:r>
            <w:proofErr w:type="gramStart"/>
            <w:r w:rsidRPr="00B866C9">
              <w:rPr>
                <w:rFonts w:eastAsia="Lucida Sans Unicode"/>
                <w:kern w:val="1"/>
                <w:lang w:eastAsia="ar-SA"/>
              </w:rPr>
              <w:t>приятные</w:t>
            </w:r>
            <w:proofErr w:type="gramEnd"/>
            <w:r w:rsidRPr="00B866C9">
              <w:rPr>
                <w:rFonts w:eastAsia="Lucida Sans Unicode"/>
                <w:kern w:val="1"/>
                <w:lang w:eastAsia="ar-SA"/>
              </w:rPr>
              <w:t xml:space="preserve">. Пластинки белые, розовые. Ножка белая, с белым кольцом. Пленка между шляпкой и ножкой может быть целой или разорванной в соответствии с требованиями потребителя. Ножка </w:t>
            </w:r>
            <w:r w:rsidRPr="00B866C9">
              <w:rPr>
                <w:rFonts w:eastAsia="Lucida Sans Unicode"/>
                <w:kern w:val="1"/>
                <w:lang w:eastAsia="ar-SA"/>
              </w:rPr>
              <w:lastRenderedPageBreak/>
              <w:t>гриба должна быть округлой, кончик ножки обрезанным или целым. Плодовое тело шампиньона должно быть упругим, без излишней внешней влажности, без механических повреждений, без пятен и отверстий, вызванных насекомыми вредителями, без признаков гниения и порчи и других видов микробных поражений, без постороннего запаха.  С переборкой.</w:t>
            </w:r>
          </w:p>
          <w:p w:rsidR="00B866C9" w:rsidRPr="00B866C9" w:rsidRDefault="00B866C9" w:rsidP="00B866C9">
            <w:pPr>
              <w:suppressAutoHyphens/>
              <w:snapToGrid w:val="0"/>
              <w:ind w:firstLine="96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 xml:space="preserve"> 53082-2008, </w:t>
            </w:r>
            <w:r w:rsidRPr="00B866C9">
              <w:rPr>
                <w:rFonts w:eastAsia="Times New Roman"/>
                <w:lang w:eastAsia="ar-SA"/>
              </w:rPr>
              <w:t>51074-2003</w:t>
            </w:r>
            <w:r w:rsidRPr="00B866C9">
              <w:rPr>
                <w:rFonts w:eastAsia="Times New Roman"/>
                <w:color w:val="000000"/>
                <w:lang w:eastAsia="ar-SA"/>
              </w:rPr>
              <w:t xml:space="preserve"> (ИСО 7561:1984)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Код ОКП 973560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261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(отдельными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 xml:space="preserve">Соответственно графику </w:t>
            </w:r>
            <w:r w:rsidRPr="00B866C9">
              <w:rPr>
                <w:rFonts w:eastAsia="Times New Roman"/>
                <w:color w:val="000000"/>
                <w:lang w:eastAsia="ar-SA"/>
              </w:rPr>
              <w:lastRenderedPageBreak/>
              <w:t>поставки</w:t>
            </w:r>
            <w:r w:rsidRPr="00B866C9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snapToGrid w:val="0"/>
              <w:ind w:firstLine="96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21816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  <w:sectPr w:rsidR="00B866C9" w:rsidRPr="00B866C9">
          <w:pgSz w:w="16840" w:h="11907" w:orient="landscape" w:code="9"/>
          <w:pgMar w:top="1797" w:right="1134" w:bottom="1276" w:left="1134" w:header="720" w:footer="720" w:gutter="0"/>
          <w:cols w:space="720"/>
          <w:docGrid w:linePitch="360"/>
        </w:sectPr>
      </w:pPr>
    </w:p>
    <w:p w:rsidR="00B866C9" w:rsidRPr="00B866C9" w:rsidRDefault="00B866C9" w:rsidP="00B866C9">
      <w:pPr>
        <w:pageBreakBefore/>
        <w:suppressAutoHyphens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Урожай 2014года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jc w:val="left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 грибов – по ГОСТ </w:t>
      </w:r>
      <w:proofErr w:type="gramStart"/>
      <w:r w:rsidRPr="00B866C9">
        <w:rPr>
          <w:rFonts w:eastAsia="Times New Roman"/>
          <w:lang w:eastAsia="ar-SA"/>
        </w:rPr>
        <w:t>Р</w:t>
      </w:r>
      <w:proofErr w:type="gramEnd"/>
      <w:r w:rsidRPr="00B866C9">
        <w:rPr>
          <w:rFonts w:eastAsia="Times New Roman"/>
          <w:lang w:eastAsia="ar-SA"/>
        </w:rPr>
        <w:t xml:space="preserve"> 51074, ГОСТ Р 51474, ГОСТ 14192. Маркировку наносят несмываемой, непахнущей, нетоксичной краской.</w:t>
      </w: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snapToGrid w:val="0"/>
              <w:ind w:firstLine="96"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Тара (сетки, мешки, ящики, пластиковые ведра) для упаковки овощей и фруктов  должна быть целой, крепкой, сухой, чистой, не зараженной сельскохозяйственными вредителями,  без посторонних запахов соответствовать  ГОСТу (13359-73, 17812-71)  и обеспечивать сохранность продукции от  загрязнения и порчи. Вес упаковки должен быть от 10кг., но не более 40кг. </w:t>
            </w:r>
          </w:p>
          <w:p w:rsidR="00B866C9" w:rsidRPr="00B866C9" w:rsidRDefault="00B866C9" w:rsidP="00B866C9">
            <w:pPr>
              <w:suppressAutoHyphens/>
              <w:snapToGrid w:val="0"/>
              <w:ind w:firstLine="96"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Грибы должны быть упакованы таким образом, чтобы обеспечивалась их надлежащая сохранность и безопасность. </w:t>
            </w:r>
            <w:proofErr w:type="gramStart"/>
            <w:r w:rsidRPr="00B866C9">
              <w:rPr>
                <w:rFonts w:eastAsia="Times New Roman"/>
                <w:lang w:eastAsia="ar-SA"/>
              </w:rPr>
              <w:t xml:space="preserve">Материалы, используемые для упаковки грибов, а также чернила или клей, применяемые для нанесения текста или наклеивания этикеток, должны быть нетоксичными и обеспечивать при контакте с продукцией сохранение их качества и безопасности изготовления, срока годности, условий хранения,  веса нетто, пищевой ценности.. ГОСТом рекомендовано использование упаковки с жесткими стенками из ударопрочного полистирола или пластмассовых ящиков массой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B866C9">
                <w:rPr>
                  <w:rFonts w:eastAsia="Times New Roman"/>
                  <w:lang w:eastAsia="ar-SA"/>
                </w:rPr>
                <w:t>3 кг</w:t>
              </w:r>
            </w:smartTag>
            <w:r w:rsidRPr="00B866C9">
              <w:rPr>
                <w:rFonts w:eastAsia="Times New Roman"/>
                <w:lang w:eastAsia="ar-SA"/>
              </w:rPr>
              <w:t>.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Грибы должны укладываться достаточно плотно, компактно, но не быть сдавленными слоем высотой не более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B866C9">
                <w:rPr>
                  <w:rFonts w:eastAsia="Times New Roman"/>
                  <w:lang w:eastAsia="ar-SA"/>
                </w:rPr>
                <w:t>15 см</w:t>
              </w:r>
            </w:smartTag>
            <w:r w:rsidRPr="00B866C9">
              <w:rPr>
                <w:rFonts w:eastAsia="Times New Roman"/>
                <w:lang w:eastAsia="ar-SA"/>
              </w:rPr>
              <w:t>. Свободная укладка приводит к трению при перемещении грибов, а чрезмерно плотная – к повреждению их от сдавливания. Оба вида повреждения приводят к изменению цветка и ухудшению грибов. Во избежание потери влаги ящики следует укрывать</w:t>
            </w:r>
            <w:r w:rsidRPr="00B866C9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B866C9">
              <w:rPr>
                <w:rFonts w:eastAsia="Times New Roman"/>
                <w:lang w:eastAsia="ar-SA"/>
              </w:rPr>
              <w:t xml:space="preserve">перфорированной или полистирольной растягивающейся пленкой. Масса нетто продукта в упаковочной единице должна соответствовать номинальной, указанной в маркировке продукта.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B866C9">
              <w:rPr>
                <w:rFonts w:eastAsia="Times New Roman"/>
                <w:lang w:eastAsia="ar-SA"/>
              </w:rPr>
              <w:t>Поставщика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в которой указывается количество,  ассортимент и цена поставляемой продукции.  </w:t>
            </w:r>
            <w:proofErr w:type="gramStart"/>
            <w:r w:rsidRPr="00B866C9">
              <w:rPr>
                <w:rFonts w:eastAsia="Times New Roman"/>
                <w:lang w:eastAsia="ar-SA"/>
              </w:rPr>
              <w:t>Приемка товара осуществляется на территории Покупателя - Калужская область, г. Обнинск, пл. Бондаренко,1, столовая №1г; ул. Пирогова 13 столовая «Здоровье»;</w:t>
            </w:r>
            <w:r w:rsidRPr="00B866C9">
              <w:rPr>
                <w:rFonts w:eastAsia="Times New Roman"/>
                <w:color w:val="000000"/>
                <w:lang w:eastAsia="ar-SA"/>
              </w:rPr>
              <w:t xml:space="preserve"> Пионерский проезд,23 санаторий - профилакторий</w:t>
            </w:r>
            <w:r w:rsidRPr="00B866C9">
              <w:rPr>
                <w:rFonts w:eastAsia="Times New Roman"/>
                <w:lang w:eastAsia="ar-SA"/>
              </w:rPr>
              <w:t>) с 08-00ч. до 13-00ч., по московскому времени, отдельными партиями на основании графика поставки.</w:t>
            </w:r>
            <w:proofErr w:type="gramEnd"/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 В накладной обязательно прописывать вес Нетто и Брутто. Накладные должны быть отдельно на каждую точку доставки товара. 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B866C9">
              <w:rPr>
                <w:rFonts w:eastAsia="Times New Roman"/>
                <w:lang w:eastAsia="ar-SA"/>
              </w:rPr>
              <w:t>Калужская область, г. Обнинск, пл. Бондаренко,1, столовая №1г; ул. Пирогова 13 столовая «Здоровье»;</w:t>
            </w:r>
            <w:r w:rsidRPr="00B866C9">
              <w:rPr>
                <w:rFonts w:eastAsia="Times New Roman"/>
                <w:color w:val="000000"/>
                <w:lang w:eastAsia="ar-SA"/>
              </w:rPr>
              <w:t xml:space="preserve"> Пионерский проезд,23 санаторий - профилакторий.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</w:t>
            </w:r>
            <w:r w:rsidRPr="00B866C9">
              <w:rPr>
                <w:rFonts w:eastAsia="Times New Roman"/>
                <w:lang w:eastAsia="ar-SA"/>
              </w:rPr>
              <w:t xml:space="preserve">, сухим, без постороннего запаха, не зараженных вредителями транспортных </w:t>
            </w:r>
            <w:proofErr w:type="gramStart"/>
            <w:r w:rsidRPr="00B866C9">
              <w:rPr>
                <w:rFonts w:eastAsia="Times New Roman"/>
                <w:lang w:eastAsia="ar-SA"/>
              </w:rPr>
              <w:t>средствах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в соответствии с правилами перевозок скоропортящихся грузов.</w:t>
            </w:r>
            <w:r w:rsidRPr="00B866C9">
              <w:rPr>
                <w:rFonts w:eastAsia="Times New Roman"/>
                <w:color w:val="000000"/>
                <w:lang w:eastAsia="ar-SA"/>
              </w:rPr>
              <w:t xml:space="preserve">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B866C9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Овощи и фрукты должны храниться в сухом чистом помещении при температуре не выше +10 и не ниже +2.</w:t>
            </w:r>
            <w:r w:rsidRPr="00B866C9">
              <w:rPr>
                <w:rFonts w:eastAsia="Times New Roman"/>
                <w:lang w:eastAsia="ar-SA"/>
              </w:rPr>
              <w:t xml:space="preserve"> Шампиньоны должны храниться 4-5 суток при температуре от 0 до 2 град, 2-3 суток – при температуре 5 град. с момента сбора.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Содержание токсичных элементов, пестицидов, радионуклидов в овощах, фруктах, ягодах, зелени, свежих грибах не должно превышать допустимые уровни, установленные нормативными правовыми актами Российской Федерации.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 xml:space="preserve">29-ФЗ 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B866C9" w:rsidRPr="00B866C9" w:rsidRDefault="00B866C9" w:rsidP="00B866C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B866C9">
              <w:rPr>
                <w:rFonts w:eastAsia="Times New Roman"/>
                <w:lang w:eastAsia="ar-SA"/>
              </w:rPr>
              <w:t xml:space="preserve">овощей и фруктов </w:t>
            </w:r>
            <w:r w:rsidRPr="00B866C9">
              <w:rPr>
                <w:rFonts w:eastAsia="Times New Roman"/>
                <w:color w:val="000000"/>
                <w:lang w:eastAsia="ar-SA"/>
              </w:rPr>
              <w:t>должно соответствовать  ГОСТам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Корнеплоды и плоды должны быть целыми, свежими, сухими, чистыми, </w:t>
            </w:r>
            <w:proofErr w:type="spellStart"/>
            <w:r w:rsidRPr="00B866C9">
              <w:rPr>
                <w:rFonts w:eastAsia="Times New Roman"/>
                <w:color w:val="000000"/>
                <w:lang w:eastAsia="ar-SA"/>
              </w:rPr>
              <w:t>нетреснувшими</w:t>
            </w:r>
            <w:proofErr w:type="spellEnd"/>
            <w:r w:rsidRPr="00B866C9">
              <w:rPr>
                <w:rFonts w:eastAsia="Times New Roman"/>
                <w:color w:val="000000"/>
                <w:lang w:eastAsia="ar-SA"/>
              </w:rPr>
              <w:t>, без повреждений сельскохозяйственными вредителями, без гнили, без заболеваний, однородными по  окраске для каждого ботанического вида.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b/>
                <w:lang w:eastAsia="ar-SA"/>
              </w:rPr>
              <w:t xml:space="preserve"> </w:t>
            </w:r>
            <w:r w:rsidRPr="00B866C9">
              <w:rPr>
                <w:rFonts w:eastAsia="Times New Roman"/>
                <w:lang w:eastAsia="ar-SA"/>
              </w:rPr>
              <w:t>Овощи и фрукты должны быть урожая 2014гг.</w:t>
            </w:r>
            <w:r w:rsidRPr="00B866C9">
              <w:rPr>
                <w:rFonts w:eastAsia="Times New Roman"/>
                <w:b/>
                <w:lang w:eastAsia="ar-SA"/>
              </w:rPr>
              <w:t xml:space="preserve"> </w:t>
            </w:r>
            <w:r w:rsidRPr="00B866C9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овощи и фрукты должны   соответствовать требованиям допустимых уровней, установленных нормативными правовыми актами РФ.</w:t>
            </w:r>
          </w:p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B866C9">
              <w:rPr>
                <w:rFonts w:eastAsia="Times New Roman"/>
                <w:lang w:eastAsia="ar-SA"/>
              </w:rPr>
              <w:lastRenderedPageBreak/>
              <w:t xml:space="preserve">Поставщик </w:t>
            </w:r>
            <w:proofErr w:type="gramStart"/>
            <w:r w:rsidRPr="00B866C9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B866C9">
              <w:rPr>
                <w:rFonts w:eastAsia="Times New Roman"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8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866C9" w:rsidRPr="00B866C9" w:rsidRDefault="00B866C9" w:rsidP="00B866C9">
      <w:pPr>
        <w:suppressAutoHyphens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866C9" w:rsidRPr="00B866C9" w:rsidRDefault="00B866C9" w:rsidP="00B866C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B866C9" w:rsidRPr="00B866C9" w:rsidRDefault="00B866C9" w:rsidP="00B866C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866C9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866C9" w:rsidRPr="00B866C9" w:rsidRDefault="00B866C9" w:rsidP="00B866C9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866C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866C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6C9" w:rsidRPr="00B866C9" w:rsidRDefault="00B866C9" w:rsidP="00B866C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866C9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val="en-US"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866C9" w:rsidRPr="00B866C9" w:rsidTr="0048486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6C9" w:rsidRPr="00B866C9" w:rsidRDefault="00B866C9" w:rsidP="00B866C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866C9" w:rsidRPr="00B866C9" w:rsidRDefault="00B866C9" w:rsidP="00B866C9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B866C9" w:rsidRPr="00B866C9" w:rsidRDefault="00B866C9" w:rsidP="00B866C9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B866C9">
        <w:rPr>
          <w:rFonts w:eastAsia="Times New Roman"/>
          <w:b/>
          <w:lang w:eastAsia="ar-SA"/>
        </w:rPr>
        <w:t>Контактное лицо</w:t>
      </w:r>
      <w:r w:rsidRPr="00B866C9">
        <w:rPr>
          <w:rFonts w:eastAsia="Times New Roman"/>
          <w:lang w:eastAsia="ar-SA"/>
        </w:rPr>
        <w:t>: Панкова Вера Николаевна, (48439) 9-83-99.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B866C9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16</w:t>
    </w:r>
    <w:r>
      <w:rPr>
        <w:rStyle w:val="a5"/>
      </w:rPr>
      <w:fldChar w:fldCharType="end"/>
    </w:r>
  </w:p>
  <w:p w:rsidR="0062011C" w:rsidRDefault="00B866C9" w:rsidP="000162E4">
    <w:pPr>
      <w:pStyle w:val="a3"/>
      <w:ind w:right="360"/>
      <w:jc w:val="center"/>
    </w:pPr>
  </w:p>
  <w:p w:rsidR="0062011C" w:rsidRDefault="00B866C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B866C9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B866C9" w:rsidP="000162E4">
    <w:pPr>
      <w:pStyle w:val="a3"/>
      <w:ind w:right="360"/>
      <w:jc w:val="center"/>
    </w:pPr>
  </w:p>
  <w:p w:rsidR="0062011C" w:rsidRDefault="00B866C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B866C9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18</w:t>
    </w:r>
    <w:r>
      <w:rPr>
        <w:rStyle w:val="a5"/>
      </w:rPr>
      <w:fldChar w:fldCharType="end"/>
    </w:r>
  </w:p>
  <w:p w:rsidR="00B10794" w:rsidRDefault="00B866C9" w:rsidP="00D93087">
    <w:pPr>
      <w:pStyle w:val="a3"/>
      <w:ind w:right="360"/>
      <w:jc w:val="center"/>
    </w:pPr>
  </w:p>
  <w:p w:rsidR="00B10794" w:rsidRDefault="00B866C9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B866C9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B866C9" w:rsidP="00D93087">
    <w:pPr>
      <w:pStyle w:val="a3"/>
      <w:ind w:right="360"/>
      <w:jc w:val="right"/>
    </w:pPr>
    <w:r>
      <w:t>37</w:t>
    </w:r>
  </w:p>
  <w:p w:rsidR="00B10794" w:rsidRDefault="00B866C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08"/>
    <w:rsid w:val="00822808"/>
    <w:rsid w:val="008E3C0C"/>
    <w:rsid w:val="00B866C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866C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866C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866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866C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866C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86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3455</Words>
  <Characters>19697</Characters>
  <Application>Microsoft Office Word</Application>
  <DocSecurity>0</DocSecurity>
  <Lines>164</Lines>
  <Paragraphs>46</Paragraphs>
  <ScaleCrop>false</ScaleCrop>
  <Company>Организация</Company>
  <LinksUpToDate>false</LinksUpToDate>
  <CharactersWithSpaces>23106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2014-04-28T06:53:00Z</dcterms:created>
  <dcterms:modified xsi:type="dcterms:W3CDTF">2014-04-28T06:53:00Z</dcterms:modified>
</cp:coreProperties>
</file>