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12A8C" w:rsidRPr="00196ECD" w:rsidRDefault="00312A8C" w:rsidP="00312A8C">
      <w:pPr>
        <w:pStyle w:val="1"/>
        <w:jc w:val="center"/>
        <w:rPr>
          <w:rFonts w:eastAsia="Times New Roman"/>
          <w:sz w:val="28"/>
          <w:szCs w:val="28"/>
        </w:rPr>
      </w:pPr>
      <w:r w:rsidRPr="00196ECD">
        <w:rPr>
          <w:rFonts w:eastAsia="Times New Roman"/>
          <w:sz w:val="28"/>
          <w:szCs w:val="28"/>
        </w:rPr>
        <w:t>Протокол рассмотрения заявок на участие в конкурсе в электронной форме</w:t>
      </w:r>
      <w:r w:rsidR="00196ECD">
        <w:rPr>
          <w:rFonts w:eastAsia="Times New Roman"/>
          <w:sz w:val="28"/>
          <w:szCs w:val="28"/>
        </w:rPr>
        <w:t xml:space="preserve"> </w:t>
      </w:r>
      <w:r w:rsidRPr="00196ECD">
        <w:rPr>
          <w:rFonts w:eastAsia="Times New Roman"/>
          <w:sz w:val="28"/>
          <w:szCs w:val="28"/>
        </w:rPr>
        <w:t>№C019812</w:t>
      </w:r>
      <w:r w:rsidR="00196ECD">
        <w:rPr>
          <w:rFonts w:eastAsia="Times New Roman"/>
          <w:sz w:val="28"/>
          <w:szCs w:val="28"/>
        </w:rPr>
        <w:t xml:space="preserve"> </w:t>
      </w:r>
      <w:r w:rsidRPr="00196ECD">
        <w:rPr>
          <w:rFonts w:eastAsia="Times New Roman"/>
          <w:sz w:val="28"/>
          <w:szCs w:val="28"/>
        </w:rPr>
        <w:t xml:space="preserve">«Открытый конкурс на право заключения договора на оказание услуг </w:t>
      </w:r>
      <w:proofErr w:type="spellStart"/>
      <w:r w:rsidRPr="00196ECD">
        <w:rPr>
          <w:rFonts w:eastAsia="Times New Roman"/>
          <w:sz w:val="28"/>
          <w:szCs w:val="28"/>
        </w:rPr>
        <w:t>автобетонасосом</w:t>
      </w:r>
      <w:proofErr w:type="spellEnd"/>
      <w:r w:rsidRPr="00196ECD">
        <w:rPr>
          <w:rFonts w:eastAsia="Times New Roman"/>
          <w:sz w:val="28"/>
          <w:szCs w:val="28"/>
        </w:rPr>
        <w:t xml:space="preserve">, </w:t>
      </w:r>
      <w:proofErr w:type="spellStart"/>
      <w:r w:rsidRPr="00196ECD">
        <w:rPr>
          <w:rFonts w:eastAsia="Times New Roman"/>
          <w:sz w:val="28"/>
          <w:szCs w:val="28"/>
        </w:rPr>
        <w:t>автобетоносмесителем</w:t>
      </w:r>
      <w:proofErr w:type="spellEnd"/>
      <w:r w:rsidRPr="00196ECD">
        <w:rPr>
          <w:rFonts w:eastAsia="Times New Roman"/>
          <w:sz w:val="28"/>
          <w:szCs w:val="28"/>
        </w:rPr>
        <w:t xml:space="preserve">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4"/>
        <w:gridCol w:w="9291"/>
      </w:tblGrid>
      <w:tr w:rsidR="00312A8C" w:rsidTr="00B0325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2A8C" w:rsidRDefault="00312A8C" w:rsidP="00B03250">
            <w:pPr>
              <w:rPr>
                <w:rFonts w:eastAsia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312A8C" w:rsidRDefault="00312A8C" w:rsidP="00196ECD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Дата протокола: 23.05.2013 г.</w:t>
            </w:r>
          </w:p>
        </w:tc>
      </w:tr>
    </w:tbl>
    <w:p w:rsidR="00312A8C" w:rsidRDefault="00312A8C" w:rsidP="00196ECD">
      <w:pPr>
        <w:numPr>
          <w:ilvl w:val="0"/>
          <w:numId w:val="1"/>
        </w:numPr>
        <w:rPr>
          <w:rFonts w:eastAsia="Times New Roman"/>
        </w:rPr>
      </w:pPr>
      <w:r>
        <w:rPr>
          <w:rFonts w:eastAsia="Times New Roman"/>
        </w:rPr>
        <w:t>Оператор торгов: ООО "АКД"</w:t>
      </w:r>
      <w:r>
        <w:rPr>
          <w:rFonts w:eastAsia="Times New Roman"/>
        </w:rPr>
        <w:br/>
        <w:t>Место проведения конкурса: http://www.a-k-d.ru</w:t>
      </w:r>
      <w:r>
        <w:rPr>
          <w:rFonts w:eastAsia="Times New Roman"/>
        </w:rPr>
        <w:br/>
        <w:t>Уникальный номер конкурса на указанном сайте: C019812.</w:t>
      </w:r>
      <w:r>
        <w:rPr>
          <w:rFonts w:eastAsia="Times New Roman"/>
        </w:rPr>
        <w:br/>
        <w:t>Номер протокола: C019812.</w:t>
      </w:r>
      <w:r w:rsidR="00196ECD">
        <w:rPr>
          <w:rFonts w:eastAsia="Times New Roman"/>
        </w:rPr>
        <w:br/>
        <w:t>Дата протокола: 23.05.2013 г.</w:t>
      </w:r>
    </w:p>
    <w:p w:rsidR="00312A8C" w:rsidRDefault="00312A8C" w:rsidP="00196ECD">
      <w:pPr>
        <w:numPr>
          <w:ilvl w:val="0"/>
          <w:numId w:val="1"/>
        </w:numPr>
        <w:rPr>
          <w:rFonts w:eastAsia="Times New Roman"/>
        </w:rPr>
      </w:pPr>
      <w:r>
        <w:rPr>
          <w:rFonts w:eastAsia="Times New Roman"/>
        </w:rPr>
        <w:t>Заказчик: Балтийский филиал "СМУ №1"</w:t>
      </w:r>
      <w:r>
        <w:rPr>
          <w:rFonts w:eastAsia="Times New Roman"/>
        </w:rPr>
        <w:br/>
        <w:t>(</w:t>
      </w:r>
      <w:r w:rsidR="00196ECD">
        <w:rPr>
          <w:rFonts w:eastAsia="Times New Roman"/>
        </w:rPr>
        <w:t xml:space="preserve">238717, Калининградская область, Неманский район, пос. </w:t>
      </w:r>
      <w:proofErr w:type="spellStart"/>
      <w:r w:rsidR="00196ECD">
        <w:rPr>
          <w:rFonts w:eastAsia="Times New Roman"/>
        </w:rPr>
        <w:t>Маломожайское</w:t>
      </w:r>
      <w:proofErr w:type="spellEnd"/>
      <w:r w:rsidR="00196ECD">
        <w:rPr>
          <w:rFonts w:eastAsia="Times New Roman"/>
        </w:rPr>
        <w:t>, ул. Центральная д.1 б</w:t>
      </w:r>
      <w:r>
        <w:rPr>
          <w:rFonts w:eastAsia="Times New Roman"/>
        </w:rPr>
        <w:t xml:space="preserve">). </w:t>
      </w:r>
    </w:p>
    <w:p w:rsidR="00312A8C" w:rsidRDefault="00312A8C" w:rsidP="00196ECD">
      <w:pPr>
        <w:numPr>
          <w:ilvl w:val="0"/>
          <w:numId w:val="1"/>
        </w:numPr>
        <w:rPr>
          <w:rFonts w:eastAsia="Times New Roman"/>
        </w:rPr>
      </w:pPr>
      <w:r>
        <w:rPr>
          <w:rFonts w:eastAsia="Times New Roman"/>
        </w:rPr>
        <w:t xml:space="preserve">Наименование конкурса: Открытый конкурс на право заключения договора на оказание услуг </w:t>
      </w:r>
      <w:proofErr w:type="spellStart"/>
      <w:r>
        <w:rPr>
          <w:rFonts w:eastAsia="Times New Roman"/>
        </w:rPr>
        <w:t>автобетонасосом</w:t>
      </w:r>
      <w:proofErr w:type="spellEnd"/>
      <w:r>
        <w:rPr>
          <w:rFonts w:eastAsia="Times New Roman"/>
        </w:rPr>
        <w:t xml:space="preserve">, </w:t>
      </w:r>
      <w:proofErr w:type="spellStart"/>
      <w:r>
        <w:rPr>
          <w:rFonts w:eastAsia="Times New Roman"/>
        </w:rPr>
        <w:t>автобетоносмесителем</w:t>
      </w:r>
      <w:proofErr w:type="spellEnd"/>
      <w:r>
        <w:rPr>
          <w:rFonts w:eastAsia="Times New Roman"/>
        </w:rPr>
        <w:t xml:space="preserve">. </w:t>
      </w:r>
    </w:p>
    <w:p w:rsidR="00312A8C" w:rsidRDefault="00312A8C" w:rsidP="00196ECD">
      <w:pPr>
        <w:numPr>
          <w:ilvl w:val="0"/>
          <w:numId w:val="1"/>
        </w:numPr>
        <w:rPr>
          <w:rFonts w:eastAsia="Times New Roman"/>
        </w:rPr>
      </w:pPr>
      <w:r>
        <w:rPr>
          <w:rFonts w:eastAsia="Times New Roman"/>
        </w:rPr>
        <w:t xml:space="preserve">Начальная (максимальная) цена договора составляет: 21 022 446.67 российский рубль (двадцать один миллион двадцать две тысячи четыреста сорок шесть рублей 67 копеек) с учетом НДС </w:t>
      </w:r>
    </w:p>
    <w:p w:rsidR="00312A8C" w:rsidRDefault="00312A8C" w:rsidP="00196ECD">
      <w:pPr>
        <w:numPr>
          <w:ilvl w:val="0"/>
          <w:numId w:val="1"/>
        </w:numPr>
        <w:rPr>
          <w:rFonts w:eastAsia="Times New Roman"/>
        </w:rPr>
      </w:pPr>
      <w:r>
        <w:rPr>
          <w:rFonts w:eastAsia="Times New Roman"/>
        </w:rPr>
        <w:t xml:space="preserve">Срок исполнения договора: с момента заключения договора до 31.12.2013 г. </w:t>
      </w:r>
    </w:p>
    <w:p w:rsidR="00312A8C" w:rsidRDefault="00312A8C" w:rsidP="00196ECD">
      <w:pPr>
        <w:numPr>
          <w:ilvl w:val="0"/>
          <w:numId w:val="1"/>
        </w:numPr>
        <w:rPr>
          <w:rFonts w:eastAsia="Times New Roman"/>
        </w:rPr>
      </w:pPr>
      <w:r>
        <w:rPr>
          <w:rFonts w:eastAsia="Times New Roman"/>
        </w:rPr>
        <w:t xml:space="preserve">Извещение о проведении конкурса было размещено на сайте http://www.a-k-d.ru в сети Интернет 19.04.2013 </w:t>
      </w:r>
    </w:p>
    <w:p w:rsidR="00196ECD" w:rsidRDefault="00312A8C" w:rsidP="00196ECD">
      <w:pPr>
        <w:numPr>
          <w:ilvl w:val="0"/>
          <w:numId w:val="1"/>
        </w:numPr>
        <w:rPr>
          <w:rFonts w:eastAsia="Times New Roman"/>
        </w:rPr>
      </w:pPr>
      <w:r>
        <w:rPr>
          <w:rFonts w:eastAsia="Times New Roman"/>
        </w:rPr>
        <w:t>Рассмотрение и оценку заявок на участие в конкурсе осуществляет:</w:t>
      </w:r>
    </w:p>
    <w:p w:rsidR="00312A8C" w:rsidRDefault="00312A8C" w:rsidP="00196ECD">
      <w:pPr>
        <w:ind w:left="720"/>
        <w:rPr>
          <w:rFonts w:eastAsia="Times New Roman"/>
        </w:rPr>
      </w:pPr>
      <w:r>
        <w:rPr>
          <w:rFonts w:eastAsia="Times New Roman"/>
        </w:rPr>
        <w:t>«ПОСТОЯННО ДЕЙСТВУЮЩАЯ ЗАКУПОЧНАЯ КОМИССИЯ БАЛТИЙСКОГО ФИЛИАЛ</w:t>
      </w:r>
      <w:proofErr w:type="gramStart"/>
      <w:r>
        <w:rPr>
          <w:rFonts w:eastAsia="Times New Roman"/>
        </w:rPr>
        <w:t>А ООО</w:t>
      </w:r>
      <w:proofErr w:type="gramEnd"/>
      <w:r>
        <w:rPr>
          <w:rFonts w:eastAsia="Times New Roman"/>
        </w:rPr>
        <w:t xml:space="preserve"> «СМУ №1»» (далее – Единая комиссия).</w:t>
      </w:r>
      <w:r>
        <w:rPr>
          <w:rFonts w:eastAsia="Times New Roman"/>
        </w:rPr>
        <w:br/>
        <w:t xml:space="preserve">На заседании Единой комиссии </w:t>
      </w:r>
      <w:r>
        <w:rPr>
          <w:rStyle w:val="a3"/>
          <w:rFonts w:eastAsia="Times New Roman"/>
        </w:rPr>
        <w:t>присутствовали</w:t>
      </w:r>
      <w:r>
        <w:rPr>
          <w:rFonts w:eastAsia="Times New Roman"/>
        </w:rPr>
        <w:t>:</w:t>
      </w:r>
    </w:p>
    <w:p w:rsidR="00312A8C" w:rsidRDefault="00312A8C" w:rsidP="00196ECD">
      <w:pPr>
        <w:numPr>
          <w:ilvl w:val="1"/>
          <w:numId w:val="1"/>
        </w:numPr>
        <w:rPr>
          <w:rFonts w:eastAsia="Times New Roman"/>
        </w:rPr>
      </w:pPr>
      <w:r>
        <w:rPr>
          <w:rFonts w:eastAsia="Times New Roman"/>
        </w:rPr>
        <w:t>Махонин Вячеслав Михайлович</w:t>
      </w:r>
    </w:p>
    <w:p w:rsidR="00312A8C" w:rsidRDefault="00312A8C" w:rsidP="00196ECD">
      <w:pPr>
        <w:numPr>
          <w:ilvl w:val="1"/>
          <w:numId w:val="1"/>
        </w:numPr>
        <w:rPr>
          <w:rFonts w:eastAsia="Times New Roman"/>
        </w:rPr>
      </w:pPr>
      <w:r>
        <w:rPr>
          <w:rFonts w:eastAsia="Times New Roman"/>
        </w:rPr>
        <w:t>Шилов Юрий Николаевич</w:t>
      </w:r>
    </w:p>
    <w:p w:rsidR="00312A8C" w:rsidRDefault="00312A8C" w:rsidP="00196ECD">
      <w:pPr>
        <w:numPr>
          <w:ilvl w:val="1"/>
          <w:numId w:val="1"/>
        </w:numPr>
        <w:rPr>
          <w:rFonts w:eastAsia="Times New Roman"/>
        </w:rPr>
      </w:pPr>
      <w:r>
        <w:rPr>
          <w:rFonts w:eastAsia="Times New Roman"/>
        </w:rPr>
        <w:t>Званцев Владимир Андреевич</w:t>
      </w:r>
    </w:p>
    <w:p w:rsidR="00312A8C" w:rsidRDefault="00312A8C" w:rsidP="00196ECD">
      <w:pPr>
        <w:numPr>
          <w:ilvl w:val="1"/>
          <w:numId w:val="1"/>
        </w:numPr>
        <w:rPr>
          <w:rFonts w:eastAsia="Times New Roman"/>
        </w:rPr>
      </w:pPr>
      <w:r>
        <w:rPr>
          <w:rFonts w:eastAsia="Times New Roman"/>
        </w:rPr>
        <w:t>Харитонова Елена Николаевна</w:t>
      </w:r>
    </w:p>
    <w:p w:rsidR="00312A8C" w:rsidRDefault="00312A8C" w:rsidP="00196ECD">
      <w:pPr>
        <w:numPr>
          <w:ilvl w:val="1"/>
          <w:numId w:val="1"/>
        </w:numPr>
        <w:rPr>
          <w:rFonts w:eastAsia="Times New Roman"/>
        </w:rPr>
      </w:pPr>
      <w:r>
        <w:rPr>
          <w:rFonts w:eastAsia="Times New Roman"/>
        </w:rPr>
        <w:t>Иванов Дмитрий Павлович</w:t>
      </w:r>
    </w:p>
    <w:p w:rsidR="00312A8C" w:rsidRDefault="00312A8C" w:rsidP="00196ECD">
      <w:pPr>
        <w:numPr>
          <w:ilvl w:val="1"/>
          <w:numId w:val="1"/>
        </w:numPr>
        <w:rPr>
          <w:rFonts w:eastAsia="Times New Roman"/>
        </w:rPr>
      </w:pPr>
      <w:r>
        <w:rPr>
          <w:rFonts w:eastAsia="Times New Roman"/>
        </w:rPr>
        <w:t>Шилов Анатолий Анатольевич</w:t>
      </w:r>
    </w:p>
    <w:p w:rsidR="00312A8C" w:rsidRDefault="00312A8C" w:rsidP="00196ECD">
      <w:pPr>
        <w:ind w:left="720"/>
        <w:rPr>
          <w:rFonts w:eastAsia="Times New Roman"/>
        </w:rPr>
      </w:pPr>
      <w:r>
        <w:rPr>
          <w:rFonts w:eastAsia="Times New Roman"/>
        </w:rPr>
        <w:t xml:space="preserve">На заседании Единой комиссии </w:t>
      </w:r>
      <w:r>
        <w:rPr>
          <w:rStyle w:val="a3"/>
          <w:rFonts w:eastAsia="Times New Roman"/>
        </w:rPr>
        <w:t>отсутствовали</w:t>
      </w:r>
      <w:r>
        <w:rPr>
          <w:rFonts w:eastAsia="Times New Roman"/>
        </w:rPr>
        <w:t>:</w:t>
      </w:r>
    </w:p>
    <w:p w:rsidR="00312A8C" w:rsidRDefault="00312A8C" w:rsidP="00196ECD">
      <w:pPr>
        <w:numPr>
          <w:ilvl w:val="1"/>
          <w:numId w:val="1"/>
        </w:numPr>
        <w:rPr>
          <w:rFonts w:eastAsia="Times New Roman"/>
        </w:rPr>
      </w:pPr>
      <w:r>
        <w:rPr>
          <w:rFonts w:eastAsia="Times New Roman"/>
        </w:rPr>
        <w:t>Осипов Вячеслав Михайлович</w:t>
      </w:r>
    </w:p>
    <w:p w:rsidR="00312A8C" w:rsidRDefault="00312A8C" w:rsidP="00196ECD">
      <w:pPr>
        <w:numPr>
          <w:ilvl w:val="1"/>
          <w:numId w:val="1"/>
        </w:numPr>
        <w:rPr>
          <w:rFonts w:eastAsia="Times New Roman"/>
        </w:rPr>
      </w:pPr>
      <w:r>
        <w:rPr>
          <w:rFonts w:eastAsia="Times New Roman"/>
        </w:rPr>
        <w:t>Артемьева Елена Николаевна</w:t>
      </w:r>
    </w:p>
    <w:p w:rsidR="00312A8C" w:rsidRDefault="00312A8C" w:rsidP="00196ECD">
      <w:pPr>
        <w:numPr>
          <w:ilvl w:val="1"/>
          <w:numId w:val="1"/>
        </w:numPr>
        <w:rPr>
          <w:rFonts w:eastAsia="Times New Roman"/>
        </w:rPr>
      </w:pPr>
      <w:r>
        <w:rPr>
          <w:rFonts w:eastAsia="Times New Roman"/>
        </w:rPr>
        <w:t>Манойло Михаил Степанович</w:t>
      </w:r>
    </w:p>
    <w:p w:rsidR="00312A8C" w:rsidRDefault="00312A8C" w:rsidP="00196ECD">
      <w:pPr>
        <w:numPr>
          <w:ilvl w:val="1"/>
          <w:numId w:val="1"/>
        </w:numPr>
        <w:rPr>
          <w:rFonts w:eastAsia="Times New Roman"/>
        </w:rPr>
      </w:pPr>
      <w:proofErr w:type="spellStart"/>
      <w:r>
        <w:rPr>
          <w:rFonts w:eastAsia="Times New Roman"/>
        </w:rPr>
        <w:t>Надуева</w:t>
      </w:r>
      <w:proofErr w:type="spellEnd"/>
      <w:r>
        <w:rPr>
          <w:rFonts w:eastAsia="Times New Roman"/>
        </w:rPr>
        <w:t xml:space="preserve"> Елена Юрьевна</w:t>
      </w:r>
    </w:p>
    <w:p w:rsidR="00312A8C" w:rsidRDefault="00196ECD" w:rsidP="00196ECD">
      <w:pPr>
        <w:ind w:left="720"/>
        <w:rPr>
          <w:rFonts w:eastAsia="Times New Roman"/>
        </w:rPr>
      </w:pPr>
      <w:r>
        <w:rPr>
          <w:rFonts w:eastAsia="Times New Roman"/>
        </w:rPr>
        <w:t>Из 9</w:t>
      </w:r>
      <w:r w:rsidR="00312A8C">
        <w:rPr>
          <w:rFonts w:eastAsia="Times New Roman"/>
        </w:rPr>
        <w:t xml:space="preserve"> членов Единой комисс</w:t>
      </w:r>
      <w:r>
        <w:rPr>
          <w:rFonts w:eastAsia="Times New Roman"/>
        </w:rPr>
        <w:t>ии на заседании присутствовали 5</w:t>
      </w:r>
      <w:r w:rsidR="00312A8C">
        <w:rPr>
          <w:rFonts w:eastAsia="Times New Roman"/>
        </w:rPr>
        <w:t xml:space="preserve">. Кворум </w:t>
      </w:r>
      <w:r>
        <w:rPr>
          <w:rFonts w:eastAsia="Times New Roman"/>
        </w:rPr>
        <w:t>имеется</w:t>
      </w:r>
      <w:r w:rsidR="00312A8C">
        <w:rPr>
          <w:rFonts w:eastAsia="Times New Roman"/>
        </w:rPr>
        <w:t>.</w:t>
      </w:r>
    </w:p>
    <w:p w:rsidR="00312A8C" w:rsidRDefault="00312A8C" w:rsidP="00312A8C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До окончания указанного в извещении срока подачи заявок на участие в конкурсе 20.05.2013 г., 09:00 поступила 1 (одна) заявка на участие в конкурсе через сайт в сети Интернет http://www.a-k-d.ru от участника процедуры закупки: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59"/>
        <w:gridCol w:w="2159"/>
        <w:gridCol w:w="2167"/>
        <w:gridCol w:w="1609"/>
        <w:gridCol w:w="2361"/>
      </w:tblGrid>
      <w:tr w:rsidR="00312A8C" w:rsidTr="00B03250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12A8C" w:rsidRDefault="00312A8C" w:rsidP="00B03250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№ </w:t>
            </w:r>
            <w:proofErr w:type="gramStart"/>
            <w:r>
              <w:rPr>
                <w:rFonts w:eastAsia="Times New Roman"/>
                <w:b/>
                <w:bCs/>
              </w:rPr>
              <w:t>п</w:t>
            </w:r>
            <w:proofErr w:type="gramEnd"/>
            <w:r>
              <w:rPr>
                <w:rFonts w:eastAsia="Times New Roman"/>
                <w:b/>
                <w:bCs/>
              </w:rPr>
              <w:t>/п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12A8C" w:rsidRDefault="00312A8C" w:rsidP="00B03250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12A8C" w:rsidRDefault="00312A8C" w:rsidP="00B03250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12A8C" w:rsidRDefault="00312A8C" w:rsidP="00B03250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Дата и время поступления заявки на участие в конкурсе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12A8C" w:rsidRDefault="00312A8C" w:rsidP="00B03250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Предлагаемая цена</w:t>
            </w:r>
          </w:p>
        </w:tc>
      </w:tr>
      <w:tr w:rsidR="00312A8C" w:rsidTr="00B03250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12A8C" w:rsidRDefault="00312A8C" w:rsidP="00B0325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12A8C" w:rsidRDefault="00312A8C" w:rsidP="00B0325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ООО "ТБЛ-Логистика"</w:t>
            </w:r>
            <w:r>
              <w:rPr>
                <w:rFonts w:eastAsia="Times New Roman"/>
              </w:rPr>
              <w:br/>
            </w:r>
            <w:r>
              <w:rPr>
                <w:rFonts w:eastAsia="Times New Roman"/>
              </w:rPr>
              <w:lastRenderedPageBreak/>
              <w:t>ИНН 3907200448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12A8C" w:rsidRDefault="00312A8C" w:rsidP="00B0325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lastRenderedPageBreak/>
              <w:t xml:space="preserve">236039, Россия, Калининградская </w:t>
            </w:r>
            <w:r>
              <w:rPr>
                <w:rFonts w:eastAsia="Times New Roman"/>
              </w:rPr>
              <w:lastRenderedPageBreak/>
              <w:t>область, Калининград, Ореховая, 7-19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12A8C" w:rsidRDefault="00312A8C" w:rsidP="00B0325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lastRenderedPageBreak/>
              <w:t>15 мая 2013 г. 14:47:14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12A8C" w:rsidRDefault="00312A8C" w:rsidP="00B0325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19 121 500.00 (девятнадцать </w:t>
            </w:r>
            <w:r>
              <w:rPr>
                <w:rFonts w:eastAsia="Times New Roman"/>
              </w:rPr>
              <w:lastRenderedPageBreak/>
              <w:t>миллионов сто двадцать одна тысяча пятьсот рублей 00 копеек</w:t>
            </w:r>
            <w:proofErr w:type="gramStart"/>
            <w:r>
              <w:rPr>
                <w:rFonts w:eastAsia="Times New Roman"/>
              </w:rPr>
              <w:t>)р</w:t>
            </w:r>
            <w:proofErr w:type="gramEnd"/>
            <w:r>
              <w:rPr>
                <w:rFonts w:eastAsia="Times New Roman"/>
              </w:rPr>
              <w:t>оссийский рубль с НДС</w:t>
            </w:r>
          </w:p>
        </w:tc>
      </w:tr>
    </w:tbl>
    <w:p w:rsidR="00FE7B54" w:rsidRDefault="00FE7B54" w:rsidP="00FE7B54">
      <w:pPr>
        <w:ind w:left="644"/>
        <w:rPr>
          <w:rFonts w:eastAsia="Times New Roman"/>
        </w:rPr>
      </w:pPr>
    </w:p>
    <w:p w:rsidR="00312A8C" w:rsidRDefault="00312A8C" w:rsidP="00196ECD">
      <w:pPr>
        <w:numPr>
          <w:ilvl w:val="0"/>
          <w:numId w:val="1"/>
        </w:numPr>
        <w:rPr>
          <w:rFonts w:eastAsia="Times New Roman"/>
        </w:rPr>
      </w:pPr>
      <w:r>
        <w:rPr>
          <w:rFonts w:eastAsia="Times New Roman"/>
        </w:rPr>
        <w:t xml:space="preserve">В соответствии с Единым отраслевым стандартом закупок </w:t>
      </w:r>
      <w:proofErr w:type="spellStart"/>
      <w:r>
        <w:rPr>
          <w:rFonts w:eastAsia="Times New Roman"/>
        </w:rPr>
        <w:t>Госкорпорации</w:t>
      </w:r>
      <w:proofErr w:type="spellEnd"/>
      <w:r>
        <w:rPr>
          <w:rFonts w:eastAsia="Times New Roman"/>
        </w:rPr>
        <w:t xml:space="preserve"> «</w:t>
      </w:r>
      <w:proofErr w:type="spellStart"/>
      <w:r>
        <w:rPr>
          <w:rFonts w:eastAsia="Times New Roman"/>
        </w:rPr>
        <w:t>Росатом</w:t>
      </w:r>
      <w:proofErr w:type="spellEnd"/>
      <w:r>
        <w:rPr>
          <w:rFonts w:eastAsia="Times New Roman"/>
        </w:rPr>
        <w:t xml:space="preserve">» конкурс признается несостоявшимся. </w:t>
      </w:r>
    </w:p>
    <w:p w:rsidR="00312A8C" w:rsidRDefault="00312A8C" w:rsidP="00196ECD">
      <w:pPr>
        <w:numPr>
          <w:ilvl w:val="0"/>
          <w:numId w:val="1"/>
        </w:numPr>
        <w:rPr>
          <w:rFonts w:eastAsia="Times New Roman"/>
        </w:rPr>
      </w:pPr>
      <w:r>
        <w:rPr>
          <w:rFonts w:eastAsia="Times New Roman"/>
        </w:rPr>
        <w:t xml:space="preserve">В соответствии с Единым отраслевым стандартом закупок </w:t>
      </w:r>
      <w:proofErr w:type="spellStart"/>
      <w:r>
        <w:rPr>
          <w:rFonts w:eastAsia="Times New Roman"/>
        </w:rPr>
        <w:t>Госкорпорации</w:t>
      </w:r>
      <w:proofErr w:type="spellEnd"/>
      <w:r>
        <w:rPr>
          <w:rFonts w:eastAsia="Times New Roman"/>
        </w:rPr>
        <w:t xml:space="preserve"> «</w:t>
      </w:r>
      <w:proofErr w:type="spellStart"/>
      <w:r>
        <w:rPr>
          <w:rFonts w:eastAsia="Times New Roman"/>
        </w:rPr>
        <w:t>Росатом</w:t>
      </w:r>
      <w:proofErr w:type="spellEnd"/>
      <w:r>
        <w:rPr>
          <w:rFonts w:eastAsia="Times New Roman"/>
        </w:rPr>
        <w:t>» Единая комиссия рассмотрела единственную заявку на участие в конкурсе на соответствие требованиям, предусмотренным документацией о конкурсе, и приняла решение:</w:t>
      </w:r>
      <w:r>
        <w:rPr>
          <w:rFonts w:eastAsia="Times New Roman"/>
        </w:rPr>
        <w:br/>
        <w:t xml:space="preserve">— единственная поданная заявка на участие в конкурсе </w:t>
      </w:r>
      <w:proofErr w:type="gramStart"/>
      <w:r>
        <w:rPr>
          <w:rFonts w:eastAsia="Times New Roman"/>
        </w:rPr>
        <w:t>от</w:t>
      </w:r>
      <w:proofErr w:type="gramEnd"/>
      <w:r>
        <w:rPr>
          <w:rFonts w:eastAsia="Times New Roman"/>
        </w:rPr>
        <w:t xml:space="preserve"> Общество с ограниченной ответственностью "ТБЛ-Логистика" соответствует требованиям, предусмотренным документацией о конкурсе. </w:t>
      </w:r>
    </w:p>
    <w:p w:rsidR="00312A8C" w:rsidRPr="00FE7B54" w:rsidRDefault="00312A8C" w:rsidP="00196ECD">
      <w:pPr>
        <w:numPr>
          <w:ilvl w:val="0"/>
          <w:numId w:val="1"/>
        </w:numPr>
        <w:rPr>
          <w:rFonts w:eastAsia="Times New Roman"/>
        </w:rPr>
      </w:pPr>
      <w:proofErr w:type="gramStart"/>
      <w:r w:rsidRPr="00FE7B54">
        <w:rPr>
          <w:rFonts w:eastAsia="Times New Roman"/>
        </w:rPr>
        <w:t xml:space="preserve">В соответствии с Единым отраслевым стандартом закупок </w:t>
      </w:r>
      <w:proofErr w:type="spellStart"/>
      <w:r w:rsidRPr="00FE7B54">
        <w:rPr>
          <w:rFonts w:eastAsia="Times New Roman"/>
        </w:rPr>
        <w:t>Госкорпорации</w:t>
      </w:r>
      <w:proofErr w:type="spellEnd"/>
      <w:r w:rsidRPr="00FE7B54">
        <w:rPr>
          <w:rFonts w:eastAsia="Times New Roman"/>
        </w:rPr>
        <w:t xml:space="preserve"> «</w:t>
      </w:r>
      <w:proofErr w:type="spellStart"/>
      <w:r w:rsidRPr="00FE7B54">
        <w:rPr>
          <w:rFonts w:eastAsia="Times New Roman"/>
        </w:rPr>
        <w:t>Росатом</w:t>
      </w:r>
      <w:proofErr w:type="spellEnd"/>
      <w:r w:rsidRPr="00FE7B54">
        <w:rPr>
          <w:rFonts w:eastAsia="Times New Roman"/>
        </w:rPr>
        <w:t>» Заказчик</w:t>
      </w:r>
      <w:r w:rsidR="00FE7B54">
        <w:rPr>
          <w:rFonts w:eastAsia="Times New Roman"/>
        </w:rPr>
        <w:t>:</w:t>
      </w:r>
      <w:r w:rsidR="00FE7B54">
        <w:rPr>
          <w:rFonts w:eastAsia="Times New Roman"/>
        </w:rPr>
        <w:br/>
        <w:t>— заключит</w:t>
      </w:r>
      <w:bookmarkStart w:id="0" w:name="_GoBack"/>
      <w:bookmarkEnd w:id="0"/>
      <w:r w:rsidRPr="00FE7B54">
        <w:rPr>
          <w:rFonts w:eastAsia="Times New Roman"/>
        </w:rPr>
        <w:t xml:space="preserve"> договор с Общество с ограниченной ответственностью "ТБЛ-Логистика" на условиях, предусмотренных документацией о конкурсе, по начальной (максимальной) цене договора, указанной в извещении о проведении конкурсе, или по цене договора, согласованной с подавшим заявку участником процедуры закупки и не превышающей начальной (максимальной) цены;</w:t>
      </w:r>
      <w:proofErr w:type="gramEnd"/>
      <w:r w:rsidRPr="00FE7B54">
        <w:rPr>
          <w:rFonts w:eastAsia="Times New Roman"/>
        </w:rPr>
        <w:br/>
        <w:t xml:space="preserve">— Протокол рассмотрения заявок на участие в конкурсе составляется в двух экземплярах, один из которых остается у Заказчика. Заказчик вправе передать единственному участнику процедуры закупки один экземпляр протокола и проект договора. </w:t>
      </w:r>
    </w:p>
    <w:p w:rsidR="00312A8C" w:rsidRDefault="00312A8C" w:rsidP="00196ECD">
      <w:pPr>
        <w:numPr>
          <w:ilvl w:val="0"/>
          <w:numId w:val="1"/>
        </w:numPr>
        <w:rPr>
          <w:rFonts w:eastAsia="Times New Roman"/>
        </w:rPr>
      </w:pPr>
      <w:r>
        <w:rPr>
          <w:rFonts w:eastAsia="Times New Roman"/>
        </w:rPr>
        <w:t xml:space="preserve">Настоящий протокол размещен на сайте http://www.a-k-d.ru. </w:t>
      </w:r>
    </w:p>
    <w:p w:rsidR="00312A8C" w:rsidRDefault="00312A8C" w:rsidP="00196ECD">
      <w:pPr>
        <w:numPr>
          <w:ilvl w:val="0"/>
          <w:numId w:val="1"/>
        </w:numPr>
        <w:rPr>
          <w:rFonts w:eastAsia="Times New Roman"/>
        </w:rPr>
      </w:pPr>
      <w:r>
        <w:rPr>
          <w:rFonts w:eastAsia="Times New Roman"/>
        </w:rPr>
        <w:t>Подписи: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384"/>
        <w:gridCol w:w="2235"/>
      </w:tblGrid>
      <w:tr w:rsidR="00312A8C" w:rsidTr="00B0325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12A8C" w:rsidRDefault="00312A8C" w:rsidP="00196ECD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Председатель Единой комиссии:</w:t>
            </w:r>
          </w:p>
        </w:tc>
      </w:tr>
      <w:tr w:rsidR="00312A8C" w:rsidTr="00B0325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312A8C" w:rsidRDefault="00312A8C" w:rsidP="00196EC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Махонин Вячеслав Михайлович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312A8C" w:rsidRDefault="00312A8C" w:rsidP="00196EC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312A8C" w:rsidTr="00B0325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12A8C" w:rsidRDefault="00312A8C" w:rsidP="00196ECD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Секретарь Единой комиссии:</w:t>
            </w:r>
          </w:p>
        </w:tc>
      </w:tr>
      <w:tr w:rsidR="00312A8C" w:rsidTr="00B0325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312A8C" w:rsidRDefault="00312A8C" w:rsidP="00196EC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Шилов Юрий Николаевич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312A8C" w:rsidRDefault="00312A8C" w:rsidP="00196EC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312A8C" w:rsidTr="00B0325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12A8C" w:rsidRDefault="00312A8C" w:rsidP="00196ECD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Члены Единой комиссии:</w:t>
            </w:r>
          </w:p>
        </w:tc>
      </w:tr>
      <w:tr w:rsidR="00312A8C" w:rsidTr="00B0325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312A8C" w:rsidRDefault="00312A8C" w:rsidP="00196EC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Званцев Владимир Андреевич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312A8C" w:rsidRDefault="00312A8C" w:rsidP="00196EC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312A8C" w:rsidTr="00B0325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312A8C" w:rsidRDefault="00312A8C" w:rsidP="00196EC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Харитонова Елена Николаевна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312A8C" w:rsidRDefault="00312A8C" w:rsidP="00196EC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312A8C" w:rsidTr="00B0325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312A8C" w:rsidRDefault="00312A8C" w:rsidP="00196EC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Иванов Дмитрий Павлович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312A8C" w:rsidRDefault="00312A8C" w:rsidP="00196EC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312A8C" w:rsidTr="00B0325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312A8C" w:rsidRDefault="00312A8C" w:rsidP="00196EC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Шилов Анатолий Анатольевич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312A8C" w:rsidRDefault="00312A8C" w:rsidP="00196EC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</w:tbl>
    <w:p w:rsidR="00312A8C" w:rsidRDefault="00312A8C" w:rsidP="00196ECD">
      <w:pPr>
        <w:rPr>
          <w:rFonts w:eastAsia="Times New Roman"/>
        </w:rPr>
      </w:pPr>
    </w:p>
    <w:p w:rsidR="00636351" w:rsidRDefault="00636351"/>
    <w:sectPr w:rsidR="0063635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355591A"/>
    <w:multiLevelType w:val="multilevel"/>
    <w:tmpl w:val="183ABC9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>
      <w:start w:val="1"/>
      <w:numFmt w:val="bullet"/>
      <w:lvlText w:val="o"/>
      <w:lvlJc w:val="left"/>
      <w:pPr>
        <w:tabs>
          <w:tab w:val="num" w:pos="1364"/>
        </w:tabs>
        <w:ind w:left="1364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084"/>
        </w:tabs>
        <w:ind w:left="2084" w:hanging="360"/>
      </w:pPr>
    </w:lvl>
    <w:lvl w:ilvl="3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entative="1">
      <w:start w:val="1"/>
      <w:numFmt w:val="decimal"/>
      <w:lvlText w:val="%5."/>
      <w:lvlJc w:val="left"/>
      <w:pPr>
        <w:tabs>
          <w:tab w:val="num" w:pos="3524"/>
        </w:tabs>
        <w:ind w:left="3524" w:hanging="360"/>
      </w:pPr>
    </w:lvl>
    <w:lvl w:ilvl="5" w:tentative="1">
      <w:start w:val="1"/>
      <w:numFmt w:val="decimal"/>
      <w:lvlText w:val="%6."/>
      <w:lvlJc w:val="left"/>
      <w:pPr>
        <w:tabs>
          <w:tab w:val="num" w:pos="4244"/>
        </w:tabs>
        <w:ind w:left="4244" w:hanging="360"/>
      </w:pPr>
    </w:lvl>
    <w:lvl w:ilvl="6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entative="1">
      <w:start w:val="1"/>
      <w:numFmt w:val="decimal"/>
      <w:lvlText w:val="%8."/>
      <w:lvlJc w:val="left"/>
      <w:pPr>
        <w:tabs>
          <w:tab w:val="num" w:pos="5684"/>
        </w:tabs>
        <w:ind w:left="5684" w:hanging="360"/>
      </w:pPr>
    </w:lvl>
    <w:lvl w:ilvl="8" w:tentative="1">
      <w:start w:val="1"/>
      <w:numFmt w:val="decimal"/>
      <w:lvlText w:val="%9."/>
      <w:lvlJc w:val="left"/>
      <w:pPr>
        <w:tabs>
          <w:tab w:val="num" w:pos="6404"/>
        </w:tabs>
        <w:ind w:left="6404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12A8C"/>
    <w:rsid w:val="00196ECD"/>
    <w:rsid w:val="00312A8C"/>
    <w:rsid w:val="00636351"/>
    <w:rsid w:val="00FE7B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12A8C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312A8C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12A8C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22"/>
    <w:qFormat/>
    <w:rsid w:val="00312A8C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12A8C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312A8C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12A8C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22"/>
    <w:qFormat/>
    <w:rsid w:val="00312A8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596</Words>
  <Characters>3401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3990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Коган Елена Владимировна</dc:creator>
  <cp:lastModifiedBy>Коган Елена Владимировна</cp:lastModifiedBy>
  <cp:revision>3</cp:revision>
  <dcterms:created xsi:type="dcterms:W3CDTF">2013-05-23T12:18:00Z</dcterms:created>
  <dcterms:modified xsi:type="dcterms:W3CDTF">2013-05-23T12:21:00Z</dcterms:modified>
</cp:coreProperties>
</file>