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»), именуемое в дальнейшем «Заказчик», в лице директора Проектно-конструкторского филиала 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 </w:t>
      </w:r>
      <w:r w:rsidR="004D3A9B" w:rsidRPr="004D3A9B">
        <w:rPr>
          <w:color w:val="000000"/>
          <w:spacing w:val="-6"/>
          <w:highlight w:val="yellow"/>
        </w:rPr>
        <w:t>_____________________</w:t>
      </w:r>
      <w:r>
        <w:rPr>
          <w:color w:val="000000"/>
          <w:spacing w:val="-6"/>
        </w:rPr>
        <w:t xml:space="preserve">, действующего на основании доверенности </w:t>
      </w:r>
      <w:r w:rsidR="004D3A9B">
        <w:rPr>
          <w:color w:val="000000"/>
          <w:spacing w:val="-6"/>
        </w:rPr>
        <w:t>№</w:t>
      </w:r>
      <w:r w:rsidR="004D3A9B" w:rsidRPr="004D3A9B">
        <w:rPr>
          <w:color w:val="000000"/>
          <w:spacing w:val="-6"/>
          <w:highlight w:val="yellow"/>
        </w:rPr>
        <w:t xml:space="preserve">ХХХХ </w:t>
      </w:r>
      <w:r w:rsidR="000022FD" w:rsidRPr="004D3A9B">
        <w:rPr>
          <w:color w:val="000000"/>
          <w:spacing w:val="-6"/>
          <w:highlight w:val="yellow"/>
        </w:rPr>
        <w:t xml:space="preserve">от </w:t>
      </w:r>
      <w:r w:rsidR="004D3A9B" w:rsidRPr="004D3A9B">
        <w:rPr>
          <w:color w:val="000000"/>
          <w:spacing w:val="-6"/>
          <w:highlight w:val="yellow"/>
        </w:rPr>
        <w:t>00</w:t>
      </w:r>
      <w:r w:rsidR="00A35354" w:rsidRPr="004D3A9B">
        <w:rPr>
          <w:color w:val="000000"/>
          <w:spacing w:val="-6"/>
          <w:highlight w:val="yellow"/>
        </w:rPr>
        <w:t>.0</w:t>
      </w:r>
      <w:r w:rsidR="004D3A9B" w:rsidRPr="004D3A9B">
        <w:rPr>
          <w:color w:val="000000"/>
          <w:spacing w:val="-6"/>
          <w:highlight w:val="yellow"/>
        </w:rPr>
        <w:t>0</w:t>
      </w:r>
      <w:r w:rsidR="00A35354" w:rsidRPr="004D3A9B">
        <w:rPr>
          <w:color w:val="000000"/>
          <w:spacing w:val="-6"/>
          <w:highlight w:val="yellow"/>
        </w:rPr>
        <w:t>.2013</w:t>
      </w:r>
      <w:r w:rsidR="00A35354">
        <w:rPr>
          <w:color w:val="000000"/>
          <w:spacing w:val="-6"/>
        </w:rPr>
        <w:t>г.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 совместном упоминании далее</w:t>
      </w:r>
      <w:proofErr w:type="gramEnd"/>
      <w:r>
        <w:rPr>
          <w:color w:val="000000"/>
          <w:spacing w:val="-6"/>
        </w:rPr>
        <w:t xml:space="preserve"> – «</w:t>
      </w:r>
      <w:proofErr w:type="gramStart"/>
      <w:r>
        <w:rPr>
          <w:color w:val="000000"/>
          <w:spacing w:val="-6"/>
        </w:rPr>
        <w:t>Стороны</w:t>
      </w:r>
      <w:proofErr w:type="gramEnd"/>
      <w:r>
        <w:rPr>
          <w:color w:val="000000"/>
          <w:spacing w:val="-6"/>
        </w:rPr>
        <w:t>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lastRenderedPageBreak/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E26691" w:rsidRPr="006223AA" w:rsidRDefault="00E26691" w:rsidP="00E26691">
      <w:pPr>
        <w:tabs>
          <w:tab w:val="left" w:pos="0"/>
        </w:tabs>
        <w:ind w:firstLine="709"/>
        <w:rPr>
          <w:b/>
        </w:rPr>
      </w:pPr>
      <w:r w:rsidRPr="000F074D">
        <w:rPr>
          <w:b/>
        </w:rPr>
        <w:t>5. Обеспечение договора</w:t>
      </w:r>
      <w:r>
        <w:rPr>
          <w:b/>
        </w:rPr>
        <w:t xml:space="preserve"> – </w:t>
      </w:r>
      <w:r w:rsidRPr="00025D8F">
        <w:rPr>
          <w:b/>
          <w:color w:val="C00000"/>
        </w:rPr>
        <w:t>статья вводится в случае, когда стоимость договора превышает 50 млн. р. (включая НДС)</w:t>
      </w:r>
      <w:r>
        <w:rPr>
          <w:b/>
          <w:color w:val="C00000"/>
        </w:rPr>
        <w:t xml:space="preserve"> </w:t>
      </w:r>
      <w:r>
        <w:rPr>
          <w:b/>
        </w:rPr>
        <w:t>(банковская гарантия или поручительство)</w:t>
      </w:r>
    </w:p>
    <w:p w:rsidR="00E26691" w:rsidRPr="00E26691" w:rsidRDefault="00E26691" w:rsidP="00E26691">
      <w:pPr>
        <w:tabs>
          <w:tab w:val="left" w:pos="0"/>
        </w:tabs>
        <w:spacing w:before="120"/>
        <w:ind w:firstLine="709"/>
        <w:rPr>
          <w:i/>
          <w:color w:val="0070C0"/>
        </w:rPr>
      </w:pPr>
      <w:r w:rsidRPr="00E26691">
        <w:rPr>
          <w:i/>
          <w:color w:val="0070C0"/>
        </w:rPr>
        <w:t>Вариант 1. Банковская гарантия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исполнения Договора представляется в виде безотзывной банковской гарантии банка, имеющего устойчивое финансовое положение, в размере __% (сумма процентов прописью) процентов от цены договора. Обеспечение договора должно соответствовать требованиям законодательства Российской Федерации.</w:t>
      </w:r>
    </w:p>
    <w:p w:rsidR="00E26691" w:rsidRPr="00E26691" w:rsidRDefault="00E26691" w:rsidP="00E26691">
      <w:pPr>
        <w:tabs>
          <w:tab w:val="left" w:pos="0"/>
        </w:tabs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5.2 В качестве обеспечения договора предоставляется безотзывная банковская гарантия выданная банком.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иметь лицензию Центрального банка Российской Федерации;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быть участником системы страхования вкладов;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proofErr w:type="gramStart"/>
      <w:r w:rsidRPr="00E26691">
        <w:rPr>
          <w:rFonts w:ascii="Times New Roman" w:hAnsi="Times New Roman"/>
          <w:color w:val="0070C0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При этом Заказчик имеет право потребовать замену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07781" w:rsidRDefault="00E0778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07781">
        <w:rPr>
          <w:color w:val="0070C0"/>
          <w:sz w:val="24"/>
        </w:rPr>
        <w:t xml:space="preserve">Обеспечение исполнения договора должно быть представлено Заказчику в течение 15 (пятнадцати) дней </w:t>
      </w:r>
      <w:proofErr w:type="gramStart"/>
      <w:r w:rsidRPr="00E07781">
        <w:rPr>
          <w:color w:val="0070C0"/>
          <w:sz w:val="24"/>
        </w:rPr>
        <w:t>с даты заключения</w:t>
      </w:r>
      <w:proofErr w:type="gramEnd"/>
      <w:r w:rsidRPr="00E07781">
        <w:rPr>
          <w:color w:val="0070C0"/>
          <w:sz w:val="24"/>
        </w:rPr>
        <w:t xml:space="preserve"> договора. Обеспечение исполнения договора должно быть действительно в течение срока изготовления и поставки, установленного договором, плюс 60 дней</w:t>
      </w:r>
      <w:r>
        <w:rPr>
          <w:color w:val="0070C0"/>
          <w:sz w:val="24"/>
        </w:rPr>
        <w:t>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5.3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 xml:space="preserve">5.4 В </w:t>
      </w:r>
      <w:proofErr w:type="gramStart"/>
      <w:r w:rsidRPr="00E26691">
        <w:rPr>
          <w:color w:val="0070C0"/>
        </w:rPr>
        <w:t>случае</w:t>
      </w:r>
      <w:proofErr w:type="gramEnd"/>
      <w:r w:rsidRPr="00E26691">
        <w:rPr>
          <w:color w:val="0070C0"/>
        </w:rPr>
        <w:t xml:space="preserve">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соответствующий Исполнитель обязуется в течение 10 (Десяти) банковских дней предоставить Заказчику новую банковскую гарантию. 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За несвоевременное предоставление банковской гарантии, Исполнитель выплачивает пени в размере 0,1 % от суммы договора за каждый день просрочки.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5.5</w:t>
      </w:r>
      <w:proofErr w:type="gramStart"/>
      <w:r w:rsidRPr="00E26691">
        <w:rPr>
          <w:color w:val="0070C0"/>
        </w:rPr>
        <w:t xml:space="preserve"> К</w:t>
      </w:r>
      <w:proofErr w:type="gramEnd"/>
      <w:r w:rsidRPr="00E26691">
        <w:rPr>
          <w:color w:val="0070C0"/>
        </w:rPr>
        <w:t xml:space="preserve"> обеспечению должны прилагаться следующие документы: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заверенная копия лицензии Банка России, удостоверяющая право на выдачу банковских гарантий;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5.6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 xml:space="preserve"> Сумма обеспечения, предусмотренная банковской гарантией,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>Для истребования суммы обеспечения Заказчик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26691" w:rsidRPr="00E26691" w:rsidRDefault="00E26691" w:rsidP="00E26691">
      <w:pPr>
        <w:ind w:firstLine="708"/>
        <w:jc w:val="both"/>
        <w:rPr>
          <w:b/>
          <w:color w:val="0070C0"/>
          <w:spacing w:val="-4"/>
        </w:rPr>
      </w:pPr>
      <w:r w:rsidRPr="00E26691">
        <w:rPr>
          <w:color w:val="0070C0"/>
        </w:rPr>
        <w:t xml:space="preserve">Банк, выдавший банковскую гарантию должен выплатить Заказчику обеспечение не позднее 10 дней </w:t>
      </w:r>
      <w:proofErr w:type="gramStart"/>
      <w:r w:rsidRPr="00E26691">
        <w:rPr>
          <w:color w:val="0070C0"/>
        </w:rPr>
        <w:t>с даты получения</w:t>
      </w:r>
      <w:proofErr w:type="gramEnd"/>
      <w:r w:rsidRPr="00E26691">
        <w:rPr>
          <w:color w:val="0070C0"/>
        </w:rPr>
        <w:t xml:space="preserve"> соответствующего требования.</w:t>
      </w:r>
    </w:p>
    <w:p w:rsidR="00E26691" w:rsidRPr="00E26691" w:rsidRDefault="00E26691" w:rsidP="00E26691">
      <w:pPr>
        <w:spacing w:before="120"/>
        <w:ind w:firstLine="709"/>
        <w:rPr>
          <w:i/>
          <w:color w:val="0070C0"/>
          <w:spacing w:val="-4"/>
        </w:rPr>
      </w:pPr>
      <w:r w:rsidRPr="00E26691">
        <w:rPr>
          <w:i/>
          <w:color w:val="0070C0"/>
          <w:spacing w:val="-4"/>
        </w:rPr>
        <w:t>Вариант 2. Поручительство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Договора предоставляется в виде поручительства организации в размере __% (</w:t>
      </w:r>
      <w:r w:rsidRPr="00E26691">
        <w:rPr>
          <w:i/>
          <w:color w:val="0070C0"/>
        </w:rPr>
        <w:t>сумма процентов прописью</w:t>
      </w:r>
      <w:r w:rsidRPr="00E26691">
        <w:rPr>
          <w:color w:val="0070C0"/>
        </w:rPr>
        <w:t>) процентов от цены договора. Поручительство должно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поручителя рассматривается Открытое акционерное общество «Атомный энергопромышленный комплекс» (ОАО «</w:t>
      </w:r>
      <w:proofErr w:type="spellStart"/>
      <w:r w:rsidRPr="00E26691">
        <w:rPr>
          <w:color w:val="0070C0"/>
        </w:rPr>
        <w:t>Атомэнергопром</w:t>
      </w:r>
      <w:proofErr w:type="spellEnd"/>
      <w:r w:rsidRPr="00E26691">
        <w:rPr>
          <w:color w:val="0070C0"/>
        </w:rPr>
        <w:t>»).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5.2</w:t>
      </w:r>
      <w:r w:rsidRPr="00E26691">
        <w:rPr>
          <w:color w:val="0070C0"/>
        </w:rPr>
        <w:t xml:space="preserve"> </w:t>
      </w: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 xml:space="preserve"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</w:t>
      </w:r>
      <w:r w:rsidR="00E07781">
        <w:rPr>
          <w:color w:val="0070C0"/>
          <w:sz w:val="24"/>
        </w:rPr>
        <w:t>1 год</w:t>
      </w:r>
      <w:r w:rsidRPr="00E26691">
        <w:rPr>
          <w:color w:val="0070C0"/>
          <w:sz w:val="24"/>
        </w:rPr>
        <w:t>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Поручительство должно быть действительно в течение срока выполнения работ, установленного договором, плюс 1 год.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5.3 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5.4 Выгодоприобретателем по поручительству должен быть указан Заказчик, Принципалом - Исполнитель, Поручителем - организация, выдавшая поручительство.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Для истребования суммы обеспечения Заказчик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Поручитель, выдавший поручительство должен выплатить Заказчику суммы обеспечения не позднее 10 календарных дней с даты получения соответствующего требования.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5.5 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5.6 К обеспечению должны прилагаться следующие документы: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оригинал договора поручительства (третий экземпляр);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 xml:space="preserve">5.7 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Исполнителем своих обязательств по договору, соответствующий Исполнитель обязуется в течение 10 (Десяти) банковских дней предоставить Заказчику новое обеспечение. </w:t>
      </w:r>
    </w:p>
    <w:p w:rsidR="00E26691" w:rsidRPr="00E26691" w:rsidRDefault="00E26691" w:rsidP="00E26691">
      <w:pPr>
        <w:pStyle w:val="a6"/>
        <w:ind w:firstLine="601"/>
        <w:rPr>
          <w:color w:val="0070C0"/>
          <w:sz w:val="24"/>
        </w:rPr>
      </w:pPr>
      <w:r w:rsidRPr="00E26691">
        <w:rPr>
          <w:color w:val="0070C0"/>
        </w:rPr>
        <w:t>За несвоевременное предоставление поручительства, Исполнитель выплачивает пени в размере 0,1 % от суммы договора за каждый день просрочки.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7.3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Н</w:t>
      </w:r>
      <w:proofErr w:type="gramEnd"/>
      <w:r w:rsidR="00253CCF" w:rsidRPr="000B4B98">
        <w:rPr>
          <w:bCs/>
        </w:rPr>
        <w:t>и одна из Сторон не несет ответственности перед другой стороной за нев</w:t>
      </w:r>
      <w:r w:rsidR="00253CCF">
        <w:rPr>
          <w:bCs/>
        </w:rPr>
        <w:t>ып</w:t>
      </w:r>
      <w:r w:rsidR="00253CCF"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7.4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П</w:t>
      </w:r>
      <w:proofErr w:type="gramEnd"/>
      <w:r w:rsidR="00253CCF" w:rsidRPr="000B4B98">
        <w:rPr>
          <w:bCs/>
        </w:rPr>
        <w:t xml:space="preserve">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 xml:space="preserve">7.5 </w:t>
      </w:r>
      <w:r w:rsidR="00253CCF" w:rsidRPr="000B4B98">
        <w:rPr>
          <w:bCs/>
        </w:rPr>
        <w:t xml:space="preserve">В </w:t>
      </w:r>
      <w:proofErr w:type="gramStart"/>
      <w:r w:rsidR="00253CCF" w:rsidRPr="000B4B98">
        <w:rPr>
          <w:bCs/>
        </w:rPr>
        <w:t>случае</w:t>
      </w:r>
      <w:proofErr w:type="gramEnd"/>
      <w:r w:rsidR="00253CCF" w:rsidRPr="000B4B98">
        <w:rPr>
          <w:bCs/>
        </w:rPr>
        <w:t xml:space="preserve">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 w:rsidR="00034715">
        <w:rPr>
          <w:bCs/>
        </w:rPr>
        <w:t>.3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034715">
        <w:t>.6</w:t>
      </w:r>
      <w:r w:rsidR="00253CCF">
        <w:t xml:space="preserve">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034715">
        <w:t>7</w:t>
      </w:r>
      <w:r w:rsidR="00253CCF">
        <w:t> </w:t>
      </w:r>
      <w:r w:rsidR="004E332D" w:rsidRPr="004E332D">
        <w:t xml:space="preserve">В случае, если договор </w:t>
      </w:r>
      <w:proofErr w:type="gramStart"/>
      <w:r w:rsidR="004E332D" w:rsidRPr="004E332D">
        <w:t>будет</w:t>
      </w:r>
      <w:proofErr w:type="gramEnd"/>
      <w:r w:rsidR="004E332D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    С.В. Егоров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EF0B3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E708BF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E708BF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D3A9B">
      <w:rPr>
        <w:rStyle w:val="ac"/>
        <w:noProof/>
      </w:rPr>
      <w:t>1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34715"/>
    <w:rsid w:val="00087C05"/>
    <w:rsid w:val="0009339A"/>
    <w:rsid w:val="000D1F8B"/>
    <w:rsid w:val="000D6D84"/>
    <w:rsid w:val="000F4C8C"/>
    <w:rsid w:val="000F61AF"/>
    <w:rsid w:val="001303CC"/>
    <w:rsid w:val="00161D9E"/>
    <w:rsid w:val="001D1848"/>
    <w:rsid w:val="00253CCF"/>
    <w:rsid w:val="002B1273"/>
    <w:rsid w:val="002C1150"/>
    <w:rsid w:val="002C55D2"/>
    <w:rsid w:val="002C5D08"/>
    <w:rsid w:val="002D12C7"/>
    <w:rsid w:val="002D3910"/>
    <w:rsid w:val="002F3D9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D3A9B"/>
    <w:rsid w:val="004E06A4"/>
    <w:rsid w:val="004E332D"/>
    <w:rsid w:val="004F660D"/>
    <w:rsid w:val="0051145B"/>
    <w:rsid w:val="00512934"/>
    <w:rsid w:val="005208DC"/>
    <w:rsid w:val="00525CA8"/>
    <w:rsid w:val="005340FE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35354"/>
    <w:rsid w:val="00A414F4"/>
    <w:rsid w:val="00A41FB9"/>
    <w:rsid w:val="00A54FC5"/>
    <w:rsid w:val="00A8763B"/>
    <w:rsid w:val="00AA5207"/>
    <w:rsid w:val="00AB1EF4"/>
    <w:rsid w:val="00AB5B62"/>
    <w:rsid w:val="00AC478E"/>
    <w:rsid w:val="00AD454A"/>
    <w:rsid w:val="00AD6D72"/>
    <w:rsid w:val="00AE2695"/>
    <w:rsid w:val="00AE5987"/>
    <w:rsid w:val="00B36B0C"/>
    <w:rsid w:val="00B439F2"/>
    <w:rsid w:val="00B51662"/>
    <w:rsid w:val="00B658AE"/>
    <w:rsid w:val="00B73FC8"/>
    <w:rsid w:val="00BD647F"/>
    <w:rsid w:val="00C13600"/>
    <w:rsid w:val="00C42D2E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07781"/>
    <w:rsid w:val="00E26691"/>
    <w:rsid w:val="00E708BF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6D0B3-15F4-4757-BC7A-945BFEE7B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5625</Words>
  <Characters>41520</Characters>
  <Application>Microsoft Office Word</Application>
  <DocSecurity>0</DocSecurity>
  <Lines>346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4</cp:revision>
  <cp:lastPrinted>2013-02-05T10:25:00Z</cp:lastPrinted>
  <dcterms:created xsi:type="dcterms:W3CDTF">2013-09-26T06:48:00Z</dcterms:created>
  <dcterms:modified xsi:type="dcterms:W3CDTF">2013-11-07T10:25:00Z</dcterms:modified>
</cp:coreProperties>
</file>