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A31832" w:rsidRPr="00A31832">
        <w:rPr>
          <w:b/>
          <w:sz w:val="28"/>
          <w:szCs w:val="28"/>
          <w:lang w:val="ru-RU"/>
        </w:rPr>
  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837C6" w:rsidRDefault="0084041D" w:rsidP="0084041D">
      <w:pPr>
        <w:jc w:val="center"/>
      </w:pPr>
    </w:p>
    <w:p w:rsidR="002A5C8C" w:rsidRPr="002A5C8C" w:rsidRDefault="002A5C8C" w:rsidP="002A5C8C">
      <w:pPr>
        <w:jc w:val="center"/>
      </w:pPr>
      <w:r w:rsidRPr="002A5C8C">
        <w:t>СОДЕРЖАНИЕ</w:t>
      </w:r>
    </w:p>
    <w:p w:rsidR="002A5C8C" w:rsidRPr="002A5C8C" w:rsidRDefault="002A5C8C" w:rsidP="002A5C8C">
      <w:pPr>
        <w:jc w:val="center"/>
      </w:pPr>
    </w:p>
    <w:p w:rsidR="002A5C8C" w:rsidRPr="002A5C8C" w:rsidRDefault="002A5C8C" w:rsidP="002A5C8C">
      <w:r w:rsidRPr="002A5C8C">
        <w:t>РАЗДЕЛ 1. ПЕРЕЧЕНЬ ТОВАРОВ И ОБЩИХ ТРЕБОВАНИЙ</w:t>
      </w:r>
    </w:p>
    <w:p w:rsidR="002A5C8C" w:rsidRPr="002A5C8C" w:rsidRDefault="002A5C8C" w:rsidP="002A5C8C">
      <w:r w:rsidRPr="002A5C8C">
        <w:t>РАЗДЕЛ 2. СВЕДЕНИЯ О НОВИЗНЕ</w:t>
      </w:r>
    </w:p>
    <w:p w:rsidR="002A5C8C" w:rsidRPr="002A5C8C" w:rsidRDefault="002A5C8C" w:rsidP="002A5C8C">
      <w:r w:rsidRPr="002A5C8C">
        <w:t>РАЗДЕЛ 3. ТРЕБОВАНИЯ К МАРКИРОВКЕ</w:t>
      </w:r>
    </w:p>
    <w:p w:rsidR="002A5C8C" w:rsidRPr="002A5C8C" w:rsidRDefault="002A5C8C" w:rsidP="002A5C8C">
      <w:r w:rsidRPr="002A5C8C">
        <w:t>РАЗДЕЛ 4. ТРЕБОВАНИЯ К УПАКОВКЕ</w:t>
      </w:r>
    </w:p>
    <w:p w:rsidR="002A5C8C" w:rsidRPr="002A5C8C" w:rsidRDefault="002A5C8C" w:rsidP="002A5C8C">
      <w:r w:rsidRPr="002A5C8C">
        <w:t>РАЗДЕЛ 5. ТРЕБОВАНИЯ ПО ПРАВИЛАМ СДАЧИ И ПРИЕМКИ</w:t>
      </w:r>
    </w:p>
    <w:p w:rsidR="002A5C8C" w:rsidRPr="002A5C8C" w:rsidRDefault="002A5C8C" w:rsidP="002A5C8C">
      <w:pPr>
        <w:tabs>
          <w:tab w:val="left" w:pos="851"/>
        </w:tabs>
        <w:ind w:left="851"/>
      </w:pPr>
      <w:r w:rsidRPr="002A5C8C">
        <w:t>Подраздел 5.1 Порядок сдачи и приемки</w:t>
      </w:r>
    </w:p>
    <w:p w:rsidR="002A5C8C" w:rsidRPr="002A5C8C" w:rsidRDefault="002A5C8C" w:rsidP="002A5C8C">
      <w:pPr>
        <w:tabs>
          <w:tab w:val="left" w:pos="851"/>
        </w:tabs>
        <w:ind w:left="851"/>
      </w:pPr>
      <w:r w:rsidRPr="002A5C8C">
        <w:t>Подраздел 5.2 Требования по передаче заказчику технических и иных документов</w:t>
      </w:r>
    </w:p>
    <w:p w:rsidR="002A5C8C" w:rsidRPr="002A5C8C" w:rsidRDefault="002A5C8C" w:rsidP="002A5C8C">
      <w:r w:rsidRPr="002A5C8C">
        <w:t>РАЗДЕЛ 6. ТРЕБОВАНИЯ К ТРАНСПОРТИРОВАНИЮ</w:t>
      </w:r>
    </w:p>
    <w:p w:rsidR="002A5C8C" w:rsidRPr="002A5C8C" w:rsidRDefault="002A5C8C" w:rsidP="002A5C8C">
      <w:r w:rsidRPr="002A5C8C">
        <w:t>РАЗДЕЛ 7. ТРЕБОВАНИЯ К ХРАНЕНИЮ</w:t>
      </w:r>
    </w:p>
    <w:p w:rsidR="002A5C8C" w:rsidRPr="002A5C8C" w:rsidRDefault="002A5C8C" w:rsidP="002A5C8C">
      <w:r w:rsidRPr="002A5C8C">
        <w:t>РАЗДЕЛ 8. ТРЕБОВАНИЯ К ОБСЛУЖИВАНИЮ</w:t>
      </w:r>
    </w:p>
    <w:p w:rsidR="002A5C8C" w:rsidRPr="002A5C8C" w:rsidRDefault="002A5C8C" w:rsidP="002A5C8C">
      <w:r w:rsidRPr="002A5C8C">
        <w:t>РАЗДЕЛ 9. ЭКОЛОГИЧЕСКИЕ ТРЕБОВАНИЯ</w:t>
      </w:r>
    </w:p>
    <w:p w:rsidR="002A5C8C" w:rsidRPr="002A5C8C" w:rsidRDefault="002A5C8C" w:rsidP="002A5C8C">
      <w:r w:rsidRPr="002A5C8C">
        <w:t>РАЗДЕЛ 10. ТРЕБОВАНИЯ ПО БЕЗОПАСНОСТИ</w:t>
      </w:r>
    </w:p>
    <w:p w:rsidR="002A5C8C" w:rsidRPr="002A5C8C" w:rsidRDefault="002A5C8C" w:rsidP="002A5C8C">
      <w:r w:rsidRPr="002A5C8C">
        <w:t>РАЗДЕЛ 11. ТРЕБОВАНИЯ К КАЧЕСТВУ</w:t>
      </w:r>
    </w:p>
    <w:p w:rsidR="002A5C8C" w:rsidRPr="002A5C8C" w:rsidRDefault="002A5C8C" w:rsidP="002A5C8C">
      <w:r w:rsidRPr="002A5C8C">
        <w:t>РАЗДЕЛ 12. ТЕХНИЧЕСКОЕ СОПРОВОЖДЕНИЕ ГРУПП ТОВАРОВ, ЗА ИСКЛЮЧЕНИЕМ НЕСТАНДАРТНОГО ОБОРУДОВАНИЯ</w:t>
      </w:r>
    </w:p>
    <w:p w:rsidR="002A5C8C" w:rsidRPr="002A5C8C" w:rsidRDefault="002A5C8C" w:rsidP="002A5C8C">
      <w:r w:rsidRPr="002A5C8C">
        <w:t>РАЗДЕЛ 13. ДОПОЛНИТЕЛЬНЫЕ (ИНЫЕ) ТРЕБОВАНИЯ</w:t>
      </w:r>
    </w:p>
    <w:p w:rsidR="002A5C8C" w:rsidRPr="002A5C8C" w:rsidRDefault="002A5C8C" w:rsidP="002A5C8C">
      <w:r w:rsidRPr="002A5C8C">
        <w:t>РАЗДЕЛ 14. ТРЕБОВАНИЕ К ФОРМЕ ПРЕДСТАВЛЯЕМОЙ ИНФОРМАЦИИ</w:t>
      </w:r>
    </w:p>
    <w:p w:rsidR="002A5C8C" w:rsidRPr="002A5C8C" w:rsidRDefault="002A5C8C" w:rsidP="002A5C8C">
      <w:r w:rsidRPr="002A5C8C">
        <w:t>РАЗДЕЛ 15. ТРЕБОВАНИЯ К ТЕХНИЧЕСКОМУ ОБУЧЕНИЮ ПЕРСОНАЛА ЗАКАЗЧИКА</w:t>
      </w:r>
    </w:p>
    <w:p w:rsidR="002A5C8C" w:rsidRPr="002A5C8C" w:rsidRDefault="002A5C8C" w:rsidP="002A5C8C">
      <w:r w:rsidRPr="002A5C8C">
        <w:t>РАЗДЕЛ 16 ЦЕЛЬ ЗАКУПКИ</w:t>
      </w:r>
    </w:p>
    <w:p w:rsidR="00C4276E" w:rsidRPr="002A5C8C" w:rsidRDefault="002A5C8C" w:rsidP="002A5C8C">
      <w:pPr>
        <w:ind w:left="851" w:hanging="851"/>
        <w:rPr>
          <w:color w:val="000000"/>
        </w:rPr>
      </w:pPr>
      <w:r w:rsidRPr="002A5C8C">
        <w:t>РАЗДЕЛ 17. ПЕРЕЧЕНЬ ПРИНЯТЫХ СОКРАЩЕНИЙ</w:t>
      </w: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bookmarkStart w:id="0" w:name="_GoBack"/>
      <w:bookmarkEnd w:id="0"/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5C1620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2A5C8C" w:rsidRPr="002A5C8C" w:rsidRDefault="002A5C8C" w:rsidP="002A5C8C">
      <w:pPr>
        <w:jc w:val="center"/>
      </w:pPr>
      <w:r w:rsidRPr="002A5C8C">
        <w:lastRenderedPageBreak/>
        <w:t>РАЗДЕЛ 1. ПЕРЕЧЕНЬ ТОВАРОВ И ОБЩИХ ТРЕБОВАНИЙ</w:t>
      </w:r>
    </w:p>
    <w:p w:rsidR="002A5C8C" w:rsidRPr="002A5C8C" w:rsidRDefault="002A5C8C" w:rsidP="002A5C8C">
      <w:pPr>
        <w:jc w:val="center"/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2A5C8C" w:rsidRPr="00CB6EB1" w:rsidTr="007F28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2A5C8C" w:rsidRPr="00CB6EB1" w:rsidRDefault="002A5C8C" w:rsidP="007F284A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</w:t>
            </w:r>
            <w:r>
              <w:rPr>
                <w:sz w:val="20"/>
                <w:szCs w:val="20"/>
              </w:rPr>
              <w:t xml:space="preserve">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Объем </w:t>
            </w:r>
            <w:proofErr w:type="gramStart"/>
            <w:r w:rsidRPr="00CB6EB1">
              <w:rPr>
                <w:sz w:val="20"/>
                <w:szCs w:val="20"/>
              </w:rPr>
              <w:t>гарантий  и</w:t>
            </w:r>
            <w:proofErr w:type="gramEnd"/>
            <w:r w:rsidRPr="00CB6EB1">
              <w:rPr>
                <w:sz w:val="20"/>
                <w:szCs w:val="20"/>
              </w:rPr>
              <w:t xml:space="preserve">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D834F7" w:rsidRDefault="002A5C8C" w:rsidP="007F284A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 из ниже</w:t>
            </w:r>
          </w:p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 перечня</w:t>
            </w:r>
          </w:p>
        </w:tc>
      </w:tr>
      <w:tr w:rsidR="002A5C8C" w:rsidRPr="00CB6EB1" w:rsidTr="007F28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FC05CC">
              <w:rPr>
                <w:sz w:val="20"/>
                <w:szCs w:val="20"/>
              </w:rPr>
              <w:t>Дозиметры индивидуального дозиметрического контроля ДТЛ-02</w:t>
            </w:r>
            <w:r>
              <w:rPr>
                <w:sz w:val="20"/>
                <w:szCs w:val="20"/>
              </w:rPr>
              <w:t xml:space="preserve"> (либо аналог)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Детектор ДТГ-4;</w:t>
            </w:r>
          </w:p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детекторов 3;</w:t>
            </w:r>
          </w:p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фторопласт;</w:t>
            </w:r>
          </w:p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D504A9">
              <w:rPr>
                <w:sz w:val="20"/>
                <w:szCs w:val="20"/>
              </w:rPr>
              <w:t xml:space="preserve">Диапазон измерения индивидуального эквивалента дозы фотонного излучения </w:t>
            </w:r>
            <w:proofErr w:type="spellStart"/>
            <w:r w:rsidRPr="00D504A9">
              <w:rPr>
                <w:sz w:val="20"/>
                <w:szCs w:val="20"/>
              </w:rPr>
              <w:t>Hр</w:t>
            </w:r>
            <w:proofErr w:type="spellEnd"/>
            <w:r w:rsidRPr="00D504A9">
              <w:rPr>
                <w:sz w:val="20"/>
                <w:szCs w:val="20"/>
              </w:rPr>
              <w:t>(10)</w:t>
            </w:r>
            <w:r>
              <w:rPr>
                <w:sz w:val="20"/>
                <w:szCs w:val="20"/>
              </w:rPr>
              <w:t xml:space="preserve"> от 20 </w:t>
            </w:r>
            <w:proofErr w:type="spellStart"/>
            <w:r>
              <w:rPr>
                <w:sz w:val="20"/>
                <w:szCs w:val="20"/>
              </w:rPr>
              <w:t>мкЗв</w:t>
            </w:r>
            <w:proofErr w:type="spellEnd"/>
            <w:r>
              <w:rPr>
                <w:sz w:val="20"/>
                <w:szCs w:val="20"/>
              </w:rPr>
              <w:t xml:space="preserve"> до</w:t>
            </w:r>
            <w:r w:rsidRPr="00D504A9">
              <w:rPr>
                <w:sz w:val="20"/>
                <w:szCs w:val="20"/>
              </w:rPr>
              <w:t xml:space="preserve"> 10 Зв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корпус, </w:t>
            </w:r>
          </w:p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клипса, </w:t>
            </w:r>
          </w:p>
          <w:p w:rsidR="002A5C8C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фильтр, </w:t>
            </w:r>
          </w:p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детектора ДТГ-4, 3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 w:rsidRPr="007B62AD">
              <w:rPr>
                <w:sz w:val="20"/>
                <w:szCs w:val="20"/>
              </w:rPr>
              <w:t xml:space="preserve">30 дней с момента заключения договора, но </w:t>
            </w:r>
            <w:proofErr w:type="gramStart"/>
            <w:r w:rsidRPr="007B62AD">
              <w:rPr>
                <w:sz w:val="20"/>
                <w:szCs w:val="20"/>
              </w:rPr>
              <w:t>не  позднее</w:t>
            </w:r>
            <w:proofErr w:type="gramEnd"/>
            <w:r w:rsidRPr="007B62AD">
              <w:rPr>
                <w:sz w:val="20"/>
                <w:szCs w:val="20"/>
              </w:rPr>
              <w:t xml:space="preserve"> 30.09.2014 г,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CB6EB1" w:rsidRDefault="002A5C8C" w:rsidP="007F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436420</w:t>
            </w:r>
          </w:p>
        </w:tc>
      </w:tr>
    </w:tbl>
    <w:p w:rsidR="00C4276E" w:rsidRPr="00C837C6" w:rsidRDefault="00C4276E" w:rsidP="00C837C6"/>
    <w:p w:rsidR="002E34A9" w:rsidRPr="00C837C6" w:rsidRDefault="002E34A9" w:rsidP="00C837C6"/>
    <w:p w:rsidR="002E34A9" w:rsidRPr="00C837C6" w:rsidRDefault="002E34A9" w:rsidP="00C837C6">
      <w:pPr>
        <w:sectPr w:rsidR="002E34A9" w:rsidRPr="00C837C6" w:rsidSect="002E34A9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  <w:r w:rsidRPr="002A5C8C">
              <w:lastRenderedPageBreak/>
              <w:t>РАЗДЕЛ 2. СВЕДЕНИЯ О НОВИЗНЕ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both"/>
            </w:pPr>
            <w:r w:rsidRPr="002A5C8C">
              <w:t>Поставляемое оборудование должно быть новым, выпуска не ранее 2013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лиц.</w:t>
            </w:r>
          </w:p>
        </w:tc>
      </w:tr>
      <w:tr w:rsidR="002A5C8C" w:rsidRPr="002A5C8C" w:rsidTr="002A5C8C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3. ТРЕБОВАНИЯ К МАРКИРОВКЕ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both"/>
            </w:pPr>
            <w:r w:rsidRPr="002A5C8C">
              <w:t>У каждого дозиметра должен быть идентификационный номер, нанесённый на корпус.</w:t>
            </w:r>
          </w:p>
        </w:tc>
      </w:tr>
      <w:tr w:rsidR="002A5C8C" w:rsidRPr="002A5C8C" w:rsidTr="002A5C8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4. ТРЕБОВАНИЯ К УПАКОВКЕ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both"/>
            </w:pPr>
            <w:r w:rsidRPr="002A5C8C">
              <w:t>Упаковка завода изготовителя.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5. ТРЕБОВАНИЯ ПО ПРАВИЛАМ СДАЧИ И ПРИЕМКИ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center"/>
            </w:pPr>
            <w:r w:rsidRPr="002A5C8C">
              <w:t>Подраздел 5.1 Порядок сдачи и приемки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r w:rsidRPr="002A5C8C"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2A5C8C" w:rsidRPr="002A5C8C" w:rsidRDefault="002A5C8C" w:rsidP="002A5C8C">
            <w:r w:rsidRPr="002A5C8C">
              <w:t>Поставка, разгрузка товара производится силами Поставщика и за счет Поставщика до склада Заказчика.</w:t>
            </w:r>
          </w:p>
          <w:p w:rsidR="002A5C8C" w:rsidRPr="002A5C8C" w:rsidRDefault="002A5C8C" w:rsidP="002A5C8C">
            <w:r w:rsidRPr="002A5C8C">
              <w:t>Место поставки товара: 454080, г. Челябинск, ул. Сони Кривой, д.45.</w:t>
            </w:r>
          </w:p>
          <w:p w:rsidR="002A5C8C" w:rsidRPr="002A5C8C" w:rsidRDefault="002A5C8C" w:rsidP="002A5C8C">
            <w:r w:rsidRPr="002A5C8C">
              <w:t>Порядок приемки товара: Приемка производится в соответствии с договором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center"/>
            </w:pPr>
            <w:r w:rsidRPr="002A5C8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5C8C">
              <w:t xml:space="preserve">Требования по передаче заказчику технических и иных документов при поставке товара: </w:t>
            </w:r>
          </w:p>
          <w:p w:rsidR="002A5C8C" w:rsidRPr="002A5C8C" w:rsidRDefault="002A5C8C" w:rsidP="002A5C8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5C8C">
              <w:t>На момент поставки, на Товара (оборудования) должен быть предоставлен Сертификат соответствия в соответствии с действующим законодательством Российской Федерации.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6. ТРЕБОВАНИЯ К ТРАНСПОРТИРОВАНИЮ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r w:rsidRPr="002A5C8C">
              <w:t xml:space="preserve">Транспортирование дозиметров в упакованном виде допускается любым закрытым видом транспорта при температуре окружающего воздуха от -50 </w:t>
            </w:r>
            <w:r w:rsidRPr="002A5C8C">
              <w:rPr>
                <w:vertAlign w:val="superscript"/>
              </w:rPr>
              <w:t>0</w:t>
            </w:r>
            <w:r w:rsidRPr="002A5C8C">
              <w:t>С до +50</w:t>
            </w:r>
            <w:r w:rsidRPr="002A5C8C">
              <w:rPr>
                <w:vertAlign w:val="superscript"/>
              </w:rPr>
              <w:t>0</w:t>
            </w:r>
            <w:r w:rsidRPr="002A5C8C">
              <w:t>С.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7. ТРЕБОВАНИЯ К ХРАНЕНИЮ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</w:pPr>
            <w:r w:rsidRPr="002A5C8C">
              <w:t>Дозиметры должны храниться на складе в упаковке предприятия изготовителя при температуре окружающего воздуха от -50</w:t>
            </w:r>
            <w:r w:rsidRPr="002A5C8C">
              <w:rPr>
                <w:vertAlign w:val="superscript"/>
              </w:rPr>
              <w:t>0</w:t>
            </w:r>
            <w:r w:rsidRPr="002A5C8C">
              <w:t>С до +50</w:t>
            </w:r>
            <w:r w:rsidRPr="002A5C8C">
              <w:rPr>
                <w:vertAlign w:val="superscript"/>
              </w:rPr>
              <w:t>0</w:t>
            </w:r>
            <w:r w:rsidRPr="002A5C8C">
              <w:t xml:space="preserve">С. В помещении для хранения не должно быть паров кислот и щелочей, агрессивных газов и других вредных примесей, вызывающих коррозию </w:t>
            </w:r>
            <w:proofErr w:type="spellStart"/>
            <w:r w:rsidRPr="002A5C8C">
              <w:rPr>
                <w:lang w:val="en-US"/>
              </w:rPr>
              <w:t>LiF</w:t>
            </w:r>
            <w:proofErr w:type="spellEnd"/>
            <w:r w:rsidRPr="002A5C8C">
              <w:t>.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8. ТРЕБОВАНИЯ К ОБСЛУЖИВАНИЮ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r w:rsidRPr="002A5C8C">
              <w:lastRenderedPageBreak/>
              <w:t>Не требуется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9. ЭКОЛОГИЧЕСКИЕ ТРЕБОВАНИЯ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both"/>
            </w:pPr>
            <w:r w:rsidRPr="002A5C8C">
              <w:t>Материалы конструкции дозиметров при установленных допустимых условиях хранения и эксплуатации не должны выделять вредных продуктов в концентрациях, опасных для организма человека и загрязняющих окружающую среду.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10. ТРЕБОВАНИЯ ПО БЕЗОПАСНОСТИ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A5C8C">
              <w:t>По влиянию на безопасность дозиметры должны относиться к элементам систем нормальной эксплуатации атомных электростанций, не влияющим на безопасность, класс 4Н по НП-001-97 (ОПБ-88/97)</w:t>
            </w:r>
          </w:p>
        </w:tc>
      </w:tr>
      <w:tr w:rsidR="002A5C8C" w:rsidRPr="002A5C8C" w:rsidTr="002A5C8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11. ТРЕБОВАНИЯ К КАЧЕСТВУ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  <w:jc w:val="both"/>
            </w:pPr>
            <w:r w:rsidRPr="002A5C8C">
              <w:t>Дозиметры должны соответствовать требованиям ГОСТ Р, что должно подтверждаться сертификатом соответствия.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12. ТЕХНИЧЕСКОЕ СОПРОВОЖДЕНИЕ ГРУПП ТОВАРОВ, ЗА ИСКЛЮЧЕНИЕМ НЕСТАНДАРТНОГО ОБОРУДОВАНИЯ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  <w:jc w:val="both"/>
            </w:pPr>
            <w:r w:rsidRPr="002A5C8C">
              <w:t>Не требуется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13. ДОПОЛНИТЕЛЬНЫЕ (ИНЫЕ) ТРЕБОВАНИЯ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  <w:jc w:val="both"/>
            </w:pPr>
            <w:r w:rsidRPr="002A5C8C">
              <w:t>Не требуется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14. ТРЕБОВАНИЕ К ФОРМЕ ПРЕДСТАВЛЯЕМОЙ ИНФОРМАЦИИ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  <w:jc w:val="both"/>
            </w:pPr>
            <w:r w:rsidRPr="002A5C8C">
              <w:t>При поставке поставщик передает заказчику полный комплект сопроводительной документации на русском языке.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15. ТРЕБОВАНИЯ К ТЕХНИЧЕСКОМУ ОБУЧЕНИЮ ПЕРСОНАЛА ЗАКАЗЧИКА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ind w:firstLine="34"/>
              <w:jc w:val="both"/>
            </w:pPr>
            <w:r w:rsidRPr="002A5C8C">
              <w:t>Не требуется</w:t>
            </w: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</w:p>
          <w:p w:rsidR="002A5C8C" w:rsidRPr="002A5C8C" w:rsidRDefault="002A5C8C" w:rsidP="002A5C8C">
            <w:pPr>
              <w:jc w:val="center"/>
            </w:pPr>
            <w:r w:rsidRPr="002A5C8C">
              <w:t>РАЗДЕЛ 16. ЦЕЛЬ ЗАКУПКИ</w:t>
            </w:r>
          </w:p>
          <w:p w:rsidR="002A5C8C" w:rsidRPr="002A5C8C" w:rsidRDefault="002A5C8C" w:rsidP="002A5C8C">
            <w:pPr>
              <w:jc w:val="center"/>
            </w:pPr>
          </w:p>
        </w:tc>
      </w:tr>
      <w:tr w:rsidR="002A5C8C" w:rsidRPr="002A5C8C" w:rsidTr="002A5C8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C" w:rsidRPr="002A5C8C" w:rsidRDefault="002A5C8C" w:rsidP="002A5C8C">
            <w:pPr>
              <w:jc w:val="both"/>
            </w:pPr>
            <w:r w:rsidRPr="002A5C8C">
              <w:lastRenderedPageBreak/>
              <w:t xml:space="preserve">Дозиметры приобретаются для измерения индивидуального эквивалента дозы фотонного излучения </w:t>
            </w:r>
            <w:proofErr w:type="spellStart"/>
            <w:r w:rsidRPr="002A5C8C">
              <w:rPr>
                <w:lang w:val="en-US"/>
              </w:rPr>
              <w:t>Hp</w:t>
            </w:r>
            <w:proofErr w:type="spellEnd"/>
            <w:r w:rsidRPr="002A5C8C">
              <w:t>(10) на установках ДТУ-01.</w:t>
            </w:r>
          </w:p>
        </w:tc>
      </w:tr>
    </w:tbl>
    <w:p w:rsidR="002A5C8C" w:rsidRPr="002A5C8C" w:rsidRDefault="002A5C8C" w:rsidP="002A5C8C">
      <w:pPr>
        <w:jc w:val="center"/>
      </w:pPr>
    </w:p>
    <w:p w:rsidR="002A5C8C" w:rsidRPr="002A5C8C" w:rsidRDefault="002A5C8C" w:rsidP="002A5C8C">
      <w:pPr>
        <w:jc w:val="center"/>
      </w:pPr>
    </w:p>
    <w:p w:rsidR="002A5C8C" w:rsidRPr="002A5C8C" w:rsidRDefault="002A5C8C" w:rsidP="002A5C8C">
      <w:pPr>
        <w:jc w:val="center"/>
      </w:pPr>
      <w:r w:rsidRPr="002A5C8C">
        <w:t>РАЗДЕЛ 17. ПЕРЕЧЕНЬ ПРИНЯТЫХ СОКРАЩЕНИЙ</w:t>
      </w:r>
    </w:p>
    <w:p w:rsidR="002A5C8C" w:rsidRPr="002A5C8C" w:rsidRDefault="002A5C8C" w:rsidP="002A5C8C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095"/>
      </w:tblGrid>
      <w:tr w:rsidR="002A5C8C" w:rsidRPr="002A5C8C" w:rsidTr="002A5C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C8C" w:rsidRPr="002A5C8C" w:rsidRDefault="002A5C8C" w:rsidP="002A5C8C">
            <w:pPr>
              <w:jc w:val="center"/>
            </w:pPr>
            <w:r w:rsidRPr="002A5C8C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C8C" w:rsidRPr="002A5C8C" w:rsidRDefault="002A5C8C" w:rsidP="002A5C8C">
            <w:pPr>
              <w:autoSpaceDE w:val="0"/>
              <w:autoSpaceDN w:val="0"/>
              <w:adjustRightInd w:val="0"/>
              <w:jc w:val="center"/>
            </w:pPr>
            <w:r w:rsidRPr="002A5C8C">
              <w:t>Сокращение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C8C" w:rsidRPr="002A5C8C" w:rsidRDefault="002A5C8C" w:rsidP="002A5C8C">
            <w:pPr>
              <w:jc w:val="center"/>
            </w:pPr>
            <w:r w:rsidRPr="002A5C8C">
              <w:t>Расшифровка сокращения</w:t>
            </w:r>
          </w:p>
        </w:tc>
      </w:tr>
      <w:tr w:rsidR="002A5C8C" w:rsidRPr="002A5C8C" w:rsidTr="002A5C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jc w:val="both"/>
            </w:pPr>
            <w:r w:rsidRPr="002A5C8C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autoSpaceDE w:val="0"/>
              <w:autoSpaceDN w:val="0"/>
              <w:adjustRightInd w:val="0"/>
            </w:pPr>
            <w:r w:rsidRPr="002A5C8C">
              <w:t>ДТЛ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jc w:val="both"/>
              <w:rPr>
                <w:i/>
              </w:rPr>
            </w:pPr>
            <w:r w:rsidRPr="002A5C8C">
              <w:t>Термолюминесцентный дозиметр</w:t>
            </w:r>
          </w:p>
        </w:tc>
      </w:tr>
      <w:tr w:rsidR="002A5C8C" w:rsidRPr="002A5C8C" w:rsidTr="002A5C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jc w:val="both"/>
            </w:pPr>
            <w:r w:rsidRPr="002A5C8C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autoSpaceDE w:val="0"/>
              <w:autoSpaceDN w:val="0"/>
              <w:adjustRightInd w:val="0"/>
            </w:pPr>
            <w:r w:rsidRPr="002A5C8C">
              <w:t>ДТГ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C" w:rsidRPr="002A5C8C" w:rsidRDefault="002A5C8C" w:rsidP="002A5C8C">
            <w:pPr>
              <w:jc w:val="both"/>
            </w:pPr>
            <w:r w:rsidRPr="002A5C8C">
              <w:t xml:space="preserve">Термолюминесцентный дозиметр </w:t>
            </w:r>
          </w:p>
        </w:tc>
      </w:tr>
    </w:tbl>
    <w:p w:rsidR="002A5C8C" w:rsidRPr="002A5C8C" w:rsidRDefault="002A5C8C" w:rsidP="002A5C8C"/>
    <w:p w:rsidR="0030315B" w:rsidRPr="002A5C8C" w:rsidRDefault="0030315B" w:rsidP="002A5C8C"/>
    <w:sectPr w:rsidR="0030315B" w:rsidRPr="002A5C8C" w:rsidSect="005C1620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A3183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CB151D" w:rsidRPr="00CB151D">
      <w:rPr>
        <w:rFonts w:ascii="Times New Roman" w:hAnsi="Times New Roman" w:cs="Times New Roman"/>
      </w:rPr>
      <w:t>поставку дозиметров индивидуального дозиметрического контроля ДТЛ-02 (или эквивалент) для нужд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5"/>
  </w:num>
  <w:num w:numId="13">
    <w:abstractNumId w:val="16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8"/>
  </w:num>
  <w:num w:numId="27">
    <w:abstractNumId w:val="22"/>
  </w:num>
  <w:num w:numId="28">
    <w:abstractNumId w:val="11"/>
  </w:num>
  <w:num w:numId="29">
    <w:abstractNumId w:val="10"/>
  </w:num>
  <w:num w:numId="30">
    <w:abstractNumId w:val="20"/>
  </w:num>
  <w:num w:numId="31">
    <w:abstractNumId w:val="19"/>
  </w:num>
  <w:num w:numId="32">
    <w:abstractNumId w:val="8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4"/>
  </w:num>
  <w:num w:numId="36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B238508-43DC-48E9-B013-C96381EC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148</TotalTime>
  <Pages>6</Pages>
  <Words>725</Words>
  <Characters>5256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49</cp:revision>
  <cp:lastPrinted>2013-05-13T10:31:00Z</cp:lastPrinted>
  <dcterms:created xsi:type="dcterms:W3CDTF">2013-12-04T11:06:00Z</dcterms:created>
  <dcterms:modified xsi:type="dcterms:W3CDTF">2014-06-19T07:59:00Z</dcterms:modified>
</cp:coreProperties>
</file>