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023B00" w:rsidRPr="00023B00">
        <w:rPr>
          <w:b/>
          <w:sz w:val="28"/>
          <w:szCs w:val="28"/>
          <w:lang w:val="ru-RU"/>
        </w:rPr>
        <w:t>поставку спутниковых телефонов с картами эфирного времени для нужд филиала «Уральский территориальный округ» ФГУП «РосРАО»</w:t>
      </w:r>
      <w:bookmarkStart w:id="0" w:name="_GoBack"/>
      <w:bookmarkEnd w:id="0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3B3A02" w:rsidRDefault="003B3967" w:rsidP="00AE58B4">
      <w:pPr>
        <w:jc w:val="center"/>
      </w:pPr>
    </w:p>
    <w:p w:rsidR="0084041D" w:rsidRPr="008B6F62" w:rsidRDefault="0084041D" w:rsidP="00AE58B4">
      <w:pPr>
        <w:jc w:val="center"/>
      </w:pPr>
    </w:p>
    <w:p w:rsidR="008B6F62" w:rsidRPr="008B6F62" w:rsidRDefault="008B6F62" w:rsidP="008B6F62">
      <w:pPr>
        <w:jc w:val="center"/>
      </w:pPr>
      <w:r w:rsidRPr="008B6F62">
        <w:t>СОДЕРЖАНИЕ</w:t>
      </w:r>
    </w:p>
    <w:p w:rsidR="008B6F62" w:rsidRPr="008B6F62" w:rsidRDefault="008B6F62" w:rsidP="008B6F62">
      <w:pPr>
        <w:jc w:val="center"/>
      </w:pPr>
    </w:p>
    <w:p w:rsidR="008B6F62" w:rsidRPr="008B6F62" w:rsidRDefault="008B6F62" w:rsidP="008B6F62">
      <w:r w:rsidRPr="008B6F62">
        <w:t>РАЗДЕЛ 1. ПЕРЕЧЕНЬ ТОВАРОВ И ОБЩИХ ТРЕБОВАНИЙ</w:t>
      </w:r>
    </w:p>
    <w:p w:rsidR="008B6F62" w:rsidRPr="008B6F62" w:rsidRDefault="008B6F62" w:rsidP="008B6F62">
      <w:r w:rsidRPr="008B6F62">
        <w:t>РАЗДЕЛ 2. СВЕДЕНИЯ О НОВИЗНЕ</w:t>
      </w:r>
    </w:p>
    <w:p w:rsidR="008B6F62" w:rsidRPr="008B6F62" w:rsidRDefault="008B6F62" w:rsidP="008B6F62">
      <w:r w:rsidRPr="008B6F62">
        <w:t>РАЗДЕЛ 3. ТРЕБОВАНИЯ К МАРКИРОВКЕ</w:t>
      </w:r>
    </w:p>
    <w:p w:rsidR="008B6F62" w:rsidRPr="008B6F62" w:rsidRDefault="008B6F62" w:rsidP="008B6F62">
      <w:r w:rsidRPr="008B6F62">
        <w:t>РАЗДЕЛ 4. ТРЕБОВАНИЯ К УПАКОВКЕ</w:t>
      </w:r>
    </w:p>
    <w:p w:rsidR="008B6F62" w:rsidRPr="008B6F62" w:rsidRDefault="008B6F62" w:rsidP="008B6F62">
      <w:r w:rsidRPr="008B6F62">
        <w:t>РАЗДЕЛ 5. ТРЕБОВАНИЯ ПО ПРАВИЛАМ СДАЧИ И ПРИЕМКИ</w:t>
      </w:r>
    </w:p>
    <w:p w:rsidR="008B6F62" w:rsidRPr="008B6F62" w:rsidRDefault="008B6F62" w:rsidP="008B6F62">
      <w:pPr>
        <w:tabs>
          <w:tab w:val="left" w:pos="851"/>
        </w:tabs>
        <w:ind w:left="851"/>
      </w:pPr>
      <w:r w:rsidRPr="008B6F62">
        <w:t>Подраздел 5.1 Порядок сдачи и приемки</w:t>
      </w:r>
    </w:p>
    <w:p w:rsidR="008B6F62" w:rsidRPr="008B6F62" w:rsidRDefault="008B6F62" w:rsidP="008B6F62">
      <w:pPr>
        <w:tabs>
          <w:tab w:val="left" w:pos="851"/>
        </w:tabs>
        <w:ind w:left="851"/>
      </w:pPr>
      <w:r w:rsidRPr="008B6F62">
        <w:t>Подраздел 5.2 Требования по передаче заказчику технических и иных документов</w:t>
      </w:r>
    </w:p>
    <w:p w:rsidR="008B6F62" w:rsidRPr="008B6F62" w:rsidRDefault="008B6F62" w:rsidP="008B6F62">
      <w:r w:rsidRPr="008B6F62">
        <w:t>РАЗДЕЛ 6. ТРЕБОВАНИЯ К ТРАНСПОРТИРОВАНИЮ</w:t>
      </w:r>
    </w:p>
    <w:p w:rsidR="008B6F62" w:rsidRPr="008B6F62" w:rsidRDefault="008B6F62" w:rsidP="008B6F62">
      <w:r w:rsidRPr="008B6F62">
        <w:t>РАЗДЕЛ 7. ТРЕБОВАНИЯ К ХРАНЕНИЮ</w:t>
      </w:r>
    </w:p>
    <w:p w:rsidR="008B6F62" w:rsidRPr="008B6F62" w:rsidRDefault="008B6F62" w:rsidP="008B6F62">
      <w:r w:rsidRPr="008B6F62">
        <w:t>РАЗДЕЛ 8. ТРЕБОВАНИЯ К ОБСЛУЖИВАНИЮ</w:t>
      </w:r>
    </w:p>
    <w:p w:rsidR="008B6F62" w:rsidRPr="008B6F62" w:rsidRDefault="008B6F62" w:rsidP="008B6F62">
      <w:r w:rsidRPr="008B6F62">
        <w:t>РАЗДЕЛ 9. ЭКОЛОГИЧЕСКИЕ ТРЕБОВАНИЯ</w:t>
      </w:r>
    </w:p>
    <w:p w:rsidR="008B6F62" w:rsidRPr="008B6F62" w:rsidRDefault="008B6F62" w:rsidP="008B6F62">
      <w:r w:rsidRPr="008B6F62">
        <w:t>РАЗДЕЛ 10. ТРЕБОВАНИЯ ПО БЕЗОПАСНОСТИ</w:t>
      </w:r>
    </w:p>
    <w:p w:rsidR="008B6F62" w:rsidRPr="008B6F62" w:rsidRDefault="008B6F62" w:rsidP="008B6F62">
      <w:r w:rsidRPr="008B6F62">
        <w:t>РАЗДЕЛ 11. ТРЕБОВАНИЯ К КАЧЕСТВУ</w:t>
      </w:r>
    </w:p>
    <w:p w:rsidR="008B6F62" w:rsidRPr="008B6F62" w:rsidRDefault="008B6F62" w:rsidP="008B6F62">
      <w:pPr>
        <w:ind w:left="1418" w:hanging="1418"/>
      </w:pPr>
      <w:r w:rsidRPr="008B6F62">
        <w:t>РАЗДЕЛ 12. ТЕХНИЧЕСКОЕ СОПРОВОЖДЕНИЕ ГРУПП ТОВАРОВ, ЗА ИСКЛЮЧЕНИЕМ НЕСТАНДАРТНОГО ОБОРУДОВАНИЯ</w:t>
      </w:r>
    </w:p>
    <w:p w:rsidR="008B6F62" w:rsidRPr="008B6F62" w:rsidRDefault="008B6F62" w:rsidP="008B6F62">
      <w:r w:rsidRPr="008B6F62">
        <w:t>РАЗДЕЛ 13. ДОПОЛНИТЕЛЬНЫЕ (ИНЫЕ) ТРЕБОВАНИЯ</w:t>
      </w:r>
    </w:p>
    <w:p w:rsidR="008B6F62" w:rsidRPr="008B6F62" w:rsidRDefault="008B6F62" w:rsidP="008B6F62">
      <w:r w:rsidRPr="008B6F62">
        <w:t>РАЗДЕЛ 14. ТРЕБОВАНИЕ К ФОРМЕ ПРЕДСТАВЛЯЕМОЙ ИНФОРМАЦИИ</w:t>
      </w:r>
    </w:p>
    <w:p w:rsidR="008B6F62" w:rsidRPr="008B6F62" w:rsidRDefault="008B6F62" w:rsidP="008B6F62">
      <w:r w:rsidRPr="008B6F62">
        <w:t>РАЗДЕЛ 15. ТРЕБОВАНИЯ К ТЕХНИЧЕСКОМУ ОБУЧЕНИЮ ПЕРСОНАЛА ЗАКАЗЧИКА</w:t>
      </w:r>
    </w:p>
    <w:p w:rsidR="008B6F62" w:rsidRPr="008B6F62" w:rsidRDefault="008B6F62" w:rsidP="008B6F62">
      <w:r w:rsidRPr="008B6F62">
        <w:t>РАЗДЕЛ 16. ЦЕЛЬ ЗАКУПКИ</w:t>
      </w:r>
    </w:p>
    <w:p w:rsidR="00956C45" w:rsidRPr="00D532B4" w:rsidRDefault="00956C45" w:rsidP="00D532B4">
      <w:pPr>
        <w:spacing w:before="60"/>
        <w:ind w:left="1276" w:hanging="1276"/>
        <w:rPr>
          <w:iCs/>
        </w:rPr>
      </w:pP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8B6F62" w:rsidRPr="00CB6EB1" w:rsidRDefault="008B6F62" w:rsidP="008B6F62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1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2409"/>
        <w:gridCol w:w="1985"/>
        <w:gridCol w:w="1701"/>
        <w:gridCol w:w="1134"/>
        <w:gridCol w:w="1417"/>
        <w:gridCol w:w="1418"/>
        <w:gridCol w:w="1417"/>
        <w:gridCol w:w="1417"/>
      </w:tblGrid>
      <w:tr w:rsidR="008B6F62" w:rsidRPr="00CB054B" w:rsidTr="008B6F62">
        <w:tc>
          <w:tcPr>
            <w:tcW w:w="675" w:type="dxa"/>
          </w:tcPr>
          <w:p w:rsidR="008B6F62" w:rsidRPr="00CB6EB1" w:rsidRDefault="008B6F62" w:rsidP="00D41831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8B6F62" w:rsidRPr="00CB6EB1" w:rsidRDefault="008B6F62" w:rsidP="00D41831">
            <w:pPr>
              <w:jc w:val="center"/>
              <w:rPr>
                <w:sz w:val="20"/>
                <w:szCs w:val="20"/>
              </w:rPr>
            </w:pPr>
            <w:proofErr w:type="gramStart"/>
            <w:r w:rsidRPr="00CB6EB1">
              <w:rPr>
                <w:sz w:val="20"/>
                <w:szCs w:val="20"/>
              </w:rPr>
              <w:t>п</w:t>
            </w:r>
            <w:proofErr w:type="gramEnd"/>
            <w:r w:rsidRPr="00CB6EB1">
              <w:rPr>
                <w:sz w:val="20"/>
                <w:szCs w:val="20"/>
              </w:rPr>
              <w:t>/п</w:t>
            </w:r>
          </w:p>
        </w:tc>
        <w:tc>
          <w:tcPr>
            <w:tcW w:w="1560" w:type="dxa"/>
          </w:tcPr>
          <w:p w:rsidR="008B6F62" w:rsidRPr="00CB6EB1" w:rsidRDefault="008B6F62" w:rsidP="00D4183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</w:tcPr>
          <w:p w:rsidR="008B6F62" w:rsidRPr="00CB6EB1" w:rsidRDefault="008B6F62" w:rsidP="00D4183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5" w:type="dxa"/>
          </w:tcPr>
          <w:p w:rsidR="008B6F62" w:rsidRPr="00CB6EB1" w:rsidRDefault="008B6F62" w:rsidP="00D4183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</w:t>
            </w:r>
            <w:r>
              <w:rPr>
                <w:sz w:val="20"/>
                <w:szCs w:val="20"/>
              </w:rPr>
              <w:t xml:space="preserve"> ТУ, иной нормативный документ)</w:t>
            </w:r>
          </w:p>
        </w:tc>
        <w:tc>
          <w:tcPr>
            <w:tcW w:w="1701" w:type="dxa"/>
          </w:tcPr>
          <w:p w:rsidR="008B6F62" w:rsidRPr="00CB6EB1" w:rsidRDefault="008B6F62" w:rsidP="00D4183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</w:tcPr>
          <w:p w:rsidR="008B6F62" w:rsidRPr="00CB6EB1" w:rsidRDefault="008B6F62" w:rsidP="00D4183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</w:tcPr>
          <w:p w:rsidR="008B6F62" w:rsidRPr="00CB6EB1" w:rsidRDefault="008B6F62" w:rsidP="00D4183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Количество</w:t>
            </w:r>
          </w:p>
        </w:tc>
        <w:tc>
          <w:tcPr>
            <w:tcW w:w="1418" w:type="dxa"/>
          </w:tcPr>
          <w:p w:rsidR="008B6F62" w:rsidRPr="00CB6EB1" w:rsidRDefault="008B6F62" w:rsidP="00D4183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417" w:type="dxa"/>
          </w:tcPr>
          <w:p w:rsidR="008B6F62" w:rsidRPr="00CB6EB1" w:rsidRDefault="008B6F62" w:rsidP="00D41831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1417" w:type="dxa"/>
          </w:tcPr>
          <w:p w:rsidR="008B6F62" w:rsidRPr="00CB054B" w:rsidRDefault="008B6F62" w:rsidP="00D41831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>Данные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 w:rsidRPr="00D834F7">
              <w:rPr>
                <w:sz w:val="20"/>
                <w:szCs w:val="20"/>
              </w:rPr>
              <w:t>из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D834F7">
              <w:rPr>
                <w:sz w:val="20"/>
                <w:szCs w:val="20"/>
              </w:rPr>
              <w:t>ниже</w:t>
            </w:r>
          </w:p>
          <w:p w:rsidR="008B6F62" w:rsidRPr="00CB6EB1" w:rsidRDefault="008B6F62" w:rsidP="00D41831">
            <w:pPr>
              <w:rPr>
                <w:sz w:val="20"/>
                <w:szCs w:val="20"/>
              </w:rPr>
            </w:pPr>
            <w:proofErr w:type="spellStart"/>
            <w:r w:rsidRPr="00D834F7">
              <w:rPr>
                <w:sz w:val="20"/>
                <w:szCs w:val="20"/>
              </w:rPr>
              <w:t>приведенногоперечня</w:t>
            </w:r>
            <w:proofErr w:type="spellEnd"/>
          </w:p>
        </w:tc>
      </w:tr>
      <w:tr w:rsidR="008B6F62" w:rsidRPr="00CB054B" w:rsidTr="008B6F62">
        <w:tc>
          <w:tcPr>
            <w:tcW w:w="675" w:type="dxa"/>
          </w:tcPr>
          <w:p w:rsidR="008B6F62" w:rsidRPr="00CB6EB1" w:rsidRDefault="008B6F62" w:rsidP="00D418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8B6F62" w:rsidRPr="00E07E37" w:rsidRDefault="008B6F62" w:rsidP="00D41831">
            <w:pPr>
              <w:rPr>
                <w:color w:val="000000"/>
                <w:sz w:val="20"/>
                <w:szCs w:val="20"/>
              </w:rPr>
            </w:pPr>
            <w:r w:rsidRPr="00E07E37">
              <w:rPr>
                <w:color w:val="000000"/>
                <w:sz w:val="20"/>
                <w:szCs w:val="20"/>
              </w:rPr>
              <w:t xml:space="preserve">Спутниковый телефон с картами эфирного времени </w:t>
            </w:r>
          </w:p>
          <w:p w:rsidR="008B6F62" w:rsidRPr="006E3726" w:rsidRDefault="008B6F62" w:rsidP="00D41831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8B6F62" w:rsidRDefault="008B6F62" w:rsidP="00D418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Спутниковый телефон </w:t>
            </w:r>
            <w:r>
              <w:rPr>
                <w:sz w:val="20"/>
                <w:szCs w:val="20"/>
                <w:lang w:val="en-US"/>
              </w:rPr>
              <w:t>Iridium</w:t>
            </w:r>
            <w:r w:rsidRPr="006E3726">
              <w:rPr>
                <w:sz w:val="20"/>
                <w:szCs w:val="20"/>
              </w:rPr>
              <w:t xml:space="preserve"> 9555</w:t>
            </w:r>
            <w:r>
              <w:rPr>
                <w:sz w:val="20"/>
                <w:szCs w:val="20"/>
              </w:rPr>
              <w:t xml:space="preserve"> (либо аналог)</w:t>
            </w:r>
          </w:p>
          <w:p w:rsidR="008B6F62" w:rsidRDefault="008B6F62" w:rsidP="00D418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Обязательные зоны покрытия – территория РФ.</w:t>
            </w:r>
          </w:p>
          <w:p w:rsidR="008B6F62" w:rsidRPr="00ED5BE2" w:rsidRDefault="008B6F62" w:rsidP="00D41831">
            <w:pPr>
              <w:rPr>
                <w:b/>
                <w:sz w:val="20"/>
                <w:szCs w:val="20"/>
              </w:rPr>
            </w:pPr>
            <w:r w:rsidRPr="00ED5BE2">
              <w:rPr>
                <w:b/>
                <w:sz w:val="20"/>
                <w:szCs w:val="20"/>
              </w:rPr>
              <w:t>Характеристики: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 </w:t>
            </w:r>
            <w:r w:rsidRPr="00ED5BE2">
              <w:rPr>
                <w:bCs/>
                <w:sz w:val="20"/>
                <w:szCs w:val="20"/>
              </w:rPr>
              <w:t>Габаритные размеры</w:t>
            </w:r>
            <w:r w:rsidRPr="00ED5BE2">
              <w:rPr>
                <w:sz w:val="20"/>
                <w:szCs w:val="20"/>
              </w:rPr>
              <w:t> - 143 мм (высота) x 55 мм (ширина) x 30 мм (глубина)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 </w:t>
            </w:r>
            <w:r w:rsidRPr="00ED5BE2">
              <w:rPr>
                <w:bCs/>
                <w:sz w:val="20"/>
                <w:szCs w:val="20"/>
              </w:rPr>
              <w:t>Вес</w:t>
            </w:r>
            <w:r w:rsidRPr="00ED5BE2">
              <w:rPr>
                <w:sz w:val="20"/>
                <w:szCs w:val="20"/>
              </w:rPr>
              <w:t xml:space="preserve"> - 266 </w:t>
            </w:r>
            <w:proofErr w:type="spellStart"/>
            <w:r w:rsidRPr="00ED5BE2">
              <w:rPr>
                <w:sz w:val="20"/>
                <w:szCs w:val="20"/>
              </w:rPr>
              <w:t>гр</w:t>
            </w:r>
            <w:proofErr w:type="spellEnd"/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 </w:t>
            </w:r>
            <w:r w:rsidRPr="00ED5BE2">
              <w:rPr>
                <w:bCs/>
                <w:sz w:val="20"/>
                <w:szCs w:val="20"/>
              </w:rPr>
              <w:t>Тип аккумулятора</w:t>
            </w:r>
            <w:r w:rsidRPr="00ED5BE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–</w:t>
            </w:r>
            <w:r w:rsidRPr="00ED5BE2">
              <w:rPr>
                <w:sz w:val="20"/>
                <w:szCs w:val="20"/>
              </w:rPr>
              <w:t xml:space="preserve"> </w:t>
            </w:r>
            <w:proofErr w:type="spellStart"/>
            <w:r w:rsidRPr="00ED5BE2">
              <w:rPr>
                <w:sz w:val="20"/>
                <w:szCs w:val="20"/>
              </w:rPr>
              <w:t>LiIon</w:t>
            </w:r>
            <w:proofErr w:type="spellEnd"/>
            <w:r>
              <w:rPr>
                <w:sz w:val="20"/>
                <w:szCs w:val="20"/>
              </w:rPr>
              <w:t xml:space="preserve"> (либо аналог)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 </w:t>
            </w:r>
            <w:r w:rsidRPr="00ED5BE2">
              <w:rPr>
                <w:bCs/>
                <w:sz w:val="20"/>
                <w:szCs w:val="20"/>
              </w:rPr>
              <w:t>Время непрерывной работы в режиме ожидания</w:t>
            </w:r>
            <w:r w:rsidRPr="00ED5BE2">
              <w:rPr>
                <w:sz w:val="20"/>
                <w:szCs w:val="20"/>
              </w:rPr>
              <w:t> - до 30 часов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 </w:t>
            </w:r>
            <w:r w:rsidRPr="00ED5BE2">
              <w:rPr>
                <w:bCs/>
                <w:sz w:val="20"/>
                <w:szCs w:val="20"/>
              </w:rPr>
              <w:t>Время непрерывной работы в режиме разговора</w:t>
            </w:r>
            <w:r w:rsidRPr="00ED5BE2">
              <w:rPr>
                <w:sz w:val="20"/>
                <w:szCs w:val="20"/>
              </w:rPr>
              <w:t> - до 4 часов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 </w:t>
            </w:r>
            <w:r w:rsidRPr="00ED5BE2">
              <w:rPr>
                <w:bCs/>
                <w:sz w:val="20"/>
                <w:szCs w:val="20"/>
              </w:rPr>
              <w:t>Время зарядки</w:t>
            </w:r>
            <w:r w:rsidRPr="00ED5BE2">
              <w:rPr>
                <w:sz w:val="20"/>
                <w:szCs w:val="20"/>
              </w:rPr>
              <w:t> - около 2 часов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 </w:t>
            </w:r>
            <w:r w:rsidRPr="00ED5BE2">
              <w:rPr>
                <w:bCs/>
                <w:sz w:val="20"/>
                <w:szCs w:val="20"/>
              </w:rPr>
              <w:t>Рабочий диапазон температур</w:t>
            </w:r>
            <w:r w:rsidRPr="00ED5BE2">
              <w:rPr>
                <w:sz w:val="20"/>
                <w:szCs w:val="20"/>
              </w:rPr>
              <w:t> - от - 10° до + 60°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 </w:t>
            </w:r>
            <w:r w:rsidRPr="00ED5BE2">
              <w:rPr>
                <w:bCs/>
                <w:sz w:val="20"/>
                <w:szCs w:val="20"/>
              </w:rPr>
              <w:t>Спутниковый частотный диапазон</w:t>
            </w:r>
            <w:r w:rsidRPr="00ED5BE2">
              <w:rPr>
                <w:sz w:val="20"/>
                <w:szCs w:val="20"/>
              </w:rPr>
              <w:t xml:space="preserve"> - </w:t>
            </w:r>
            <w:r w:rsidRPr="00ED5BE2">
              <w:rPr>
                <w:sz w:val="20"/>
                <w:szCs w:val="20"/>
              </w:rPr>
              <w:lastRenderedPageBreak/>
              <w:t xml:space="preserve">1616-1626.5 </w:t>
            </w:r>
            <w:proofErr w:type="spellStart"/>
            <w:r w:rsidRPr="00ED5BE2">
              <w:rPr>
                <w:sz w:val="20"/>
                <w:szCs w:val="20"/>
              </w:rPr>
              <w:t>MHz</w:t>
            </w:r>
            <w:proofErr w:type="spellEnd"/>
            <w:r w:rsidRPr="00ED5BE2">
              <w:rPr>
                <w:sz w:val="20"/>
                <w:szCs w:val="20"/>
              </w:rPr>
              <w:t>, L-</w:t>
            </w:r>
            <w:proofErr w:type="spellStart"/>
            <w:r w:rsidRPr="00ED5BE2">
              <w:rPr>
                <w:sz w:val="20"/>
                <w:szCs w:val="20"/>
              </w:rPr>
              <w:t>band</w:t>
            </w:r>
            <w:proofErr w:type="spellEnd"/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b/>
                <w:sz w:val="20"/>
                <w:szCs w:val="20"/>
              </w:rPr>
            </w:pPr>
            <w:r w:rsidRPr="00ED5BE2">
              <w:rPr>
                <w:b/>
                <w:sz w:val="20"/>
                <w:szCs w:val="20"/>
              </w:rPr>
              <w:t>Передача данных: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- Скорость передачи данных – 2400 бит/сек;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- Возможность подключения к ПК посредством USB кабеля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- Прием/передача E-</w:t>
            </w:r>
            <w:proofErr w:type="spellStart"/>
            <w:r w:rsidRPr="00ED5BE2">
              <w:rPr>
                <w:sz w:val="20"/>
                <w:szCs w:val="20"/>
              </w:rPr>
              <w:t>mail</w:t>
            </w:r>
            <w:proofErr w:type="spellEnd"/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- Прием/передача факсов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- Встроенный E-</w:t>
            </w:r>
            <w:proofErr w:type="spellStart"/>
            <w:r w:rsidRPr="00ED5BE2">
              <w:rPr>
                <w:sz w:val="20"/>
                <w:szCs w:val="20"/>
              </w:rPr>
              <w:t>mail</w:t>
            </w:r>
            <w:proofErr w:type="spellEnd"/>
            <w:r w:rsidRPr="00ED5BE2">
              <w:rPr>
                <w:sz w:val="20"/>
                <w:szCs w:val="20"/>
              </w:rPr>
              <w:t xml:space="preserve"> клиент для текстовых сообщений размером до 160 символов</w:t>
            </w:r>
          </w:p>
          <w:p w:rsidR="008B6F62" w:rsidRPr="007F3FB9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18"/>
                <w:szCs w:val="18"/>
                <w:bdr w:val="none" w:sz="0" w:space="0" w:color="auto" w:frame="1"/>
              </w:rPr>
            </w:pPr>
            <w:r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  <w:lang w:val="en-US"/>
              </w:rPr>
              <w:t>SIM</w:t>
            </w:r>
            <w:r>
              <w:rPr>
                <w:sz w:val="20"/>
                <w:szCs w:val="20"/>
              </w:rPr>
              <w:t>-карта для спутникового телефона, 500 минут эфирного времени. Срок действий 12 месяц с возможностью продления</w:t>
            </w:r>
          </w:p>
        </w:tc>
        <w:tc>
          <w:tcPr>
            <w:tcW w:w="1985" w:type="dxa"/>
          </w:tcPr>
          <w:p w:rsidR="008B6F62" w:rsidRPr="006E3726" w:rsidRDefault="008B6F62" w:rsidP="00D41831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701" w:type="dxa"/>
          </w:tcPr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 Телефон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 xml:space="preserve">• Тонкая аккумуляторная батарея 3.7В, 2200 </w:t>
            </w:r>
            <w:proofErr w:type="spellStart"/>
            <w:r w:rsidRPr="00ED5BE2">
              <w:rPr>
                <w:sz w:val="20"/>
                <w:szCs w:val="20"/>
              </w:rPr>
              <w:t>мАЧ</w:t>
            </w:r>
            <w:proofErr w:type="spellEnd"/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 Блок питания 220/12В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 Автомобильное зарядное устройство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 Выносная магнитная антенна с держателем-переходником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 USB кабель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 Кожаный чехол</w:t>
            </w:r>
          </w:p>
          <w:p w:rsidR="008B6F62" w:rsidRPr="00ED5BE2" w:rsidRDefault="008B6F62" w:rsidP="00D41831">
            <w:pPr>
              <w:pStyle w:val="af2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 Гарнитура</w:t>
            </w:r>
          </w:p>
          <w:p w:rsidR="008B6F62" w:rsidRDefault="008B6F62" w:rsidP="00D41831">
            <w:pPr>
              <w:rPr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 Руководство пользователя</w:t>
            </w:r>
          </w:p>
          <w:p w:rsidR="008B6F62" w:rsidRPr="00BC3B14" w:rsidRDefault="008B6F62" w:rsidP="00D41831">
            <w:pPr>
              <w:rPr>
                <w:color w:val="FF0000"/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>• SIM-карта для спутникового телефона</w:t>
            </w:r>
          </w:p>
        </w:tc>
        <w:tc>
          <w:tcPr>
            <w:tcW w:w="1134" w:type="dxa"/>
          </w:tcPr>
          <w:p w:rsidR="008B6F62" w:rsidRPr="00CB6EB1" w:rsidRDefault="008B6F62" w:rsidP="00D418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</w:tcPr>
          <w:p w:rsidR="008B6F62" w:rsidRPr="00060B73" w:rsidRDefault="008B6F62" w:rsidP="00D4183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418" w:type="dxa"/>
          </w:tcPr>
          <w:p w:rsidR="008B6F62" w:rsidRPr="007F3FB9" w:rsidRDefault="008B6F62" w:rsidP="00D418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позднее 15.12.2014</w:t>
            </w:r>
          </w:p>
        </w:tc>
        <w:tc>
          <w:tcPr>
            <w:tcW w:w="1417" w:type="dxa"/>
          </w:tcPr>
          <w:p w:rsidR="008B6F62" w:rsidRPr="008F23D9" w:rsidRDefault="008B6F62" w:rsidP="00D41831">
            <w:pPr>
              <w:rPr>
                <w:color w:val="000000"/>
                <w:sz w:val="20"/>
                <w:szCs w:val="20"/>
              </w:rPr>
            </w:pPr>
            <w:r w:rsidRPr="00ED5BE2">
              <w:rPr>
                <w:sz w:val="20"/>
                <w:szCs w:val="20"/>
              </w:rPr>
              <w:t xml:space="preserve">Не менее 12 месяцев с момента поставки </w:t>
            </w:r>
          </w:p>
        </w:tc>
        <w:tc>
          <w:tcPr>
            <w:tcW w:w="1417" w:type="dxa"/>
          </w:tcPr>
          <w:p w:rsidR="008B6F62" w:rsidRPr="00E07E37" w:rsidRDefault="008B6F62" w:rsidP="00D41831">
            <w:pPr>
              <w:jc w:val="center"/>
              <w:rPr>
                <w:color w:val="000000"/>
                <w:sz w:val="20"/>
                <w:szCs w:val="20"/>
              </w:rPr>
            </w:pPr>
            <w:r w:rsidRPr="00E07E37">
              <w:rPr>
                <w:color w:val="000000"/>
                <w:sz w:val="20"/>
                <w:szCs w:val="20"/>
              </w:rPr>
              <w:t>Код ОКП 667310</w:t>
            </w:r>
          </w:p>
        </w:tc>
      </w:tr>
    </w:tbl>
    <w:p w:rsidR="008B6F62" w:rsidRDefault="008B6F62" w:rsidP="00D532B4">
      <w:pPr>
        <w:ind w:right="141"/>
        <w:jc w:val="center"/>
      </w:pPr>
    </w:p>
    <w:p w:rsidR="008B6F62" w:rsidRDefault="008B6F62">
      <w:pPr>
        <w:sectPr w:rsidR="008B6F62" w:rsidSect="008B6F62">
          <w:pgSz w:w="16840" w:h="11907" w:orient="landscape" w:code="9"/>
          <w:pgMar w:top="1418" w:right="1134" w:bottom="567" w:left="1134" w:header="709" w:footer="272" w:gutter="0"/>
          <w:cols w:space="708"/>
          <w:docGrid w:linePitch="360"/>
        </w:sect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B6F62" w:rsidRPr="008B6F62" w:rsidTr="008B6F62">
        <w:trPr>
          <w:trHeight w:val="273"/>
        </w:trPr>
        <w:tc>
          <w:tcPr>
            <w:tcW w:w="10065" w:type="dxa"/>
            <w:tcBorders>
              <w:top w:val="nil"/>
              <w:left w:val="nil"/>
              <w:right w:val="nil"/>
            </w:tcBorders>
          </w:tcPr>
          <w:p w:rsidR="008B6F62" w:rsidRDefault="008B6F62" w:rsidP="00D41831">
            <w:pPr>
              <w:jc w:val="center"/>
            </w:pPr>
            <w:r w:rsidRPr="008B6F62">
              <w:lastRenderedPageBreak/>
              <w:t>РАЗДЕЛ 2. СВЕДЕНИЯ О НОВИЗНЕ</w:t>
            </w:r>
          </w:p>
          <w:p w:rsidR="008B6F62" w:rsidRPr="008B6F62" w:rsidRDefault="008B6F62" w:rsidP="00D41831">
            <w:pPr>
              <w:jc w:val="center"/>
            </w:pP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pPr>
              <w:jc w:val="both"/>
              <w:rPr>
                <w:i/>
              </w:rPr>
            </w:pPr>
            <w:r w:rsidRPr="008B6F62">
              <w:rPr>
                <w:color w:val="000000"/>
              </w:rPr>
              <w:t xml:space="preserve">Поставляемые изделия должны быть новыми, выпуска не ранее 2014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не являться выставочными образцами, свободным от прав третьих лиц, </w:t>
            </w:r>
            <w:r w:rsidRPr="008B6F62">
              <w:t>работоспособным и готовым к эксплуатации.</w:t>
            </w:r>
          </w:p>
        </w:tc>
      </w:tr>
      <w:tr w:rsidR="008B6F62" w:rsidRPr="008B6F62" w:rsidTr="008B6F62">
        <w:trPr>
          <w:trHeight w:val="269"/>
        </w:trPr>
        <w:tc>
          <w:tcPr>
            <w:tcW w:w="10065" w:type="dxa"/>
            <w:tcBorders>
              <w:left w:val="nil"/>
              <w:right w:val="nil"/>
            </w:tcBorders>
          </w:tcPr>
          <w:p w:rsidR="008B6F62" w:rsidRDefault="008B6F62" w:rsidP="00D41831">
            <w:pPr>
              <w:jc w:val="center"/>
              <w:rPr>
                <w:color w:val="000000"/>
              </w:rPr>
            </w:pPr>
          </w:p>
          <w:p w:rsidR="008B6F62" w:rsidRDefault="008B6F62" w:rsidP="00D41831">
            <w:pPr>
              <w:jc w:val="center"/>
              <w:rPr>
                <w:color w:val="000000"/>
              </w:rPr>
            </w:pPr>
          </w:p>
          <w:p w:rsidR="008B6F62" w:rsidRDefault="008B6F62" w:rsidP="00D41831">
            <w:pPr>
              <w:jc w:val="center"/>
              <w:rPr>
                <w:color w:val="000000"/>
              </w:rPr>
            </w:pPr>
            <w:r w:rsidRPr="008B6F62">
              <w:rPr>
                <w:color w:val="000000"/>
              </w:rPr>
              <w:t>РАЗДЕЛ 3. ТРЕБОВАНИЯ К МАРКИРОВКЕ</w:t>
            </w:r>
          </w:p>
          <w:p w:rsidR="008B6F62" w:rsidRPr="008B6F62" w:rsidRDefault="008B6F62" w:rsidP="00D41831">
            <w:pPr>
              <w:jc w:val="center"/>
              <w:rPr>
                <w:color w:val="000000"/>
              </w:rPr>
            </w:pPr>
          </w:p>
        </w:tc>
      </w:tr>
      <w:tr w:rsidR="008B6F62" w:rsidRPr="008B6F62" w:rsidTr="008B6F62">
        <w:trPr>
          <w:trHeight w:val="335"/>
        </w:trPr>
        <w:tc>
          <w:tcPr>
            <w:tcW w:w="10065" w:type="dxa"/>
          </w:tcPr>
          <w:p w:rsidR="008B6F62" w:rsidRPr="008B6F62" w:rsidRDefault="008B6F62" w:rsidP="00D41831">
            <w:pPr>
              <w:jc w:val="both"/>
            </w:pPr>
            <w:r w:rsidRPr="008B6F62">
              <w:t>Поставляемые изделия должны иметь четкую маркировку в соответствии с действующими техническими условиями. Маркировка должна быть нанесена способом, обеспечивающим сохранность ее в течение всего срока эксплуатации и хранения изделия.</w:t>
            </w:r>
          </w:p>
          <w:p w:rsidR="008B6F62" w:rsidRPr="008B6F62" w:rsidRDefault="008B6F62" w:rsidP="00D41831">
            <w:pPr>
              <w:jc w:val="both"/>
            </w:pPr>
            <w:r w:rsidRPr="008B6F62">
              <w:t>Состав маркировки:</w:t>
            </w:r>
          </w:p>
          <w:p w:rsidR="008B6F62" w:rsidRPr="008B6F62" w:rsidRDefault="008B6F62" w:rsidP="00D41831">
            <w:pPr>
              <w:tabs>
                <w:tab w:val="left" w:pos="1276"/>
              </w:tabs>
              <w:ind w:firstLine="720"/>
              <w:jc w:val="both"/>
            </w:pPr>
            <w:r w:rsidRPr="008B6F62">
              <w:t>- товарный знак или (и) наименование предприятия-изготовителя;</w:t>
            </w:r>
          </w:p>
          <w:p w:rsidR="008B6F62" w:rsidRPr="008B6F62" w:rsidRDefault="008B6F62" w:rsidP="00D41831">
            <w:pPr>
              <w:tabs>
                <w:tab w:val="left" w:pos="1276"/>
              </w:tabs>
              <w:ind w:firstLine="720"/>
              <w:jc w:val="both"/>
            </w:pPr>
            <w:r w:rsidRPr="008B6F62">
              <w:t>- код товара (артикул);</w:t>
            </w:r>
          </w:p>
          <w:p w:rsidR="008B6F62" w:rsidRPr="008B6F62" w:rsidRDefault="008B6F62" w:rsidP="00D41831">
            <w:pPr>
              <w:tabs>
                <w:tab w:val="left" w:pos="1276"/>
              </w:tabs>
              <w:ind w:firstLine="720"/>
              <w:jc w:val="both"/>
            </w:pPr>
            <w:r w:rsidRPr="008B6F62">
              <w:t>- дата изготовления;</w:t>
            </w:r>
          </w:p>
          <w:p w:rsidR="008B6F62" w:rsidRPr="008B6F62" w:rsidRDefault="008B6F62" w:rsidP="00D41831">
            <w:pPr>
              <w:tabs>
                <w:tab w:val="left" w:pos="1276"/>
              </w:tabs>
              <w:ind w:firstLine="720"/>
              <w:jc w:val="both"/>
            </w:pPr>
            <w:r w:rsidRPr="008B6F62">
              <w:t>- голограммы, защитные пломбы, марки, содержащие элементы защиты от подделок (микротекст, изменяемый под углом зрения цвет логотипа и т.п.).</w:t>
            </w:r>
          </w:p>
          <w:p w:rsidR="008B6F62" w:rsidRPr="008B6F62" w:rsidRDefault="008B6F62" w:rsidP="00D41831">
            <w:pPr>
              <w:jc w:val="both"/>
              <w:rPr>
                <w:i/>
                <w:color w:val="FF0000"/>
              </w:rPr>
            </w:pPr>
            <w:r w:rsidRPr="008B6F62">
              <w:t>Маркировка должна быть легко читаемой.</w:t>
            </w:r>
          </w:p>
        </w:tc>
      </w:tr>
      <w:tr w:rsidR="008B6F62" w:rsidRPr="008B6F62" w:rsidTr="008B6F62">
        <w:trPr>
          <w:trHeight w:val="335"/>
        </w:trPr>
        <w:tc>
          <w:tcPr>
            <w:tcW w:w="10065" w:type="dxa"/>
            <w:tcBorders>
              <w:left w:val="nil"/>
              <w:right w:val="nil"/>
            </w:tcBorders>
          </w:tcPr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  <w:r w:rsidRPr="008B6F62">
              <w:t>РАЗДЕЛ 4. ТРЕБОВАНИЯ К УПАКОВКЕ</w:t>
            </w:r>
          </w:p>
          <w:p w:rsidR="008B6F62" w:rsidRPr="008B6F62" w:rsidRDefault="008B6F62" w:rsidP="00D41831">
            <w:pPr>
              <w:jc w:val="center"/>
            </w:pPr>
          </w:p>
        </w:tc>
      </w:tr>
      <w:tr w:rsidR="008B6F62" w:rsidRPr="008B6F62" w:rsidTr="008B6F62">
        <w:trPr>
          <w:trHeight w:val="335"/>
        </w:trPr>
        <w:tc>
          <w:tcPr>
            <w:tcW w:w="10065" w:type="dxa"/>
          </w:tcPr>
          <w:p w:rsidR="008B6F62" w:rsidRPr="008B6F62" w:rsidRDefault="008B6F62" w:rsidP="00D41831">
            <w:pPr>
              <w:tabs>
                <w:tab w:val="left" w:pos="1276"/>
              </w:tabs>
              <w:ind w:firstLine="720"/>
              <w:jc w:val="both"/>
            </w:pPr>
            <w:r w:rsidRPr="008B6F62">
              <w:t>Упаковка товара должна обеспечить сохранность товара при хранении и транспортировке.</w:t>
            </w:r>
          </w:p>
          <w:p w:rsidR="008B6F62" w:rsidRPr="008B6F62" w:rsidRDefault="008B6F62" w:rsidP="00D41831">
            <w:pPr>
              <w:tabs>
                <w:tab w:val="left" w:pos="1276"/>
              </w:tabs>
              <w:ind w:firstLine="720"/>
              <w:jc w:val="both"/>
            </w:pPr>
            <w:r w:rsidRPr="008B6F62">
              <w:t>Упаковка товара должна быть заводской и иметь фирменную заводскую маркировку изготовителя. На упаковку каждого товара должна быть нанесена типографским способом или (и) при помощи этикеток информация.</w:t>
            </w:r>
          </w:p>
          <w:p w:rsidR="008B6F62" w:rsidRPr="008B6F62" w:rsidRDefault="008B6F62" w:rsidP="00D41831">
            <w:pPr>
              <w:tabs>
                <w:tab w:val="left" w:pos="1276"/>
              </w:tabs>
              <w:ind w:firstLine="720"/>
              <w:jc w:val="both"/>
            </w:pPr>
            <w:r w:rsidRPr="008B6F62">
              <w:t>Производственные коды на продукции должны совпадать с производственными кодами на упаковке;  упаковка не должна содержать вскрытий, вмятин, порезов.</w:t>
            </w:r>
          </w:p>
        </w:tc>
      </w:tr>
      <w:tr w:rsidR="008B6F62" w:rsidRPr="008B6F62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  <w:r w:rsidRPr="008B6F62">
              <w:t>РАЗДЕЛ 5. ТРЕБОВАНИЯ ПО ПРАВИЛАМ СДАЧИ И ПРИЕМКИ</w:t>
            </w:r>
          </w:p>
          <w:p w:rsidR="008B6F62" w:rsidRPr="008B6F62" w:rsidRDefault="008B6F62" w:rsidP="00D41831">
            <w:pPr>
              <w:jc w:val="center"/>
            </w:pP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pPr>
              <w:jc w:val="center"/>
            </w:pPr>
            <w:r w:rsidRPr="008B6F62">
              <w:t>Подраздел 5.1 Порядок сдачи и приемки</w:t>
            </w: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r w:rsidRPr="008B6F62">
              <w:t>Порядок сдачи и приемки: 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      </w:r>
          </w:p>
          <w:p w:rsidR="008B6F62" w:rsidRPr="008B6F62" w:rsidRDefault="008B6F62" w:rsidP="00D41831">
            <w:r w:rsidRPr="008B6F62">
              <w:t>Поставка, разгрузка товара производится силами Поставщика и за счет Поставщика до склада Заказчика.</w:t>
            </w:r>
          </w:p>
          <w:p w:rsidR="008B6F62" w:rsidRPr="008B6F62" w:rsidRDefault="008B6F62" w:rsidP="00D41831">
            <w:pPr>
              <w:rPr>
                <w:color w:val="FF0000"/>
              </w:rPr>
            </w:pPr>
            <w:r w:rsidRPr="008B6F62">
              <w:t xml:space="preserve">Место поставки </w:t>
            </w:r>
            <w:r w:rsidRPr="008B6F62">
              <w:rPr>
                <w:color w:val="000000"/>
              </w:rPr>
              <w:t>товара: 454080, г. Челябинск, ул. Сони Кривой, д.45.</w:t>
            </w:r>
          </w:p>
          <w:p w:rsidR="008B6F62" w:rsidRPr="008B6F62" w:rsidRDefault="008B6F62" w:rsidP="00D41831">
            <w:r w:rsidRPr="008B6F62">
              <w:t>Порядок приемки товара: Приемка производится в соответствии с договором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pPr>
              <w:jc w:val="center"/>
            </w:pPr>
            <w:r w:rsidRPr="008B6F62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8B6F62">
              <w:t xml:space="preserve">С передачей товаров Поставщик </w:t>
            </w:r>
            <w:proofErr w:type="gramStart"/>
            <w:r w:rsidRPr="008B6F62">
              <w:t>предоставляет Покупателю следующие документы</w:t>
            </w:r>
            <w:proofErr w:type="gramEnd"/>
            <w:r w:rsidRPr="008B6F62">
              <w:t xml:space="preserve"> на бумажном носителе, оформленные надлежащим образом:</w:t>
            </w:r>
          </w:p>
          <w:p w:rsidR="008B6F62" w:rsidRPr="008B6F62" w:rsidRDefault="008B6F62" w:rsidP="00D4183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8B6F62">
              <w:t>- товарная накладная;</w:t>
            </w:r>
          </w:p>
          <w:p w:rsidR="008B6F62" w:rsidRPr="008B6F62" w:rsidRDefault="008B6F62" w:rsidP="00D4183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8B6F62">
              <w:t>- счет и счет-фактура;</w:t>
            </w:r>
          </w:p>
          <w:p w:rsidR="008B6F62" w:rsidRPr="008B6F62" w:rsidRDefault="008B6F62" w:rsidP="00D4183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8B6F62">
              <w:lastRenderedPageBreak/>
              <w:t>- инструкцию по применению на русском языке;</w:t>
            </w:r>
          </w:p>
          <w:p w:rsidR="008B6F62" w:rsidRPr="008B6F62" w:rsidRDefault="008B6F62" w:rsidP="00D4183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8B6F62">
              <w:t xml:space="preserve">Указанные документы на бумажном носителе передаются при приемке товара представителю Покупателя или направляются по адресу Заказчика. </w:t>
            </w:r>
          </w:p>
        </w:tc>
      </w:tr>
      <w:tr w:rsidR="008B6F62" w:rsidRPr="008B6F62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  <w:r w:rsidRPr="008B6F62">
              <w:t>РАЗДЕЛ 6. ТРЕБОВАНИЯ К ТРАНСПОРТИРОВАНИЮ</w:t>
            </w:r>
          </w:p>
          <w:p w:rsidR="008B6F62" w:rsidRPr="008B6F62" w:rsidRDefault="008B6F62" w:rsidP="00D41831">
            <w:pPr>
              <w:jc w:val="center"/>
            </w:pP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pPr>
              <w:rPr>
                <w:color w:val="000000"/>
              </w:rPr>
            </w:pPr>
            <w:r w:rsidRPr="008B6F62">
              <w:rPr>
                <w:color w:val="000000"/>
              </w:rPr>
              <w:t>Поставка осуществляется в сроки, предусмотренные настоящим техническим заданием и договором поставки, с разгрузкой транспортного средства заказчику по адресу Покупателя.</w:t>
            </w:r>
          </w:p>
        </w:tc>
      </w:tr>
      <w:tr w:rsidR="008B6F62" w:rsidRPr="008B6F62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  <w:r w:rsidRPr="008B6F62">
              <w:t>РАЗДЕЛ 7. ТРЕБОВАНИЯ К ХРАНЕНИЮ</w:t>
            </w:r>
          </w:p>
          <w:p w:rsidR="008B6F62" w:rsidRPr="008B6F62" w:rsidRDefault="008B6F62" w:rsidP="00D41831">
            <w:pPr>
              <w:jc w:val="center"/>
            </w:pP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r w:rsidRPr="008B6F62">
              <w:t>Нет</w:t>
            </w:r>
          </w:p>
        </w:tc>
      </w:tr>
      <w:tr w:rsidR="008B6F62" w:rsidRPr="008B6F62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  <w:r w:rsidRPr="008B6F62">
              <w:t>РАЗДЕЛ 8. ТРЕБОВАНИЯ К ОБСЛУЖИВАНИЮ</w:t>
            </w:r>
          </w:p>
          <w:p w:rsidR="008B6F62" w:rsidRPr="008B6F62" w:rsidRDefault="008B6F62" w:rsidP="00D41831">
            <w:pPr>
              <w:jc w:val="center"/>
            </w:pP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r w:rsidRPr="008B6F62">
              <w:t>Нет</w:t>
            </w:r>
          </w:p>
        </w:tc>
      </w:tr>
      <w:tr w:rsidR="008B6F62" w:rsidRPr="008B6F62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  <w:r w:rsidRPr="008B6F62">
              <w:t>РАЗДЕЛ 9. ЭКОЛОГИЧЕСКИЕ ТРЕБОВАНИЯ</w:t>
            </w:r>
          </w:p>
          <w:p w:rsidR="008B6F62" w:rsidRPr="008B6F62" w:rsidRDefault="008B6F62" w:rsidP="00D41831">
            <w:pPr>
              <w:jc w:val="center"/>
            </w:pP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pPr>
              <w:jc w:val="both"/>
            </w:pPr>
            <w:r w:rsidRPr="008B6F62">
              <w:t>Нет</w:t>
            </w:r>
          </w:p>
        </w:tc>
      </w:tr>
      <w:tr w:rsidR="008B6F62" w:rsidRPr="008B6F62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  <w:r w:rsidRPr="008B6F62">
              <w:t>РАЗДЕЛ 10. ТРЕБОВАНИЯ ПО БЕЗОПАСНОСТИ</w:t>
            </w:r>
          </w:p>
          <w:p w:rsidR="008B6F62" w:rsidRPr="008B6F62" w:rsidRDefault="008B6F62" w:rsidP="00D41831">
            <w:pPr>
              <w:jc w:val="center"/>
            </w:pP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8B6F62">
              <w:t>Поставляемый товар должен быть изготовлен в заводских условиях в соответствии со стандартами, показателями и параметрами, утвержденными на данный вид товара.</w:t>
            </w:r>
          </w:p>
        </w:tc>
      </w:tr>
      <w:tr w:rsidR="008B6F62" w:rsidRPr="008B6F62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  <w:r w:rsidRPr="008B6F62">
              <w:t>РАЗДЕЛ 11. ТРЕБОВАНИЯ К КАЧЕСТВУ</w:t>
            </w:r>
          </w:p>
          <w:p w:rsidR="008B6F62" w:rsidRPr="008B6F62" w:rsidRDefault="008B6F62" w:rsidP="00D41831">
            <w:pPr>
              <w:jc w:val="center"/>
            </w:pP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pPr>
              <w:ind w:firstLine="601"/>
              <w:jc w:val="both"/>
              <w:rPr>
                <w:color w:val="000000"/>
              </w:rPr>
            </w:pPr>
            <w:r w:rsidRPr="008B6F62">
              <w:rPr>
                <w:color w:val="000000"/>
              </w:rPr>
              <w:t>Поставщик несет ответственность за качество поставляемых товаров, соответствие объема товара техническому заданию.</w:t>
            </w:r>
          </w:p>
          <w:p w:rsidR="008B6F62" w:rsidRPr="008B6F62" w:rsidRDefault="008B6F62" w:rsidP="00D41831">
            <w:pPr>
              <w:ind w:firstLine="601"/>
              <w:jc w:val="both"/>
              <w:rPr>
                <w:color w:val="000000"/>
              </w:rPr>
            </w:pPr>
            <w:r w:rsidRPr="008B6F62">
              <w:rPr>
                <w:color w:val="000000"/>
              </w:rPr>
              <w:t xml:space="preserve">Товар не должен иметь признаков </w:t>
            </w:r>
            <w:proofErr w:type="spellStart"/>
            <w:r w:rsidRPr="008B6F62">
              <w:rPr>
                <w:color w:val="000000"/>
              </w:rPr>
              <w:t>контрафактности</w:t>
            </w:r>
            <w:proofErr w:type="spellEnd"/>
            <w:r w:rsidRPr="008B6F62">
              <w:rPr>
                <w:color w:val="000000"/>
              </w:rPr>
              <w:t>, а именно несанкционированного использования или нанесения торговых марок без официального одобрения владельцев торговых марок. На корпусах товаров и на упаковке не должно быть признаков удаления или скрытия нанесенных ранее торговых марок.</w:t>
            </w: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  <w:tcBorders>
              <w:left w:val="nil"/>
              <w:bottom w:val="single" w:sz="4" w:space="0" w:color="auto"/>
              <w:right w:val="nil"/>
            </w:tcBorders>
          </w:tcPr>
          <w:p w:rsidR="008B6F62" w:rsidRDefault="008B6F62" w:rsidP="00D41831">
            <w:pPr>
              <w:jc w:val="both"/>
            </w:pPr>
          </w:p>
          <w:p w:rsidR="008B6F62" w:rsidRDefault="008B6F62" w:rsidP="00D41831">
            <w:pPr>
              <w:jc w:val="both"/>
            </w:pPr>
          </w:p>
          <w:p w:rsidR="008B6F62" w:rsidRDefault="008B6F62" w:rsidP="008B6F62">
            <w:pPr>
              <w:jc w:val="center"/>
            </w:pPr>
            <w:r w:rsidRPr="008B6F62">
              <w:t>РАЗДЕЛ 12. ТЕХНИЧЕСКОЕ СОПРОВОЖДЕНИЕ ГРУПП ТОВАРОВ, ЗА ИСКЛЮЧЕНИЕМ НЕСТАНДАРТНОГО ОБОРУДОВАНИЯ</w:t>
            </w:r>
          </w:p>
          <w:p w:rsidR="008B6F62" w:rsidRPr="008B6F62" w:rsidRDefault="008B6F62" w:rsidP="00D41831">
            <w:pPr>
              <w:jc w:val="both"/>
              <w:rPr>
                <w:i/>
              </w:rPr>
            </w:pP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  <w:tcBorders>
              <w:bottom w:val="single" w:sz="4" w:space="0" w:color="auto"/>
            </w:tcBorders>
          </w:tcPr>
          <w:p w:rsidR="008B6F62" w:rsidRPr="008B6F62" w:rsidRDefault="008B6F62" w:rsidP="00D41831">
            <w:pPr>
              <w:jc w:val="both"/>
            </w:pPr>
            <w:r w:rsidRPr="008B6F62">
              <w:rPr>
                <w:color w:val="000000"/>
              </w:rPr>
              <w:t>Нет</w:t>
            </w:r>
          </w:p>
        </w:tc>
      </w:tr>
      <w:tr w:rsidR="008B6F62" w:rsidRPr="008B6F62" w:rsidTr="008B6F62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right w:val="nil"/>
            </w:tcBorders>
          </w:tcPr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  <w:r w:rsidRPr="008B6F62">
              <w:t>РАЗДЕЛ 13. ДОПОЛНИТЕЛЬНЫЕ (ИНЫЕ) ТРЕБОВАНИЯ</w:t>
            </w:r>
          </w:p>
          <w:p w:rsidR="008B6F62" w:rsidRPr="008B6F62" w:rsidRDefault="008B6F62" w:rsidP="00D41831">
            <w:pPr>
              <w:jc w:val="center"/>
            </w:pP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pPr>
              <w:jc w:val="both"/>
              <w:rPr>
                <w:color w:val="000000"/>
              </w:rPr>
            </w:pPr>
            <w:r w:rsidRPr="008B6F62">
              <w:rPr>
                <w:color w:val="000000"/>
              </w:rPr>
              <w:lastRenderedPageBreak/>
              <w:t>В общую сумму договора включаются:</w:t>
            </w:r>
          </w:p>
          <w:p w:rsidR="008B6F62" w:rsidRPr="008B6F62" w:rsidRDefault="008B6F62" w:rsidP="00D41831">
            <w:pPr>
              <w:jc w:val="both"/>
              <w:rPr>
                <w:color w:val="000000"/>
              </w:rPr>
            </w:pPr>
            <w:r w:rsidRPr="008B6F62">
              <w:rPr>
                <w:color w:val="000000"/>
              </w:rPr>
              <w:t xml:space="preserve">- налог на добавленную стоимость, </w:t>
            </w:r>
          </w:p>
          <w:p w:rsidR="008B6F62" w:rsidRPr="008B6F62" w:rsidRDefault="008B6F62" w:rsidP="00D41831">
            <w:pPr>
              <w:jc w:val="both"/>
              <w:rPr>
                <w:color w:val="000000"/>
              </w:rPr>
            </w:pPr>
            <w:r w:rsidRPr="008B6F62">
              <w:rPr>
                <w:color w:val="000000"/>
              </w:rPr>
              <w:t>- доставка на склад Заказчика,</w:t>
            </w:r>
          </w:p>
          <w:p w:rsidR="008B6F62" w:rsidRPr="008B6F62" w:rsidRDefault="008B6F62" w:rsidP="00D41831">
            <w:pPr>
              <w:jc w:val="both"/>
              <w:rPr>
                <w:color w:val="000000"/>
              </w:rPr>
            </w:pPr>
            <w:r w:rsidRPr="008B6F62">
              <w:rPr>
                <w:color w:val="000000"/>
              </w:rPr>
              <w:t>- расходы на перевозку, страхование, упаковку, экспедирование;</w:t>
            </w:r>
          </w:p>
          <w:p w:rsidR="008B6F62" w:rsidRPr="008B6F62" w:rsidRDefault="008B6F62" w:rsidP="00D41831">
            <w:pPr>
              <w:jc w:val="both"/>
              <w:rPr>
                <w:color w:val="000000"/>
              </w:rPr>
            </w:pPr>
            <w:r w:rsidRPr="008B6F62">
              <w:rPr>
                <w:color w:val="000000"/>
              </w:rPr>
              <w:t>- полный комплект технической документации;</w:t>
            </w:r>
          </w:p>
          <w:p w:rsidR="008B6F62" w:rsidRPr="008B6F62" w:rsidRDefault="008B6F62" w:rsidP="00D41831">
            <w:pPr>
              <w:jc w:val="both"/>
            </w:pPr>
            <w:r w:rsidRPr="008B6F62">
              <w:rPr>
                <w:color w:val="000000"/>
              </w:rPr>
              <w:t>- уплаты таможенных пошлин, налогов и других обязательных платежей.</w:t>
            </w:r>
          </w:p>
        </w:tc>
      </w:tr>
      <w:tr w:rsidR="008B6F62" w:rsidRPr="008B6F62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  <w:r w:rsidRPr="008B6F62">
              <w:t>РАЗДЕЛ 14. ТРЕБОВАНИЕ К ФОРМЕ ПРЕДСТАВЛЯЕМОЙ ИНФОРМАЦИИ</w:t>
            </w:r>
          </w:p>
          <w:p w:rsidR="008B6F62" w:rsidRPr="008B6F62" w:rsidRDefault="008B6F62" w:rsidP="00D41831">
            <w:pPr>
              <w:jc w:val="center"/>
            </w:pP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pPr>
              <w:jc w:val="both"/>
              <w:rPr>
                <w:i/>
              </w:rPr>
            </w:pPr>
            <w:r w:rsidRPr="008B6F62">
              <w:rPr>
                <w:color w:val="000000"/>
              </w:rPr>
              <w:t>Исполнитель обязан предоставить отчетную документацию на бумажном носителей в 1 экземпляре</w:t>
            </w: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  <w:tcBorders>
              <w:left w:val="nil"/>
              <w:right w:val="nil"/>
            </w:tcBorders>
          </w:tcPr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  <w:r w:rsidRPr="008B6F62">
              <w:t>РАЗДЕЛ 15. ТРЕБОВАНИЯ К ТЕХНИЧЕСКОМУ ОБУЧЕНИЮ ПЕРСОНАЛА ЗАКАЗЧИКА</w:t>
            </w:r>
          </w:p>
          <w:p w:rsidR="008B6F62" w:rsidRPr="008B6F62" w:rsidRDefault="008B6F62" w:rsidP="00D41831">
            <w:pPr>
              <w:jc w:val="center"/>
            </w:pP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pPr>
              <w:jc w:val="both"/>
            </w:pPr>
            <w:r w:rsidRPr="008B6F62">
              <w:rPr>
                <w:color w:val="000000"/>
              </w:rPr>
              <w:t>Не требуется</w:t>
            </w:r>
            <w:r w:rsidRPr="008B6F62">
              <w:t xml:space="preserve"> </w:t>
            </w: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  <w:tcBorders>
              <w:left w:val="nil"/>
              <w:right w:val="nil"/>
            </w:tcBorders>
          </w:tcPr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</w:p>
          <w:p w:rsidR="008B6F62" w:rsidRDefault="008B6F62" w:rsidP="00D41831">
            <w:pPr>
              <w:jc w:val="center"/>
            </w:pPr>
            <w:r w:rsidRPr="008B6F62">
              <w:t>РАЗДЕЛ 16. ЦЕЛЬ ЗАКУПКИ</w:t>
            </w:r>
          </w:p>
          <w:p w:rsidR="008B6F62" w:rsidRPr="008B6F62" w:rsidRDefault="008B6F62" w:rsidP="00D41831">
            <w:pPr>
              <w:jc w:val="center"/>
            </w:pPr>
          </w:p>
        </w:tc>
      </w:tr>
      <w:tr w:rsidR="008B6F62" w:rsidRPr="008B6F62" w:rsidTr="008B6F62">
        <w:trPr>
          <w:trHeight w:val="399"/>
        </w:trPr>
        <w:tc>
          <w:tcPr>
            <w:tcW w:w="10065" w:type="dxa"/>
          </w:tcPr>
          <w:p w:rsidR="008B6F62" w:rsidRPr="008B6F62" w:rsidRDefault="008B6F62" w:rsidP="00D41831">
            <w:pPr>
              <w:jc w:val="both"/>
              <w:rPr>
                <w:color w:val="000000"/>
              </w:rPr>
            </w:pPr>
            <w:r w:rsidRPr="008B6F62">
              <w:rPr>
                <w:color w:val="000000"/>
              </w:rPr>
              <w:t xml:space="preserve">Обеспечение оперативного оповещения персонала службой оперативного реагирования и мониторинга при чрезвычайных ситуациях </w:t>
            </w:r>
          </w:p>
        </w:tc>
      </w:tr>
    </w:tbl>
    <w:p w:rsidR="008B6F62" w:rsidRPr="008B6F62" w:rsidRDefault="008B6F62" w:rsidP="008B6F62">
      <w:pPr>
        <w:ind w:left="-567"/>
      </w:pPr>
    </w:p>
    <w:p w:rsidR="001F4081" w:rsidRDefault="001F4081" w:rsidP="00334AD3"/>
    <w:sectPr w:rsidR="001F4081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6AB" w:rsidRDefault="00E146AB">
      <w:r>
        <w:separator/>
      </w:r>
    </w:p>
  </w:endnote>
  <w:endnote w:type="continuationSeparator" w:id="0">
    <w:p w:rsidR="00E146AB" w:rsidRDefault="00E14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E146AB" w:rsidRDefault="00E146A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30315B" w:rsidRDefault="00023B00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146AB" w:rsidRPr="0030315B">
          <w:rPr>
            <w:rFonts w:ascii="Times New Roman" w:hAnsi="Times New Roman"/>
          </w:rPr>
          <w:t xml:space="preserve">Страница </w:t>
        </w:r>
        <w:r w:rsidR="00E146AB" w:rsidRPr="0030315B">
          <w:rPr>
            <w:rFonts w:ascii="Times New Roman" w:hAnsi="Times New Roman"/>
          </w:rPr>
          <w:fldChar w:fldCharType="begin"/>
        </w:r>
        <w:r w:rsidR="00E146AB" w:rsidRPr="0030315B">
          <w:rPr>
            <w:rFonts w:ascii="Times New Roman" w:hAnsi="Times New Roman"/>
          </w:rPr>
          <w:instrText>PAGE</w:instrText>
        </w:r>
        <w:r w:rsidR="00E146A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E146AB" w:rsidRPr="0030315B">
          <w:rPr>
            <w:rFonts w:ascii="Times New Roman" w:hAnsi="Times New Roman"/>
          </w:rPr>
          <w:fldChar w:fldCharType="end"/>
        </w:r>
        <w:r w:rsidR="00E146AB" w:rsidRPr="0030315B">
          <w:rPr>
            <w:rFonts w:ascii="Times New Roman" w:hAnsi="Times New Roman"/>
          </w:rPr>
          <w:t xml:space="preserve"> из </w:t>
        </w:r>
        <w:r w:rsidR="00E146AB" w:rsidRPr="0030315B">
          <w:rPr>
            <w:rFonts w:ascii="Times New Roman" w:hAnsi="Times New Roman"/>
          </w:rPr>
          <w:fldChar w:fldCharType="begin"/>
        </w:r>
        <w:r w:rsidR="00E146AB" w:rsidRPr="0030315B">
          <w:rPr>
            <w:rFonts w:ascii="Times New Roman" w:hAnsi="Times New Roman"/>
          </w:rPr>
          <w:instrText>NUMPAGES</w:instrText>
        </w:r>
        <w:r w:rsidR="00E146A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E146AB" w:rsidRPr="0030315B">
          <w:rPr>
            <w:rFonts w:ascii="Times New Roman" w:hAnsi="Times New Roman"/>
          </w:rPr>
          <w:fldChar w:fldCharType="end"/>
        </w:r>
      </w:sdtContent>
    </w:sdt>
    <w:r w:rsidR="00E146AB" w:rsidRPr="0030315B">
      <w:rPr>
        <w:rFonts w:ascii="Times New Roman" w:hAnsi="Times New Roman" w:cs="Times New Roman"/>
      </w:rPr>
      <w:t xml:space="preserve"> </w:t>
    </w: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146AB" w:rsidRPr="0030315B" w:rsidRDefault="00E146A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023B00" w:rsidRPr="00023B00">
      <w:rPr>
        <w:rFonts w:ascii="Times New Roman" w:hAnsi="Times New Roman" w:cs="Times New Roman"/>
      </w:rPr>
      <w:t>поставку спутниковых телефонов с картами эфирного времени для нужд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6AB" w:rsidRDefault="00E146AB">
      <w:r>
        <w:separator/>
      </w:r>
    </w:p>
  </w:footnote>
  <w:footnote w:type="continuationSeparator" w:id="0">
    <w:p w:rsidR="00E146AB" w:rsidRDefault="00E146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146AB" w:rsidRPr="00723913" w:rsidRDefault="00E146A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3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9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7"/>
  </w:num>
  <w:num w:numId="12">
    <w:abstractNumId w:val="11"/>
  </w:num>
  <w:num w:numId="13">
    <w:abstractNumId w:val="22"/>
  </w:num>
  <w:num w:numId="14">
    <w:abstractNumId w:val="15"/>
  </w:num>
  <w:num w:numId="15">
    <w:abstractNumId w:val="6"/>
  </w:num>
  <w:num w:numId="16">
    <w:abstractNumId w:val="14"/>
  </w:num>
  <w:num w:numId="17">
    <w:abstractNumId w:val="31"/>
  </w:num>
  <w:num w:numId="18">
    <w:abstractNumId w:val="28"/>
  </w:num>
  <w:num w:numId="19">
    <w:abstractNumId w:val="16"/>
  </w:num>
  <w:num w:numId="20">
    <w:abstractNumId w:val="29"/>
  </w:num>
  <w:num w:numId="21">
    <w:abstractNumId w:val="7"/>
  </w:num>
  <w:num w:numId="22">
    <w:abstractNumId w:val="8"/>
  </w:num>
  <w:num w:numId="23">
    <w:abstractNumId w:val="13"/>
  </w:num>
  <w:num w:numId="24">
    <w:abstractNumId w:val="9"/>
  </w:num>
  <w:num w:numId="25">
    <w:abstractNumId w:val="26"/>
  </w:num>
  <w:num w:numId="26">
    <w:abstractNumId w:val="4"/>
  </w:num>
  <w:num w:numId="27">
    <w:abstractNumId w:val="5"/>
  </w:num>
  <w:num w:numId="28">
    <w:abstractNumId w:val="10"/>
  </w:num>
  <w:num w:numId="29">
    <w:abstractNumId w:val="25"/>
  </w:num>
  <w:num w:numId="30">
    <w:abstractNumId w:val="24"/>
  </w:num>
  <w:num w:numId="31">
    <w:abstractNumId w:val="12"/>
  </w:num>
  <w:num w:numId="32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4FA0967-03AB-455F-944A-E512352F4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385</TotalTime>
  <Pages>7</Pages>
  <Words>952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7644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92</cp:revision>
  <cp:lastPrinted>2013-05-13T10:31:00Z</cp:lastPrinted>
  <dcterms:created xsi:type="dcterms:W3CDTF">2013-12-04T11:06:00Z</dcterms:created>
  <dcterms:modified xsi:type="dcterms:W3CDTF">2014-10-20T09:31:00Z</dcterms:modified>
</cp:coreProperties>
</file>