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C" w:rsidRDefault="00A2376C" w:rsidP="001F08B8">
      <w:pPr>
        <w:tabs>
          <w:tab w:val="left" w:pos="4678"/>
        </w:tabs>
        <w:spacing w:before="100" w:beforeAutospacing="1" w:after="0"/>
        <w:jc w:val="right"/>
        <w:outlineLvl w:val="0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A2376C" w:rsidRPr="00633330" w:rsidRDefault="00A2376C" w:rsidP="00A2376C">
      <w:pPr>
        <w:tabs>
          <w:tab w:val="left" w:pos="4111"/>
        </w:tabs>
        <w:spacing w:after="0"/>
        <w:ind w:left="5387"/>
        <w:jc w:val="right"/>
      </w:pPr>
      <w:r>
        <w:t>о проведении запроса котировок цен</w:t>
      </w:r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 xml:space="preserve">в электронной форме на поставку газов технических </w:t>
      </w:r>
    </w:p>
    <w:p w:rsidR="00A2376C" w:rsidRDefault="00A2376C" w:rsidP="00A2376C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tbl>
      <w:tblPr>
        <w:tblStyle w:val="a3"/>
        <w:tblpPr w:leftFromText="180" w:rightFromText="180" w:vertAnchor="text" w:horzAnchor="margin" w:tblpXSpec="center" w:tblpY="54"/>
        <w:tblW w:w="10173" w:type="dxa"/>
        <w:tblLayout w:type="fixed"/>
        <w:tblLook w:val="04A0"/>
      </w:tblPr>
      <w:tblGrid>
        <w:gridCol w:w="675"/>
        <w:gridCol w:w="1735"/>
        <w:gridCol w:w="5103"/>
        <w:gridCol w:w="1843"/>
        <w:gridCol w:w="817"/>
      </w:tblGrid>
      <w:tr w:rsidR="00941CF9" w:rsidRPr="00941CF9" w:rsidTr="006F398A">
        <w:trPr>
          <w:trHeight w:val="15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E83227" w:rsidRDefault="00941CF9" w:rsidP="00941CF9">
            <w:pPr>
              <w:ind w:right="100" w:firstLine="0"/>
              <w:jc w:val="center"/>
              <w:rPr>
                <w:b/>
                <w:sz w:val="18"/>
                <w:szCs w:val="18"/>
              </w:rPr>
            </w:pPr>
            <w:r w:rsidRPr="00E83227">
              <w:rPr>
                <w:b/>
                <w:sz w:val="18"/>
                <w:szCs w:val="18"/>
              </w:rPr>
              <w:t>№</w:t>
            </w:r>
            <w:r w:rsidRPr="00E8322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83227">
              <w:rPr>
                <w:b/>
                <w:sz w:val="18"/>
                <w:szCs w:val="18"/>
              </w:rPr>
              <w:t>п</w:t>
            </w:r>
            <w:proofErr w:type="gramEnd"/>
            <w:r w:rsidRPr="00E83227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E83227" w:rsidRDefault="00941CF9" w:rsidP="00941CF9">
            <w:pPr>
              <w:ind w:right="100" w:firstLine="0"/>
              <w:jc w:val="center"/>
              <w:rPr>
                <w:b/>
                <w:bCs/>
                <w:sz w:val="18"/>
                <w:szCs w:val="18"/>
              </w:rPr>
            </w:pPr>
            <w:r w:rsidRPr="00E83227">
              <w:rPr>
                <w:b/>
                <w:sz w:val="18"/>
                <w:szCs w:val="18"/>
              </w:rPr>
              <w:t>Наименование</w:t>
            </w:r>
            <w:r w:rsidRPr="00E83227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E83227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E83227" w:rsidRDefault="00941CF9" w:rsidP="00941CF9">
            <w:pPr>
              <w:ind w:firstLine="0"/>
              <w:jc w:val="left"/>
              <w:rPr>
                <w:b/>
                <w:bCs/>
                <w:sz w:val="18"/>
                <w:szCs w:val="18"/>
              </w:rPr>
            </w:pPr>
            <w:r w:rsidRPr="00E83227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CF9" w:rsidRPr="00E83227" w:rsidRDefault="00941CF9" w:rsidP="00941CF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E83227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E83227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CF9" w:rsidRPr="00E83227" w:rsidRDefault="00941CF9" w:rsidP="00941CF9">
            <w:pPr>
              <w:ind w:right="-108" w:firstLine="0"/>
              <w:jc w:val="left"/>
              <w:rPr>
                <w:b/>
                <w:bCs/>
                <w:sz w:val="18"/>
                <w:szCs w:val="18"/>
              </w:rPr>
            </w:pPr>
            <w:r w:rsidRPr="00E83227">
              <w:rPr>
                <w:b/>
                <w:sz w:val="18"/>
                <w:szCs w:val="18"/>
              </w:rPr>
              <w:t>Количество</w:t>
            </w:r>
          </w:p>
        </w:tc>
      </w:tr>
      <w:tr w:rsidR="00941CF9" w:rsidRPr="00941CF9" w:rsidTr="006F398A">
        <w:trPr>
          <w:trHeight w:val="9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6F398A" w:rsidRDefault="00B22092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 w:rsidRPr="006F398A">
              <w:rPr>
                <w:sz w:val="18"/>
                <w:szCs w:val="18"/>
              </w:rPr>
              <w:t>1</w:t>
            </w:r>
            <w:r w:rsidR="006F398A">
              <w:rPr>
                <w:sz w:val="18"/>
                <w:szCs w:val="18"/>
              </w:rPr>
              <w:t>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E83227" w:rsidRDefault="00941CF9" w:rsidP="00941CF9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Аргон газообразный в/</w:t>
            </w:r>
            <w:proofErr w:type="gramStart"/>
            <w:r w:rsidRPr="00E83227">
              <w:rPr>
                <w:rStyle w:val="FontStyle17"/>
                <w:sz w:val="18"/>
                <w:szCs w:val="18"/>
              </w:rPr>
              <w:t>ч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E83227" w:rsidRDefault="00941CF9" w:rsidP="006374A3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ГОСТ 10157-79 с изм. 1,2, сорт высший (объемная доля аргона 99.99</w:t>
            </w:r>
            <w:r w:rsidR="006374A3">
              <w:rPr>
                <w:rStyle w:val="FontStyle17"/>
                <w:rFonts w:eastAsia="Times New Roman"/>
                <w:sz w:val="18"/>
                <w:szCs w:val="18"/>
              </w:rPr>
              <w:t>8</w:t>
            </w:r>
            <w:bookmarkStart w:id="0" w:name="_GoBack"/>
            <w:bookmarkEnd w:id="0"/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E83227" w:rsidRDefault="00941CF9" w:rsidP="006F398A">
            <w:pPr>
              <w:pStyle w:val="Style11"/>
              <w:widowControl/>
              <w:spacing w:before="120"/>
              <w:ind w:left="14" w:right="-108" w:hanging="14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баллоны емкостью 10л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CF9" w:rsidRPr="00E83227" w:rsidRDefault="00941CF9" w:rsidP="00941CF9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40</w:t>
            </w:r>
          </w:p>
        </w:tc>
      </w:tr>
      <w:tr w:rsidR="00E83227" w:rsidRPr="00941CF9" w:rsidTr="006F398A">
        <w:trPr>
          <w:trHeight w:val="8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E83227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 w:rsidRPr="006F398A">
              <w:rPr>
                <w:sz w:val="18"/>
                <w:szCs w:val="18"/>
              </w:rPr>
              <w:t>2</w:t>
            </w:r>
            <w:r w:rsidR="006F398A">
              <w:rPr>
                <w:sz w:val="18"/>
                <w:szCs w:val="18"/>
              </w:rPr>
              <w:t>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6" w:right="34" w:hanging="17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 xml:space="preserve">Аргон газообразный технический </w:t>
            </w:r>
            <w:proofErr w:type="gramStart"/>
            <w:r w:rsidRPr="00E83227">
              <w:rPr>
                <w:rStyle w:val="FontStyle17"/>
                <w:sz w:val="18"/>
                <w:szCs w:val="18"/>
              </w:rPr>
              <w:t>в</w:t>
            </w:r>
            <w:proofErr w:type="gramEnd"/>
            <w:r w:rsidRPr="00E83227">
              <w:rPr>
                <w:rStyle w:val="FontStyle17"/>
                <w:sz w:val="18"/>
                <w:szCs w:val="18"/>
              </w:rPr>
              <w:t>/с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ГОСТ 10157-79 с изм. 1,2, сорт высший (объемная доля аргона 99.998%,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6F398A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баллоны емкостью 40л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332</w:t>
            </w:r>
          </w:p>
        </w:tc>
      </w:tr>
      <w:tr w:rsidR="00E83227" w:rsidRPr="00941CF9" w:rsidTr="006F398A">
        <w:trPr>
          <w:trHeight w:val="6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6" w:right="176" w:hanging="17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Ацетилен</w:t>
            </w:r>
          </w:p>
          <w:p w:rsidR="00E83227" w:rsidRPr="00E83227" w:rsidRDefault="00E83227" w:rsidP="00E83227">
            <w:pPr>
              <w:pStyle w:val="Style10"/>
              <w:widowControl/>
              <w:tabs>
                <w:tab w:val="left" w:pos="1593"/>
                <w:tab w:val="left" w:pos="1735"/>
              </w:tabs>
              <w:ind w:left="5" w:right="34" w:hanging="5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растворенный</w:t>
            </w:r>
          </w:p>
          <w:p w:rsidR="00E83227" w:rsidRPr="00E83227" w:rsidRDefault="00E83227" w:rsidP="00E83227">
            <w:pPr>
              <w:pStyle w:val="Style10"/>
              <w:widowControl/>
              <w:tabs>
                <w:tab w:val="left" w:pos="1593"/>
              </w:tabs>
              <w:ind w:left="5" w:right="176" w:firstLine="29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технический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5" w:right="17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ГОСТ 5457-75 с изм. 1-3, марка</w:t>
            </w:r>
            <w:proofErr w:type="gramStart"/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 xml:space="preserve"> Б</w:t>
            </w:r>
            <w:proofErr w:type="gramEnd"/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, сорт 1 (объемная доля ацетилена 99.1%,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баллоны</w:t>
            </w: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 xml:space="preserve"> емкостью 10л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20</w:t>
            </w:r>
          </w:p>
        </w:tc>
      </w:tr>
      <w:tr w:rsidR="00E83227" w:rsidRPr="00941CF9" w:rsidTr="006F398A">
        <w:trPr>
          <w:trHeight w:val="569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E83227" w:rsidP="006F398A">
            <w:pPr>
              <w:pStyle w:val="a4"/>
              <w:numPr>
                <w:ilvl w:val="1"/>
                <w:numId w:val="4"/>
              </w:num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5" w:right="336" w:hanging="19"/>
              <w:rPr>
                <w:rStyle w:val="FontStyle17"/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5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баллоны</w:t>
            </w: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 xml:space="preserve"> емкостью </w:t>
            </w:r>
            <w:r w:rsidRPr="00E83227">
              <w:rPr>
                <w:rStyle w:val="FontStyle17"/>
                <w:rFonts w:eastAsia="Times New Roman"/>
                <w:sz w:val="18"/>
                <w:szCs w:val="18"/>
                <w:lang w:val="en-US"/>
              </w:rPr>
              <w:t>4</w:t>
            </w: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0л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spacing w:before="120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198</w:t>
            </w:r>
          </w:p>
        </w:tc>
      </w:tr>
      <w:tr w:rsidR="00E83227" w:rsidRPr="00941CF9" w:rsidTr="006F398A">
        <w:trPr>
          <w:trHeight w:val="6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5" w:right="34" w:hanging="19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Гелий очищенный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10" w:right="336" w:hanging="19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ТУ 0271-135-31323949-2005, марка</w:t>
            </w:r>
            <w:proofErr w:type="gramStart"/>
            <w:r w:rsidRPr="00E83227">
              <w:rPr>
                <w:rStyle w:val="FontStyle17"/>
                <w:sz w:val="18"/>
                <w:szCs w:val="18"/>
              </w:rPr>
              <w:t xml:space="preserve"> 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19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баллоны емкостью 40л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10</w:t>
            </w:r>
          </w:p>
        </w:tc>
      </w:tr>
      <w:tr w:rsidR="00E83227" w:rsidRPr="00941CF9" w:rsidTr="006F398A">
        <w:trPr>
          <w:trHeight w:val="6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83227" w:rsidRPr="006F398A">
              <w:rPr>
                <w:sz w:val="18"/>
                <w:szCs w:val="18"/>
              </w:rPr>
              <w:t>.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spacing w:before="120" w:after="120"/>
              <w:ind w:firstLine="34"/>
              <w:jc w:val="left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Кислород</w:t>
            </w:r>
            <w:r w:rsidRPr="00E83227">
              <w:rPr>
                <w:rStyle w:val="FontStyle17"/>
                <w:sz w:val="18"/>
                <w:szCs w:val="18"/>
                <w:lang w:val="en-US"/>
              </w:rPr>
              <w:t xml:space="preserve"> </w:t>
            </w:r>
            <w:r w:rsidRPr="00E83227">
              <w:rPr>
                <w:rStyle w:val="FontStyle17"/>
                <w:sz w:val="18"/>
                <w:szCs w:val="18"/>
              </w:rPr>
              <w:t>газообразный</w:t>
            </w:r>
            <w:r w:rsidRPr="00E83227">
              <w:rPr>
                <w:rStyle w:val="FontStyle17"/>
                <w:sz w:val="18"/>
                <w:szCs w:val="18"/>
                <w:lang w:val="en-US"/>
              </w:rPr>
              <w:t xml:space="preserve"> </w:t>
            </w:r>
            <w:r w:rsidRPr="00E83227">
              <w:rPr>
                <w:rStyle w:val="FontStyle17"/>
                <w:sz w:val="18"/>
                <w:szCs w:val="18"/>
              </w:rPr>
              <w:t>технический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9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ГОСТ 5583-78 с изм. 1-4, сорт 1 (объемная доля кислорода 99.7%,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баллоны емкостью 10л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42</w:t>
            </w:r>
          </w:p>
        </w:tc>
      </w:tr>
      <w:tr w:rsidR="00E83227" w:rsidRPr="00941CF9" w:rsidTr="006F398A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E83227" w:rsidP="006F398A">
            <w:pPr>
              <w:pStyle w:val="a4"/>
              <w:numPr>
                <w:ilvl w:val="1"/>
                <w:numId w:val="4"/>
              </w:num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line="240" w:lineRule="auto"/>
              <w:ind w:left="5" w:right="336" w:hanging="19"/>
              <w:jc w:val="center"/>
              <w:rPr>
                <w:rStyle w:val="FontStyle17"/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9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 xml:space="preserve">баллоны емкостью </w:t>
            </w:r>
            <w:r w:rsidRPr="00E83227">
              <w:rPr>
                <w:rStyle w:val="FontStyle17"/>
                <w:rFonts w:eastAsia="Times New Roman"/>
                <w:sz w:val="18"/>
                <w:szCs w:val="18"/>
                <w:lang w:val="en-US"/>
              </w:rPr>
              <w:t>4</w:t>
            </w: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0л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spacing w:before="120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369</w:t>
            </w:r>
          </w:p>
        </w:tc>
      </w:tr>
      <w:tr w:rsidR="00E83227" w:rsidRPr="00941CF9" w:rsidTr="006F398A">
        <w:trPr>
          <w:trHeight w:val="6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E83227" w:rsidRPr="006F398A">
              <w:rPr>
                <w:sz w:val="18"/>
                <w:szCs w:val="18"/>
              </w:rPr>
              <w:t>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5" w:hanging="19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Пропан сжиженный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5" w:right="336" w:hanging="19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ГОСТ 20448-80 с изм.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баллоны емкостью 5л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2</w:t>
            </w:r>
          </w:p>
        </w:tc>
      </w:tr>
      <w:tr w:rsidR="00E83227" w:rsidRPr="00941CF9" w:rsidTr="006F398A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left="6" w:hanging="17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Пропан сжиженный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ТУ 51-882-90 с изм. 1 (массовая доля пропана не менее 99.8%)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баллоны емкостью 50л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5</w:t>
            </w:r>
          </w:p>
        </w:tc>
      </w:tr>
      <w:tr w:rsidR="00E83227" w:rsidRPr="00941CF9" w:rsidTr="006F398A">
        <w:trPr>
          <w:trHeight w:val="7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6F398A" w:rsidRDefault="006F398A" w:rsidP="006F398A">
            <w:pPr>
              <w:spacing w:before="120" w:after="12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83227" w:rsidRPr="006F398A">
              <w:rPr>
                <w:sz w:val="18"/>
                <w:szCs w:val="18"/>
              </w:rPr>
              <w:t>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0"/>
              <w:widowControl/>
              <w:spacing w:before="120"/>
              <w:ind w:left="5" w:right="34" w:hanging="19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Двуокись углерода газообразная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1"/>
              <w:widowControl/>
              <w:spacing w:before="120" w:line="269" w:lineRule="exact"/>
              <w:ind w:left="5" w:right="336" w:hanging="19"/>
              <w:jc w:val="left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ГОСТ 8050-85 с изм. 1, 2, сорт 1 (объемная доля двуокиси углерода 99.5%, не менее)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27" w:rsidRPr="00E83227" w:rsidRDefault="00E83227" w:rsidP="00E83227">
            <w:pPr>
              <w:pStyle w:val="Style11"/>
              <w:widowControl/>
              <w:spacing w:before="120"/>
              <w:ind w:left="14" w:right="-108" w:firstLine="0"/>
              <w:rPr>
                <w:rStyle w:val="FontStyle17"/>
                <w:rFonts w:eastAsia="Times New Roman"/>
                <w:sz w:val="18"/>
                <w:szCs w:val="18"/>
              </w:rPr>
            </w:pPr>
            <w:r w:rsidRPr="00E83227">
              <w:rPr>
                <w:rStyle w:val="FontStyle17"/>
                <w:rFonts w:eastAsia="Times New Roman"/>
                <w:sz w:val="18"/>
                <w:szCs w:val="18"/>
              </w:rPr>
              <w:t>баллоны емкостью 40л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227" w:rsidRPr="00E83227" w:rsidRDefault="00E83227" w:rsidP="00E83227">
            <w:pPr>
              <w:pStyle w:val="Style10"/>
              <w:widowControl/>
              <w:spacing w:before="120" w:line="240" w:lineRule="auto"/>
              <w:ind w:right="-108"/>
              <w:jc w:val="center"/>
              <w:rPr>
                <w:rStyle w:val="FontStyle17"/>
                <w:sz w:val="18"/>
                <w:szCs w:val="18"/>
              </w:rPr>
            </w:pPr>
            <w:r w:rsidRPr="00E83227">
              <w:rPr>
                <w:rStyle w:val="FontStyle17"/>
                <w:sz w:val="18"/>
                <w:szCs w:val="18"/>
              </w:rPr>
              <w:t>10</w:t>
            </w:r>
          </w:p>
        </w:tc>
      </w:tr>
    </w:tbl>
    <w:p w:rsidR="00A2376C" w:rsidRPr="00E83227" w:rsidRDefault="00A2376C" w:rsidP="00A2376C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18"/>
          <w:szCs w:val="18"/>
        </w:rPr>
      </w:pPr>
      <w:r w:rsidRPr="00E83227">
        <w:rPr>
          <w:b/>
          <w:sz w:val="18"/>
          <w:szCs w:val="18"/>
        </w:rPr>
        <w:t>Условия поставки:</w:t>
      </w:r>
    </w:p>
    <w:p w:rsidR="001F08B8" w:rsidRPr="00CC40E3" w:rsidRDefault="001F08B8" w:rsidP="001F08B8">
      <w:pPr>
        <w:pStyle w:val="-0"/>
        <w:numPr>
          <w:ilvl w:val="0"/>
          <w:numId w:val="2"/>
        </w:numPr>
        <w:tabs>
          <w:tab w:val="left" w:pos="708"/>
        </w:tabs>
        <w:rPr>
          <w:sz w:val="22"/>
          <w:szCs w:val="22"/>
        </w:rPr>
      </w:pPr>
      <w:r w:rsidRPr="00D7069A">
        <w:t>Поставка осуществляется партиями в течение 2014</w:t>
      </w:r>
      <w:r w:rsidRPr="00353119">
        <w:t xml:space="preserve"> </w:t>
      </w:r>
      <w:r w:rsidRPr="00D7069A">
        <w:t xml:space="preserve">года по предварительной заявке заказчика с 100% авансированием </w:t>
      </w:r>
      <w:proofErr w:type="gramStart"/>
      <w:r w:rsidRPr="00D7069A">
        <w:t>согласно</w:t>
      </w:r>
      <w:proofErr w:type="gramEnd"/>
      <w:r w:rsidRPr="00D7069A">
        <w:t xml:space="preserve"> выставленного счета.</w:t>
      </w:r>
      <w:r>
        <w:t xml:space="preserve"> </w:t>
      </w:r>
    </w:p>
    <w:p w:rsidR="001F08B8" w:rsidRDefault="001F08B8" w:rsidP="001F08B8">
      <w:pPr>
        <w:pStyle w:val="-0"/>
        <w:numPr>
          <w:ilvl w:val="0"/>
          <w:numId w:val="2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Возможно отклонение от заявленного объема поставки газов, как в большую, так и в меньшую стор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ну. </w:t>
      </w:r>
    </w:p>
    <w:p w:rsidR="00A2376C" w:rsidRPr="00E83227" w:rsidRDefault="001F08B8" w:rsidP="001F08B8">
      <w:pPr>
        <w:pStyle w:val="-0"/>
        <w:numPr>
          <w:ilvl w:val="0"/>
          <w:numId w:val="2"/>
        </w:numPr>
        <w:tabs>
          <w:tab w:val="left" w:pos="708"/>
        </w:tabs>
        <w:jc w:val="left"/>
        <w:rPr>
          <w:sz w:val="18"/>
          <w:szCs w:val="18"/>
        </w:rPr>
      </w:pPr>
      <w:r>
        <w:rPr>
          <w:sz w:val="22"/>
          <w:szCs w:val="22"/>
        </w:rPr>
        <w:t>В случае увеличения объема поставки, заключается Дополнительное соглашение к договору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ставки на тех же условиях, что и основной договор. Максимальное увеличение объема поставки не должно превышать 30% от суммы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говора</w:t>
      </w:r>
      <w:r w:rsidR="00A2376C" w:rsidRPr="00E83227">
        <w:rPr>
          <w:sz w:val="18"/>
          <w:szCs w:val="18"/>
        </w:rPr>
        <w:t xml:space="preserve">. </w:t>
      </w:r>
    </w:p>
    <w:p w:rsidR="00A2376C" w:rsidRPr="00E83227" w:rsidRDefault="00A2376C" w:rsidP="001F08B8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  <w:sz w:val="18"/>
          <w:szCs w:val="18"/>
        </w:rPr>
      </w:pPr>
      <w:r w:rsidRPr="00E83227">
        <w:rPr>
          <w:b/>
          <w:sz w:val="18"/>
          <w:szCs w:val="18"/>
        </w:rPr>
        <w:t xml:space="preserve">Особые требования: </w:t>
      </w:r>
    </w:p>
    <w:p w:rsidR="00313C07" w:rsidRPr="00E83227" w:rsidRDefault="00A2376C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18"/>
          <w:szCs w:val="18"/>
        </w:rPr>
      </w:pPr>
      <w:proofErr w:type="gramStart"/>
      <w:r w:rsidRPr="00E83227">
        <w:rPr>
          <w:b/>
          <w:sz w:val="18"/>
          <w:szCs w:val="18"/>
        </w:rPr>
        <w:t>обязательное наличие:</w:t>
      </w:r>
      <w:r w:rsidR="000F2631" w:rsidRPr="00E83227">
        <w:rPr>
          <w:b/>
          <w:sz w:val="18"/>
          <w:szCs w:val="18"/>
        </w:rPr>
        <w:t xml:space="preserve"> </w:t>
      </w:r>
      <w:r w:rsidRPr="00E83227">
        <w:rPr>
          <w:sz w:val="18"/>
          <w:szCs w:val="18"/>
        </w:rPr>
        <w:t xml:space="preserve">сопроводительной документации (товарная накладная, счет-фактура, </w:t>
      </w:r>
      <w:r w:rsidR="00313C07" w:rsidRPr="00E83227">
        <w:rPr>
          <w:sz w:val="18"/>
          <w:szCs w:val="18"/>
        </w:rPr>
        <w:t xml:space="preserve"> паспорт</w:t>
      </w:r>
      <w:r w:rsidR="00781C40" w:rsidRPr="00E83227">
        <w:rPr>
          <w:sz w:val="18"/>
          <w:szCs w:val="18"/>
        </w:rPr>
        <w:t xml:space="preserve"> на</w:t>
      </w:r>
      <w:proofErr w:type="gramEnd"/>
      <w:r w:rsidR="00781C40" w:rsidRPr="00E83227">
        <w:rPr>
          <w:sz w:val="18"/>
          <w:szCs w:val="18"/>
        </w:rPr>
        <w:t xml:space="preserve"> каждый баллон</w:t>
      </w:r>
      <w:r w:rsidR="00313C07" w:rsidRPr="00E83227">
        <w:rPr>
          <w:sz w:val="18"/>
          <w:szCs w:val="18"/>
        </w:rPr>
        <w:t xml:space="preserve">, акт регистрации по номерам баллонов, </w:t>
      </w:r>
      <w:r w:rsidRPr="00E83227">
        <w:rPr>
          <w:sz w:val="18"/>
          <w:szCs w:val="18"/>
        </w:rPr>
        <w:t>сертификат соответствия</w:t>
      </w:r>
      <w:r w:rsidR="000F2631" w:rsidRPr="00E83227">
        <w:rPr>
          <w:sz w:val="18"/>
          <w:szCs w:val="18"/>
        </w:rPr>
        <w:t>, качества с указанием следующих данных:</w:t>
      </w:r>
    </w:p>
    <w:p w:rsidR="00A2376C" w:rsidRPr="00E83227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18"/>
          <w:szCs w:val="18"/>
        </w:rPr>
      </w:pPr>
      <w:r w:rsidRPr="00E83227">
        <w:rPr>
          <w:sz w:val="18"/>
          <w:szCs w:val="18"/>
        </w:rPr>
        <w:t>1. Наименование предприятия изготовителя и его товарный знак</w:t>
      </w:r>
    </w:p>
    <w:p w:rsidR="00313C07" w:rsidRPr="00E83227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18"/>
          <w:szCs w:val="18"/>
        </w:rPr>
      </w:pPr>
      <w:r w:rsidRPr="00E83227">
        <w:rPr>
          <w:sz w:val="18"/>
          <w:szCs w:val="18"/>
        </w:rPr>
        <w:t>2. Наименование</w:t>
      </w:r>
      <w:r w:rsidR="000413E0" w:rsidRPr="00E83227">
        <w:rPr>
          <w:sz w:val="18"/>
          <w:szCs w:val="18"/>
        </w:rPr>
        <w:t>,</w:t>
      </w:r>
      <w:r w:rsidRPr="00E83227">
        <w:rPr>
          <w:sz w:val="18"/>
          <w:szCs w:val="18"/>
        </w:rPr>
        <w:t xml:space="preserve"> марку и сорт продукции, номер партии.</w:t>
      </w:r>
    </w:p>
    <w:p w:rsidR="00313C07" w:rsidRPr="00E83227" w:rsidRDefault="00313C07" w:rsidP="00313C07">
      <w:pPr>
        <w:pStyle w:val="2"/>
        <w:widowControl w:val="0"/>
        <w:autoSpaceDE w:val="0"/>
        <w:autoSpaceDN w:val="0"/>
        <w:adjustRightInd w:val="0"/>
        <w:spacing w:line="240" w:lineRule="auto"/>
        <w:ind w:left="714"/>
        <w:contextualSpacing/>
        <w:jc w:val="left"/>
        <w:rPr>
          <w:sz w:val="18"/>
          <w:szCs w:val="18"/>
        </w:rPr>
      </w:pPr>
      <w:r w:rsidRPr="00E83227">
        <w:rPr>
          <w:sz w:val="18"/>
          <w:szCs w:val="18"/>
        </w:rPr>
        <w:t>3. Дату изготовления продукции. Количество в кг</w:t>
      </w:r>
      <w:proofErr w:type="gramStart"/>
      <w:r w:rsidRPr="00E83227">
        <w:rPr>
          <w:sz w:val="18"/>
          <w:szCs w:val="18"/>
        </w:rPr>
        <w:t>.</w:t>
      </w:r>
      <w:proofErr w:type="gramEnd"/>
      <w:r w:rsidRPr="00E83227">
        <w:rPr>
          <w:sz w:val="18"/>
          <w:szCs w:val="18"/>
        </w:rPr>
        <w:t xml:space="preserve"> </w:t>
      </w:r>
      <w:proofErr w:type="gramStart"/>
      <w:r w:rsidRPr="00E83227">
        <w:rPr>
          <w:sz w:val="18"/>
          <w:szCs w:val="18"/>
        </w:rPr>
        <w:t>и</w:t>
      </w:r>
      <w:proofErr w:type="gramEnd"/>
      <w:r w:rsidRPr="00E83227">
        <w:rPr>
          <w:sz w:val="18"/>
          <w:szCs w:val="18"/>
        </w:rPr>
        <w:t>ли куб.м.</w:t>
      </w:r>
    </w:p>
    <w:p w:rsidR="000F2631" w:rsidRPr="00E83227" w:rsidRDefault="000F2631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18"/>
          <w:szCs w:val="18"/>
        </w:rPr>
      </w:pPr>
      <w:r w:rsidRPr="00E83227">
        <w:rPr>
          <w:sz w:val="18"/>
          <w:szCs w:val="18"/>
        </w:rPr>
        <w:t>Продукция должна быть в хорошо окрашенных  баллонах</w:t>
      </w:r>
      <w:r w:rsidR="00313C07" w:rsidRPr="00E83227">
        <w:rPr>
          <w:sz w:val="18"/>
          <w:szCs w:val="18"/>
        </w:rPr>
        <w:t xml:space="preserve"> с хорошо различаемыми надписями, маркировкой,</w:t>
      </w:r>
      <w:r w:rsidRPr="00E83227">
        <w:rPr>
          <w:sz w:val="18"/>
          <w:szCs w:val="18"/>
        </w:rPr>
        <w:t xml:space="preserve"> без вмятин</w:t>
      </w:r>
      <w:r w:rsidR="00313C07" w:rsidRPr="00E83227">
        <w:rPr>
          <w:sz w:val="18"/>
          <w:szCs w:val="18"/>
        </w:rPr>
        <w:t>, забоин с датой следующего освидетельствования</w:t>
      </w:r>
      <w:r w:rsidRPr="00E83227">
        <w:rPr>
          <w:sz w:val="18"/>
          <w:szCs w:val="18"/>
        </w:rPr>
        <w:t>, с рабочими вентилями</w:t>
      </w:r>
      <w:r w:rsidR="000413E0" w:rsidRPr="00E83227">
        <w:rPr>
          <w:sz w:val="18"/>
          <w:szCs w:val="18"/>
        </w:rPr>
        <w:t>.</w:t>
      </w:r>
      <w:r w:rsidRPr="00E83227">
        <w:rPr>
          <w:sz w:val="18"/>
          <w:szCs w:val="18"/>
        </w:rPr>
        <w:t xml:space="preserve"> </w:t>
      </w:r>
    </w:p>
    <w:p w:rsidR="00A2376C" w:rsidRPr="00E83227" w:rsidRDefault="00A2376C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  <w:sz w:val="18"/>
          <w:szCs w:val="18"/>
        </w:rPr>
      </w:pPr>
      <w:r w:rsidRPr="00E83227">
        <w:rPr>
          <w:sz w:val="18"/>
          <w:szCs w:val="18"/>
        </w:rPr>
        <w:t>при необходимости проводить техническое освидетельствование обменных баллонов с оплатой по отдельному счету с представлением счет</w:t>
      </w:r>
      <w:proofErr w:type="gramStart"/>
      <w:r w:rsidRPr="00E83227">
        <w:rPr>
          <w:sz w:val="18"/>
          <w:szCs w:val="18"/>
        </w:rPr>
        <w:t>а</w:t>
      </w:r>
      <w:r w:rsidR="00781C40" w:rsidRPr="00E83227">
        <w:rPr>
          <w:sz w:val="18"/>
          <w:szCs w:val="18"/>
        </w:rPr>
        <w:t>-</w:t>
      </w:r>
      <w:proofErr w:type="gramEnd"/>
      <w:r w:rsidRPr="00E83227">
        <w:rPr>
          <w:sz w:val="18"/>
          <w:szCs w:val="18"/>
        </w:rPr>
        <w:t xml:space="preserve"> фактуры и акта выполненных работ (обязательно).</w:t>
      </w:r>
    </w:p>
    <w:p w:rsidR="00313C07" w:rsidRPr="00E83227" w:rsidRDefault="00313C07" w:rsidP="00A2376C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line="240" w:lineRule="auto"/>
        <w:ind w:left="714" w:hanging="357"/>
        <w:contextualSpacing/>
        <w:jc w:val="left"/>
        <w:rPr>
          <w:b/>
          <w:sz w:val="18"/>
          <w:szCs w:val="18"/>
        </w:rPr>
      </w:pPr>
      <w:r w:rsidRPr="00E83227">
        <w:rPr>
          <w:sz w:val="18"/>
          <w:szCs w:val="18"/>
        </w:rPr>
        <w:lastRenderedPageBreak/>
        <w:t>При</w:t>
      </w:r>
      <w:r w:rsidR="00781C40" w:rsidRPr="00E83227">
        <w:rPr>
          <w:sz w:val="18"/>
          <w:szCs w:val="18"/>
        </w:rPr>
        <w:t xml:space="preserve"> поставке продукции, не соответствующей требованиям по качеству или количеству, поставщик производит обмен продукции в течени</w:t>
      </w:r>
      <w:proofErr w:type="gramStart"/>
      <w:r w:rsidR="00781C40" w:rsidRPr="00E83227">
        <w:rPr>
          <w:sz w:val="18"/>
          <w:szCs w:val="18"/>
        </w:rPr>
        <w:t>и</w:t>
      </w:r>
      <w:proofErr w:type="gramEnd"/>
      <w:r w:rsidR="00781C40" w:rsidRPr="00E83227">
        <w:rPr>
          <w:sz w:val="18"/>
          <w:szCs w:val="18"/>
        </w:rPr>
        <w:t xml:space="preserve"> 30 дней.</w:t>
      </w:r>
    </w:p>
    <w:p w:rsidR="00313C07" w:rsidRPr="00E83227" w:rsidRDefault="00313C07" w:rsidP="00313C07">
      <w:pPr>
        <w:pStyle w:val="2"/>
        <w:widowControl w:val="0"/>
        <w:autoSpaceDE w:val="0"/>
        <w:autoSpaceDN w:val="0"/>
        <w:adjustRightInd w:val="0"/>
        <w:spacing w:before="240" w:line="240" w:lineRule="auto"/>
        <w:contextualSpacing/>
        <w:jc w:val="left"/>
        <w:rPr>
          <w:sz w:val="18"/>
          <w:szCs w:val="18"/>
        </w:rPr>
      </w:pPr>
    </w:p>
    <w:p w:rsidR="00A2376C" w:rsidRPr="00E83227" w:rsidRDefault="00313C07" w:rsidP="00A2376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  <w:sz w:val="18"/>
          <w:szCs w:val="18"/>
        </w:rPr>
      </w:pPr>
      <w:r w:rsidRPr="00E83227">
        <w:rPr>
          <w:b/>
          <w:sz w:val="18"/>
          <w:szCs w:val="18"/>
        </w:rPr>
        <w:t xml:space="preserve">     </w:t>
      </w:r>
    </w:p>
    <w:sectPr w:rsidR="00A2376C" w:rsidRPr="00E83227" w:rsidSect="006B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83D2E15"/>
    <w:multiLevelType w:val="hybridMultilevel"/>
    <w:tmpl w:val="38EAC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76C"/>
    <w:rsid w:val="000413E0"/>
    <w:rsid w:val="000F2631"/>
    <w:rsid w:val="001F08B8"/>
    <w:rsid w:val="00230490"/>
    <w:rsid w:val="00313C07"/>
    <w:rsid w:val="003448DE"/>
    <w:rsid w:val="003E3AC7"/>
    <w:rsid w:val="00494BC8"/>
    <w:rsid w:val="006374A3"/>
    <w:rsid w:val="006B22B3"/>
    <w:rsid w:val="006F398A"/>
    <w:rsid w:val="00781C40"/>
    <w:rsid w:val="0089519A"/>
    <w:rsid w:val="00941CF9"/>
    <w:rsid w:val="00A2376C"/>
    <w:rsid w:val="00A31A25"/>
    <w:rsid w:val="00A737A1"/>
    <w:rsid w:val="00B22092"/>
    <w:rsid w:val="00BD2D18"/>
    <w:rsid w:val="00DC1AEE"/>
    <w:rsid w:val="00E83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6F398A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unhideWhenUsed/>
    <w:rsid w:val="001F08B8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1F08B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Title">
    <w:name w:val="ConsTitle"/>
    <w:rsid w:val="001F08B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4">
    <w:name w:val="Пункт_4"/>
    <w:basedOn w:val="a"/>
    <w:uiPriority w:val="99"/>
    <w:rsid w:val="001F08B8"/>
    <w:pPr>
      <w:numPr>
        <w:ilvl w:val="3"/>
        <w:numId w:val="5"/>
      </w:numPr>
      <w:spacing w:after="0"/>
    </w:pPr>
    <w:rPr>
      <w:sz w:val="28"/>
      <w:szCs w:val="2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6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237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2376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2376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A2376C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2376C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2376C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2376C"/>
    <w:pPr>
      <w:numPr>
        <w:ilvl w:val="3"/>
        <w:numId w:val="1"/>
      </w:numPr>
      <w:spacing w:after="0"/>
    </w:pPr>
  </w:style>
  <w:style w:type="paragraph" w:customStyle="1" w:styleId="Style10">
    <w:name w:val="Style10"/>
    <w:basedOn w:val="a"/>
    <w:uiPriority w:val="99"/>
    <w:rsid w:val="00A2376C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paragraph" w:customStyle="1" w:styleId="Style11">
    <w:name w:val="Style11"/>
    <w:basedOn w:val="a"/>
    <w:uiPriority w:val="99"/>
    <w:rsid w:val="00A2376C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A2376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Zubacheva.NV</dc:creator>
  <cp:lastModifiedBy>1</cp:lastModifiedBy>
  <cp:revision>7</cp:revision>
  <cp:lastPrinted>2013-01-28T11:56:00Z</cp:lastPrinted>
  <dcterms:created xsi:type="dcterms:W3CDTF">2014-01-23T05:32:00Z</dcterms:created>
  <dcterms:modified xsi:type="dcterms:W3CDTF">2014-01-28T06:23:00Z</dcterms:modified>
</cp:coreProperties>
</file>