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3AF" w:rsidRPr="00B063AF" w:rsidRDefault="00B063AF" w:rsidP="00B063AF">
      <w:pPr>
        <w:suppressAutoHyphens/>
        <w:rPr>
          <w:rFonts w:eastAsia="Times New Roman"/>
          <w:b/>
          <w:lang w:eastAsia="ar-SA"/>
        </w:rPr>
      </w:pPr>
      <w:r w:rsidRPr="00B063AF">
        <w:rPr>
          <w:rFonts w:eastAsia="Times New Roman"/>
          <w:b/>
          <w:lang w:eastAsia="ar-SA"/>
        </w:rPr>
        <w:t>«ПРОЕКТ ДОГОВОРА»</w:t>
      </w:r>
    </w:p>
    <w:p w:rsidR="00B063AF" w:rsidRPr="00B063AF" w:rsidRDefault="00B063AF" w:rsidP="00B063AF">
      <w:pPr>
        <w:suppressAutoHyphens/>
        <w:spacing w:line="264" w:lineRule="auto"/>
        <w:ind w:right="97"/>
        <w:rPr>
          <w:rFonts w:eastAsia="Times New Roman"/>
          <w:lang w:eastAsia="ar-SA"/>
        </w:rPr>
      </w:pPr>
    </w:p>
    <w:p w:rsidR="00B063AF" w:rsidRPr="00B063AF" w:rsidRDefault="00B063AF" w:rsidP="00B063AF">
      <w:pPr>
        <w:keepNext/>
        <w:suppressAutoHyphens/>
        <w:ind w:firstLine="709"/>
        <w:outlineLvl w:val="2"/>
        <w:rPr>
          <w:rFonts w:eastAsia="Times New Roman"/>
          <w:lang w:eastAsia="ar-SA"/>
        </w:rPr>
      </w:pPr>
      <w:r w:rsidRPr="00B063AF">
        <w:rPr>
          <w:rFonts w:eastAsia="Times New Roman"/>
          <w:lang w:eastAsia="ar-SA"/>
        </w:rPr>
        <w:t>ДОГОВОР № ______________</w:t>
      </w:r>
    </w:p>
    <w:p w:rsidR="00B063AF" w:rsidRPr="00B063AF" w:rsidRDefault="00B063AF" w:rsidP="00B063AF">
      <w:pPr>
        <w:keepNext/>
        <w:suppressAutoHyphens/>
        <w:ind w:firstLine="709"/>
        <w:outlineLvl w:val="2"/>
        <w:rPr>
          <w:rFonts w:eastAsia="Times New Roman"/>
          <w:lang w:eastAsia="ar-SA"/>
        </w:rPr>
      </w:pPr>
      <w:r w:rsidRPr="00B063AF">
        <w:rPr>
          <w:rFonts w:eastAsia="Times New Roman"/>
          <w:lang w:eastAsia="ar-SA"/>
        </w:rPr>
        <w:t xml:space="preserve">на выполнение научно-исследовательской и опытно-конструкторской работы </w:t>
      </w:r>
      <w:r w:rsidRPr="00B063AF">
        <w:rPr>
          <w:rFonts w:eastAsia="Times New Roman"/>
          <w:lang w:eastAsia="ru-RU"/>
        </w:rPr>
        <w:t>«_______________________________________»</w:t>
      </w:r>
    </w:p>
    <w:p w:rsidR="00B063AF" w:rsidRPr="00B063AF" w:rsidRDefault="00B063AF" w:rsidP="00B063AF">
      <w:pPr>
        <w:suppressAutoHyphens/>
        <w:ind w:firstLine="709"/>
        <w:jc w:val="both"/>
        <w:rPr>
          <w:rFonts w:eastAsia="Times New Roman"/>
          <w:lang w:eastAsia="ar-SA"/>
        </w:rPr>
      </w:pP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г. Обнинск</w:t>
      </w:r>
      <w:r w:rsidRPr="00B063AF">
        <w:rPr>
          <w:rFonts w:eastAsia="Times New Roman"/>
          <w:lang w:eastAsia="ar-SA"/>
        </w:rPr>
        <w:tab/>
      </w:r>
      <w:r w:rsidRPr="00B063AF">
        <w:rPr>
          <w:rFonts w:eastAsia="Times New Roman"/>
          <w:lang w:eastAsia="ar-SA"/>
        </w:rPr>
        <w:tab/>
      </w:r>
      <w:r w:rsidRPr="00B063AF">
        <w:rPr>
          <w:rFonts w:eastAsia="Times New Roman"/>
          <w:lang w:eastAsia="ar-SA"/>
        </w:rPr>
        <w:tab/>
      </w:r>
      <w:r w:rsidRPr="00B063AF">
        <w:rPr>
          <w:rFonts w:eastAsia="Times New Roman"/>
          <w:lang w:eastAsia="ar-SA"/>
        </w:rPr>
        <w:tab/>
      </w:r>
      <w:r w:rsidRPr="00B063AF">
        <w:rPr>
          <w:rFonts w:eastAsia="Times New Roman"/>
          <w:lang w:eastAsia="ar-SA"/>
        </w:rPr>
        <w:tab/>
      </w:r>
      <w:r w:rsidRPr="00B063AF">
        <w:rPr>
          <w:rFonts w:eastAsia="Times New Roman"/>
          <w:lang w:eastAsia="ar-SA"/>
        </w:rPr>
        <w:tab/>
        <w:t xml:space="preserve">          «____»_________ </w:t>
      </w:r>
      <w:smartTag w:uri="urn:schemas-microsoft-com:office:smarttags" w:element="metricconverter">
        <w:smartTagPr>
          <w:attr w:name="ProductID" w:val="2014 г"/>
        </w:smartTagPr>
        <w:r w:rsidRPr="00B063AF">
          <w:rPr>
            <w:rFonts w:eastAsia="Times New Roman"/>
            <w:lang w:eastAsia="ar-SA"/>
          </w:rPr>
          <w:t>2014 г</w:t>
        </w:r>
      </w:smartTag>
      <w:r w:rsidRPr="00B063AF">
        <w:rPr>
          <w:rFonts w:eastAsia="Times New Roman"/>
          <w:lang w:eastAsia="ar-SA"/>
        </w:rPr>
        <w:t>.</w:t>
      </w:r>
    </w:p>
    <w:p w:rsidR="00B063AF" w:rsidRPr="00B063AF" w:rsidRDefault="00B063AF" w:rsidP="00B063AF">
      <w:pPr>
        <w:suppressAutoHyphens/>
        <w:ind w:firstLine="709"/>
        <w:jc w:val="both"/>
        <w:rPr>
          <w:rFonts w:eastAsia="Times New Roman"/>
          <w:lang w:eastAsia="ar-SA"/>
        </w:rPr>
      </w:pPr>
    </w:p>
    <w:p w:rsidR="00B063AF" w:rsidRPr="00B063AF" w:rsidRDefault="00B063AF" w:rsidP="00B063AF">
      <w:pPr>
        <w:suppressAutoHyphens/>
        <w:ind w:firstLine="709"/>
        <w:jc w:val="both"/>
        <w:rPr>
          <w:rFonts w:eastAsia="Times New Roman"/>
          <w:lang w:eastAsia="ar-SA"/>
        </w:rPr>
      </w:pPr>
      <w:r w:rsidRPr="00B063AF">
        <w:rPr>
          <w:rFonts w:eastAsia="Calibri"/>
          <w:bCs/>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Лейпунского» (ФГУП «ГНЦ РФ-ФЭИ»), именуемое в дальнейшем Заказчик, </w:t>
      </w:r>
      <w:r w:rsidRPr="00B063AF">
        <w:rPr>
          <w:rFonts w:eastAsia="Calibri"/>
        </w:rPr>
        <w:t>в лице ______________ ___________________, действующего на  основании __________________</w:t>
      </w:r>
      <w:r w:rsidRPr="00B063AF">
        <w:rPr>
          <w:rFonts w:eastAsia="Times New Roman"/>
          <w:lang w:eastAsia="ar-SA"/>
        </w:rPr>
        <w:t xml:space="preserve">, с одной стороны, и </w:t>
      </w:r>
      <w:r w:rsidRPr="00B063AF">
        <w:rPr>
          <w:rFonts w:eastAsia="Calibri"/>
        </w:rPr>
        <w:t>___________________________________________ (____________________)</w:t>
      </w:r>
      <w:r w:rsidRPr="00B063AF">
        <w:rPr>
          <w:rFonts w:eastAsia="Times New Roman"/>
          <w:lang w:eastAsia="ar-SA"/>
        </w:rPr>
        <w:t xml:space="preserve">, именуемое в дальнейшем Исполнитель, </w:t>
      </w:r>
      <w:r w:rsidRPr="00B063AF">
        <w:rPr>
          <w:rFonts w:eastAsia="Calibri"/>
        </w:rPr>
        <w:t>в лице ___________________ __________________________________, действующего на  основании ____________________</w:t>
      </w:r>
      <w:r w:rsidRPr="00B063AF">
        <w:rPr>
          <w:rFonts w:eastAsia="Times New Roman"/>
          <w:lang w:eastAsia="ar-SA"/>
        </w:rPr>
        <w:t>, с другой стороны, в дальнейшем вместе именуемые Сторонами, заключили настоящий договор о нижеследующем:</w:t>
      </w:r>
    </w:p>
    <w:p w:rsidR="00B063AF" w:rsidRPr="00B063AF" w:rsidRDefault="00B063AF" w:rsidP="00B063AF">
      <w:pPr>
        <w:ind w:firstLine="709"/>
        <w:jc w:val="both"/>
        <w:rPr>
          <w:rFonts w:eastAsia="Calibri"/>
        </w:rPr>
      </w:pPr>
    </w:p>
    <w:p w:rsidR="00B063AF" w:rsidRPr="00B063AF" w:rsidRDefault="00B063AF" w:rsidP="00B063AF">
      <w:pPr>
        <w:suppressAutoHyphens/>
        <w:ind w:firstLine="709"/>
        <w:rPr>
          <w:rFonts w:eastAsia="Times New Roman"/>
          <w:bCs/>
          <w:lang w:eastAsia="ar-SA"/>
        </w:rPr>
      </w:pPr>
      <w:r w:rsidRPr="00B063AF">
        <w:rPr>
          <w:rFonts w:eastAsia="Times New Roman"/>
          <w:bCs/>
          <w:lang w:val="en-US" w:eastAsia="ar-SA"/>
        </w:rPr>
        <w:t>I</w:t>
      </w:r>
      <w:r w:rsidRPr="00B063AF">
        <w:rPr>
          <w:rFonts w:eastAsia="Times New Roman"/>
          <w:bCs/>
          <w:lang w:eastAsia="ar-SA"/>
        </w:rPr>
        <w:t>. Предмет договора</w:t>
      </w:r>
    </w:p>
    <w:p w:rsidR="00B063AF" w:rsidRPr="00B063AF" w:rsidRDefault="00B063AF" w:rsidP="00B063AF">
      <w:pPr>
        <w:tabs>
          <w:tab w:val="left" w:pos="9860"/>
        </w:tabs>
        <w:suppressAutoHyphens/>
        <w:ind w:firstLine="709"/>
        <w:jc w:val="both"/>
        <w:rPr>
          <w:rFonts w:eastAsia="Times New Roman"/>
          <w:i/>
          <w:lang w:eastAsia="ar-SA"/>
        </w:rPr>
      </w:pPr>
      <w:r w:rsidRPr="00B063AF">
        <w:rPr>
          <w:rFonts w:eastAsia="Times New Roman"/>
          <w:lang w:eastAsia="ar-SA"/>
        </w:rPr>
        <w:t>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научно-исследовательскую и опытно-конструкторскую работу (далее именуется – НИОКР) по теме: «</w:t>
      </w:r>
      <w:r w:rsidRPr="00B063AF">
        <w:rPr>
          <w:rFonts w:eastAsia="Times New Roman"/>
          <w:lang w:eastAsia="ru-RU"/>
        </w:rPr>
        <w:t>____________________________________________».</w:t>
      </w:r>
    </w:p>
    <w:p w:rsidR="00B063AF" w:rsidRPr="00B063AF" w:rsidRDefault="00B063AF" w:rsidP="00B063AF">
      <w:pPr>
        <w:autoSpaceDE w:val="0"/>
        <w:autoSpaceDN w:val="0"/>
        <w:adjustRightInd w:val="0"/>
        <w:ind w:firstLine="709"/>
        <w:jc w:val="both"/>
        <w:rPr>
          <w:rFonts w:eastAsia="Times New Roman"/>
          <w:i/>
          <w:lang w:eastAsia="ru-RU"/>
        </w:rPr>
      </w:pPr>
      <w:r w:rsidRPr="00B063AF">
        <w:rPr>
          <w:rFonts w:eastAsia="Times New Roman"/>
          <w:lang w:eastAsia="ru-RU"/>
        </w:rPr>
        <w:t>1.2 Основанием для заключения  договора  является государственный контракт от 17.02.2014 №</w:t>
      </w:r>
      <w:r w:rsidRPr="00B063AF">
        <w:rPr>
          <w:rFonts w:eastAsia="Calibri"/>
        </w:rPr>
        <w:t> Н.4х.44.9Б.14.1031</w:t>
      </w:r>
      <w:r w:rsidRPr="00B063AF">
        <w:rPr>
          <w:rFonts w:eastAsia="Times New Roman"/>
          <w:lang w:eastAsia="ru-RU"/>
        </w:rPr>
        <w:t xml:space="preserve">, заключенный между Государственной корпорацией по атомной энергии «Росатом», именуемой в дальнейшем Государственный заказчик, и ФГУП «ГНЦ РФ-ФЭИ» </w:t>
      </w:r>
      <w:r w:rsidRPr="00B063AF">
        <w:rPr>
          <w:rFonts w:eastAsia="Calibri"/>
          <w:lang w:eastAsia="ru-RU"/>
        </w:rPr>
        <w:t>и протокол очного заседания закупочной комиссии по рассмотрению заявок по открытому запросу предложений от ___________ № ___________________</w:t>
      </w:r>
      <w:r w:rsidRPr="00B063AF">
        <w:rPr>
          <w:rFonts w:eastAsia="Times New Roman"/>
          <w:lang w:eastAsia="ru-RU"/>
        </w:rPr>
        <w:t>.</w:t>
      </w:r>
    </w:p>
    <w:p w:rsidR="00B063AF" w:rsidRPr="00B063AF" w:rsidRDefault="00B063AF" w:rsidP="00B063AF">
      <w:pPr>
        <w:autoSpaceDE w:val="0"/>
        <w:autoSpaceDN w:val="0"/>
        <w:adjustRightInd w:val="0"/>
        <w:ind w:firstLine="709"/>
        <w:jc w:val="both"/>
        <w:rPr>
          <w:rFonts w:eastAsia="Times New Roman"/>
          <w:lang w:eastAsia="ru-RU"/>
        </w:rPr>
      </w:pPr>
    </w:p>
    <w:p w:rsidR="00B063AF" w:rsidRPr="00B063AF" w:rsidRDefault="00B063AF" w:rsidP="00B063AF">
      <w:pPr>
        <w:suppressAutoHyphens/>
        <w:ind w:firstLine="709"/>
        <w:rPr>
          <w:rFonts w:eastAsia="Times New Roman"/>
          <w:bCs/>
          <w:lang w:eastAsia="ar-SA"/>
        </w:rPr>
      </w:pPr>
      <w:r w:rsidRPr="00B063AF">
        <w:rPr>
          <w:rFonts w:eastAsia="Times New Roman"/>
          <w:bCs/>
          <w:lang w:val="en-US" w:eastAsia="ar-SA"/>
        </w:rPr>
        <w:t>II</w:t>
      </w:r>
      <w:r w:rsidRPr="00B063AF">
        <w:rPr>
          <w:rFonts w:eastAsia="Times New Roman"/>
          <w:bCs/>
          <w:lang w:eastAsia="ar-SA"/>
        </w:rPr>
        <w:t>. Условия договора</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2.1 НИОКР выполняется Исполнителем в полном соответствии с требованиями технического задания (далее – ТЗ), являющегося неотъемлемой частью настоящего договора (приложение № 1).</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Содержание и сроки выполнения НИОКР определяются календарным планом, который является неотъемлемой частью настоящего договора (приложение № 2).</w:t>
      </w:r>
    </w:p>
    <w:p w:rsidR="00B063AF" w:rsidRPr="00B063AF" w:rsidRDefault="00B063AF" w:rsidP="00B063AF">
      <w:pPr>
        <w:suppressAutoHyphens/>
        <w:ind w:firstLine="709"/>
        <w:jc w:val="both"/>
        <w:rPr>
          <w:rFonts w:eastAsia="Times New Roman"/>
          <w:i/>
          <w:lang w:eastAsia="ar-SA"/>
        </w:rPr>
      </w:pPr>
      <w:r w:rsidRPr="00B063AF">
        <w:rPr>
          <w:rFonts w:eastAsia="Times New Roman"/>
          <w:lang w:eastAsia="ar-SA"/>
        </w:rPr>
        <w:t xml:space="preserve">2.2 Разработанная согласно настоящему договору на выполнение НИОКР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ОСТ 95 18-2001, </w:t>
      </w:r>
      <w:r w:rsidRPr="00B063AF">
        <w:rPr>
          <w:rFonts w:eastAsia="Calibri"/>
          <w:lang w:eastAsia="ar-SA"/>
        </w:rPr>
        <w:t>ГОСТ 7.32-2001.</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2.3 Изменение Заказчиком в процессе выполнения НИОКР требований, предусмотренных пунктом 2.1 настоящего договора, оформляется дополнительным соглашением Сторон, которое с момента подписания является неотъемлемой частью настоящего договора.</w:t>
      </w:r>
    </w:p>
    <w:p w:rsidR="00B063AF" w:rsidRPr="00B063AF" w:rsidRDefault="00B063AF" w:rsidP="00B063AF">
      <w:pPr>
        <w:suppressAutoHyphens/>
        <w:ind w:firstLine="709"/>
        <w:jc w:val="both"/>
        <w:rPr>
          <w:rFonts w:eastAsia="Times New Roman"/>
          <w:bCs/>
          <w:lang w:eastAsia="ar-SA"/>
        </w:rPr>
      </w:pPr>
    </w:p>
    <w:p w:rsidR="00B063AF" w:rsidRPr="00B063AF" w:rsidRDefault="00B063AF" w:rsidP="00B063AF">
      <w:pPr>
        <w:suppressAutoHyphens/>
        <w:ind w:firstLine="709"/>
        <w:rPr>
          <w:rFonts w:eastAsia="Times New Roman"/>
          <w:bCs/>
          <w:lang w:eastAsia="ar-SA"/>
        </w:rPr>
      </w:pPr>
      <w:r w:rsidRPr="00B063AF">
        <w:rPr>
          <w:rFonts w:eastAsia="Times New Roman"/>
          <w:bCs/>
          <w:lang w:val="en-US" w:eastAsia="ar-SA"/>
        </w:rPr>
        <w:t>III</w:t>
      </w:r>
      <w:r w:rsidRPr="00B063AF">
        <w:rPr>
          <w:rFonts w:eastAsia="Times New Roman"/>
          <w:bCs/>
          <w:lang w:eastAsia="ar-SA"/>
        </w:rPr>
        <w:t>. Права и обязанности Сторон</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 xml:space="preserve">3.1 </w:t>
      </w:r>
      <w:r w:rsidRPr="00B063AF">
        <w:rPr>
          <w:rFonts w:eastAsia="Times New Roman"/>
          <w:u w:val="single"/>
          <w:lang w:eastAsia="ar-SA"/>
        </w:rPr>
        <w:t>Исполнитель вправе</w:t>
      </w:r>
      <w:r w:rsidRPr="00B063AF">
        <w:rPr>
          <w:rFonts w:eastAsia="Times New Roman"/>
          <w:lang w:eastAsia="ar-SA"/>
        </w:rPr>
        <w:t>:</w:t>
      </w:r>
    </w:p>
    <w:p w:rsidR="00B063AF" w:rsidRPr="00B063AF" w:rsidRDefault="00B063AF" w:rsidP="00B063AF">
      <w:pPr>
        <w:suppressAutoHyphens/>
        <w:ind w:firstLine="720"/>
        <w:jc w:val="both"/>
        <w:rPr>
          <w:rFonts w:eastAsia="Calibri"/>
          <w:lang w:eastAsia="ar-SA"/>
        </w:rPr>
      </w:pPr>
      <w:r w:rsidRPr="00B063AF">
        <w:rPr>
          <w:rFonts w:eastAsia="Times New Roman"/>
          <w:lang w:eastAsia="ar-SA"/>
        </w:rPr>
        <w:t xml:space="preserve">а)  </w:t>
      </w:r>
      <w:r w:rsidRPr="00B063AF">
        <w:rPr>
          <w:rFonts w:eastAsia="Calibri"/>
          <w:lang w:eastAsia="ar-SA"/>
        </w:rPr>
        <w:t>привлекать к выполнению настоящего договора соисполнителей. В отношении соисполнителей Исполнитель выполняет функции Заказчика.</w:t>
      </w:r>
    </w:p>
    <w:p w:rsidR="00B063AF" w:rsidRPr="00B063AF" w:rsidRDefault="00B063AF" w:rsidP="00B063AF">
      <w:pPr>
        <w:suppressAutoHyphens/>
        <w:ind w:firstLine="720"/>
        <w:jc w:val="both"/>
        <w:rPr>
          <w:rFonts w:eastAsia="Calibri"/>
          <w:lang w:eastAsia="ar-SA"/>
        </w:rPr>
      </w:pPr>
      <w:r w:rsidRPr="00B063AF">
        <w:rPr>
          <w:rFonts w:eastAsia="Calibri"/>
          <w:lang w:eastAsia="ar-SA"/>
        </w:rPr>
        <w:lastRenderedPageBreak/>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B063AF" w:rsidRPr="00B063AF" w:rsidRDefault="00B063AF" w:rsidP="00B063AF">
      <w:pPr>
        <w:suppressAutoHyphens/>
        <w:ind w:firstLine="720"/>
        <w:jc w:val="both"/>
        <w:rPr>
          <w:rFonts w:eastAsia="Calibri"/>
          <w:lang w:eastAsia="ar-SA"/>
        </w:rPr>
      </w:pPr>
      <w:r w:rsidRPr="00B063AF">
        <w:rPr>
          <w:rFonts w:eastAsia="Calibri"/>
          <w:lang w:eastAsia="ar-SA"/>
        </w:rPr>
        <w:t>б) запрашивать и получать от Заказчика необходимую для выполнения НИОКР  информацию;</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в) использовать полученные в процессе исполнения НИОКР по настоящему договору результаты НИОКР для собственных нужд. Использование Исполнителем указанных результатов в НИОКР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3.2 З</w:t>
      </w:r>
      <w:r w:rsidRPr="00B063AF">
        <w:rPr>
          <w:rFonts w:eastAsia="Times New Roman"/>
          <w:u w:val="single"/>
          <w:lang w:eastAsia="ar-SA"/>
        </w:rPr>
        <w:t>аказчик вправе</w:t>
      </w:r>
      <w:r w:rsidRPr="00B063AF">
        <w:rPr>
          <w:rFonts w:eastAsia="Times New Roman"/>
          <w:lang w:eastAsia="ar-SA"/>
        </w:rPr>
        <w:t>:</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а) проверять ход и качество выполнения Исполнителем условий настоящего договора и целевое использование средств, выделяемых для выполнения НИОКР;</w:t>
      </w:r>
    </w:p>
    <w:p w:rsidR="00B063AF" w:rsidRPr="00B063AF" w:rsidRDefault="00B063AF" w:rsidP="00B063AF">
      <w:pPr>
        <w:tabs>
          <w:tab w:val="center" w:pos="2552"/>
          <w:tab w:val="left" w:pos="3204"/>
        </w:tabs>
        <w:suppressAutoHyphens/>
        <w:ind w:firstLine="709"/>
        <w:jc w:val="both"/>
        <w:rPr>
          <w:rFonts w:eastAsia="Times New Roman"/>
          <w:lang w:eastAsia="ar-SA"/>
        </w:rPr>
      </w:pPr>
      <w:r w:rsidRPr="00B063AF">
        <w:rPr>
          <w:rFonts w:eastAsia="Times New Roman"/>
          <w:lang w:eastAsia="ar-SA"/>
        </w:rPr>
        <w:t>б) предъявлять Исполнителю обоснованные претензии по результатам выполненных  НИОКР;</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в) в случае отступления Исполнителем от условий настоящего договора назначить срок для приведения результата НИОКР (этапа НИОКР) в соответствие с указанными условиями;</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 xml:space="preserve">г) по согласованию с Исполнителем изменить не более чем на десять процентов предусмотренный договором объем НИОКР, при изменении потребности в НИОКР, на выполнение которых заключен договор, или при выявлении потребности в дополнительном объеме НИОКР, не предусмотренных договором, но связанных с НИОКР, предусмотренными договором. </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При выполнении дополнительного объема таких НИОКР, Заказчик по согласованию с Исполнителем вправе изменить первоначальную цену договора пропорционально объему таких НИОКР, но не более чем на десять процентов такой цены договора, а при внесении соответствующих изменений в договор в связи с сокращением потребности в выполнении таких НИОКР, Заказчик обязан изменить цену договора указанным образом;</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д) отказаться от оплаты результатов НИОКР (этапа НИОКР)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 xml:space="preserve">3.3 </w:t>
      </w:r>
      <w:r w:rsidRPr="00B063AF">
        <w:rPr>
          <w:rFonts w:eastAsia="Times New Roman"/>
          <w:u w:val="single"/>
          <w:lang w:eastAsia="ar-SA"/>
        </w:rPr>
        <w:t>Исполнитель обязан:</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а) выполнить НИОКР в соответствии с утвержденным Заказчиком ТЗ и представить Заказчику результаты НИОКР, в том числе разработанные согласно настоящему договору отчеты, научно-техническую, конструкторскую и иную документацию, а также изготовленные макеты, стенды, экспериментальные и опытные образцы в предусмотренный настоящим договором срок;</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 xml:space="preserve">б) предоставлять Заказчику по его требованию документы, относящиеся к предмету настоящего договора; </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 xml:space="preserve">в) при необходимости проводить в процессе выполнения НИОКР по настоящему договору патентные исследования в соответствии </w:t>
      </w:r>
      <w:r w:rsidRPr="00B063AF">
        <w:rPr>
          <w:rFonts w:eastAsia="Times New Roman"/>
          <w:lang w:eastAsia="ru-RU"/>
        </w:rPr>
        <w:t xml:space="preserve">ГОСТ Р 15.011-96 «Система разработки и постановки продукции на производство. Патентные исследования. Содержание и порядок проведения», </w:t>
      </w:r>
      <w:r w:rsidRPr="00B063AF">
        <w:rPr>
          <w:rFonts w:eastAsia="Times New Roman"/>
          <w:lang w:eastAsia="ar-SA"/>
        </w:rPr>
        <w:t xml:space="preserve">по завершении которых направлять в письменной форме  в адрес Заказчика отчеты о патентных исследованиях в соответствии с </w:t>
      </w:r>
      <w:r w:rsidRPr="00B063AF">
        <w:rPr>
          <w:rFonts w:eastAsia="Times New Roman"/>
          <w:lang w:eastAsia="ru-RU"/>
        </w:rPr>
        <w:t>ГОСТ Р 15.011-96,</w:t>
      </w:r>
      <w:r w:rsidRPr="00B063AF">
        <w:rPr>
          <w:rFonts w:eastAsia="Times New Roman"/>
          <w:lang w:eastAsia="ar-SA"/>
        </w:rPr>
        <w:t xml:space="preserve"> и на дату завершения НИОКР обеспечить защиту используемых при выполнении НИОКР авторских прав и прав патентообладателей;</w:t>
      </w:r>
    </w:p>
    <w:p w:rsidR="00B063AF" w:rsidRPr="00B063AF" w:rsidRDefault="00B063AF" w:rsidP="00B063AF">
      <w:pPr>
        <w:tabs>
          <w:tab w:val="center" w:pos="3802"/>
          <w:tab w:val="left" w:pos="4309"/>
        </w:tabs>
        <w:suppressAutoHyphens/>
        <w:ind w:firstLine="900"/>
        <w:jc w:val="both"/>
        <w:rPr>
          <w:rFonts w:eastAsia="Calibri"/>
          <w:lang w:eastAsia="ar-SA"/>
        </w:rPr>
      </w:pPr>
      <w:r w:rsidRPr="00B063AF">
        <w:rPr>
          <w:rFonts w:eastAsia="Times New Roman"/>
          <w:lang w:eastAsia="ar-SA"/>
        </w:rPr>
        <w:t xml:space="preserve">г) незамедлительно (не позднее 10 рабочих дней с момента получения Исполнителем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w:t>
      </w:r>
      <w:r w:rsidRPr="00B063AF">
        <w:rPr>
          <w:rFonts w:eastAsia="Calibri"/>
          <w:lang w:eastAsia="ar-SA"/>
        </w:rPr>
        <w:lastRenderedPageBreak/>
        <w:t>(включая предложения о целесообразности обеспечения правовой охраны за рубежом, получения патентов иных стран), с приложением копии уведомления автора о создании результата интеллектуальной деятельности, а также на дату завершения НИОКР Исполнитель обязан подготовить и в течение 10 (десяти)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 созданных при выполнении НИОКР (этапа НИОКР) по настоящему договору;</w:t>
      </w:r>
    </w:p>
    <w:p w:rsidR="00B063AF" w:rsidRPr="00B063AF" w:rsidRDefault="00B063AF" w:rsidP="00B063AF">
      <w:pPr>
        <w:tabs>
          <w:tab w:val="center" w:pos="3802"/>
          <w:tab w:val="left" w:pos="4309"/>
        </w:tabs>
        <w:suppressAutoHyphens/>
        <w:ind w:firstLine="709"/>
        <w:jc w:val="both"/>
        <w:rPr>
          <w:rFonts w:eastAsia="Times New Roman"/>
          <w:lang w:eastAsia="ar-SA"/>
        </w:rPr>
      </w:pPr>
      <w:r w:rsidRPr="00B063AF">
        <w:rPr>
          <w:rFonts w:eastAsia="Times New Roman"/>
          <w:sz w:val="28"/>
          <w:szCs w:val="28"/>
          <w:lang w:eastAsia="ar-SA"/>
        </w:rPr>
        <w:tab/>
      </w:r>
      <w:r w:rsidRPr="00B063AF">
        <w:rPr>
          <w:rFonts w:eastAsia="Times New Roman"/>
          <w:lang w:eastAsia="ar-SA"/>
        </w:rPr>
        <w:t>д)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Государственному заказчику или Сторонам настоящего договора совместно, производимых  в ходе выполнения работ по настоящему договору;</w:t>
      </w:r>
    </w:p>
    <w:p w:rsidR="00B063AF" w:rsidRPr="00B063AF" w:rsidRDefault="00B063AF" w:rsidP="00B063AF">
      <w:pPr>
        <w:suppressAutoHyphens/>
        <w:ind w:firstLine="720"/>
        <w:jc w:val="both"/>
        <w:rPr>
          <w:rFonts w:eastAsia="Calibri"/>
          <w:lang w:eastAsia="ar-SA"/>
        </w:rPr>
      </w:pPr>
      <w:r w:rsidRPr="00B063AF">
        <w:rPr>
          <w:rFonts w:eastAsia="Times New Roman"/>
          <w:lang w:eastAsia="ar-SA"/>
        </w:rPr>
        <w:t xml:space="preserve">е)  </w:t>
      </w:r>
      <w:r w:rsidRPr="00B063AF">
        <w:rPr>
          <w:rFonts w:eastAsia="Calibri"/>
          <w:lang w:eastAsia="ar-SA"/>
        </w:rPr>
        <w:t>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НИОКР, в том числе результаты интеллектуальной деятельности, в соответствии с условиями настоящего договора, а также обязательство о неразглашении конфиденциальной информации;</w:t>
      </w:r>
    </w:p>
    <w:p w:rsidR="00B063AF" w:rsidRPr="00B063AF" w:rsidRDefault="00B063AF" w:rsidP="00B063AF">
      <w:pPr>
        <w:suppressAutoHyphens/>
        <w:ind w:firstLine="709"/>
        <w:jc w:val="both"/>
        <w:rPr>
          <w:rFonts w:eastAsia="Times New Roman"/>
          <w:lang w:eastAsia="ru-RU"/>
        </w:rPr>
      </w:pPr>
      <w:r w:rsidRPr="00B063AF">
        <w:rPr>
          <w:rFonts w:eastAsia="Times New Roman"/>
          <w:lang w:eastAsia="ru-RU"/>
        </w:rPr>
        <w:t>ж) своими силами и за свой счет, не нарушая конечной даты сдачи результатов НИОКР, устранять допущенные по его вине недостатки в выполненной Исполнителем НИОКР, а также ошибки в расчетах и аналитических выводах, которые могут повлечь отступления от требований, предусмотренных в ТЗ;</w:t>
      </w:r>
    </w:p>
    <w:p w:rsidR="00B063AF" w:rsidRPr="00B063AF" w:rsidRDefault="00B063AF" w:rsidP="00B063AF">
      <w:pPr>
        <w:ind w:firstLine="709"/>
        <w:jc w:val="both"/>
        <w:rPr>
          <w:rFonts w:eastAsia="Times New Roman"/>
          <w:lang w:eastAsia="ru-RU"/>
        </w:rPr>
      </w:pPr>
      <w:r w:rsidRPr="00B063AF">
        <w:rPr>
          <w:rFonts w:eastAsia="Times New Roman"/>
          <w:lang w:eastAsia="ru-RU"/>
        </w:rPr>
        <w:t>з) не заключать на время действия настоящего договора договоры с третьими лицами в качестве Исполнителя на выполнение НИОКР, относящихся к предмету настоящего договора, и использованию результатов этих НИОКР;</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и) приостановить работу по настоящему договору в случае, если в ходе выполнения НИОКР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B063AF" w:rsidRPr="00B063AF" w:rsidRDefault="00B063AF" w:rsidP="00B063AF">
      <w:pPr>
        <w:ind w:firstLine="709"/>
        <w:jc w:val="both"/>
        <w:rPr>
          <w:rFonts w:eastAsia="Times New Roman"/>
          <w:lang w:eastAsia="ru-RU"/>
        </w:rPr>
      </w:pPr>
      <w:r w:rsidRPr="00B063AF">
        <w:rPr>
          <w:rFonts w:eastAsia="Times New Roman"/>
          <w:lang w:eastAsia="ru-RU"/>
        </w:rPr>
        <w:t>к) в случае необходимости проведения приемочных мероприятий по результатам НИОКР, уведомить Заказчика за 10 дней о готовности к их проведению;</w:t>
      </w:r>
    </w:p>
    <w:p w:rsidR="00B063AF" w:rsidRPr="00B063AF" w:rsidRDefault="00B063AF" w:rsidP="00B063AF">
      <w:pPr>
        <w:ind w:firstLine="709"/>
        <w:jc w:val="both"/>
        <w:rPr>
          <w:rFonts w:eastAsia="Times New Roman"/>
          <w:lang w:eastAsia="ru-RU"/>
        </w:rPr>
      </w:pPr>
      <w:r w:rsidRPr="00B063AF">
        <w:rPr>
          <w:rFonts w:eastAsia="Times New Roman"/>
          <w:lang w:eastAsia="ru-RU"/>
        </w:rPr>
        <w:t>л) предпринимать необходимые меры  по обеспечению защиты прав на результаты НИОКР,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B063AF" w:rsidRPr="00B063AF" w:rsidRDefault="00B063AF" w:rsidP="00B063AF">
      <w:pPr>
        <w:suppressAutoHyphens/>
        <w:ind w:firstLine="709"/>
        <w:jc w:val="both"/>
        <w:rPr>
          <w:rFonts w:eastAsia="Calibri"/>
          <w:lang w:eastAsia="ar-SA"/>
        </w:rPr>
      </w:pPr>
      <w:r w:rsidRPr="00B063AF">
        <w:rPr>
          <w:rFonts w:eastAsia="Times New Roman"/>
          <w:snapToGrid w:val="0"/>
          <w:lang w:eastAsia="ru-RU"/>
        </w:rPr>
        <w:t xml:space="preserve">м) </w:t>
      </w:r>
      <w:r w:rsidRPr="00B063AF">
        <w:rPr>
          <w:rFonts w:eastAsia="Calibri"/>
          <w:lang w:eastAsia="ar-SA"/>
        </w:rPr>
        <w:t>направлять в письменной форме в адрес Заказчика уведомления о необходимости использования исключительных прав третьих лиц на результаты интеллектуальной деятельности, а также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B063AF" w:rsidRPr="00B063AF" w:rsidRDefault="00B063AF" w:rsidP="00B063AF">
      <w:pPr>
        <w:ind w:firstLine="709"/>
        <w:jc w:val="both"/>
        <w:rPr>
          <w:rFonts w:eastAsia="Times New Roman"/>
          <w:lang w:eastAsia="ru-RU"/>
        </w:rPr>
      </w:pPr>
      <w:r w:rsidRPr="00B063AF">
        <w:rPr>
          <w:rFonts w:eastAsia="Times New Roman"/>
          <w:lang w:eastAsia="ru-RU"/>
        </w:rPr>
        <w:t>н)  Исполнитель обязан обеспечить у себя надлежащий бухгалтерский учет фактических затрат на выполняемые НИОКР (их этапы) и по окончанию НИОКР предоставить Заказчику смету фактических затрат для проверки целевого использования средств;</w:t>
      </w:r>
    </w:p>
    <w:p w:rsidR="00B063AF" w:rsidRPr="00B063AF" w:rsidRDefault="00B063AF" w:rsidP="00B063AF">
      <w:pPr>
        <w:widowControl w:val="0"/>
        <w:ind w:firstLine="709"/>
        <w:jc w:val="both"/>
        <w:rPr>
          <w:rFonts w:eastAsia="Calibri"/>
        </w:rPr>
      </w:pPr>
      <w:r w:rsidRPr="00B063AF">
        <w:rPr>
          <w:rFonts w:eastAsia="Times New Roman"/>
          <w:lang w:eastAsia="ru-RU"/>
        </w:rPr>
        <w:t>о) представлять Заказчику сведения, необходимые для  государственного учета результатов НИОКР, по мере получения соответствующих результатов, подлежащих государственному учету</w:t>
      </w:r>
      <w:r w:rsidRPr="00B063AF">
        <w:rPr>
          <w:rFonts w:eastAsia="Calibri"/>
        </w:rPr>
        <w:t>;</w:t>
      </w:r>
    </w:p>
    <w:p w:rsidR="00B063AF" w:rsidRPr="00B063AF" w:rsidRDefault="00B063AF" w:rsidP="00B063AF">
      <w:pPr>
        <w:ind w:firstLine="709"/>
        <w:jc w:val="both"/>
        <w:rPr>
          <w:rFonts w:eastAsia="Calibri"/>
        </w:rPr>
      </w:pPr>
      <w:r w:rsidRPr="00B063AF">
        <w:rPr>
          <w:rFonts w:eastAsia="Calibri"/>
        </w:rPr>
        <w:t>п) в соответствии с требованиями законодательства Российской Федерации обеспечить в установленном порядке оформление, а также передачу секретов производства (ноу-хау) Заказчику.</w:t>
      </w:r>
    </w:p>
    <w:p w:rsidR="00B063AF" w:rsidRPr="00B063AF" w:rsidRDefault="00B063AF" w:rsidP="00B063AF">
      <w:pPr>
        <w:ind w:firstLine="709"/>
        <w:jc w:val="both"/>
        <w:rPr>
          <w:rFonts w:eastAsia="Calibri"/>
        </w:rPr>
      </w:pPr>
      <w:r w:rsidRPr="00B063AF">
        <w:rPr>
          <w:rFonts w:eastAsia="Calibri"/>
        </w:rPr>
        <w:lastRenderedPageBreak/>
        <w:t>р) в срок не позднее 15 (пятнадцати) дней с даты заключения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B063AF" w:rsidRPr="00B063AF" w:rsidRDefault="00B063AF" w:rsidP="00B063AF">
      <w:pPr>
        <w:ind w:firstLine="540"/>
        <w:jc w:val="both"/>
        <w:rPr>
          <w:rFonts w:eastAsia="Times New Roman"/>
          <w:lang w:eastAsia="ru-RU"/>
        </w:rPr>
      </w:pPr>
      <w:r w:rsidRPr="00B063AF">
        <w:rPr>
          <w:rFonts w:eastAsia="Calibri"/>
        </w:rPr>
        <w:t xml:space="preserve">- </w:t>
      </w:r>
      <w:r w:rsidRPr="00B063AF">
        <w:rPr>
          <w:rFonts w:eastAsia="Times New Roman"/>
          <w:lang w:eastAsia="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Дополнительного соглашения, подтверждающей отсутствие задолженности по уплате налогов, сборов, пеней и штрафов. </w:t>
      </w:r>
    </w:p>
    <w:p w:rsidR="00B063AF" w:rsidRPr="00B063AF" w:rsidRDefault="00B063AF" w:rsidP="00B063AF">
      <w:pPr>
        <w:ind w:firstLine="540"/>
        <w:jc w:val="both"/>
        <w:rPr>
          <w:rFonts w:eastAsia="Times New Roman"/>
          <w:lang w:eastAsia="ru-RU"/>
        </w:rPr>
      </w:pPr>
      <w:r w:rsidRPr="00B063AF">
        <w:rPr>
          <w:rFonts w:eastAsia="Times New Roman"/>
          <w:lang w:eastAsia="ru-RU"/>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063AF" w:rsidRPr="00B063AF" w:rsidRDefault="00B063AF" w:rsidP="00B063AF">
      <w:pPr>
        <w:ind w:firstLine="540"/>
        <w:jc w:val="both"/>
        <w:rPr>
          <w:rFonts w:eastAsia="Times New Roman"/>
          <w:lang w:eastAsia="ru-RU"/>
        </w:rPr>
      </w:pPr>
      <w:r w:rsidRPr="00B063AF">
        <w:rPr>
          <w:rFonts w:eastAsia="Times New Roman"/>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B063AF" w:rsidRPr="00B063AF" w:rsidRDefault="00B063AF" w:rsidP="00B063AF">
      <w:pPr>
        <w:ind w:firstLine="540"/>
        <w:jc w:val="both"/>
        <w:rPr>
          <w:rFonts w:eastAsia="Times New Roman"/>
          <w:lang w:eastAsia="ru-RU"/>
        </w:rPr>
      </w:pPr>
      <w:r w:rsidRPr="00B063AF">
        <w:rPr>
          <w:rFonts w:eastAsia="Times New Roman"/>
          <w:lang w:eastAsia="ru-RU"/>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B063AF" w:rsidRPr="00B063AF" w:rsidRDefault="00B063AF" w:rsidP="00B063AF">
      <w:pPr>
        <w:ind w:firstLine="709"/>
        <w:jc w:val="both"/>
        <w:rPr>
          <w:rFonts w:eastAsia="Calibri"/>
        </w:rPr>
      </w:pPr>
      <w:r w:rsidRPr="00B063AF">
        <w:rPr>
          <w:rFonts w:eastAsia="Calibri"/>
        </w:rPr>
        <w:t xml:space="preserve">Заказчик имеет право расторгнуть настоящий договор в случае непредставления Исполнителем подтверждающих документов указанных в настоящем пункте,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 </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3.4 З</w:t>
      </w:r>
      <w:r w:rsidRPr="00B063AF">
        <w:rPr>
          <w:rFonts w:eastAsia="Times New Roman"/>
          <w:u w:val="single"/>
          <w:lang w:eastAsia="ar-SA"/>
        </w:rPr>
        <w:t>аказчик обязан:</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а) принять и оплатить результаты НИОКР (этапа НИОКР) в соответствии с настоящим договором;</w:t>
      </w:r>
    </w:p>
    <w:p w:rsidR="00B063AF" w:rsidRPr="00B063AF" w:rsidRDefault="00B063AF" w:rsidP="00B063AF">
      <w:pPr>
        <w:suppressAutoHyphens/>
        <w:ind w:firstLine="709"/>
        <w:jc w:val="both"/>
        <w:rPr>
          <w:rFonts w:eastAsia="Calibri"/>
          <w:lang w:eastAsia="ar-SA"/>
        </w:rPr>
      </w:pPr>
      <w:r w:rsidRPr="00B063AF">
        <w:rPr>
          <w:rFonts w:eastAsia="Times New Roman"/>
          <w:lang w:eastAsia="ar-SA"/>
        </w:rPr>
        <w:t xml:space="preserve">б) </w:t>
      </w:r>
      <w:r w:rsidRPr="00B063AF">
        <w:rPr>
          <w:rFonts w:eastAsia="Calibri"/>
          <w:lang w:eastAsia="ar-SA"/>
        </w:rPr>
        <w:t>направить в адрес Исполнителя решение о правовой охране полученного результата интеллектуальной деятельности и порядке его использования в течение 20 рабочих дней после получения от Исполнителя уведомления о получении результата интеллектуальной деятельности. В случае принятия Государственным заказчиком решения о сохранении сведений о результате интеллектуальной деятельности в режиме коммерческой тайны Заказчик направляет в адрес Исполнителя уведомление об оформлении секрета производства (ноу-хау) и передачи данного ноу-хау Заказчику;</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в) передавать Исполнителю для выполнения НИОКР общедоступную информацию.</w:t>
      </w:r>
    </w:p>
    <w:p w:rsidR="00B063AF" w:rsidRPr="00B063AF" w:rsidRDefault="00B063AF" w:rsidP="00B063AF">
      <w:pPr>
        <w:suppressAutoHyphens/>
        <w:ind w:firstLine="709"/>
        <w:rPr>
          <w:rFonts w:eastAsia="Times New Roman"/>
          <w:bCs/>
          <w:lang w:eastAsia="ar-SA"/>
        </w:rPr>
      </w:pPr>
    </w:p>
    <w:p w:rsidR="00B063AF" w:rsidRPr="00B063AF" w:rsidRDefault="00B063AF" w:rsidP="00B063AF">
      <w:pPr>
        <w:suppressAutoHyphens/>
        <w:ind w:firstLine="709"/>
        <w:rPr>
          <w:rFonts w:eastAsia="Times New Roman"/>
          <w:bCs/>
          <w:lang w:eastAsia="ar-SA"/>
        </w:rPr>
      </w:pPr>
      <w:r w:rsidRPr="00B063AF">
        <w:rPr>
          <w:rFonts w:eastAsia="Times New Roman"/>
          <w:bCs/>
          <w:lang w:val="en-US" w:eastAsia="ar-SA"/>
        </w:rPr>
        <w:t>IV</w:t>
      </w:r>
      <w:r w:rsidRPr="00B063AF">
        <w:rPr>
          <w:rFonts w:eastAsia="Times New Roman"/>
          <w:bCs/>
          <w:lang w:eastAsia="ar-SA"/>
        </w:rPr>
        <w:t>. Сроки исполнения</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4.1 НИОКР (этап НИОКР)  выполняется в сроки, указанные в календарном плане проведения НИОКР.</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При этом устанавливаются:</w:t>
      </w:r>
    </w:p>
    <w:p w:rsidR="00B063AF" w:rsidRPr="00B063AF" w:rsidRDefault="00B063AF" w:rsidP="00B063AF">
      <w:pPr>
        <w:tabs>
          <w:tab w:val="left" w:pos="3005"/>
          <w:tab w:val="left" w:pos="3856"/>
          <w:tab w:val="left" w:pos="4281"/>
          <w:tab w:val="left" w:pos="4707"/>
          <w:tab w:val="left" w:pos="5132"/>
        </w:tabs>
        <w:suppressAutoHyphens/>
        <w:ind w:firstLine="709"/>
        <w:jc w:val="both"/>
        <w:rPr>
          <w:rFonts w:eastAsia="Times New Roman"/>
          <w:lang w:eastAsia="ar-SA"/>
        </w:rPr>
      </w:pPr>
      <w:r w:rsidRPr="00B063AF">
        <w:rPr>
          <w:rFonts w:eastAsia="Times New Roman"/>
          <w:lang w:eastAsia="ar-SA"/>
        </w:rPr>
        <w:t>начало НИОКР – 22.09.2014;</w:t>
      </w:r>
    </w:p>
    <w:p w:rsidR="00B063AF" w:rsidRPr="00B063AF" w:rsidRDefault="00B063AF" w:rsidP="00B063AF">
      <w:pPr>
        <w:spacing w:line="276" w:lineRule="auto"/>
        <w:ind w:firstLine="708"/>
        <w:jc w:val="both"/>
        <w:rPr>
          <w:rFonts w:eastAsia="Times New Roman"/>
          <w:lang w:eastAsia="ar-SA"/>
        </w:rPr>
      </w:pPr>
      <w:r w:rsidRPr="00B063AF">
        <w:rPr>
          <w:rFonts w:eastAsia="Times New Roman"/>
          <w:lang w:eastAsia="ar-SA"/>
        </w:rPr>
        <w:t xml:space="preserve">окончание НИОКР – </w:t>
      </w:r>
      <w:r w:rsidRPr="00B063AF">
        <w:rPr>
          <w:rFonts w:eastAsia="Calibri"/>
        </w:rPr>
        <w:t xml:space="preserve">«___» ___________ </w:t>
      </w:r>
      <w:smartTag w:uri="urn:schemas-microsoft-com:office:smarttags" w:element="metricconverter">
        <w:smartTagPr>
          <w:attr w:name="ProductID" w:val="2014 г"/>
        </w:smartTagPr>
        <w:r w:rsidRPr="00B063AF">
          <w:rPr>
            <w:rFonts w:eastAsia="Calibri"/>
          </w:rPr>
          <w:t>2014 г</w:t>
        </w:r>
      </w:smartTag>
      <w:r w:rsidRPr="00B063AF">
        <w:rPr>
          <w:rFonts w:eastAsia="Calibri"/>
        </w:rPr>
        <w:t>.</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4.2 Досрочное выполнение НИОКР (этапа НИОКР) по просьбе Заказчика  осуществляется в соответствии с дополнительным соглашением, которое с момента его подписания Сторонами является неотъемлемой частью настоящего договора.</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lastRenderedPageBreak/>
        <w:t>4.3 Датой исполнения НИОКР  по настоящему договору считается дата утверждения Заказчиком акта сдачи-приемки последнего этапа НИОКР при условии выполнения обязательств по всем этапам, указанным в календарном плане проведения НИОКР.</w:t>
      </w:r>
    </w:p>
    <w:p w:rsidR="00B063AF" w:rsidRPr="00B063AF" w:rsidRDefault="00B063AF" w:rsidP="00B063AF">
      <w:pPr>
        <w:suppressAutoHyphens/>
        <w:ind w:firstLine="709"/>
        <w:jc w:val="both"/>
        <w:rPr>
          <w:rFonts w:eastAsia="Times New Roman"/>
          <w:lang w:eastAsia="ar-SA"/>
        </w:rPr>
      </w:pPr>
    </w:p>
    <w:p w:rsidR="00B063AF" w:rsidRPr="00B063AF" w:rsidRDefault="00B063AF" w:rsidP="00B063AF">
      <w:pPr>
        <w:suppressAutoHyphens/>
        <w:ind w:firstLine="709"/>
        <w:rPr>
          <w:rFonts w:eastAsia="Times New Roman"/>
          <w:bCs/>
          <w:lang w:eastAsia="ar-SA"/>
        </w:rPr>
      </w:pPr>
      <w:r w:rsidRPr="00B063AF">
        <w:rPr>
          <w:rFonts w:eastAsia="Times New Roman"/>
          <w:bCs/>
          <w:lang w:val="en-US" w:eastAsia="ar-SA"/>
        </w:rPr>
        <w:t>V</w:t>
      </w:r>
      <w:r w:rsidRPr="00B063AF">
        <w:rPr>
          <w:rFonts w:eastAsia="Times New Roman"/>
          <w:bCs/>
          <w:lang w:eastAsia="ar-SA"/>
        </w:rPr>
        <w:t>. Порядок сдачи и приемки выполненных НИОКР</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5.1 Перечень научной, технической и другой документации, подлежащей оформлению и сдаче Исполнителем Заказчику на отдельных этапах выполнения НИОКР, изготавливаемой в соответствии с договором, определен техническим заданием и календарным планом. Приемка выполненных НИОКР осуществляется в порядке, установленном техническим заданием и ГОСТ 15.101-98 «Порядок выполнения научно-исследовательских работ».</w:t>
      </w:r>
    </w:p>
    <w:p w:rsidR="00B063AF" w:rsidRPr="00B063AF" w:rsidRDefault="00B063AF" w:rsidP="00B063AF">
      <w:pPr>
        <w:ind w:firstLine="709"/>
        <w:jc w:val="both"/>
        <w:rPr>
          <w:rFonts w:eastAsia="Times New Roman"/>
          <w:i/>
          <w:lang w:eastAsia="ru-RU"/>
        </w:rPr>
      </w:pPr>
      <w:r w:rsidRPr="00B063AF">
        <w:rPr>
          <w:rFonts w:eastAsia="Times New Roman"/>
          <w:lang w:eastAsia="ru-RU"/>
        </w:rPr>
        <w:t xml:space="preserve">5.2 По окончании НИОКР (этапа НИОКР) Исполнитель представляет Заказчику акт сдачи-приемки НИОКР в 3-х экз. по форме, представленной в Приложении № 6 к настоящему договору, с указанием результатов НИОКР в соответствии с календарным планом, прилагая к нему отчетные документы: отчет о выполнении НИОКР по ГОСТ 7.32-2001 и его электронную версию и иные документы предусмотренные техническим заданием (приложение № 1) и календарным планом (приложение № 2). Помимо вышеперечисленной документации по окончанию НИОКР в целом Исполнитель предоставляет Заказчику смету фактических затрат для проверки целевого использования средств.   </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5.3 Заказчик в 15-дневный срок со дня получения акта сдачи-приемки НИОКР и отчетных документов обязан направить Исполнителю подписанный акт сдачи-приемки или мотивированный отказ от приемки НИОКР.</w:t>
      </w:r>
    </w:p>
    <w:p w:rsidR="00B063AF" w:rsidRPr="00B063AF" w:rsidRDefault="00B063AF" w:rsidP="00B063AF">
      <w:pPr>
        <w:tabs>
          <w:tab w:val="center" w:pos="4235"/>
          <w:tab w:val="left" w:pos="4905"/>
        </w:tabs>
        <w:suppressAutoHyphens/>
        <w:ind w:firstLine="709"/>
        <w:jc w:val="both"/>
        <w:rPr>
          <w:rFonts w:eastAsia="Times New Roman"/>
          <w:lang w:eastAsia="ar-SA"/>
        </w:rPr>
      </w:pPr>
      <w:r w:rsidRPr="00B063AF">
        <w:rPr>
          <w:rFonts w:eastAsia="Times New Roman"/>
          <w:lang w:eastAsia="ar-SA"/>
        </w:rPr>
        <w:t>5.4 Замечания и претензии устраняются Исполнителем и за его счет в согласованный с Заказчиком срок. В этом случае акт сдачи-приемки НИОКР подписывается Заказчиком после устранения замечаний и претензий.</w:t>
      </w:r>
    </w:p>
    <w:p w:rsidR="00B063AF" w:rsidRPr="00B063AF" w:rsidRDefault="00B063AF" w:rsidP="00B063AF">
      <w:pPr>
        <w:tabs>
          <w:tab w:val="left" w:pos="1276"/>
        </w:tabs>
        <w:ind w:firstLine="709"/>
        <w:jc w:val="both"/>
        <w:rPr>
          <w:rFonts w:eastAsia="Calibri"/>
          <w:lang w:eastAsia="ru-RU"/>
        </w:rPr>
      </w:pPr>
      <w:r w:rsidRPr="00B063AF">
        <w:rPr>
          <w:rFonts w:eastAsia="Times New Roman"/>
          <w:lang w:eastAsia="ar-SA"/>
        </w:rPr>
        <w:t xml:space="preserve">5.5. </w:t>
      </w:r>
      <w:r w:rsidRPr="00B063AF">
        <w:rPr>
          <w:rFonts w:eastAsia="Calibri"/>
          <w:lang w:eastAsia="ru-RU"/>
        </w:rPr>
        <w:t>Ежеквартально, не позднее 3 (трех) рабочих дней с даты окончания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с даты получения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B063AF" w:rsidRPr="00B063AF" w:rsidRDefault="00B063AF" w:rsidP="00B063AF">
      <w:pPr>
        <w:suppressAutoHyphens/>
        <w:ind w:firstLine="709"/>
        <w:jc w:val="both"/>
        <w:rPr>
          <w:rFonts w:eastAsia="Times New Roman"/>
          <w:lang w:eastAsia="ar-SA"/>
        </w:rPr>
      </w:pPr>
    </w:p>
    <w:p w:rsidR="00B063AF" w:rsidRPr="00B063AF" w:rsidRDefault="00B063AF" w:rsidP="00B063AF">
      <w:pPr>
        <w:keepNext/>
        <w:suppressAutoHyphens/>
        <w:ind w:firstLine="709"/>
        <w:outlineLvl w:val="0"/>
        <w:rPr>
          <w:rFonts w:eastAsia="Times New Roman"/>
          <w:kern w:val="1"/>
          <w:lang w:eastAsia="ar-SA"/>
        </w:rPr>
      </w:pPr>
      <w:r w:rsidRPr="00B063AF">
        <w:rPr>
          <w:rFonts w:eastAsia="Times New Roman"/>
          <w:kern w:val="1"/>
          <w:lang w:eastAsia="ar-SA"/>
        </w:rPr>
        <w:t>VI. Цена договора и порядок расчетов</w:t>
      </w:r>
    </w:p>
    <w:p w:rsidR="00B063AF" w:rsidRPr="00B063AF" w:rsidRDefault="00B063AF" w:rsidP="00B063AF">
      <w:pPr>
        <w:autoSpaceDE w:val="0"/>
        <w:autoSpaceDN w:val="0"/>
        <w:adjustRightInd w:val="0"/>
        <w:ind w:firstLine="709"/>
        <w:jc w:val="both"/>
        <w:rPr>
          <w:rFonts w:eastAsia="Times New Roman"/>
          <w:lang w:eastAsia="ru-RU"/>
        </w:rPr>
      </w:pPr>
      <w:r w:rsidRPr="00B063AF">
        <w:rPr>
          <w:rFonts w:eastAsia="Times New Roman"/>
          <w:lang w:eastAsia="ru-RU"/>
        </w:rPr>
        <w:t>6.1 За выполненную в соответствии с условиями настоящего договора НИОКР Заказчик уплачивает ________________ (_______________) рублей без НДС, в соответствии с утвержденным Сторонами протоколом соглашения о договорной цене НИОКР, являющимся неотъемлемой частью настоящего договора (приложение №3).</w:t>
      </w:r>
    </w:p>
    <w:p w:rsidR="00B063AF" w:rsidRPr="00B063AF" w:rsidRDefault="00B063AF" w:rsidP="00B063AF">
      <w:pPr>
        <w:autoSpaceDE w:val="0"/>
        <w:autoSpaceDN w:val="0"/>
        <w:adjustRightInd w:val="0"/>
        <w:ind w:firstLine="709"/>
        <w:jc w:val="left"/>
        <w:rPr>
          <w:rFonts w:eastAsia="Calibri"/>
        </w:rPr>
      </w:pPr>
      <w:r w:rsidRPr="00B063AF">
        <w:rPr>
          <w:rFonts w:eastAsia="Times New Roman"/>
          <w:lang w:eastAsia="ru-RU"/>
        </w:rPr>
        <w:t xml:space="preserve">6.2  </w:t>
      </w:r>
      <w:r w:rsidRPr="00B063AF">
        <w:rPr>
          <w:rFonts w:eastAsia="Calibri"/>
        </w:rPr>
        <w:t>Цена договора включает компенсацию всех издержек Исполнителя, связанных или вытекающих из выполнения настоящего договора, включая, в том числе:</w:t>
      </w:r>
    </w:p>
    <w:p w:rsidR="00B063AF" w:rsidRPr="00B063AF" w:rsidRDefault="00B063AF" w:rsidP="00B063AF">
      <w:pPr>
        <w:autoSpaceDE w:val="0"/>
        <w:autoSpaceDN w:val="0"/>
        <w:adjustRightInd w:val="0"/>
        <w:ind w:firstLine="709"/>
        <w:jc w:val="both"/>
        <w:rPr>
          <w:rFonts w:eastAsia="Calibri"/>
        </w:rPr>
      </w:pPr>
      <w:r w:rsidRPr="00B063AF">
        <w:rPr>
          <w:rFonts w:eastAsia="Calibri"/>
        </w:rPr>
        <w:t>расходы в необходимых случаях на перевозку, уплату таможенных пошлин, налогов и других обязательных платежей;</w:t>
      </w:r>
    </w:p>
    <w:p w:rsidR="00B063AF" w:rsidRPr="00B063AF" w:rsidRDefault="00B063AF" w:rsidP="00B063AF">
      <w:pPr>
        <w:autoSpaceDE w:val="0"/>
        <w:autoSpaceDN w:val="0"/>
        <w:adjustRightInd w:val="0"/>
        <w:ind w:firstLine="709"/>
        <w:jc w:val="both"/>
        <w:rPr>
          <w:rFonts w:eastAsia="Calibri"/>
        </w:rPr>
      </w:pPr>
      <w:r w:rsidRPr="00B063AF">
        <w:rPr>
          <w:rFonts w:eastAsia="Calibri"/>
        </w:rPr>
        <w:t>расходы на проведение патентных исследований;</w:t>
      </w:r>
    </w:p>
    <w:p w:rsidR="00B063AF" w:rsidRPr="00B063AF" w:rsidRDefault="00B063AF" w:rsidP="00B063AF">
      <w:pPr>
        <w:autoSpaceDE w:val="0"/>
        <w:autoSpaceDN w:val="0"/>
        <w:adjustRightInd w:val="0"/>
        <w:ind w:firstLine="709"/>
        <w:jc w:val="both"/>
        <w:rPr>
          <w:rFonts w:eastAsia="Calibri"/>
        </w:rPr>
      </w:pPr>
      <w:r w:rsidRPr="00B063AF">
        <w:rPr>
          <w:rFonts w:eastAsia="Calibri"/>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B063AF" w:rsidRPr="00B063AF" w:rsidRDefault="00B063AF" w:rsidP="00B063AF">
      <w:pPr>
        <w:autoSpaceDE w:val="0"/>
        <w:autoSpaceDN w:val="0"/>
        <w:adjustRightInd w:val="0"/>
        <w:ind w:firstLine="709"/>
        <w:jc w:val="both"/>
        <w:rPr>
          <w:rFonts w:eastAsia="Calibri"/>
        </w:rPr>
      </w:pPr>
      <w:r w:rsidRPr="00B063AF">
        <w:rPr>
          <w:rFonts w:eastAsia="Calibri"/>
        </w:rPr>
        <w:t xml:space="preserve">расходы по обеспечению передачи Российской Федерации, от имени которой выступает Государственный заказчик, в соответствии с условиями договора, прав на результаты работ, созданные в рамках выполнения настоящего договора, включая передачу в собственность Российской Федерации, от имени которой выступает </w:t>
      </w:r>
      <w:r w:rsidRPr="00B063AF">
        <w:rPr>
          <w:rFonts w:eastAsia="Calibri"/>
        </w:rPr>
        <w:lastRenderedPageBreak/>
        <w:t>Государственный заказчик, материальных носителей, в которых выражены указанные результаты;</w:t>
      </w:r>
    </w:p>
    <w:p w:rsidR="00B063AF" w:rsidRPr="00B063AF" w:rsidRDefault="00B063AF" w:rsidP="00B063AF">
      <w:pPr>
        <w:autoSpaceDE w:val="0"/>
        <w:autoSpaceDN w:val="0"/>
        <w:adjustRightInd w:val="0"/>
        <w:ind w:firstLine="709"/>
        <w:jc w:val="both"/>
        <w:rPr>
          <w:rFonts w:eastAsia="Calibri"/>
        </w:rPr>
      </w:pPr>
      <w:r w:rsidRPr="00B063AF">
        <w:rPr>
          <w:rFonts w:eastAsia="Calibri"/>
        </w:rPr>
        <w:t>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Российской Федерацией, от имени которой выступает Государственный заказчик, единолично или совместно с Заказчиком, и иные расходы, указанные в настоящем договоре.</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6.3. НИОКР, выполненная по настоящему договору, не облагается налогом на добавленную стоимость (НДС) в соответствии с подпунктом 16 п.3 ст.149 Налогового кодекса Российской Федерации.</w:t>
      </w:r>
    </w:p>
    <w:p w:rsidR="00B063AF" w:rsidRPr="00B063AF" w:rsidRDefault="00B063AF" w:rsidP="00B063AF">
      <w:pPr>
        <w:tabs>
          <w:tab w:val="left" w:pos="1276"/>
        </w:tabs>
        <w:ind w:firstLine="708"/>
        <w:jc w:val="both"/>
        <w:rPr>
          <w:rFonts w:eastAsia="Calibri"/>
          <w:lang w:eastAsia="ru-RU"/>
        </w:rPr>
      </w:pPr>
      <w:r w:rsidRPr="00B063AF">
        <w:rPr>
          <w:rFonts w:eastAsia="Times New Roman"/>
          <w:lang w:eastAsia="ar-SA"/>
        </w:rPr>
        <w:t xml:space="preserve">6.4. </w:t>
      </w:r>
      <w:r w:rsidRPr="00B063AF">
        <w:rPr>
          <w:rFonts w:eastAsia="Calibri"/>
          <w:lang w:eastAsia="ru-RU"/>
        </w:rPr>
        <w:t xml:space="preserve">Оплата выполненной НИОКР производится поэтапно, исходя из стоимости НИОКР (этапа НИОКР), указанной в Календарном плане проведения НИОКР (приложение № 2), после документального подтверждения, в соответствии с положениями настоящего договора, выполнения Исполнителем предусмотренных настоящим договором НИОКР (этапа НИОКР). </w:t>
      </w:r>
    </w:p>
    <w:p w:rsidR="00B063AF" w:rsidRPr="00B063AF" w:rsidRDefault="00B063AF" w:rsidP="00B063AF">
      <w:pPr>
        <w:suppressAutoHyphens/>
        <w:ind w:firstLine="720"/>
        <w:jc w:val="both"/>
        <w:rPr>
          <w:rFonts w:eastAsia="Calibri"/>
          <w:lang w:eastAsia="ru-RU"/>
        </w:rPr>
      </w:pPr>
      <w:r w:rsidRPr="00B063AF">
        <w:rPr>
          <w:rFonts w:eastAsia="Calibri"/>
          <w:lang w:eastAsia="ru-RU"/>
        </w:rPr>
        <w:t>6.5. Оплата НИОКР (этапа НИОКР)  производится поэтапно в течение 30 (тридцати) рабочих дней после сдачи Исполнителем и приемки Заказчиком выполненной НИОКР (этапа НИОКР), оформленной актом сдачи-приемки НИОКР, предоставлении счета на оплату выполненных НИОКР, после поступления денежных средств от Государственного Заказчика на эти цели.</w:t>
      </w:r>
    </w:p>
    <w:p w:rsidR="00B063AF" w:rsidRPr="00B063AF" w:rsidRDefault="00B063AF" w:rsidP="00B063AF">
      <w:pPr>
        <w:suppressAutoHyphens/>
        <w:ind w:firstLine="720"/>
        <w:jc w:val="both"/>
        <w:rPr>
          <w:rFonts w:eastAsia="Times New Roman"/>
          <w:lang w:eastAsia="ar-SA"/>
        </w:rPr>
      </w:pPr>
      <w:r w:rsidRPr="00B063AF">
        <w:rPr>
          <w:rFonts w:eastAsia="Times New Roman"/>
          <w:lang w:eastAsia="ar-SA"/>
        </w:rPr>
        <w:t>6.6.  Проверка фактических затрат в случае приостановки выполнения или прекращения НИОКР (этапа НИОКР) проводится Заказчиком в 10-дневный срок после получения от Исполнителя калькуляции фактических затрат с расшифровками.</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6.7. Объемы финансирования на выполнение НИОКР по настоящему договору могут быть изменены в соответствии с Федеральным законом о федеральном бюджете на соответствующий год, о чем Заказчик уведомляет Исполнителя с последующей корректировкой условий настоящего договора.</w:t>
      </w:r>
    </w:p>
    <w:p w:rsidR="00B063AF" w:rsidRPr="00B063AF" w:rsidRDefault="00B063AF" w:rsidP="00B063AF">
      <w:pPr>
        <w:suppressAutoHyphens/>
        <w:ind w:firstLine="709"/>
        <w:jc w:val="both"/>
        <w:rPr>
          <w:rFonts w:eastAsia="Times New Roman"/>
          <w:lang w:eastAsia="ar-SA"/>
        </w:rPr>
      </w:pPr>
    </w:p>
    <w:p w:rsidR="00B063AF" w:rsidRPr="00B063AF" w:rsidRDefault="00B063AF" w:rsidP="00B063AF">
      <w:pPr>
        <w:suppressAutoHyphens/>
        <w:ind w:firstLine="709"/>
        <w:rPr>
          <w:rFonts w:eastAsia="Times New Roman"/>
          <w:bCs/>
          <w:lang w:eastAsia="ar-SA"/>
        </w:rPr>
      </w:pPr>
      <w:r w:rsidRPr="00B063AF">
        <w:rPr>
          <w:rFonts w:eastAsia="Times New Roman"/>
          <w:bCs/>
          <w:lang w:eastAsia="ar-SA"/>
        </w:rPr>
        <w:t>VII. Права на результаты НИОКР</w:t>
      </w:r>
    </w:p>
    <w:p w:rsidR="00B063AF" w:rsidRPr="00B063AF" w:rsidRDefault="00B063AF" w:rsidP="00B063AF">
      <w:pPr>
        <w:tabs>
          <w:tab w:val="left" w:pos="1260"/>
        </w:tabs>
        <w:ind w:firstLine="709"/>
        <w:jc w:val="both"/>
        <w:rPr>
          <w:rFonts w:eastAsia="Calibri"/>
        </w:rPr>
      </w:pPr>
      <w:r w:rsidRPr="00B063AF">
        <w:rPr>
          <w:rFonts w:eastAsia="Calibri"/>
        </w:rPr>
        <w:t>7.1.</w:t>
      </w:r>
      <w:r w:rsidRPr="00B063AF">
        <w:rPr>
          <w:rFonts w:eastAsia="Calibri"/>
        </w:rPr>
        <w:tab/>
        <w:t>Все созданные и (или) использованные при выполнении НИОКР (этапа НИОКР)  результаты, включая созданные и (или) использованные при выполнении НИОКР (этапа НИОКР) охраняемые или способные к правовой охране результаты интеллектуальной деятельности, подлежат отражению в отчетной документации.</w:t>
      </w:r>
    </w:p>
    <w:p w:rsidR="00B063AF" w:rsidRPr="00B063AF" w:rsidRDefault="00B063AF" w:rsidP="00B063AF">
      <w:pPr>
        <w:tabs>
          <w:tab w:val="left" w:pos="1260"/>
        </w:tabs>
        <w:ind w:firstLine="709"/>
        <w:jc w:val="both"/>
        <w:rPr>
          <w:rFonts w:eastAsia="Calibri"/>
        </w:rPr>
      </w:pPr>
      <w:r w:rsidRPr="00B063AF">
        <w:rPr>
          <w:rFonts w:eastAsia="Calibri"/>
        </w:rPr>
        <w:t>7.2.</w:t>
      </w:r>
      <w:r w:rsidRPr="00B063AF">
        <w:rPr>
          <w:rFonts w:eastAsia="Calibri"/>
        </w:rPr>
        <w:tab/>
        <w:t>Права на результаты НИОКР, созданные при выполнении НИОКР (этапа НИОКР) по настоящему договору, принадлежат Российской Федерации, от имени которой выступает Государственный заказчик.</w:t>
      </w:r>
    </w:p>
    <w:p w:rsidR="00B063AF" w:rsidRPr="00B063AF" w:rsidRDefault="00B063AF" w:rsidP="00B063AF">
      <w:pPr>
        <w:tabs>
          <w:tab w:val="left" w:pos="1260"/>
        </w:tabs>
        <w:ind w:firstLine="709"/>
        <w:jc w:val="both"/>
        <w:rPr>
          <w:rFonts w:eastAsia="Calibri"/>
        </w:rPr>
      </w:pPr>
      <w:r w:rsidRPr="00B063AF">
        <w:rPr>
          <w:rFonts w:eastAsia="Calibri"/>
        </w:rPr>
        <w:t>7.3.</w:t>
      </w:r>
      <w:r w:rsidRPr="00B063AF">
        <w:rPr>
          <w:rFonts w:eastAsia="Calibri"/>
        </w:rPr>
        <w:tab/>
      </w:r>
      <w:r w:rsidRPr="00B063AF">
        <w:rPr>
          <w:rFonts w:eastAsia="Calibri"/>
          <w:bCs/>
        </w:rPr>
        <w:t>Стороны договорились, что право на получение патента, а также исключительные права на изобретения, полезные модели, промышленные образцы, топологии интегральных микросхем, программы для ЭВМ, базы данных и секреты производства (ноу-хау), созданные при выполнении НИОКР (этапа НИОКР) по настоящему договору принадлежат Российской Федерации, от имени которой выступает Государственный заказчик</w:t>
      </w:r>
      <w:r w:rsidRPr="00B063AF">
        <w:rPr>
          <w:rFonts w:eastAsia="Calibri"/>
        </w:rPr>
        <w:t>.</w:t>
      </w:r>
    </w:p>
    <w:p w:rsidR="00B063AF" w:rsidRPr="00B063AF" w:rsidRDefault="00B063AF" w:rsidP="00B063AF">
      <w:pPr>
        <w:tabs>
          <w:tab w:val="left" w:pos="1260"/>
        </w:tabs>
        <w:ind w:firstLine="709"/>
        <w:jc w:val="both"/>
        <w:rPr>
          <w:rFonts w:eastAsia="Calibri"/>
        </w:rPr>
      </w:pPr>
      <w:r w:rsidRPr="00B063AF">
        <w:rPr>
          <w:rFonts w:eastAsia="Calibri"/>
        </w:rPr>
        <w:t>7.4.</w:t>
      </w:r>
      <w:r w:rsidRPr="00B063AF">
        <w:rPr>
          <w:rFonts w:eastAsia="Calibri"/>
        </w:rPr>
        <w:tab/>
        <w:t>Право на получение патента на изобретение, полезную модель или промышленный образец, созданные при выполнении НИОКР (этапа НИОКР)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Государственный заказчик.</w:t>
      </w:r>
    </w:p>
    <w:p w:rsidR="00B063AF" w:rsidRPr="00B063AF" w:rsidRDefault="00B063AF" w:rsidP="00B063AF">
      <w:pPr>
        <w:tabs>
          <w:tab w:val="left" w:pos="1260"/>
        </w:tabs>
        <w:ind w:firstLine="709"/>
        <w:jc w:val="both"/>
        <w:rPr>
          <w:rFonts w:eastAsia="Calibri"/>
          <w:lang w:eastAsia="ru-RU"/>
        </w:rPr>
      </w:pPr>
      <w:r w:rsidRPr="00B063AF">
        <w:rPr>
          <w:rFonts w:eastAsia="Calibri"/>
          <w:lang w:eastAsia="ru-RU"/>
        </w:rPr>
        <w:t>7.5.</w:t>
      </w:r>
      <w:r w:rsidRPr="00B063AF">
        <w:rPr>
          <w:rFonts w:eastAsia="Calibri"/>
          <w:lang w:eastAsia="ru-RU"/>
        </w:rPr>
        <w:tab/>
        <w:t xml:space="preserve">В случаях закрепления права на получение патента на изобретение, полезную модель, промышленный образец, а также исключительного права на программу для ЭВМ, </w:t>
      </w:r>
      <w:r w:rsidRPr="00B063AF">
        <w:rPr>
          <w:rFonts w:eastAsia="Calibri"/>
          <w:lang w:eastAsia="ru-RU"/>
        </w:rPr>
        <w:lastRenderedPageBreak/>
        <w:t xml:space="preserve">базу данных, топологию интегральной микросхемы за </w:t>
      </w:r>
      <w:r w:rsidRPr="00B063AF">
        <w:rPr>
          <w:rFonts w:eastAsia="Calibri"/>
        </w:rPr>
        <w:t>Российской Федерацией, от имени которой выступает Государственный заказчик,</w:t>
      </w:r>
      <w:r w:rsidRPr="00B063AF">
        <w:rPr>
          <w:rFonts w:eastAsia="Calibri"/>
          <w:lang w:eastAsia="ru-RU"/>
        </w:rPr>
        <w:t xml:space="preserve"> единолично или совместно с Заказчиком, подготовку и оформление дела по заявке на выдачу охранного документа осуществляет Исполнитель, а ведение дела по указанной заявке осуществляет Заказчик с учетом условий Приложения № 4 к настоящему договору.</w:t>
      </w:r>
    </w:p>
    <w:p w:rsidR="00B063AF" w:rsidRPr="00B063AF" w:rsidRDefault="00B063AF" w:rsidP="00B063AF">
      <w:pPr>
        <w:tabs>
          <w:tab w:val="left" w:pos="1260"/>
        </w:tabs>
        <w:ind w:firstLine="709"/>
        <w:jc w:val="both"/>
        <w:rPr>
          <w:rFonts w:eastAsia="Calibri"/>
          <w:bCs/>
        </w:rPr>
      </w:pPr>
      <w:r w:rsidRPr="00B063AF">
        <w:rPr>
          <w:rFonts w:eastAsia="Calibri"/>
          <w:bCs/>
        </w:rPr>
        <w:t>7.6.</w:t>
      </w:r>
      <w:r w:rsidRPr="00B063AF">
        <w:rPr>
          <w:rFonts w:eastAsia="Calibri"/>
          <w:bCs/>
        </w:rPr>
        <w:tab/>
        <w:t>Использование Исполнителем созданных при выполнении НИОКР (этапа НИОКР) по настоящему договору результатов работ, в том числе результатов интеллектуальной деятельности, права на которые принадлежат Российской Федерации, от имени которой выступает Государственный заказчик, единолично или совместно с Заказчиком, в целях извлечения прибыли (дохода) в производстве  продукции, при выполнении любых НИОКР,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с письменного согласия  Государственного заказчика.</w:t>
      </w:r>
    </w:p>
    <w:p w:rsidR="00B063AF" w:rsidRPr="00B063AF" w:rsidRDefault="00B063AF" w:rsidP="00B063AF">
      <w:pPr>
        <w:tabs>
          <w:tab w:val="left" w:pos="1260"/>
        </w:tabs>
        <w:ind w:firstLine="709"/>
        <w:jc w:val="both"/>
        <w:rPr>
          <w:rFonts w:eastAsia="Calibri"/>
          <w:bCs/>
        </w:rPr>
      </w:pPr>
      <w:r w:rsidRPr="00B063AF">
        <w:rPr>
          <w:rFonts w:eastAsia="Calibri"/>
          <w:bCs/>
        </w:rPr>
        <w:t>В отношении результатов интеллектуальной деятельности, созданных при выполнении НИОКР (этапа НИОКР) по настоящему договору, права на которые принадлежат Российской Федерации, от имени которой выступает Государственный заказчик, единолично или совместно с Заказчиком,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Российской Федерации на созданные в рамках настоящего договора результаты интеллектуальной деятельности.</w:t>
      </w:r>
    </w:p>
    <w:p w:rsidR="00B063AF" w:rsidRPr="00B063AF" w:rsidRDefault="00B063AF" w:rsidP="00B063AF">
      <w:pPr>
        <w:tabs>
          <w:tab w:val="left" w:pos="1260"/>
        </w:tabs>
        <w:ind w:firstLine="709"/>
        <w:jc w:val="both"/>
        <w:rPr>
          <w:rFonts w:eastAsia="Calibri"/>
        </w:rPr>
      </w:pPr>
      <w:r w:rsidRPr="00B063AF">
        <w:rPr>
          <w:rFonts w:eastAsia="Calibri"/>
        </w:rPr>
        <w:t>7.7.</w:t>
      </w:r>
      <w:r w:rsidRPr="00B063AF">
        <w:rPr>
          <w:rFonts w:eastAsia="Calibri"/>
        </w:rPr>
        <w:tab/>
        <w:t>Исполнитель обязуется по письменному обращению Заказчика и установленной им форме запроса 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НИОКР (этапа НИОКР) по настоящему договору письменно информировать Заказчика:</w:t>
      </w:r>
    </w:p>
    <w:p w:rsidR="00B063AF" w:rsidRPr="00B063AF" w:rsidRDefault="00B063AF" w:rsidP="00B063AF">
      <w:pPr>
        <w:tabs>
          <w:tab w:val="left" w:pos="1260"/>
        </w:tabs>
        <w:ind w:firstLine="709"/>
        <w:jc w:val="both"/>
        <w:rPr>
          <w:rFonts w:eastAsia="Calibri"/>
        </w:rPr>
      </w:pPr>
      <w:r w:rsidRPr="00B063AF">
        <w:rPr>
          <w:rFonts w:eastAsia="Calibri"/>
        </w:rPr>
        <w:t>7.7.1. о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w:t>
      </w:r>
    </w:p>
    <w:p w:rsidR="00B063AF" w:rsidRPr="00B063AF" w:rsidRDefault="00B063AF" w:rsidP="00B063AF">
      <w:pPr>
        <w:tabs>
          <w:tab w:val="left" w:pos="1260"/>
        </w:tabs>
        <w:ind w:firstLine="709"/>
        <w:jc w:val="both"/>
        <w:rPr>
          <w:rFonts w:eastAsia="Calibri"/>
          <w:bCs/>
        </w:rPr>
      </w:pPr>
      <w:r w:rsidRPr="00B063AF">
        <w:rPr>
          <w:rFonts w:eastAsia="Calibri"/>
          <w:bCs/>
        </w:rPr>
        <w:t>7.8.</w:t>
      </w:r>
      <w:r w:rsidRPr="00B063AF">
        <w:rPr>
          <w:rFonts w:eastAsia="Calibri"/>
          <w:bCs/>
        </w:rPr>
        <w:tab/>
        <w:t>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НИОКР (этапа НИОКР) по настоящему договору, права на которые принадлежат Российской Федерации, от имени которой выступает Государственный заказчик, совместно с Заказчиком или единолично,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B063AF" w:rsidRPr="00B063AF" w:rsidRDefault="00B063AF" w:rsidP="00B063AF">
      <w:pPr>
        <w:tabs>
          <w:tab w:val="left" w:pos="1260"/>
        </w:tabs>
        <w:ind w:firstLine="709"/>
        <w:jc w:val="both"/>
        <w:rPr>
          <w:rFonts w:eastAsia="Calibri"/>
          <w:lang w:eastAsia="ar-SA"/>
        </w:rPr>
      </w:pPr>
      <w:r w:rsidRPr="00B063AF">
        <w:rPr>
          <w:rFonts w:eastAsia="Calibri"/>
          <w:bCs/>
        </w:rPr>
        <w:t>7.9.</w:t>
      </w:r>
      <w:r w:rsidRPr="00B063AF">
        <w:rPr>
          <w:rFonts w:eastAsia="Calibri"/>
          <w:bCs/>
        </w:rPr>
        <w:tab/>
      </w:r>
      <w:r w:rsidRPr="00B063AF">
        <w:rPr>
          <w:rFonts w:eastAsia="Calibri"/>
          <w:lang w:eastAsia="ar-SA"/>
        </w:rPr>
        <w:t>Подготовка, оформление и подача заявки на выдачу патента на результат, созданный в рамках выполнения настоящего договора и способный к правовой охране в 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Заказчиком в установленном порядке с учетом требований законодательства Российской Федерации и актов Госкорпорации «Росатом».</w:t>
      </w:r>
    </w:p>
    <w:p w:rsidR="00B063AF" w:rsidRPr="00B063AF" w:rsidRDefault="00B063AF" w:rsidP="00B063AF">
      <w:pPr>
        <w:tabs>
          <w:tab w:val="left" w:pos="1260"/>
        </w:tabs>
        <w:ind w:firstLine="709"/>
        <w:jc w:val="both"/>
        <w:rPr>
          <w:rFonts w:eastAsia="Calibri"/>
        </w:rPr>
      </w:pPr>
    </w:p>
    <w:p w:rsidR="00B063AF" w:rsidRPr="00B063AF" w:rsidRDefault="00B063AF" w:rsidP="00B063AF">
      <w:pPr>
        <w:keepNext/>
        <w:suppressAutoHyphens/>
        <w:ind w:firstLine="709"/>
        <w:outlineLvl w:val="0"/>
        <w:rPr>
          <w:rFonts w:eastAsia="Times New Roman"/>
          <w:kern w:val="1"/>
          <w:lang w:eastAsia="ar-SA"/>
        </w:rPr>
      </w:pPr>
      <w:r w:rsidRPr="00B063AF">
        <w:rPr>
          <w:rFonts w:eastAsia="Times New Roman"/>
          <w:kern w:val="1"/>
          <w:lang w:eastAsia="ar-SA"/>
        </w:rPr>
        <w:t>VIII. Условия конфиденциальности</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8.1 Выполнение НИОКР,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lastRenderedPageBreak/>
        <w:t>8.2.Стороны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w:t>
      </w:r>
    </w:p>
    <w:p w:rsidR="00B063AF" w:rsidRPr="00B063AF" w:rsidRDefault="00B063AF" w:rsidP="00B063AF">
      <w:pPr>
        <w:suppressAutoHyphens/>
        <w:ind w:firstLine="709"/>
        <w:jc w:val="both"/>
        <w:rPr>
          <w:rFonts w:eastAsia="Times New Roman"/>
          <w:lang w:eastAsia="ar-SA"/>
        </w:rPr>
      </w:pPr>
      <w:r w:rsidRPr="00B063AF">
        <w:rPr>
          <w:rFonts w:eastAsia="Calibri"/>
        </w:rPr>
        <w:t>Заказчик вправе передавать сведения, касающиеся настоящего договора, в ЗАО «Гринатом» на условиях сохранения конфиденциальности и обеспечения режима защиты от несанкционированного доступа на основании соглашения о конфиденциальности № 22/2582-Д от 09.11.2012 между ФГУП «ГНЦ РФ-ФЭИ» и ЗАО «Гринатом», без предварительного согласия Исполнителя.</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8.3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  по форме, представленной в Приложении № 5 к настоящему договору.</w:t>
      </w:r>
    </w:p>
    <w:p w:rsidR="00B063AF" w:rsidRPr="00B063AF" w:rsidRDefault="00B063AF" w:rsidP="00B063AF">
      <w:pPr>
        <w:jc w:val="both"/>
        <w:rPr>
          <w:rFonts w:eastAsia="Calibri"/>
        </w:rPr>
      </w:pPr>
    </w:p>
    <w:p w:rsidR="00B063AF" w:rsidRPr="00B063AF" w:rsidRDefault="00B063AF" w:rsidP="00B063AF">
      <w:pPr>
        <w:keepNext/>
        <w:suppressAutoHyphens/>
        <w:ind w:firstLine="709"/>
        <w:outlineLvl w:val="0"/>
        <w:rPr>
          <w:rFonts w:eastAsia="Times New Roman"/>
          <w:kern w:val="1"/>
          <w:lang w:eastAsia="ar-SA"/>
        </w:rPr>
      </w:pPr>
      <w:r w:rsidRPr="00B063AF">
        <w:rPr>
          <w:rFonts w:eastAsia="Times New Roman"/>
          <w:kern w:val="1"/>
          <w:lang w:val="en-US" w:eastAsia="ar-SA"/>
        </w:rPr>
        <w:t>I</w:t>
      </w:r>
      <w:r w:rsidRPr="00B063AF">
        <w:rPr>
          <w:rFonts w:eastAsia="Times New Roman"/>
          <w:kern w:val="1"/>
          <w:lang w:eastAsia="ar-SA"/>
        </w:rPr>
        <w:t>Х. Ответственность Сторон</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9.1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9.2 В случае не устранения недостатков в согласованный Сторонами срок представленной для сдачи НИОКР (этапа НИОКР) Исполнитель в течение 10 дней с момента окончания указанного срока уплачивает Заказчику неустойку в размере 20 процентов договорной цены  соответственно этапа НИОКР, в результатах которого выявлены недостатки.</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9.3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B063AF" w:rsidRPr="00B063AF" w:rsidRDefault="00B063AF" w:rsidP="00B063AF">
      <w:pPr>
        <w:tabs>
          <w:tab w:val="center" w:pos="3544"/>
          <w:tab w:val="left" w:pos="3828"/>
        </w:tabs>
        <w:suppressAutoHyphens/>
        <w:ind w:firstLine="709"/>
        <w:jc w:val="both"/>
        <w:rPr>
          <w:rFonts w:eastAsia="Times New Roman"/>
          <w:lang w:eastAsia="ar-SA"/>
        </w:rPr>
      </w:pPr>
      <w:r w:rsidRPr="00B063AF">
        <w:rPr>
          <w:rFonts w:eastAsia="Times New Roman"/>
          <w:lang w:eastAsia="ar-SA"/>
        </w:rPr>
        <w:t>9.4 За нарушение Исполнителем срока выполнения НИОКР (этапа НИОКР)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цены НИОКР (этапа НИОКР) за каждый день просрочки.</w:t>
      </w:r>
    </w:p>
    <w:p w:rsidR="00B063AF" w:rsidRPr="00B063AF" w:rsidRDefault="00B063AF" w:rsidP="00B063AF">
      <w:pPr>
        <w:tabs>
          <w:tab w:val="center" w:pos="3544"/>
          <w:tab w:val="left" w:pos="3828"/>
        </w:tabs>
        <w:suppressAutoHyphens/>
        <w:ind w:firstLine="709"/>
        <w:jc w:val="both"/>
        <w:rPr>
          <w:rFonts w:eastAsia="Times New Roman"/>
          <w:lang w:eastAsia="ar-SA"/>
        </w:rPr>
      </w:pPr>
      <w:r w:rsidRPr="00B063AF">
        <w:rPr>
          <w:rFonts w:eastAsia="Times New Roman"/>
          <w:lang w:eastAsia="ar-SA"/>
        </w:rPr>
        <w:t>9.5 Применение штрафных санкций не освобождает Стороны от исполнения обязательств по настоящему договору.</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9.6 В случае нецелевого использования средств федерального бюджета Исполнитель возвращает средства в сумме, использованной по не целевому назначению, в порядке, согласованном с Заказчиком.</w:t>
      </w:r>
    </w:p>
    <w:p w:rsidR="00B063AF" w:rsidRPr="00B063AF" w:rsidRDefault="00B063AF" w:rsidP="00B063AF">
      <w:pPr>
        <w:suppressAutoHyphens/>
        <w:ind w:firstLine="720"/>
        <w:jc w:val="both"/>
        <w:rPr>
          <w:rFonts w:eastAsia="Calibri"/>
          <w:lang w:eastAsia="ar-SA"/>
        </w:rPr>
      </w:pPr>
      <w:r w:rsidRPr="00B063AF">
        <w:rPr>
          <w:rFonts w:eastAsia="Times New Roman"/>
          <w:lang w:eastAsia="ar-SA"/>
        </w:rPr>
        <w:t xml:space="preserve">9.7 </w:t>
      </w:r>
      <w:r w:rsidRPr="00B063AF">
        <w:rPr>
          <w:rFonts w:eastAsia="Calibri"/>
          <w:lang w:eastAsia="ar-SA"/>
        </w:rPr>
        <w:t>В случае возникновения у Заказчика претензий в связи с привлечением Исполнителем к выполнению НИОКР (этапа НИОКР)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 xml:space="preserve">9.8 В случае закрепления по настоящему договору совместно с Заказчиком или единолично права на получение патента и исключительного права на изобретение, полезную модель или промышленный образец, созданные при выполнении НИОКР (этапа НИОКР) по настоящему договору за Российской Федерацией, от имени которой выступает Государственный Заказчик и в случае подачи Исполнителем при указанных условиях закрепления прав в патентное ведомство заявления о выдаче патента на изобретение, полезную модель или промышленный образец, созданные при выполнении НИОКР  (этапа НИОКР) по настоящему договору, не содержащего в составе заявителей (правообладателей) Заказчика или Российскую Федерацию, от имени которой выступает Государственный Заказчик или получения Исполнителем патента на указанные </w:t>
      </w:r>
      <w:r w:rsidRPr="00B063AF">
        <w:rPr>
          <w:rFonts w:eastAsia="Times New Roman"/>
          <w:lang w:eastAsia="ar-SA"/>
        </w:rPr>
        <w:lastRenderedPageBreak/>
        <w:t>результаты интеллектуальной деятельности, не содержащего в составе патентообладателей Заказчика или Российской Федерации, от имени которой выступает Государственный Заказчик, Исполнитель обязан по согласованию с Заказчиком и за свой счет принять все необходимые меры, чтобы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НИОКР  (этапа НИОКР)  по настоящему Договору.</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 xml:space="preserve">9.9 </w:t>
      </w:r>
      <w:r w:rsidRPr="00B063AF">
        <w:rPr>
          <w:rFonts w:eastAsia="Calibri"/>
          <w:lang w:eastAsia="ar-SA"/>
        </w:rPr>
        <w:t xml:space="preserve">За нарушение Исполнителем условий пп. е) п. 3.3. раздела III настоящего договора, Исполнитель обязан по согласованию с Заказчиком </w:t>
      </w:r>
      <w:r w:rsidRPr="00B063AF">
        <w:rPr>
          <w:rFonts w:eastAsia="Calibri"/>
          <w:color w:val="262626"/>
          <w:lang w:eastAsia="ar-SA"/>
        </w:rPr>
        <w:t>и за свой счет</w:t>
      </w:r>
      <w:r w:rsidRPr="00B063AF">
        <w:rPr>
          <w:rFonts w:eastAsia="Calibri"/>
          <w:lang w:eastAsia="ar-SA"/>
        </w:rPr>
        <w:t xml:space="preserve"> принять все необходимые меры, чтобы устранить указанное нарушение и выплатить Заказчику штраф в размере 100 000 (сто тысяч) рублей за каждый установленный случай нарушения условий указанного подпункта.</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9.10. В случае отказа Исполнителя от исполнения своих обязательств по выполнению НИОКР по договору, он обязан выплатить Заказчику штраф в размере 50 (Пятидесяти) % от цены настоящего договора.</w:t>
      </w:r>
    </w:p>
    <w:p w:rsidR="00B063AF" w:rsidRPr="00B063AF" w:rsidRDefault="00B063AF" w:rsidP="00B063AF">
      <w:pPr>
        <w:ind w:firstLine="709"/>
        <w:jc w:val="both"/>
        <w:rPr>
          <w:rFonts w:eastAsia="Calibri"/>
          <w:iCs/>
        </w:rPr>
      </w:pPr>
      <w:r w:rsidRPr="00B063AF">
        <w:rPr>
          <w:rFonts w:eastAsia="Calibri"/>
          <w:iCs/>
        </w:rPr>
        <w:t xml:space="preserve">9.11. 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НИОКР (этапа НИОКР) по настоящему договору, не связанных с обращением в судебные и (или) административные органы, Исполнитель обязуется урегулировать такие претензии, заявления, жалобы своими силами и за свой счет. 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 </w:t>
      </w:r>
    </w:p>
    <w:p w:rsidR="00B063AF" w:rsidRPr="00B063AF" w:rsidRDefault="00B063AF" w:rsidP="00B063AF">
      <w:pPr>
        <w:ind w:firstLine="709"/>
        <w:jc w:val="both"/>
        <w:rPr>
          <w:rFonts w:eastAsia="Calibri"/>
          <w:iCs/>
        </w:rPr>
      </w:pPr>
      <w:r w:rsidRPr="00B063AF">
        <w:rPr>
          <w:rFonts w:eastAsia="Calibri"/>
          <w:iCs/>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исполнением работ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НИОКР (этапа НИОКР) по настоящему договору, Исполнитель обязуется компенсировать Заказчику по его требованию причиненные убытки (реальный ущерб) и судебные расходы Заказчика, а также выплатить штраф в размере 30% от цены настоящего договора. При этом общая сумма указанных выплат не должна превышать сумму, выплаченную и (или) подлежащую выплате Исполнителю по настоящему договору.</w:t>
      </w:r>
    </w:p>
    <w:p w:rsidR="00B063AF" w:rsidRPr="00B063AF" w:rsidRDefault="00B063AF" w:rsidP="00B063AF">
      <w:pPr>
        <w:ind w:firstLine="709"/>
        <w:jc w:val="both"/>
        <w:rPr>
          <w:rFonts w:eastAsia="Calibri"/>
          <w:iCs/>
        </w:rPr>
      </w:pPr>
    </w:p>
    <w:p w:rsidR="00B063AF" w:rsidRPr="00B063AF" w:rsidRDefault="00B063AF" w:rsidP="00B063AF">
      <w:pPr>
        <w:ind w:firstLine="709"/>
        <w:rPr>
          <w:rFonts w:eastAsia="Times New Roman"/>
          <w:bCs/>
          <w:lang w:eastAsia="ar-SA"/>
        </w:rPr>
      </w:pPr>
      <w:r w:rsidRPr="00B063AF">
        <w:rPr>
          <w:rFonts w:eastAsia="Times New Roman"/>
          <w:bCs/>
          <w:lang w:eastAsia="ar-SA"/>
        </w:rPr>
        <w:t>X. Обстоятельства непреодолимой силы</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B063AF" w:rsidRPr="00B063AF" w:rsidRDefault="00B063AF" w:rsidP="00B063AF">
      <w:pPr>
        <w:tabs>
          <w:tab w:val="center" w:pos="1418"/>
          <w:tab w:val="left" w:pos="1729"/>
        </w:tabs>
        <w:suppressAutoHyphens/>
        <w:ind w:firstLine="709"/>
        <w:jc w:val="both"/>
        <w:rPr>
          <w:rFonts w:eastAsia="Times New Roman"/>
          <w:lang w:eastAsia="ar-SA"/>
        </w:rPr>
      </w:pPr>
      <w:r w:rsidRPr="00B063AF">
        <w:rPr>
          <w:rFonts w:eastAsia="Times New Roman"/>
          <w:lang w:eastAsia="ar-SA"/>
        </w:rPr>
        <w:t>10.2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063AF" w:rsidRPr="00B063AF" w:rsidRDefault="00B063AF" w:rsidP="00B063AF">
      <w:pPr>
        <w:tabs>
          <w:tab w:val="center" w:pos="2127"/>
          <w:tab w:val="left" w:pos="2694"/>
        </w:tabs>
        <w:suppressAutoHyphens/>
        <w:ind w:firstLine="709"/>
        <w:jc w:val="both"/>
        <w:rPr>
          <w:rFonts w:eastAsia="Times New Roman"/>
          <w:lang w:eastAsia="ar-SA"/>
        </w:rPr>
      </w:pPr>
      <w:r w:rsidRPr="00B063AF">
        <w:rPr>
          <w:rFonts w:eastAsia="Times New Roman"/>
          <w:lang w:eastAsia="ar-SA"/>
        </w:rPr>
        <w:t>10.3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B063AF" w:rsidRPr="00B063AF" w:rsidRDefault="00B063AF" w:rsidP="00B063AF">
      <w:pPr>
        <w:tabs>
          <w:tab w:val="center" w:pos="8505"/>
          <w:tab w:val="left" w:pos="9015"/>
        </w:tabs>
        <w:suppressAutoHyphens/>
        <w:ind w:firstLine="709"/>
        <w:jc w:val="both"/>
        <w:rPr>
          <w:rFonts w:eastAsia="Times New Roman"/>
          <w:lang w:eastAsia="ar-SA"/>
        </w:rPr>
      </w:pPr>
      <w:r w:rsidRPr="00B063AF">
        <w:rPr>
          <w:rFonts w:eastAsia="Times New Roman"/>
          <w:lang w:eastAsia="ar-SA"/>
        </w:rPr>
        <w:lastRenderedPageBreak/>
        <w:t>10.4 Если обстоятельства непреодолимой силы будут действовать свыше 2-х месяцев, Стороны определяют порядок и условия выполнения НИОКР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10.5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B063AF" w:rsidRPr="00B063AF" w:rsidRDefault="00B063AF" w:rsidP="00B063AF">
      <w:pPr>
        <w:keepNext/>
        <w:suppressAutoHyphens/>
        <w:ind w:firstLine="709"/>
        <w:jc w:val="both"/>
        <w:outlineLvl w:val="0"/>
        <w:rPr>
          <w:rFonts w:eastAsia="Times New Roman"/>
          <w:kern w:val="1"/>
          <w:lang w:eastAsia="ar-SA"/>
        </w:rPr>
      </w:pPr>
    </w:p>
    <w:p w:rsidR="00B063AF" w:rsidRPr="00B063AF" w:rsidRDefault="00B063AF" w:rsidP="00B063AF">
      <w:pPr>
        <w:keepNext/>
        <w:suppressAutoHyphens/>
        <w:ind w:firstLine="709"/>
        <w:outlineLvl w:val="0"/>
        <w:rPr>
          <w:rFonts w:eastAsia="Times New Roman"/>
          <w:kern w:val="1"/>
          <w:lang w:eastAsia="ar-SA"/>
        </w:rPr>
      </w:pPr>
      <w:r w:rsidRPr="00B063AF">
        <w:rPr>
          <w:rFonts w:eastAsia="Times New Roman"/>
          <w:kern w:val="1"/>
          <w:lang w:eastAsia="ar-SA"/>
        </w:rPr>
        <w:t>XI. Рассмотрение и разрешение споров</w:t>
      </w:r>
    </w:p>
    <w:p w:rsidR="00B063AF" w:rsidRPr="00B063AF" w:rsidRDefault="00B063AF" w:rsidP="00B063AF">
      <w:pPr>
        <w:suppressAutoHyphens/>
        <w:ind w:firstLine="709"/>
        <w:jc w:val="both"/>
        <w:rPr>
          <w:rFonts w:eastAsia="Calibri"/>
          <w:lang w:eastAsia="ar-SA"/>
        </w:rPr>
      </w:pPr>
      <w:r w:rsidRPr="00B063AF">
        <w:rPr>
          <w:rFonts w:eastAsia="Calibri"/>
          <w:lang w:eastAsia="ar-SA"/>
        </w:rPr>
        <w:t>11.1 Претензии Сторон, возникающие в связи с исполнением настоящего договора, включая споры и разногласия по техническим и финансовым вопросам (условиям), направляются в письменной форме.</w:t>
      </w:r>
    </w:p>
    <w:p w:rsidR="00B063AF" w:rsidRPr="00B063AF" w:rsidRDefault="00B063AF" w:rsidP="00B063AF">
      <w:pPr>
        <w:tabs>
          <w:tab w:val="center" w:pos="4820"/>
          <w:tab w:val="left" w:pos="5387"/>
        </w:tabs>
        <w:suppressAutoHyphens/>
        <w:ind w:firstLine="709"/>
        <w:jc w:val="both"/>
        <w:rPr>
          <w:rFonts w:eastAsia="Calibri"/>
          <w:lang w:eastAsia="ar-SA"/>
        </w:rPr>
      </w:pPr>
      <w:r w:rsidRPr="00B063AF">
        <w:rPr>
          <w:rFonts w:eastAsia="Calibri"/>
          <w:lang w:eastAsia="ar-SA"/>
        </w:rPr>
        <w:t>Срок  рассмотрения претензий – 30 дней с момента получения претензий одной из Сторон.</w:t>
      </w:r>
    </w:p>
    <w:p w:rsidR="00B063AF" w:rsidRPr="00B063AF" w:rsidRDefault="00B063AF" w:rsidP="00B063AF">
      <w:pPr>
        <w:tabs>
          <w:tab w:val="center" w:pos="4820"/>
          <w:tab w:val="left" w:pos="5387"/>
        </w:tabs>
        <w:suppressAutoHyphens/>
        <w:ind w:firstLine="709"/>
        <w:jc w:val="both"/>
        <w:rPr>
          <w:rFonts w:eastAsia="Times New Roman"/>
          <w:lang w:eastAsia="ar-SA"/>
        </w:rPr>
      </w:pPr>
      <w:r w:rsidRPr="00B063AF">
        <w:rPr>
          <w:rFonts w:eastAsia="Calibri"/>
          <w:lang w:eastAsia="ar-SA"/>
        </w:rPr>
        <w:t xml:space="preserve"> 11.2 </w:t>
      </w:r>
      <w:r w:rsidRPr="00B063AF">
        <w:rPr>
          <w:rFonts w:eastAsia="Calibri"/>
        </w:rPr>
        <w:t>В случае невозможности урегулирования претензий путем переговоров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B063AF">
        <w:rPr>
          <w:rFonts w:eastAsia="Times New Roman"/>
          <w:lang w:eastAsia="ar-SA"/>
        </w:rPr>
        <w:t>.</w:t>
      </w:r>
    </w:p>
    <w:p w:rsidR="00B063AF" w:rsidRPr="00B063AF" w:rsidRDefault="00B063AF" w:rsidP="00B063AF">
      <w:pPr>
        <w:tabs>
          <w:tab w:val="center" w:pos="4820"/>
          <w:tab w:val="left" w:pos="5387"/>
        </w:tabs>
        <w:suppressAutoHyphens/>
        <w:ind w:firstLine="709"/>
        <w:jc w:val="both"/>
        <w:rPr>
          <w:rFonts w:eastAsia="Times New Roman"/>
          <w:lang w:eastAsia="ar-SA"/>
        </w:rPr>
      </w:pPr>
    </w:p>
    <w:p w:rsidR="00B063AF" w:rsidRPr="00B063AF" w:rsidRDefault="00B063AF" w:rsidP="00B063AF">
      <w:pPr>
        <w:suppressAutoHyphens/>
        <w:ind w:firstLine="709"/>
        <w:rPr>
          <w:rFonts w:eastAsia="Times New Roman"/>
          <w:bCs/>
          <w:lang w:eastAsia="ar-SA"/>
        </w:rPr>
      </w:pPr>
      <w:r w:rsidRPr="00B063AF">
        <w:rPr>
          <w:rFonts w:eastAsia="Times New Roman"/>
          <w:bCs/>
          <w:lang w:val="en-US" w:eastAsia="ar-SA"/>
        </w:rPr>
        <w:t>XII</w:t>
      </w:r>
      <w:r w:rsidRPr="00B063AF">
        <w:rPr>
          <w:rFonts w:eastAsia="Times New Roman"/>
          <w:bCs/>
          <w:lang w:eastAsia="ar-SA"/>
        </w:rPr>
        <w:t>. Срок действия договора</w:t>
      </w:r>
    </w:p>
    <w:p w:rsidR="00B063AF" w:rsidRPr="00B063AF" w:rsidRDefault="00B063AF" w:rsidP="00B063AF">
      <w:pPr>
        <w:shd w:val="clear" w:color="auto" w:fill="FFFFFF"/>
        <w:tabs>
          <w:tab w:val="left" w:leader="underscore" w:pos="2693"/>
          <w:tab w:val="left" w:leader="underscore" w:pos="4411"/>
        </w:tabs>
        <w:adjustRightInd w:val="0"/>
        <w:ind w:firstLine="709"/>
        <w:jc w:val="both"/>
        <w:rPr>
          <w:rFonts w:eastAsia="Times New Roman"/>
          <w:lang w:eastAsia="ar-SA"/>
        </w:rPr>
      </w:pPr>
      <w:r w:rsidRPr="00B063AF">
        <w:rPr>
          <w:rFonts w:eastAsia="Times New Roman"/>
          <w:lang w:eastAsia="ar-SA"/>
        </w:rPr>
        <w:t xml:space="preserve">12.1.  Настоящий договор вступает в силу с момента его подписания последней из Сторон  и действует до полного выполнения Сторонами своих обязательств по настоящему договору. </w:t>
      </w:r>
    </w:p>
    <w:p w:rsidR="00B063AF" w:rsidRPr="00B063AF" w:rsidRDefault="00B063AF" w:rsidP="00B063AF">
      <w:pPr>
        <w:shd w:val="clear" w:color="auto" w:fill="FFFFFF"/>
        <w:tabs>
          <w:tab w:val="left" w:leader="underscore" w:pos="2693"/>
          <w:tab w:val="left" w:leader="underscore" w:pos="4411"/>
        </w:tabs>
        <w:adjustRightInd w:val="0"/>
        <w:ind w:firstLine="709"/>
        <w:jc w:val="both"/>
        <w:rPr>
          <w:rFonts w:eastAsia="Times New Roman"/>
          <w:lang w:eastAsia="ar-SA"/>
        </w:rPr>
      </w:pPr>
      <w:r w:rsidRPr="00B063AF">
        <w:rPr>
          <w:rFonts w:eastAsia="Times New Roman"/>
          <w:lang w:eastAsia="ar-SA"/>
        </w:rPr>
        <w:t>12.2. Настоящий договор может быть расторгнут по соглашению сторон или по решению суда.</w:t>
      </w:r>
    </w:p>
    <w:p w:rsidR="00B063AF" w:rsidRPr="00B063AF" w:rsidRDefault="00B063AF" w:rsidP="00B063AF">
      <w:pPr>
        <w:suppressAutoHyphens/>
        <w:ind w:firstLine="709"/>
        <w:jc w:val="both"/>
        <w:rPr>
          <w:rFonts w:eastAsia="Times New Roman"/>
          <w:lang w:eastAsia="ar-SA"/>
        </w:rPr>
      </w:pPr>
    </w:p>
    <w:p w:rsidR="00B063AF" w:rsidRPr="00B063AF" w:rsidRDefault="00B063AF" w:rsidP="00B063AF">
      <w:pPr>
        <w:keepNext/>
        <w:tabs>
          <w:tab w:val="left" w:pos="993"/>
        </w:tabs>
        <w:ind w:firstLine="709"/>
        <w:outlineLvl w:val="0"/>
        <w:rPr>
          <w:rFonts w:eastAsia="Calibri"/>
          <w:iCs/>
          <w:lang w:eastAsia="ru-RU"/>
        </w:rPr>
      </w:pPr>
      <w:r w:rsidRPr="00B063AF">
        <w:rPr>
          <w:rFonts w:eastAsia="Times New Roman"/>
          <w:kern w:val="1"/>
          <w:lang w:eastAsia="ar-SA"/>
        </w:rPr>
        <w:t>X</w:t>
      </w:r>
      <w:r w:rsidRPr="00B063AF">
        <w:rPr>
          <w:rFonts w:eastAsia="Times New Roman"/>
          <w:kern w:val="1"/>
          <w:lang w:val="en-US" w:eastAsia="ar-SA"/>
        </w:rPr>
        <w:t>III</w:t>
      </w:r>
      <w:r w:rsidRPr="00B063AF">
        <w:rPr>
          <w:rFonts w:eastAsia="Times New Roman"/>
          <w:kern w:val="1"/>
          <w:lang w:eastAsia="ar-SA"/>
        </w:rPr>
        <w:t xml:space="preserve">. </w:t>
      </w:r>
      <w:r w:rsidRPr="00B063AF">
        <w:rPr>
          <w:rFonts w:eastAsia="Calibri"/>
          <w:iCs/>
          <w:lang w:eastAsia="ru-RU"/>
        </w:rPr>
        <w:t>Условия о раскрытии Сведений об Исполнителе</w:t>
      </w:r>
    </w:p>
    <w:p w:rsidR="00B063AF" w:rsidRPr="00B063AF" w:rsidRDefault="00B063AF" w:rsidP="00B063AF">
      <w:pPr>
        <w:shd w:val="clear" w:color="auto" w:fill="FFFFFF"/>
        <w:tabs>
          <w:tab w:val="left" w:pos="1276"/>
        </w:tabs>
        <w:ind w:firstLine="567"/>
        <w:jc w:val="both"/>
        <w:rPr>
          <w:rFonts w:eastAsia="Calibri"/>
          <w:iCs/>
          <w:lang w:eastAsia="ru-RU"/>
        </w:rPr>
      </w:pPr>
      <w:r w:rsidRPr="00B063AF">
        <w:rPr>
          <w:rFonts w:eastAsia="Calibri"/>
          <w:iCs/>
          <w:lang w:eastAsia="ru-RU"/>
        </w:rPr>
        <w:t>13.1.</w:t>
      </w:r>
      <w:r w:rsidRPr="00B063AF">
        <w:rPr>
          <w:rFonts w:eastAsia="Calibri"/>
          <w:iCs/>
          <w:lang w:eastAsia="ru-RU"/>
        </w:rPr>
        <w:tab/>
        <w:t xml:space="preserve">Исполнитель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Исполнителя, </w:t>
      </w:r>
      <w:r w:rsidRPr="00B063AF">
        <w:rPr>
          <w:rFonts w:eastAsia="Calibri"/>
        </w:rPr>
        <w:t>ранее представленные и переданные Заказчику в рамках запроса предложений</w:t>
      </w:r>
      <w:r w:rsidRPr="00B063AF">
        <w:rPr>
          <w:rFonts w:eastAsia="Calibri"/>
          <w:iCs/>
          <w:lang w:eastAsia="ru-RU"/>
        </w:rPr>
        <w:t>, (далее – Сведения), являются полными, точными, достоверными и сохраняют актуальность на дату подписания договора</w:t>
      </w:r>
      <w:r w:rsidRPr="00B063AF">
        <w:rPr>
          <w:rFonts w:eastAsia="Calibri"/>
          <w:iCs/>
        </w:rPr>
        <w:t>.</w:t>
      </w:r>
      <w:r w:rsidRPr="00B063AF">
        <w:rPr>
          <w:rFonts w:eastAsia="Calibri"/>
          <w:iCs/>
          <w:lang w:eastAsia="ru-RU"/>
        </w:rPr>
        <w:t xml:space="preserve"> </w:t>
      </w:r>
    </w:p>
    <w:p w:rsidR="00B063AF" w:rsidRPr="00B063AF" w:rsidRDefault="00B063AF" w:rsidP="00B063AF">
      <w:pPr>
        <w:shd w:val="clear" w:color="auto" w:fill="FFFFFF"/>
        <w:tabs>
          <w:tab w:val="left" w:pos="1276"/>
        </w:tabs>
        <w:ind w:firstLine="567"/>
        <w:jc w:val="both"/>
        <w:rPr>
          <w:rFonts w:eastAsia="Calibri"/>
          <w:lang w:eastAsia="ru-RU"/>
        </w:rPr>
      </w:pPr>
      <w:r w:rsidRPr="00B063AF">
        <w:rPr>
          <w:rFonts w:eastAsia="Calibri"/>
          <w:iCs/>
          <w:lang w:eastAsia="ru-RU"/>
        </w:rPr>
        <w:t>13.2.</w:t>
      </w:r>
      <w:r w:rsidRPr="00B063AF">
        <w:rPr>
          <w:rFonts w:eastAsia="Calibri"/>
          <w:iCs/>
          <w:lang w:eastAsia="ru-RU"/>
        </w:rPr>
        <w:ta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w:t>
      </w:r>
      <w:r w:rsidRPr="00B063AF">
        <w:rPr>
          <w:rFonts w:eastAsia="Calibri"/>
          <w:iCs/>
        </w:rPr>
        <w:t>.</w:t>
      </w:r>
    </w:p>
    <w:p w:rsidR="00B063AF" w:rsidRPr="00B063AF" w:rsidRDefault="00B063AF" w:rsidP="00B063AF">
      <w:pPr>
        <w:widowControl w:val="0"/>
        <w:shd w:val="clear" w:color="auto" w:fill="FFFFFF"/>
        <w:tabs>
          <w:tab w:val="left" w:pos="1276"/>
          <w:tab w:val="left" w:pos="1404"/>
        </w:tabs>
        <w:autoSpaceDE w:val="0"/>
        <w:autoSpaceDN w:val="0"/>
        <w:adjustRightInd w:val="0"/>
        <w:ind w:firstLine="567"/>
        <w:jc w:val="both"/>
        <w:rPr>
          <w:rFonts w:eastAsia="Calibri"/>
          <w:iCs/>
          <w:lang w:eastAsia="ru-RU"/>
        </w:rPr>
      </w:pPr>
      <w:r w:rsidRPr="00B063AF">
        <w:rPr>
          <w:rFonts w:eastAsia="Calibri"/>
          <w:iCs/>
          <w:lang w:eastAsia="ru-RU"/>
        </w:rPr>
        <w:t>13.3</w:t>
      </w:r>
      <w:r w:rsidRPr="00B063AF">
        <w:rPr>
          <w:rFonts w:eastAsia="Calibri"/>
          <w:iCs/>
          <w:lang w:eastAsia="ru-RU"/>
        </w:rPr>
        <w:tab/>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063AF" w:rsidRPr="00B063AF" w:rsidRDefault="00B063AF" w:rsidP="00B063AF">
      <w:pPr>
        <w:widowControl w:val="0"/>
        <w:shd w:val="clear" w:color="auto" w:fill="FFFFFF"/>
        <w:tabs>
          <w:tab w:val="left" w:pos="1276"/>
          <w:tab w:val="left" w:pos="1404"/>
        </w:tabs>
        <w:autoSpaceDE w:val="0"/>
        <w:autoSpaceDN w:val="0"/>
        <w:adjustRightInd w:val="0"/>
        <w:ind w:firstLine="567"/>
        <w:jc w:val="both"/>
        <w:rPr>
          <w:rFonts w:eastAsia="Calibri"/>
          <w:iCs/>
          <w:lang w:eastAsia="ru-RU"/>
        </w:rPr>
      </w:pPr>
      <w:r w:rsidRPr="00B063AF">
        <w:rPr>
          <w:rFonts w:eastAsia="Calibri"/>
          <w:iCs/>
          <w:lang w:eastAsia="ru-RU"/>
        </w:rPr>
        <w:lastRenderedPageBreak/>
        <w:t>13.4.</w:t>
      </w:r>
      <w:r w:rsidRPr="00B063AF">
        <w:rPr>
          <w:rFonts w:eastAsia="Calibri"/>
          <w:iCs/>
          <w:lang w:eastAsia="ru-RU"/>
        </w:rP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063AF" w:rsidRPr="00B063AF" w:rsidRDefault="00B063AF" w:rsidP="00B063AF">
      <w:pPr>
        <w:widowControl w:val="0"/>
        <w:shd w:val="clear" w:color="auto" w:fill="FFFFFF"/>
        <w:tabs>
          <w:tab w:val="left" w:pos="1276"/>
          <w:tab w:val="left" w:pos="1404"/>
        </w:tabs>
        <w:autoSpaceDE w:val="0"/>
        <w:autoSpaceDN w:val="0"/>
        <w:adjustRightInd w:val="0"/>
        <w:ind w:firstLine="567"/>
        <w:jc w:val="both"/>
        <w:rPr>
          <w:rFonts w:eastAsia="Calibri"/>
          <w:iCs/>
          <w:lang w:eastAsia="ru-RU"/>
        </w:rPr>
      </w:pPr>
      <w:r w:rsidRPr="00B063AF">
        <w:rPr>
          <w:rFonts w:eastAsia="Calibri"/>
          <w:iCs/>
          <w:lang w:eastAsia="ru-RU"/>
        </w:rPr>
        <w:t>13.5.</w:t>
      </w:r>
      <w:r w:rsidRPr="00B063AF">
        <w:rPr>
          <w:rFonts w:eastAsia="Calibri"/>
          <w:iCs/>
          <w:lang w:eastAsia="ru-RU"/>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B063AF" w:rsidRPr="00B063AF" w:rsidRDefault="00B063AF" w:rsidP="00B063AF">
      <w:pPr>
        <w:widowControl w:val="0"/>
        <w:shd w:val="clear" w:color="auto" w:fill="FFFFFF"/>
        <w:tabs>
          <w:tab w:val="left" w:pos="1276"/>
          <w:tab w:val="left" w:pos="1404"/>
        </w:tabs>
        <w:autoSpaceDE w:val="0"/>
        <w:autoSpaceDN w:val="0"/>
        <w:adjustRightInd w:val="0"/>
        <w:ind w:firstLine="567"/>
        <w:jc w:val="both"/>
        <w:rPr>
          <w:rFonts w:eastAsia="Calibri"/>
          <w:iCs/>
          <w:lang w:eastAsia="ru-RU"/>
        </w:rPr>
      </w:pPr>
    </w:p>
    <w:p w:rsidR="00B063AF" w:rsidRPr="00B063AF" w:rsidRDefault="00B063AF" w:rsidP="00B063AF">
      <w:pPr>
        <w:keepNext/>
        <w:tabs>
          <w:tab w:val="left" w:pos="993"/>
        </w:tabs>
        <w:suppressAutoHyphens/>
        <w:ind w:firstLine="709"/>
        <w:outlineLvl w:val="0"/>
        <w:rPr>
          <w:rFonts w:eastAsia="Times New Roman"/>
          <w:kern w:val="1"/>
          <w:lang w:eastAsia="ar-SA"/>
        </w:rPr>
      </w:pPr>
      <w:r w:rsidRPr="00B063AF">
        <w:rPr>
          <w:rFonts w:eastAsia="Times New Roman"/>
          <w:kern w:val="1"/>
          <w:lang w:eastAsia="ar-SA"/>
        </w:rPr>
        <w:t>X</w:t>
      </w:r>
      <w:r w:rsidRPr="00B063AF">
        <w:rPr>
          <w:rFonts w:eastAsia="Times New Roman"/>
          <w:kern w:val="1"/>
          <w:lang w:val="en-US" w:eastAsia="ar-SA"/>
        </w:rPr>
        <w:t>IV</w:t>
      </w:r>
      <w:r w:rsidRPr="00B063AF">
        <w:rPr>
          <w:rFonts w:eastAsia="Times New Roman"/>
          <w:kern w:val="1"/>
          <w:lang w:eastAsia="ar-SA"/>
        </w:rPr>
        <w:t>. Заключительные положения</w:t>
      </w:r>
    </w:p>
    <w:p w:rsidR="00B063AF" w:rsidRPr="00B063AF" w:rsidRDefault="00B063AF" w:rsidP="00B063AF">
      <w:pPr>
        <w:shd w:val="clear" w:color="auto" w:fill="FFFFFF"/>
        <w:tabs>
          <w:tab w:val="left" w:pos="1134"/>
        </w:tabs>
        <w:ind w:firstLine="709"/>
        <w:jc w:val="both"/>
        <w:rPr>
          <w:rFonts w:eastAsia="Calibri"/>
        </w:rPr>
      </w:pPr>
      <w:r w:rsidRPr="00B063AF">
        <w:rPr>
          <w:rFonts w:eastAsia="Times New Roman"/>
          <w:lang w:eastAsia="ar-SA"/>
        </w:rPr>
        <w:t xml:space="preserve">14.1 </w:t>
      </w:r>
      <w:r w:rsidRPr="00B063AF">
        <w:rPr>
          <w:rFonts w:eastAsia="Calibri"/>
        </w:rPr>
        <w:t>Проход сотрудников Исполнителя на режимные территории Заказчика и допуск к НИОКР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 лиц на соответствующие объекты.</w:t>
      </w:r>
    </w:p>
    <w:p w:rsidR="00B063AF" w:rsidRPr="00B063AF" w:rsidRDefault="00B063AF" w:rsidP="00B063AF">
      <w:pPr>
        <w:shd w:val="clear" w:color="auto" w:fill="FFFFFF"/>
        <w:tabs>
          <w:tab w:val="left" w:pos="1134"/>
        </w:tabs>
        <w:ind w:firstLine="709"/>
        <w:jc w:val="both"/>
        <w:rPr>
          <w:rFonts w:eastAsia="Calibri"/>
        </w:rPr>
      </w:pPr>
      <w:r w:rsidRPr="00B063AF">
        <w:rPr>
          <w:rFonts w:eastAsia="Calibri"/>
        </w:rPr>
        <w:t>Для решения вопроса о допуске к работам конкретных лиц Исполнителя по решению Заказчика Исполнитель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НИОКР должны выполняться лицами, имеющими на это право в соответствии с действующим законодательством РФ.</w:t>
      </w:r>
    </w:p>
    <w:p w:rsidR="00B063AF" w:rsidRPr="00B063AF" w:rsidRDefault="00B063AF" w:rsidP="00B063AF">
      <w:pPr>
        <w:ind w:firstLine="709"/>
        <w:jc w:val="both"/>
        <w:rPr>
          <w:rFonts w:eastAsia="Times New Roman"/>
          <w:lang w:eastAsia="ru-RU"/>
        </w:rPr>
      </w:pPr>
      <w:r w:rsidRPr="00B063AF">
        <w:rPr>
          <w:rFonts w:eastAsia="Times New Roman"/>
          <w:lang w:eastAsia="ru-RU"/>
        </w:rPr>
        <w:t>14.2 Порядок движения материальных ценностей через КПП Заказчика определяется нормативными требованиями Заказчика.</w:t>
      </w:r>
    </w:p>
    <w:p w:rsidR="00B063AF" w:rsidRPr="00B063AF" w:rsidRDefault="00B063AF" w:rsidP="00B063AF">
      <w:pPr>
        <w:tabs>
          <w:tab w:val="center" w:pos="6751"/>
          <w:tab w:val="left" w:pos="7258"/>
        </w:tabs>
        <w:suppressAutoHyphens/>
        <w:ind w:firstLine="709"/>
        <w:jc w:val="both"/>
        <w:rPr>
          <w:rFonts w:eastAsia="Times New Roman"/>
          <w:lang w:eastAsia="ar-SA"/>
        </w:rPr>
      </w:pPr>
      <w:r w:rsidRPr="00B063AF">
        <w:rPr>
          <w:rFonts w:eastAsia="Times New Roman"/>
          <w:lang w:eastAsia="ar-SA"/>
        </w:rPr>
        <w:t xml:space="preserve">14.3 Настоящий договор составлен в 2-х экземплярах, идентичных по содержанию и имеющих одинаковую юридическую силу. </w:t>
      </w:r>
    </w:p>
    <w:p w:rsidR="00B063AF" w:rsidRPr="00B063AF" w:rsidRDefault="00B063AF" w:rsidP="00B063AF">
      <w:pPr>
        <w:tabs>
          <w:tab w:val="center" w:pos="2694"/>
          <w:tab w:val="left" w:pos="3261"/>
        </w:tabs>
        <w:suppressAutoHyphens/>
        <w:ind w:firstLine="709"/>
        <w:jc w:val="both"/>
        <w:rPr>
          <w:rFonts w:eastAsia="Times New Roman"/>
          <w:lang w:eastAsia="ar-SA"/>
        </w:rPr>
      </w:pPr>
      <w:r w:rsidRPr="00B063AF">
        <w:rPr>
          <w:rFonts w:eastAsia="Times New Roman"/>
          <w:lang w:eastAsia="ar-SA"/>
        </w:rPr>
        <w:t>14.4 Об изменении адреса и банковских реквизитов Стороны уведомляют друг друга в письменной форме в 3-х дневный срок.</w:t>
      </w:r>
    </w:p>
    <w:p w:rsidR="00B063AF" w:rsidRPr="00B063AF" w:rsidRDefault="00B063AF" w:rsidP="00B063AF">
      <w:pPr>
        <w:tabs>
          <w:tab w:val="center" w:pos="2694"/>
          <w:tab w:val="left" w:pos="3261"/>
        </w:tabs>
        <w:suppressAutoHyphens/>
        <w:ind w:firstLine="709"/>
        <w:jc w:val="both"/>
        <w:rPr>
          <w:rFonts w:eastAsia="Times New Roman"/>
          <w:lang w:eastAsia="ar-SA"/>
        </w:rPr>
      </w:pPr>
      <w:r w:rsidRPr="00B063AF">
        <w:rPr>
          <w:rFonts w:eastAsia="Times New Roman"/>
          <w:lang w:eastAsia="ar-SA"/>
        </w:rPr>
        <w:t>14.5 Неотъемлемой частью настоящего договора являются следующие приложения:</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техническое задание (приложение №1);</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календарный план проведения НИОКР  (приложение №2);</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протокол соглашения о договорной цене (с приложением, раскрывающим структуру цены) (приложение №3);</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порядок оформления заявок на выдачу охранных документов на результаты интеллектуальной деятельности (приложение № 4);</w:t>
      </w:r>
    </w:p>
    <w:p w:rsidR="00B063AF" w:rsidRPr="00B063AF" w:rsidRDefault="00B063AF" w:rsidP="00B063AF">
      <w:pPr>
        <w:suppressAutoHyphens/>
        <w:ind w:firstLine="709"/>
        <w:jc w:val="both"/>
        <w:rPr>
          <w:rFonts w:eastAsia="Calibri"/>
        </w:rPr>
      </w:pPr>
      <w:r w:rsidRPr="00B063AF">
        <w:rPr>
          <w:rFonts w:eastAsia="Calibri"/>
        </w:rPr>
        <w:t>договор о конфиденциальности и взаимном неразглашении информации (приложение № 5);</w:t>
      </w:r>
    </w:p>
    <w:p w:rsidR="00B063AF" w:rsidRPr="00B063AF" w:rsidRDefault="00B063AF" w:rsidP="00B063AF">
      <w:pPr>
        <w:suppressAutoHyphens/>
        <w:ind w:firstLine="709"/>
        <w:jc w:val="both"/>
        <w:rPr>
          <w:rFonts w:eastAsia="Calibri"/>
        </w:rPr>
      </w:pPr>
      <w:r w:rsidRPr="00B063AF">
        <w:rPr>
          <w:rFonts w:eastAsia="Calibri"/>
        </w:rPr>
        <w:t>форма акта сдачи-приёмки выполненных НИОКР (приложение № 6).</w:t>
      </w:r>
    </w:p>
    <w:p w:rsidR="00B063AF" w:rsidRPr="00B063AF" w:rsidRDefault="00B063AF" w:rsidP="00B063AF">
      <w:pPr>
        <w:suppressAutoHyphens/>
        <w:ind w:firstLine="709"/>
        <w:jc w:val="both"/>
        <w:rPr>
          <w:rFonts w:eastAsia="Calibri"/>
        </w:rPr>
      </w:pPr>
    </w:p>
    <w:p w:rsidR="00B063AF" w:rsidRPr="00B063AF" w:rsidRDefault="00B063AF" w:rsidP="00B063AF">
      <w:pPr>
        <w:suppressAutoHyphens/>
        <w:ind w:firstLine="709"/>
        <w:rPr>
          <w:rFonts w:eastAsia="Times New Roman"/>
          <w:bCs/>
          <w:lang w:eastAsia="ar-SA"/>
        </w:rPr>
      </w:pPr>
      <w:r w:rsidRPr="00B063AF">
        <w:rPr>
          <w:rFonts w:eastAsia="Times New Roman"/>
          <w:bCs/>
          <w:lang w:eastAsia="ar-SA"/>
        </w:rPr>
        <w:t>XV. Адреса и банковские реквизиты Сторон</w:t>
      </w:r>
    </w:p>
    <w:p w:rsidR="00B063AF" w:rsidRPr="00B063AF" w:rsidRDefault="00B063AF" w:rsidP="00B063AF">
      <w:pPr>
        <w:suppressAutoHyphens/>
        <w:ind w:firstLine="709"/>
        <w:rPr>
          <w:rFonts w:eastAsia="Times New Roman"/>
          <w:bCs/>
          <w:lang w:eastAsia="ar-SA"/>
        </w:rPr>
      </w:pPr>
    </w:p>
    <w:tbl>
      <w:tblPr>
        <w:tblW w:w="12581" w:type="dxa"/>
        <w:tblLayout w:type="fixed"/>
        <w:tblCellMar>
          <w:left w:w="28" w:type="dxa"/>
          <w:right w:w="28" w:type="dxa"/>
        </w:tblCellMar>
        <w:tblLook w:val="0000" w:firstRow="0" w:lastRow="0" w:firstColumn="0" w:lastColumn="0" w:noHBand="0" w:noVBand="0"/>
      </w:tblPr>
      <w:tblGrid>
        <w:gridCol w:w="4347"/>
        <w:gridCol w:w="739"/>
        <w:gridCol w:w="4658"/>
        <w:gridCol w:w="2837"/>
      </w:tblGrid>
      <w:tr w:rsidR="00B063AF" w:rsidRPr="00B063AF" w:rsidTr="00B576B0">
        <w:tblPrEx>
          <w:tblCellMar>
            <w:top w:w="0" w:type="dxa"/>
            <w:bottom w:w="0" w:type="dxa"/>
          </w:tblCellMar>
        </w:tblPrEx>
        <w:trPr>
          <w:gridAfter w:val="1"/>
          <w:wAfter w:w="2837" w:type="dxa"/>
        </w:trPr>
        <w:tc>
          <w:tcPr>
            <w:tcW w:w="4347" w:type="dxa"/>
            <w:vAlign w:val="bottom"/>
          </w:tcPr>
          <w:p w:rsidR="00B063AF" w:rsidRPr="00B063AF" w:rsidRDefault="00B063AF" w:rsidP="00B063AF">
            <w:pPr>
              <w:suppressAutoHyphens/>
              <w:jc w:val="both"/>
              <w:rPr>
                <w:rFonts w:eastAsia="Times New Roman"/>
                <w:b/>
                <w:bCs/>
                <w:lang w:eastAsia="ar-SA"/>
              </w:rPr>
            </w:pPr>
            <w:r w:rsidRPr="00B063AF">
              <w:rPr>
                <w:rFonts w:eastAsia="Times New Roman"/>
                <w:b/>
                <w:bCs/>
                <w:lang w:eastAsia="ar-SA"/>
              </w:rPr>
              <w:t>Исполнитель</w:t>
            </w:r>
          </w:p>
        </w:tc>
        <w:tc>
          <w:tcPr>
            <w:tcW w:w="739" w:type="dxa"/>
            <w:vAlign w:val="bottom"/>
          </w:tcPr>
          <w:p w:rsidR="00B063AF" w:rsidRPr="00B063AF" w:rsidRDefault="00B063AF" w:rsidP="00B063AF">
            <w:pPr>
              <w:suppressAutoHyphens/>
              <w:jc w:val="both"/>
              <w:rPr>
                <w:rFonts w:eastAsia="Times New Roman"/>
                <w:b/>
                <w:bCs/>
                <w:lang w:eastAsia="ar-SA"/>
              </w:rPr>
            </w:pPr>
          </w:p>
        </w:tc>
        <w:tc>
          <w:tcPr>
            <w:tcW w:w="4658" w:type="dxa"/>
            <w:vAlign w:val="bottom"/>
          </w:tcPr>
          <w:p w:rsidR="00B063AF" w:rsidRPr="00B063AF" w:rsidRDefault="00B063AF" w:rsidP="00B063AF">
            <w:pPr>
              <w:suppressAutoHyphens/>
              <w:jc w:val="both"/>
              <w:rPr>
                <w:rFonts w:eastAsia="Times New Roman"/>
                <w:b/>
                <w:bCs/>
                <w:lang w:eastAsia="ar-SA"/>
              </w:rPr>
            </w:pPr>
            <w:r w:rsidRPr="00B063AF">
              <w:rPr>
                <w:rFonts w:eastAsia="Times New Roman"/>
                <w:b/>
                <w:lang w:eastAsia="ar-SA"/>
              </w:rPr>
              <w:t>Заказчик</w:t>
            </w:r>
          </w:p>
        </w:tc>
      </w:tr>
      <w:tr w:rsidR="00B063AF" w:rsidRPr="00B063AF" w:rsidTr="00B576B0">
        <w:tblPrEx>
          <w:tblCellMar>
            <w:top w:w="0" w:type="dxa"/>
            <w:bottom w:w="0" w:type="dxa"/>
          </w:tblCellMar>
        </w:tblPrEx>
        <w:trPr>
          <w:gridAfter w:val="1"/>
          <w:wAfter w:w="2837" w:type="dxa"/>
          <w:trHeight w:val="539"/>
        </w:trPr>
        <w:tc>
          <w:tcPr>
            <w:tcW w:w="4347" w:type="dxa"/>
          </w:tcPr>
          <w:p w:rsidR="00B063AF" w:rsidRPr="00B063AF" w:rsidRDefault="00B063AF" w:rsidP="00B063AF">
            <w:pPr>
              <w:suppressLineNumbers/>
              <w:jc w:val="left"/>
              <w:rPr>
                <w:rFonts w:eastAsia="Calibri"/>
              </w:rPr>
            </w:pPr>
          </w:p>
        </w:tc>
        <w:tc>
          <w:tcPr>
            <w:tcW w:w="739" w:type="dxa"/>
            <w:vAlign w:val="bottom"/>
          </w:tcPr>
          <w:p w:rsidR="00B063AF" w:rsidRPr="00B063AF" w:rsidRDefault="00B063AF" w:rsidP="00B063AF">
            <w:pPr>
              <w:suppressAutoHyphens/>
              <w:jc w:val="both"/>
              <w:rPr>
                <w:rFonts w:eastAsia="Times New Roman"/>
                <w:lang w:eastAsia="ar-SA"/>
              </w:rPr>
            </w:pPr>
          </w:p>
        </w:tc>
        <w:tc>
          <w:tcPr>
            <w:tcW w:w="4658" w:type="dxa"/>
          </w:tcPr>
          <w:p w:rsidR="00B063AF" w:rsidRPr="00B063AF" w:rsidRDefault="00B063AF" w:rsidP="00B063AF">
            <w:pPr>
              <w:suppressAutoHyphens/>
              <w:jc w:val="both"/>
              <w:rPr>
                <w:rFonts w:eastAsia="Times New Roman"/>
                <w:lang w:eastAsia="ar-SA"/>
              </w:rPr>
            </w:pPr>
            <w:r w:rsidRPr="00B063AF">
              <w:rPr>
                <w:rFonts w:eastAsia="Calibri"/>
              </w:rPr>
              <w:t>ФГУП «ГНЦ РФ-ФЭИ»</w:t>
            </w:r>
            <w:r w:rsidRPr="00B063AF">
              <w:rPr>
                <w:rFonts w:eastAsia="Times New Roman"/>
                <w:lang w:eastAsia="ar-SA"/>
              </w:rPr>
              <w:t xml:space="preserve"> </w:t>
            </w:r>
          </w:p>
        </w:tc>
      </w:tr>
      <w:tr w:rsidR="00B063AF" w:rsidRPr="00B063AF" w:rsidTr="00B576B0">
        <w:tblPrEx>
          <w:tblCellMar>
            <w:top w:w="0" w:type="dxa"/>
            <w:bottom w:w="0" w:type="dxa"/>
          </w:tblCellMar>
        </w:tblPrEx>
        <w:trPr>
          <w:cantSplit/>
          <w:trHeight w:val="2542"/>
        </w:trPr>
        <w:tc>
          <w:tcPr>
            <w:tcW w:w="4347" w:type="dxa"/>
            <w:vMerge w:val="restart"/>
          </w:tcPr>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rPr>
            </w:pPr>
          </w:p>
          <w:p w:rsidR="00B063AF" w:rsidRPr="00B063AF" w:rsidRDefault="00B063AF" w:rsidP="00B063AF">
            <w:pPr>
              <w:suppressLineNumbers/>
              <w:jc w:val="left"/>
              <w:rPr>
                <w:rFonts w:eastAsia="Calibri"/>
                <w:b/>
              </w:rPr>
            </w:pPr>
            <w:r w:rsidRPr="00B063AF">
              <w:rPr>
                <w:rFonts w:eastAsia="Calibri"/>
                <w:b/>
              </w:rPr>
              <w:t>Исполнитель</w:t>
            </w:r>
          </w:p>
        </w:tc>
        <w:tc>
          <w:tcPr>
            <w:tcW w:w="739" w:type="dxa"/>
            <w:vAlign w:val="bottom"/>
          </w:tcPr>
          <w:p w:rsidR="00B063AF" w:rsidRPr="00B063AF" w:rsidRDefault="00B063AF" w:rsidP="00B063AF">
            <w:pPr>
              <w:suppressAutoHyphens/>
              <w:jc w:val="both"/>
              <w:rPr>
                <w:rFonts w:eastAsia="Times New Roman"/>
                <w:lang w:eastAsia="ar-SA"/>
              </w:rPr>
            </w:pPr>
          </w:p>
        </w:tc>
        <w:tc>
          <w:tcPr>
            <w:tcW w:w="4658" w:type="dxa"/>
            <w:vMerge w:val="restart"/>
          </w:tcPr>
          <w:p w:rsidR="00B063AF" w:rsidRPr="00B063AF" w:rsidRDefault="00B063AF" w:rsidP="00B063AF">
            <w:pPr>
              <w:shd w:val="clear" w:color="auto" w:fill="FFFFFF"/>
              <w:jc w:val="both"/>
              <w:rPr>
                <w:rFonts w:eastAsia="Calibri"/>
              </w:rPr>
            </w:pPr>
            <w:r w:rsidRPr="00B063AF">
              <w:rPr>
                <w:rFonts w:eastAsia="Calibri"/>
              </w:rPr>
              <w:t xml:space="preserve">Юридический адрес: </w:t>
            </w:r>
          </w:p>
          <w:p w:rsidR="00B063AF" w:rsidRPr="00B063AF" w:rsidRDefault="00B063AF" w:rsidP="00B063AF">
            <w:pPr>
              <w:shd w:val="clear" w:color="auto" w:fill="FFFFFF"/>
              <w:jc w:val="both"/>
              <w:rPr>
                <w:rFonts w:eastAsia="Calibri"/>
              </w:rPr>
            </w:pPr>
            <w:smartTag w:uri="urn:schemas-microsoft-com:office:smarttags" w:element="metricconverter">
              <w:smartTagPr>
                <w:attr w:name="ProductID" w:val="249033, г"/>
              </w:smartTagPr>
              <w:r w:rsidRPr="00B063AF">
                <w:rPr>
                  <w:rFonts w:eastAsia="Calibri"/>
                </w:rPr>
                <w:t>249033, г</w:t>
              </w:r>
            </w:smartTag>
            <w:r w:rsidRPr="00B063AF">
              <w:rPr>
                <w:rFonts w:eastAsia="Calibri"/>
              </w:rPr>
              <w:t>. Обнинск Калужской обл., пл. Бондаренко, 1</w:t>
            </w:r>
          </w:p>
          <w:p w:rsidR="00B063AF" w:rsidRPr="00B063AF" w:rsidRDefault="00B063AF" w:rsidP="00B063AF">
            <w:pPr>
              <w:shd w:val="clear" w:color="auto" w:fill="FFFFFF"/>
              <w:jc w:val="both"/>
              <w:rPr>
                <w:rFonts w:eastAsia="Calibri"/>
              </w:rPr>
            </w:pPr>
            <w:r w:rsidRPr="00B063AF">
              <w:rPr>
                <w:rFonts w:eastAsia="Calibri"/>
              </w:rPr>
              <w:t xml:space="preserve">ИНН: 4025024829, КПП: 402501001 Банк-получателя: </w:t>
            </w:r>
          </w:p>
          <w:p w:rsidR="00B063AF" w:rsidRPr="00B063AF" w:rsidRDefault="00B063AF" w:rsidP="00B063AF">
            <w:pPr>
              <w:shd w:val="clear" w:color="auto" w:fill="FFFFFF"/>
              <w:jc w:val="both"/>
              <w:rPr>
                <w:rFonts w:eastAsia="Calibri"/>
              </w:rPr>
            </w:pPr>
            <w:r w:rsidRPr="00B063AF">
              <w:rPr>
                <w:rFonts w:eastAsia="Calibri"/>
              </w:rPr>
              <w:t>Отделение 8608  Сбербанка России</w:t>
            </w:r>
          </w:p>
          <w:p w:rsidR="00B063AF" w:rsidRPr="00B063AF" w:rsidRDefault="00B063AF" w:rsidP="00B063AF">
            <w:pPr>
              <w:shd w:val="clear" w:color="auto" w:fill="FFFFFF"/>
              <w:jc w:val="both"/>
              <w:rPr>
                <w:rFonts w:eastAsia="Calibri"/>
              </w:rPr>
            </w:pPr>
            <w:r w:rsidRPr="00B063AF">
              <w:rPr>
                <w:rFonts w:eastAsia="Calibri"/>
              </w:rPr>
              <w:t>г. Калуга</w:t>
            </w:r>
          </w:p>
          <w:p w:rsidR="00B063AF" w:rsidRPr="00B063AF" w:rsidRDefault="00B063AF" w:rsidP="00B063AF">
            <w:pPr>
              <w:suppressAutoHyphens/>
              <w:jc w:val="both"/>
              <w:rPr>
                <w:rFonts w:eastAsia="Calibri"/>
              </w:rPr>
            </w:pPr>
            <w:r w:rsidRPr="00B063AF">
              <w:rPr>
                <w:rFonts w:eastAsia="Calibri"/>
                <w:lang w:eastAsia="ar-SA"/>
              </w:rPr>
              <w:t xml:space="preserve">р/с </w:t>
            </w:r>
            <w:r w:rsidRPr="00B063AF">
              <w:rPr>
                <w:rFonts w:eastAsia="Calibri"/>
              </w:rPr>
              <w:t>40502810822230110011</w:t>
            </w:r>
          </w:p>
          <w:p w:rsidR="00B063AF" w:rsidRPr="00B063AF" w:rsidRDefault="00B063AF" w:rsidP="00B063AF">
            <w:pPr>
              <w:suppressAutoHyphens/>
              <w:jc w:val="both"/>
              <w:rPr>
                <w:rFonts w:eastAsia="Calibri"/>
                <w:lang w:eastAsia="ar-SA"/>
              </w:rPr>
            </w:pPr>
            <w:r w:rsidRPr="00B063AF">
              <w:rPr>
                <w:rFonts w:eastAsia="Calibri"/>
                <w:lang w:eastAsia="ar-SA"/>
              </w:rPr>
              <w:t>к/с 30101810100000000612</w:t>
            </w:r>
          </w:p>
          <w:p w:rsidR="00B063AF" w:rsidRPr="00B063AF" w:rsidRDefault="00B063AF" w:rsidP="00B063AF">
            <w:pPr>
              <w:jc w:val="both"/>
              <w:rPr>
                <w:rFonts w:eastAsia="Calibri"/>
              </w:rPr>
            </w:pPr>
            <w:r w:rsidRPr="00B063AF">
              <w:rPr>
                <w:rFonts w:eastAsia="Calibri"/>
              </w:rPr>
              <w:t>БИК: 042908612</w:t>
            </w:r>
          </w:p>
          <w:p w:rsidR="00B063AF" w:rsidRPr="00B063AF" w:rsidRDefault="00B063AF" w:rsidP="00B063AF">
            <w:pPr>
              <w:suppressAutoHyphens/>
              <w:jc w:val="both"/>
              <w:rPr>
                <w:rFonts w:eastAsia="Times New Roman"/>
                <w:lang w:eastAsia="ar-SA"/>
              </w:rPr>
            </w:pPr>
            <w:r w:rsidRPr="00B063AF">
              <w:rPr>
                <w:rFonts w:eastAsia="Calibri"/>
              </w:rPr>
              <w:t>Телефон (факс): (48439) 98249, 68225</w:t>
            </w:r>
          </w:p>
          <w:p w:rsidR="00B063AF" w:rsidRPr="00B063AF" w:rsidRDefault="00B063AF" w:rsidP="00B063AF">
            <w:pPr>
              <w:tabs>
                <w:tab w:val="left" w:pos="1212"/>
              </w:tabs>
              <w:suppressAutoHyphens/>
              <w:jc w:val="left"/>
              <w:rPr>
                <w:rFonts w:eastAsia="Times New Roman"/>
                <w:lang w:eastAsia="ar-SA"/>
              </w:rPr>
            </w:pPr>
          </w:p>
          <w:p w:rsidR="00B063AF" w:rsidRPr="00B063AF" w:rsidRDefault="00B063AF" w:rsidP="00B063AF">
            <w:pPr>
              <w:tabs>
                <w:tab w:val="left" w:pos="1212"/>
              </w:tabs>
              <w:suppressAutoHyphens/>
              <w:jc w:val="left"/>
              <w:rPr>
                <w:rFonts w:eastAsia="Times New Roman"/>
                <w:b/>
                <w:lang w:eastAsia="ar-SA"/>
              </w:rPr>
            </w:pPr>
            <w:r w:rsidRPr="00B063AF">
              <w:rPr>
                <w:rFonts w:eastAsia="Times New Roman"/>
                <w:b/>
                <w:lang w:eastAsia="ar-SA"/>
              </w:rPr>
              <w:t>Заказчик</w:t>
            </w:r>
          </w:p>
          <w:p w:rsidR="00B063AF" w:rsidRPr="00B063AF" w:rsidRDefault="00B063AF" w:rsidP="00B063AF">
            <w:pPr>
              <w:tabs>
                <w:tab w:val="left" w:pos="1212"/>
              </w:tabs>
              <w:suppressAutoHyphens/>
              <w:jc w:val="left"/>
              <w:rPr>
                <w:rFonts w:eastAsia="Times New Roman"/>
                <w:lang w:eastAsia="ar-SA"/>
              </w:rPr>
            </w:pPr>
            <w:r w:rsidRPr="00B063AF">
              <w:rPr>
                <w:rFonts w:eastAsia="Times New Roman"/>
                <w:lang w:eastAsia="ar-SA"/>
              </w:rPr>
              <w:t>ФГУП «ГНЦ РФ-ФЭИ»</w:t>
            </w:r>
          </w:p>
        </w:tc>
        <w:tc>
          <w:tcPr>
            <w:tcW w:w="2837" w:type="dxa"/>
            <w:tcBorders>
              <w:left w:val="nil"/>
            </w:tcBorders>
          </w:tcPr>
          <w:p w:rsidR="00B063AF" w:rsidRPr="00B063AF" w:rsidRDefault="00B063AF" w:rsidP="00B063AF">
            <w:pPr>
              <w:suppressAutoHyphens/>
              <w:ind w:firstLine="709"/>
              <w:jc w:val="both"/>
              <w:rPr>
                <w:rFonts w:eastAsia="Times New Roman"/>
                <w:lang w:eastAsia="ar-SA"/>
              </w:rPr>
            </w:pPr>
          </w:p>
        </w:tc>
      </w:tr>
      <w:tr w:rsidR="00B063AF" w:rsidRPr="00B063AF" w:rsidTr="00B576B0">
        <w:tblPrEx>
          <w:tblCellMar>
            <w:top w:w="0" w:type="dxa"/>
            <w:bottom w:w="0" w:type="dxa"/>
          </w:tblCellMar>
        </w:tblPrEx>
        <w:trPr>
          <w:cantSplit/>
          <w:trHeight w:val="286"/>
        </w:trPr>
        <w:tc>
          <w:tcPr>
            <w:tcW w:w="4347" w:type="dxa"/>
            <w:vMerge/>
          </w:tcPr>
          <w:p w:rsidR="00B063AF" w:rsidRPr="00B063AF" w:rsidRDefault="00B063AF" w:rsidP="00B063AF">
            <w:pPr>
              <w:suppressLineNumbers/>
              <w:jc w:val="left"/>
              <w:rPr>
                <w:rFonts w:eastAsia="Calibri"/>
              </w:rPr>
            </w:pPr>
          </w:p>
        </w:tc>
        <w:tc>
          <w:tcPr>
            <w:tcW w:w="739" w:type="dxa"/>
            <w:vAlign w:val="bottom"/>
          </w:tcPr>
          <w:p w:rsidR="00B063AF" w:rsidRPr="00B063AF" w:rsidRDefault="00B063AF" w:rsidP="00B063AF">
            <w:pPr>
              <w:suppressAutoHyphens/>
              <w:jc w:val="both"/>
              <w:rPr>
                <w:rFonts w:eastAsia="Times New Roman"/>
                <w:lang w:eastAsia="ar-SA"/>
              </w:rPr>
            </w:pPr>
          </w:p>
        </w:tc>
        <w:tc>
          <w:tcPr>
            <w:tcW w:w="4658" w:type="dxa"/>
            <w:vMerge/>
          </w:tcPr>
          <w:p w:rsidR="00B063AF" w:rsidRPr="00B063AF" w:rsidRDefault="00B063AF" w:rsidP="00B063AF">
            <w:pPr>
              <w:shd w:val="clear" w:color="auto" w:fill="FFFFFF"/>
              <w:jc w:val="both"/>
              <w:rPr>
                <w:rFonts w:eastAsia="Calibri"/>
              </w:rPr>
            </w:pPr>
          </w:p>
        </w:tc>
        <w:tc>
          <w:tcPr>
            <w:tcW w:w="2837" w:type="dxa"/>
            <w:tcBorders>
              <w:left w:val="nil"/>
            </w:tcBorders>
          </w:tcPr>
          <w:p w:rsidR="00B063AF" w:rsidRPr="00B063AF" w:rsidRDefault="00B063AF" w:rsidP="00B063AF">
            <w:pPr>
              <w:suppressAutoHyphens/>
              <w:ind w:firstLine="709"/>
              <w:jc w:val="both"/>
              <w:rPr>
                <w:rFonts w:eastAsia="Times New Roman"/>
                <w:lang w:eastAsia="ar-SA"/>
              </w:rPr>
            </w:pPr>
          </w:p>
        </w:tc>
      </w:tr>
    </w:tbl>
    <w:p w:rsidR="00B063AF" w:rsidRPr="00B063AF" w:rsidRDefault="00B063AF" w:rsidP="00B063AF">
      <w:pPr>
        <w:jc w:val="right"/>
        <w:rPr>
          <w:rFonts w:ascii="Calibri" w:eastAsia="Calibri" w:hAnsi="Calibri"/>
          <w:lang w:eastAsia="ar-SA"/>
        </w:rPr>
      </w:pPr>
    </w:p>
    <w:tbl>
      <w:tblPr>
        <w:tblW w:w="12581" w:type="dxa"/>
        <w:tblLayout w:type="fixed"/>
        <w:tblCellMar>
          <w:left w:w="28" w:type="dxa"/>
          <w:right w:w="28" w:type="dxa"/>
        </w:tblCellMar>
        <w:tblLook w:val="0000" w:firstRow="0" w:lastRow="0" w:firstColumn="0" w:lastColumn="0" w:noHBand="0" w:noVBand="0"/>
      </w:tblPr>
      <w:tblGrid>
        <w:gridCol w:w="2600"/>
        <w:gridCol w:w="3602"/>
        <w:gridCol w:w="365"/>
        <w:gridCol w:w="2563"/>
        <w:gridCol w:w="3451"/>
      </w:tblGrid>
      <w:tr w:rsidR="00B063AF" w:rsidRPr="00B063AF" w:rsidTr="00B576B0">
        <w:tblPrEx>
          <w:tblCellMar>
            <w:top w:w="0" w:type="dxa"/>
            <w:bottom w:w="0" w:type="dxa"/>
          </w:tblCellMar>
        </w:tblPrEx>
        <w:trPr>
          <w:cantSplit/>
        </w:trPr>
        <w:tc>
          <w:tcPr>
            <w:tcW w:w="2600" w:type="dxa"/>
            <w:vAlign w:val="bottom"/>
          </w:tcPr>
          <w:p w:rsidR="00B063AF" w:rsidRPr="00B063AF" w:rsidRDefault="00B063AF" w:rsidP="00B063AF">
            <w:pPr>
              <w:suppressAutoHyphens/>
              <w:jc w:val="both"/>
              <w:rPr>
                <w:rFonts w:eastAsia="Times New Roman"/>
                <w:lang w:eastAsia="ar-SA"/>
              </w:rPr>
            </w:pPr>
            <w:r w:rsidRPr="00B063AF">
              <w:rPr>
                <w:rFonts w:eastAsia="Times New Roman"/>
                <w:lang w:eastAsia="ar-SA"/>
              </w:rPr>
              <w:t>____________</w:t>
            </w:r>
          </w:p>
        </w:tc>
        <w:tc>
          <w:tcPr>
            <w:tcW w:w="3602" w:type="dxa"/>
            <w:vAlign w:val="bottom"/>
          </w:tcPr>
          <w:p w:rsidR="00B063AF" w:rsidRPr="00B063AF" w:rsidRDefault="00B063AF" w:rsidP="00B063AF">
            <w:pPr>
              <w:jc w:val="both"/>
              <w:rPr>
                <w:rFonts w:eastAsia="Calibri"/>
              </w:rPr>
            </w:pPr>
          </w:p>
        </w:tc>
        <w:tc>
          <w:tcPr>
            <w:tcW w:w="365" w:type="dxa"/>
            <w:vAlign w:val="bottom"/>
          </w:tcPr>
          <w:p w:rsidR="00B063AF" w:rsidRPr="00B063AF" w:rsidRDefault="00B063AF" w:rsidP="00B063AF">
            <w:pPr>
              <w:suppressAutoHyphens/>
              <w:jc w:val="both"/>
              <w:rPr>
                <w:rFonts w:eastAsia="Times New Roman"/>
                <w:lang w:eastAsia="ar-SA"/>
              </w:rPr>
            </w:pPr>
          </w:p>
        </w:tc>
        <w:tc>
          <w:tcPr>
            <w:tcW w:w="2563" w:type="dxa"/>
            <w:vAlign w:val="bottom"/>
          </w:tcPr>
          <w:p w:rsidR="00B063AF" w:rsidRPr="00B063AF" w:rsidRDefault="00B063AF" w:rsidP="00B063AF">
            <w:pPr>
              <w:suppressAutoHyphens/>
              <w:jc w:val="both"/>
              <w:rPr>
                <w:rFonts w:eastAsia="Times New Roman"/>
                <w:lang w:eastAsia="ar-SA"/>
              </w:rPr>
            </w:pPr>
            <w:r w:rsidRPr="00B063AF">
              <w:rPr>
                <w:rFonts w:eastAsia="Times New Roman"/>
                <w:lang w:eastAsia="ar-SA"/>
              </w:rPr>
              <w:t>____________</w:t>
            </w:r>
          </w:p>
        </w:tc>
        <w:tc>
          <w:tcPr>
            <w:tcW w:w="3451" w:type="dxa"/>
            <w:vAlign w:val="bottom"/>
          </w:tcPr>
          <w:p w:rsidR="00B063AF" w:rsidRPr="00B063AF" w:rsidRDefault="00B063AF" w:rsidP="00B063AF">
            <w:pPr>
              <w:suppressAutoHyphens/>
              <w:jc w:val="both"/>
              <w:rPr>
                <w:rFonts w:eastAsia="Calibri"/>
              </w:rPr>
            </w:pPr>
            <w:r w:rsidRPr="00B063AF">
              <w:rPr>
                <w:rFonts w:eastAsia="Calibri"/>
              </w:rPr>
              <w:t xml:space="preserve"> </w:t>
            </w:r>
          </w:p>
        </w:tc>
      </w:tr>
    </w:tbl>
    <w:p w:rsidR="00B063AF" w:rsidRPr="00B063AF" w:rsidRDefault="00B063AF" w:rsidP="00B063AF">
      <w:pPr>
        <w:suppressAutoHyphens/>
        <w:jc w:val="both"/>
        <w:rPr>
          <w:rFonts w:eastAsia="Times New Roman"/>
          <w:lang w:eastAsia="ar-SA"/>
        </w:rPr>
      </w:pPr>
      <w:r w:rsidRPr="00B063AF">
        <w:rPr>
          <w:rFonts w:eastAsia="Times New Roman"/>
          <w:lang w:eastAsia="ar-SA"/>
        </w:rPr>
        <w:t>«____»____________20   г.                                «____»____________20   г.</w:t>
      </w:r>
    </w:p>
    <w:p w:rsidR="00B063AF" w:rsidRPr="00B063AF" w:rsidRDefault="00B063AF" w:rsidP="00B063AF">
      <w:pPr>
        <w:suppressAutoHyphens/>
        <w:jc w:val="both"/>
        <w:rPr>
          <w:rFonts w:eastAsia="Times New Roman"/>
          <w:lang w:eastAsia="ar-SA"/>
        </w:rPr>
      </w:pPr>
      <w:r w:rsidRPr="00B063AF">
        <w:rPr>
          <w:rFonts w:eastAsia="Times New Roman"/>
          <w:lang w:eastAsia="ar-SA"/>
        </w:rPr>
        <w:t>М.П.                                                                 М.П.</w:t>
      </w:r>
    </w:p>
    <w:p w:rsidR="00B063AF" w:rsidRPr="00B063AF" w:rsidRDefault="00B063AF" w:rsidP="00B063AF">
      <w:pPr>
        <w:suppressAutoHyphens/>
        <w:jc w:val="both"/>
        <w:rPr>
          <w:rFonts w:eastAsia="Times New Roman"/>
          <w:sz w:val="28"/>
          <w:szCs w:val="28"/>
          <w:lang w:eastAsia="ar-SA"/>
        </w:rPr>
      </w:pPr>
    </w:p>
    <w:p w:rsidR="00B063AF" w:rsidRPr="00B063AF" w:rsidRDefault="00B063AF" w:rsidP="00B063AF">
      <w:pPr>
        <w:keepNext/>
        <w:tabs>
          <w:tab w:val="num" w:pos="432"/>
        </w:tabs>
        <w:suppressAutoHyphens/>
        <w:ind w:left="432" w:hanging="432"/>
        <w:jc w:val="right"/>
        <w:outlineLvl w:val="0"/>
        <w:rPr>
          <w:rFonts w:eastAsia="Times New Roman"/>
          <w:lang w:eastAsia="ar-SA"/>
        </w:rPr>
      </w:pPr>
      <w:r w:rsidRPr="00B063AF">
        <w:rPr>
          <w:rFonts w:ascii="Calibri" w:eastAsia="Calibri" w:hAnsi="Calibri"/>
          <w:sz w:val="28"/>
          <w:lang w:eastAsia="ar-SA"/>
        </w:rPr>
        <w:br w:type="page"/>
      </w:r>
      <w:r w:rsidRPr="00B063AF">
        <w:rPr>
          <w:rFonts w:eastAsia="Times New Roman"/>
          <w:lang w:eastAsia="ar-SA"/>
        </w:rPr>
        <w:lastRenderedPageBreak/>
        <w:t>Приложение № 1</w:t>
      </w:r>
    </w:p>
    <w:p w:rsidR="00B063AF" w:rsidRPr="00B063AF" w:rsidRDefault="00B063AF" w:rsidP="00B063AF">
      <w:pPr>
        <w:suppressAutoHyphens/>
        <w:jc w:val="right"/>
        <w:rPr>
          <w:rFonts w:eastAsia="Times New Roman"/>
          <w:snapToGrid w:val="0"/>
          <w:lang w:eastAsia="ar-SA"/>
        </w:rPr>
      </w:pPr>
      <w:r w:rsidRPr="00B063AF">
        <w:rPr>
          <w:rFonts w:eastAsia="Times New Roman"/>
          <w:snapToGrid w:val="0"/>
          <w:lang w:eastAsia="ar-SA"/>
        </w:rPr>
        <w:t>к  договору</w:t>
      </w:r>
    </w:p>
    <w:p w:rsidR="00B063AF" w:rsidRPr="00B063AF" w:rsidRDefault="00B063AF" w:rsidP="00B063AF">
      <w:pPr>
        <w:tabs>
          <w:tab w:val="left" w:pos="1701"/>
        </w:tabs>
        <w:jc w:val="right"/>
        <w:outlineLvl w:val="0"/>
        <w:rPr>
          <w:rFonts w:eastAsia="Times New Roman"/>
          <w:kern w:val="28"/>
          <w:lang w:eastAsia="ru-RU"/>
        </w:rPr>
      </w:pPr>
      <w:r w:rsidRPr="00B063AF">
        <w:rPr>
          <w:rFonts w:eastAsia="Times New Roman"/>
          <w:snapToGrid w:val="0"/>
          <w:lang w:eastAsia="ar-SA"/>
        </w:rPr>
        <w:t>№ ________________</w:t>
      </w:r>
    </w:p>
    <w:p w:rsidR="00B063AF" w:rsidRPr="00B063AF" w:rsidRDefault="00B063AF" w:rsidP="00B063AF">
      <w:pPr>
        <w:suppressAutoHyphens/>
        <w:jc w:val="right"/>
        <w:rPr>
          <w:rFonts w:eastAsia="Times New Roman"/>
          <w:snapToGrid w:val="0"/>
          <w:lang w:eastAsia="ar-SA"/>
        </w:rPr>
      </w:pPr>
      <w:r w:rsidRPr="00B063AF">
        <w:rPr>
          <w:rFonts w:eastAsia="Times New Roman"/>
          <w:snapToGrid w:val="0"/>
          <w:lang w:eastAsia="ar-SA"/>
        </w:rPr>
        <w:t>от «___» __________ 2014 г.</w:t>
      </w:r>
    </w:p>
    <w:p w:rsidR="00B063AF" w:rsidRPr="00B063AF" w:rsidRDefault="00B063AF" w:rsidP="00B063AF">
      <w:pPr>
        <w:suppressAutoHyphens/>
        <w:ind w:left="5387"/>
        <w:jc w:val="left"/>
        <w:rPr>
          <w:rFonts w:eastAsia="Times New Roman"/>
          <w:lang w:eastAsia="ar-SA"/>
        </w:rPr>
      </w:pPr>
    </w:p>
    <w:p w:rsidR="00B063AF" w:rsidRPr="00B063AF" w:rsidRDefault="00B063AF" w:rsidP="00B063AF">
      <w:pPr>
        <w:suppressAutoHyphens/>
        <w:jc w:val="left"/>
        <w:rPr>
          <w:rFonts w:eastAsia="Times New Roman"/>
          <w:lang w:eastAsia="ar-SA"/>
        </w:rPr>
      </w:pPr>
      <w:r w:rsidRPr="00B063AF">
        <w:rPr>
          <w:rFonts w:eastAsia="Times New Roman"/>
          <w:lang w:eastAsia="ar-SA"/>
        </w:rPr>
        <w:tab/>
      </w:r>
      <w:r w:rsidRPr="00B063AF">
        <w:rPr>
          <w:rFonts w:eastAsia="Times New Roman"/>
          <w:lang w:eastAsia="ar-SA"/>
        </w:rPr>
        <w:tab/>
      </w:r>
      <w:r w:rsidRPr="00B063AF">
        <w:rPr>
          <w:rFonts w:eastAsia="Times New Roman"/>
          <w:lang w:eastAsia="ar-SA"/>
        </w:rPr>
        <w:tab/>
      </w:r>
      <w:r w:rsidRPr="00B063AF">
        <w:rPr>
          <w:rFonts w:eastAsia="Times New Roman"/>
          <w:lang w:eastAsia="ar-SA"/>
        </w:rPr>
        <w:tab/>
      </w:r>
    </w:p>
    <w:tbl>
      <w:tblPr>
        <w:tblW w:w="0" w:type="auto"/>
        <w:tblInd w:w="-106" w:type="dxa"/>
        <w:tblLayout w:type="fixed"/>
        <w:tblLook w:val="01E0" w:firstRow="1" w:lastRow="1" w:firstColumn="1" w:lastColumn="1" w:noHBand="0" w:noVBand="0"/>
      </w:tblPr>
      <w:tblGrid>
        <w:gridCol w:w="4943"/>
        <w:gridCol w:w="5005"/>
      </w:tblGrid>
      <w:tr w:rsidR="00B063AF" w:rsidRPr="00B063AF" w:rsidTr="00B576B0">
        <w:tc>
          <w:tcPr>
            <w:tcW w:w="4943" w:type="dxa"/>
          </w:tcPr>
          <w:p w:rsidR="00B063AF" w:rsidRPr="00B063AF" w:rsidRDefault="00B063AF" w:rsidP="00B063AF">
            <w:pPr>
              <w:suppressAutoHyphens/>
              <w:ind w:left="240"/>
              <w:jc w:val="left"/>
              <w:outlineLvl w:val="6"/>
              <w:rPr>
                <w:rFonts w:eastAsia="Times New Roman"/>
                <w:lang w:eastAsia="ar-SA"/>
              </w:rPr>
            </w:pPr>
            <w:r w:rsidRPr="00B063AF">
              <w:rPr>
                <w:rFonts w:eastAsia="Times New Roman"/>
                <w:lang w:eastAsia="ar-SA"/>
              </w:rPr>
              <w:t>УТВЕРЖДАЮ</w:t>
            </w:r>
          </w:p>
          <w:p w:rsidR="00B063AF" w:rsidRPr="00B063AF" w:rsidRDefault="00B063AF" w:rsidP="00B063AF">
            <w:pPr>
              <w:suppressAutoHyphens/>
              <w:jc w:val="left"/>
              <w:rPr>
                <w:rFonts w:eastAsia="Times New Roman"/>
                <w:lang w:eastAsia="ar-SA"/>
              </w:rPr>
            </w:pPr>
          </w:p>
        </w:tc>
        <w:tc>
          <w:tcPr>
            <w:tcW w:w="5005" w:type="dxa"/>
          </w:tcPr>
          <w:p w:rsidR="00B063AF" w:rsidRPr="00B063AF" w:rsidRDefault="00B063AF" w:rsidP="00B063AF">
            <w:pPr>
              <w:suppressAutoHyphens/>
              <w:ind w:left="240"/>
              <w:jc w:val="left"/>
              <w:outlineLvl w:val="6"/>
              <w:rPr>
                <w:rFonts w:eastAsia="Times New Roman"/>
                <w:lang w:eastAsia="ar-SA"/>
              </w:rPr>
            </w:pPr>
            <w:r w:rsidRPr="00B063AF">
              <w:rPr>
                <w:rFonts w:eastAsia="Times New Roman"/>
                <w:lang w:eastAsia="ar-SA"/>
              </w:rPr>
              <w:t>СОГЛАСОВАНО</w:t>
            </w:r>
          </w:p>
        </w:tc>
      </w:tr>
      <w:tr w:rsidR="00B063AF" w:rsidRPr="00B063AF" w:rsidTr="00B576B0">
        <w:tc>
          <w:tcPr>
            <w:tcW w:w="4943" w:type="dxa"/>
          </w:tcPr>
          <w:p w:rsidR="00B063AF" w:rsidRPr="00B063AF" w:rsidRDefault="00B063AF" w:rsidP="00B063AF">
            <w:pPr>
              <w:suppressAutoHyphens/>
              <w:ind w:right="-285"/>
              <w:jc w:val="left"/>
              <w:rPr>
                <w:rFonts w:eastAsia="Times New Roman"/>
                <w:lang w:eastAsia="ar-SA"/>
              </w:rPr>
            </w:pPr>
          </w:p>
          <w:p w:rsidR="00B063AF" w:rsidRPr="00B063AF" w:rsidRDefault="00B063AF" w:rsidP="00B063AF">
            <w:pPr>
              <w:suppressAutoHyphens/>
              <w:jc w:val="left"/>
              <w:rPr>
                <w:rFonts w:eastAsia="Times New Roman"/>
                <w:lang w:eastAsia="ar-SA"/>
              </w:rPr>
            </w:pPr>
            <w:r w:rsidRPr="00B063AF">
              <w:rPr>
                <w:rFonts w:eastAsia="Times New Roman"/>
                <w:lang w:eastAsia="ar-SA"/>
              </w:rPr>
              <w:t>Генеральный директор ФГУП «ГНЦ РФ-ФЭИ»</w:t>
            </w:r>
          </w:p>
          <w:p w:rsidR="00B063AF" w:rsidRPr="00B063AF" w:rsidRDefault="00B063AF" w:rsidP="00B063AF">
            <w:pPr>
              <w:suppressAutoHyphens/>
              <w:jc w:val="left"/>
              <w:rPr>
                <w:rFonts w:eastAsia="Times New Roman"/>
                <w:lang w:eastAsia="ar-SA"/>
              </w:rPr>
            </w:pPr>
          </w:p>
          <w:p w:rsidR="00B063AF" w:rsidRPr="00B063AF" w:rsidRDefault="00B063AF" w:rsidP="00B063AF">
            <w:pPr>
              <w:suppressAutoHyphens/>
              <w:jc w:val="left"/>
              <w:rPr>
                <w:rFonts w:eastAsia="Times New Roman"/>
                <w:lang w:eastAsia="ar-SA"/>
              </w:rPr>
            </w:pPr>
            <w:r w:rsidRPr="00B063AF">
              <w:rPr>
                <w:rFonts w:eastAsia="Times New Roman"/>
                <w:lang w:eastAsia="ar-SA"/>
              </w:rPr>
              <w:t>_________________ А.А. Говердовский</w:t>
            </w:r>
          </w:p>
        </w:tc>
        <w:tc>
          <w:tcPr>
            <w:tcW w:w="5005" w:type="dxa"/>
          </w:tcPr>
          <w:p w:rsidR="00B063AF" w:rsidRPr="00B063AF" w:rsidRDefault="00B063AF" w:rsidP="00B063AF">
            <w:pPr>
              <w:jc w:val="both"/>
              <w:rPr>
                <w:rFonts w:eastAsia="Times New Roman"/>
                <w:lang w:eastAsia="ru-RU"/>
              </w:rPr>
            </w:pPr>
          </w:p>
          <w:p w:rsidR="00B063AF" w:rsidRPr="00B063AF" w:rsidRDefault="00B063AF" w:rsidP="00B063AF">
            <w:pPr>
              <w:suppressAutoHyphens/>
              <w:snapToGrid w:val="0"/>
              <w:jc w:val="left"/>
              <w:rPr>
                <w:rFonts w:eastAsia="Times New Roman"/>
                <w:highlight w:val="yellow"/>
                <w:lang w:eastAsia="ar-SA"/>
              </w:rPr>
            </w:pPr>
          </w:p>
          <w:p w:rsidR="00B063AF" w:rsidRPr="00B063AF" w:rsidRDefault="00B063AF" w:rsidP="00B063AF">
            <w:pPr>
              <w:suppressAutoHyphens/>
              <w:snapToGrid w:val="0"/>
              <w:jc w:val="left"/>
              <w:rPr>
                <w:rFonts w:eastAsia="Times New Roman"/>
                <w:highlight w:val="yellow"/>
                <w:lang w:eastAsia="ar-SA"/>
              </w:rPr>
            </w:pPr>
          </w:p>
          <w:p w:rsidR="00B063AF" w:rsidRPr="00B063AF" w:rsidRDefault="00B063AF" w:rsidP="00B063AF">
            <w:pPr>
              <w:suppressAutoHyphens/>
              <w:snapToGrid w:val="0"/>
              <w:jc w:val="left"/>
              <w:rPr>
                <w:rFonts w:eastAsia="Times New Roman"/>
                <w:highlight w:val="yellow"/>
                <w:lang w:eastAsia="ar-SA"/>
              </w:rPr>
            </w:pPr>
          </w:p>
          <w:p w:rsidR="00B063AF" w:rsidRPr="00B063AF" w:rsidRDefault="00B063AF" w:rsidP="00B063AF">
            <w:pPr>
              <w:suppressAutoHyphens/>
              <w:jc w:val="left"/>
              <w:rPr>
                <w:rFonts w:eastAsia="Times New Roman"/>
                <w:lang w:eastAsia="ar-SA"/>
              </w:rPr>
            </w:pPr>
            <w:r w:rsidRPr="00B063AF">
              <w:rPr>
                <w:rFonts w:eastAsia="Times New Roman"/>
                <w:lang w:eastAsia="ar-SA"/>
              </w:rPr>
              <w:t xml:space="preserve">________________ </w:t>
            </w:r>
          </w:p>
        </w:tc>
      </w:tr>
      <w:tr w:rsidR="00B063AF" w:rsidRPr="00B063AF" w:rsidTr="00B576B0">
        <w:tc>
          <w:tcPr>
            <w:tcW w:w="4943" w:type="dxa"/>
          </w:tcPr>
          <w:p w:rsidR="00B063AF" w:rsidRPr="00B063AF" w:rsidRDefault="00B063AF" w:rsidP="00B063AF">
            <w:pPr>
              <w:suppressAutoHyphens/>
              <w:jc w:val="left"/>
              <w:rPr>
                <w:rFonts w:eastAsia="Times New Roman"/>
                <w:lang w:eastAsia="ar-SA"/>
              </w:rPr>
            </w:pPr>
            <w:r w:rsidRPr="00B063AF">
              <w:rPr>
                <w:rFonts w:eastAsia="Times New Roman"/>
                <w:lang w:eastAsia="ar-SA"/>
              </w:rPr>
              <w:t>«____» ____________ 2014 г.</w:t>
            </w:r>
          </w:p>
          <w:p w:rsidR="00B063AF" w:rsidRPr="00B063AF" w:rsidRDefault="00B063AF" w:rsidP="00B063AF">
            <w:pPr>
              <w:suppressAutoHyphens/>
              <w:spacing w:before="240"/>
              <w:jc w:val="left"/>
              <w:outlineLvl w:val="6"/>
              <w:rPr>
                <w:rFonts w:eastAsia="Times New Roman"/>
                <w:lang w:eastAsia="ar-SA"/>
              </w:rPr>
            </w:pPr>
            <w:r w:rsidRPr="00B063AF">
              <w:rPr>
                <w:rFonts w:eastAsia="Times New Roman"/>
                <w:lang w:eastAsia="ar-SA"/>
              </w:rPr>
              <w:t>М.П.</w:t>
            </w:r>
          </w:p>
        </w:tc>
        <w:tc>
          <w:tcPr>
            <w:tcW w:w="5005" w:type="dxa"/>
          </w:tcPr>
          <w:p w:rsidR="00B063AF" w:rsidRPr="00B063AF" w:rsidRDefault="00B063AF" w:rsidP="00B063AF">
            <w:pPr>
              <w:suppressAutoHyphens/>
              <w:snapToGrid w:val="0"/>
              <w:jc w:val="left"/>
              <w:rPr>
                <w:rFonts w:eastAsia="Times New Roman"/>
                <w:lang w:eastAsia="ar-SA"/>
              </w:rPr>
            </w:pPr>
            <w:r w:rsidRPr="00B063AF">
              <w:rPr>
                <w:rFonts w:eastAsia="Times New Roman"/>
                <w:lang w:eastAsia="ar-SA"/>
              </w:rPr>
              <w:t>«___» ___________ 2014 г.</w:t>
            </w:r>
          </w:p>
          <w:p w:rsidR="00B063AF" w:rsidRPr="00B063AF" w:rsidRDefault="00B063AF" w:rsidP="00B063AF">
            <w:pPr>
              <w:suppressAutoHyphens/>
              <w:spacing w:before="240"/>
              <w:ind w:left="240"/>
              <w:jc w:val="left"/>
              <w:outlineLvl w:val="6"/>
              <w:rPr>
                <w:rFonts w:eastAsia="Times New Roman"/>
                <w:lang w:eastAsia="ar-SA"/>
              </w:rPr>
            </w:pPr>
            <w:r w:rsidRPr="00B063AF">
              <w:rPr>
                <w:rFonts w:eastAsia="Times New Roman"/>
                <w:lang w:eastAsia="ar-SA"/>
              </w:rPr>
              <w:t>М.П.</w:t>
            </w:r>
          </w:p>
        </w:tc>
      </w:tr>
    </w:tbl>
    <w:p w:rsidR="00B063AF" w:rsidRPr="00B063AF" w:rsidRDefault="00B063AF" w:rsidP="00B063AF">
      <w:pPr>
        <w:tabs>
          <w:tab w:val="center" w:pos="4153"/>
          <w:tab w:val="right" w:pos="8306"/>
        </w:tabs>
        <w:suppressAutoHyphens/>
        <w:spacing w:before="120" w:after="120"/>
        <w:jc w:val="left"/>
        <w:rPr>
          <w:rFonts w:eastAsia="Times New Roman"/>
          <w:lang w:eastAsia="ar-SA"/>
        </w:rPr>
      </w:pPr>
    </w:p>
    <w:p w:rsidR="00B063AF" w:rsidRPr="00B063AF" w:rsidRDefault="00B063AF" w:rsidP="00B063AF">
      <w:pPr>
        <w:suppressAutoHyphens/>
        <w:spacing w:after="60"/>
        <w:ind w:firstLine="340"/>
        <w:rPr>
          <w:rFonts w:eastAsia="Times New Roman"/>
          <w:b/>
          <w:bCs/>
          <w:color w:val="262626"/>
          <w:lang w:eastAsia="ar-SA"/>
        </w:rPr>
      </w:pPr>
    </w:p>
    <w:p w:rsidR="00B063AF" w:rsidRPr="00B063AF" w:rsidRDefault="00B063AF" w:rsidP="00B063AF">
      <w:pPr>
        <w:suppressAutoHyphens/>
        <w:spacing w:after="60"/>
        <w:ind w:firstLine="340"/>
        <w:rPr>
          <w:rFonts w:eastAsia="Times New Roman"/>
          <w:b/>
          <w:bCs/>
          <w:color w:val="262626"/>
          <w:lang w:eastAsia="ar-SA"/>
        </w:rPr>
      </w:pPr>
      <w:r w:rsidRPr="00B063AF">
        <w:rPr>
          <w:rFonts w:eastAsia="Times New Roman"/>
          <w:b/>
          <w:bCs/>
          <w:color w:val="262626"/>
          <w:lang w:eastAsia="ar-SA"/>
        </w:rPr>
        <w:t>ТЕХНИЧЕСКОЕ  ЗАДАНИЕ</w:t>
      </w:r>
    </w:p>
    <w:p w:rsidR="00B063AF" w:rsidRPr="00B063AF" w:rsidRDefault="00B063AF" w:rsidP="00B063AF">
      <w:pPr>
        <w:suppressAutoHyphens/>
        <w:spacing w:after="60"/>
        <w:ind w:firstLine="340"/>
        <w:rPr>
          <w:rFonts w:eastAsia="Times New Roman"/>
          <w:color w:val="262626"/>
          <w:lang w:eastAsia="ar-SA"/>
        </w:rPr>
      </w:pPr>
      <w:r w:rsidRPr="00B063AF">
        <w:rPr>
          <w:rFonts w:eastAsia="Times New Roman"/>
          <w:color w:val="262626"/>
          <w:lang w:eastAsia="ar-SA"/>
        </w:rPr>
        <w:t>на НИОКР</w:t>
      </w:r>
    </w:p>
    <w:p w:rsidR="00B063AF" w:rsidRPr="00B063AF" w:rsidRDefault="00B063AF" w:rsidP="00B063AF">
      <w:pPr>
        <w:suppressAutoHyphens/>
        <w:spacing w:after="60"/>
        <w:ind w:firstLine="340"/>
        <w:rPr>
          <w:rFonts w:eastAsia="Times New Roman"/>
          <w:color w:val="262626"/>
          <w:lang w:eastAsia="ar-SA"/>
        </w:rPr>
      </w:pPr>
      <w:r w:rsidRPr="00B063AF">
        <w:rPr>
          <w:rFonts w:eastAsia="Times New Roman"/>
          <w:color w:val="262626"/>
          <w:lang w:eastAsia="ar-SA"/>
        </w:rPr>
        <w:t xml:space="preserve">«Верификация жидкометаллических моделей </w:t>
      </w:r>
      <w:r w:rsidRPr="00B063AF">
        <w:rPr>
          <w:rFonts w:eastAsia="Times New Roman"/>
          <w:color w:val="262626"/>
          <w:lang w:val="en-US" w:eastAsia="ar-SA"/>
        </w:rPr>
        <w:t>CFD</w:t>
      </w:r>
      <w:r w:rsidRPr="00B063AF">
        <w:rPr>
          <w:rFonts w:eastAsia="Times New Roman"/>
          <w:color w:val="262626"/>
          <w:lang w:eastAsia="ar-SA"/>
        </w:rPr>
        <w:t>-кодов на экспериментальных данных течения теплоносителя интегральной модели быстрого реактора».</w:t>
      </w:r>
    </w:p>
    <w:p w:rsidR="00B063AF" w:rsidRPr="00B063AF" w:rsidRDefault="00B063AF" w:rsidP="00B063AF">
      <w:pPr>
        <w:suppressAutoHyphens/>
        <w:ind w:firstLine="709"/>
        <w:rPr>
          <w:rFonts w:eastAsia="Times New Roman"/>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p>
    <w:p w:rsidR="00B063AF" w:rsidRPr="00B063AF" w:rsidRDefault="00B063AF" w:rsidP="00B063AF">
      <w:pPr>
        <w:suppressAutoHyphens/>
        <w:rPr>
          <w:rFonts w:eastAsia="Times New Roman"/>
          <w:b/>
          <w:bCs/>
          <w:color w:val="262626"/>
          <w:lang w:eastAsia="ar-SA"/>
        </w:rPr>
      </w:pPr>
      <w:r w:rsidRPr="00B063AF">
        <w:rPr>
          <w:rFonts w:eastAsia="Times New Roman"/>
          <w:b/>
          <w:bCs/>
          <w:color w:val="262626"/>
          <w:lang w:eastAsia="ar-SA"/>
        </w:rPr>
        <w:t>2014</w:t>
      </w:r>
    </w:p>
    <w:p w:rsidR="00B063AF" w:rsidRPr="00B063AF" w:rsidRDefault="00B063AF" w:rsidP="00B063AF">
      <w:pPr>
        <w:suppressAutoHyphens/>
        <w:rPr>
          <w:rFonts w:eastAsia="Times New Roman"/>
          <w:b/>
          <w:bCs/>
          <w:color w:val="262626"/>
          <w:lang w:eastAsia="ar-SA"/>
        </w:rPr>
      </w:pPr>
    </w:p>
    <w:p w:rsidR="00B063AF" w:rsidRPr="00B063AF" w:rsidRDefault="00B063AF" w:rsidP="00B063AF">
      <w:pPr>
        <w:widowControl w:val="0"/>
        <w:numPr>
          <w:ilvl w:val="0"/>
          <w:numId w:val="19"/>
        </w:numPr>
        <w:tabs>
          <w:tab w:val="num" w:pos="700"/>
        </w:tabs>
        <w:suppressAutoHyphens/>
        <w:adjustRightInd w:val="0"/>
        <w:ind w:firstLine="709"/>
        <w:jc w:val="both"/>
        <w:textAlignment w:val="baseline"/>
        <w:rPr>
          <w:rFonts w:eastAsia="Calibri"/>
          <w:lang w:eastAsia="ru-RU"/>
        </w:rPr>
      </w:pPr>
      <w:r w:rsidRPr="00B063AF">
        <w:rPr>
          <w:rFonts w:eastAsia="Calibri"/>
          <w:b/>
          <w:bCs/>
          <w:color w:val="262626"/>
          <w:sz w:val="22"/>
          <w:szCs w:val="22"/>
        </w:rPr>
        <w:br w:type="page"/>
      </w:r>
      <w:r w:rsidRPr="00B063AF">
        <w:rPr>
          <w:rFonts w:eastAsia="Calibri"/>
          <w:lang w:eastAsia="ru-RU"/>
        </w:rPr>
        <w:lastRenderedPageBreak/>
        <w:t>Цель работы.</w:t>
      </w:r>
    </w:p>
    <w:p w:rsidR="00B063AF" w:rsidRPr="00B063AF" w:rsidRDefault="00B063AF" w:rsidP="00B063AF">
      <w:pPr>
        <w:suppressAutoHyphens/>
        <w:ind w:firstLine="709"/>
        <w:jc w:val="both"/>
        <w:rPr>
          <w:rFonts w:eastAsia="Times New Roman"/>
          <w:lang w:eastAsia="ru-RU"/>
        </w:rPr>
      </w:pPr>
      <w:r w:rsidRPr="00B063AF">
        <w:rPr>
          <w:rFonts w:eastAsia="Times New Roman"/>
          <w:lang w:eastAsia="ru-RU"/>
        </w:rPr>
        <w:t>Целью НИОКР является р</w:t>
      </w:r>
      <w:r w:rsidRPr="00B063AF">
        <w:rPr>
          <w:rFonts w:eastAsia="Times New Roman"/>
          <w:color w:val="262626"/>
          <w:lang w:eastAsia="ar-SA"/>
        </w:rPr>
        <w:t>азработка и валидация расчетной модели неизотермического стратифицированного течения теплоносителя в каналах и камерах смешения ядерных реакторов, получение расчетных данных по полям скорости и температуры стратифицированного течения теплоносителя в верхней камере смешения быстрого реактора для номинальных и аварийных режимов, их сопоставление с результатами экспериментов на модели</w:t>
      </w:r>
      <w:r w:rsidRPr="00B063AF">
        <w:rPr>
          <w:rFonts w:eastAsia="Times New Roman"/>
          <w:lang w:eastAsia="ru-RU"/>
        </w:rPr>
        <w:t>.</w:t>
      </w:r>
    </w:p>
    <w:p w:rsidR="00B063AF" w:rsidRPr="00B063AF" w:rsidRDefault="00B063AF" w:rsidP="00B063AF">
      <w:pPr>
        <w:suppressAutoHyphens/>
        <w:ind w:firstLine="709"/>
        <w:jc w:val="both"/>
        <w:rPr>
          <w:rFonts w:eastAsia="Times New Roman"/>
          <w:lang w:eastAsia="ru-RU"/>
        </w:rPr>
      </w:pPr>
    </w:p>
    <w:p w:rsidR="00B063AF" w:rsidRPr="00B063AF" w:rsidRDefault="00B063AF" w:rsidP="00B063AF">
      <w:pPr>
        <w:widowControl w:val="0"/>
        <w:numPr>
          <w:ilvl w:val="0"/>
          <w:numId w:val="19"/>
        </w:numPr>
        <w:suppressAutoHyphens/>
        <w:adjustRightInd w:val="0"/>
        <w:spacing w:line="276" w:lineRule="auto"/>
        <w:ind w:firstLine="709"/>
        <w:jc w:val="both"/>
        <w:textAlignment w:val="baseline"/>
        <w:rPr>
          <w:rFonts w:eastAsia="Calibri"/>
          <w:lang w:eastAsia="ru-RU"/>
        </w:rPr>
      </w:pPr>
      <w:r w:rsidRPr="00B063AF">
        <w:rPr>
          <w:rFonts w:eastAsia="Calibri"/>
          <w:lang w:eastAsia="ru-RU"/>
        </w:rPr>
        <w:t>Основные задачи работы.</w:t>
      </w:r>
    </w:p>
    <w:p w:rsidR="00B063AF" w:rsidRPr="00B063AF" w:rsidRDefault="00B063AF" w:rsidP="00B063AF">
      <w:pPr>
        <w:suppressAutoHyphens/>
        <w:ind w:firstLine="709"/>
        <w:jc w:val="both"/>
        <w:rPr>
          <w:rFonts w:eastAsia="Times New Roman"/>
          <w:lang w:eastAsia="ru-RU"/>
        </w:rPr>
      </w:pPr>
      <w:r w:rsidRPr="00B063AF">
        <w:rPr>
          <w:rFonts w:eastAsia="Times New Roman"/>
          <w:lang w:eastAsia="ru-RU"/>
        </w:rPr>
        <w:t xml:space="preserve">В процессе выполнения НИОКР необходимо решить следующие задачи: </w:t>
      </w:r>
    </w:p>
    <w:p w:rsidR="00B063AF" w:rsidRPr="00B063AF" w:rsidRDefault="00B063AF" w:rsidP="00B063AF">
      <w:pPr>
        <w:suppressAutoHyphens/>
        <w:ind w:firstLine="709"/>
        <w:jc w:val="both"/>
        <w:rPr>
          <w:rFonts w:eastAsia="ヒラギノ角ゴ Pro W3" w:cs="Arial"/>
          <w:color w:val="000000"/>
          <w:lang w:eastAsia="ru-RU"/>
        </w:rPr>
      </w:pPr>
      <w:r w:rsidRPr="00B063AF">
        <w:rPr>
          <w:rFonts w:eastAsia="ヒラギノ角ゴ Pro W3"/>
          <w:color w:val="000000"/>
          <w:lang w:eastAsia="ru-RU"/>
        </w:rPr>
        <w:t>Р</w:t>
      </w:r>
      <w:r w:rsidRPr="00B063AF">
        <w:rPr>
          <w:rFonts w:eastAsia="Times New Roman"/>
          <w:color w:val="262626"/>
          <w:lang w:eastAsia="ar-SA"/>
        </w:rPr>
        <w:t>азработать расчетную модель неизотермического стратифицированного течения теплоносителя в каналах и камерах смешения ядерных реакторов и провести ее валидацию на экспериментальном материале</w:t>
      </w:r>
      <w:r w:rsidRPr="00B063AF">
        <w:rPr>
          <w:rFonts w:eastAsia="Times New Roman"/>
          <w:lang w:eastAsia="ru-RU"/>
        </w:rPr>
        <w:t>.</w:t>
      </w:r>
    </w:p>
    <w:p w:rsidR="00B063AF" w:rsidRPr="00B063AF" w:rsidRDefault="00B063AF" w:rsidP="00B063AF">
      <w:pPr>
        <w:suppressAutoHyphens/>
        <w:ind w:firstLine="709"/>
        <w:jc w:val="both"/>
        <w:rPr>
          <w:rFonts w:eastAsia="ヒラギノ角ゴ Pro W3" w:cs="Arial"/>
          <w:color w:val="000000"/>
          <w:lang w:eastAsia="ru-RU"/>
        </w:rPr>
      </w:pPr>
      <w:r w:rsidRPr="00B063AF">
        <w:rPr>
          <w:rFonts w:eastAsia="ヒラギノ角ゴ Pro W3"/>
          <w:color w:val="000000"/>
          <w:lang w:eastAsia="ru-RU"/>
        </w:rPr>
        <w:t>П</w:t>
      </w:r>
      <w:r w:rsidRPr="00B063AF">
        <w:rPr>
          <w:rFonts w:eastAsia="Times New Roman"/>
          <w:color w:val="262626"/>
          <w:lang w:eastAsia="ar-SA"/>
        </w:rPr>
        <w:t xml:space="preserve">олучить расчетные данные по полям скорости и температуры стратифицированного течения теплоносителя в верхней камере смешения быстрого реактора, определить условия </w:t>
      </w:r>
      <w:r w:rsidRPr="00B063AF">
        <w:rPr>
          <w:rFonts w:eastAsia="Times New Roman"/>
          <w:lang w:eastAsia="ar-SA"/>
        </w:rPr>
        <w:t>моделирования сложной структуры движения неизотермического теплоносителя в верхней камере быстрого реактора.</w:t>
      </w:r>
    </w:p>
    <w:p w:rsidR="00B063AF" w:rsidRPr="00B063AF" w:rsidRDefault="00B063AF" w:rsidP="00B063AF">
      <w:pPr>
        <w:suppressAutoHyphens/>
        <w:ind w:firstLine="709"/>
        <w:jc w:val="both"/>
        <w:rPr>
          <w:rFonts w:eastAsia="Times New Roman"/>
          <w:lang w:eastAsia="ru-RU"/>
        </w:rPr>
      </w:pPr>
      <w:r w:rsidRPr="00B063AF">
        <w:rPr>
          <w:rFonts w:eastAsia="ヒラギノ角ゴ Pro W3"/>
          <w:color w:val="000000"/>
          <w:lang w:eastAsia="ru-RU"/>
        </w:rPr>
        <w:t xml:space="preserve">Провести </w:t>
      </w:r>
      <w:r w:rsidRPr="00B063AF">
        <w:rPr>
          <w:rFonts w:eastAsia="Times New Roman"/>
          <w:color w:val="262626"/>
          <w:lang w:eastAsia="ar-SA"/>
        </w:rPr>
        <w:t>сопоставление результатов расчетов полей скорости и температуры стратифицированного течения теплоносителя в верхней камере смешения быстрого реактора с результатами экспериментов на модели, их анализ, о</w:t>
      </w:r>
      <w:r w:rsidRPr="00B063AF">
        <w:rPr>
          <w:rFonts w:eastAsia="Times New Roman"/>
          <w:lang w:eastAsia="ar-SA"/>
        </w:rPr>
        <w:t>пределить условия переноса экспериментальных данных по критериям подобия на реакторные параметры</w:t>
      </w:r>
      <w:r w:rsidRPr="00B063AF">
        <w:rPr>
          <w:rFonts w:eastAsia="Times New Roman"/>
          <w:lang w:eastAsia="ru-RU"/>
        </w:rPr>
        <w:t>.</w:t>
      </w:r>
    </w:p>
    <w:p w:rsidR="00B063AF" w:rsidRPr="00B063AF" w:rsidRDefault="00B063AF" w:rsidP="00B063AF">
      <w:pPr>
        <w:suppressAutoHyphens/>
        <w:ind w:firstLine="709"/>
        <w:jc w:val="both"/>
        <w:rPr>
          <w:rFonts w:eastAsia="Times New Roman"/>
          <w:lang w:eastAsia="ru-RU"/>
        </w:rPr>
      </w:pPr>
      <w:r w:rsidRPr="00B063AF">
        <w:rPr>
          <w:rFonts w:eastAsia="Times New Roman"/>
          <w:lang w:eastAsia="ru-RU"/>
        </w:rPr>
        <w:t>Провести верификацию расчётного кода ЛОГОС на экспериментальных данных течения теплоносителя в баке реактора для номинальных и аварийных режимов, провести тестовые расчёты.</w:t>
      </w:r>
    </w:p>
    <w:p w:rsidR="00B063AF" w:rsidRPr="00B063AF" w:rsidRDefault="00B063AF" w:rsidP="00B063AF">
      <w:pPr>
        <w:suppressAutoHyphens/>
        <w:ind w:firstLine="708"/>
        <w:jc w:val="both"/>
        <w:rPr>
          <w:rFonts w:eastAsia="Times New Roman"/>
          <w:lang w:eastAsia="ru-RU"/>
        </w:rPr>
      </w:pPr>
    </w:p>
    <w:p w:rsidR="00B063AF" w:rsidRPr="00B063AF" w:rsidRDefault="00B063AF" w:rsidP="00B063AF">
      <w:pPr>
        <w:suppressAutoHyphens/>
        <w:ind w:firstLine="708"/>
        <w:rPr>
          <w:rFonts w:eastAsia="Times New Roman"/>
          <w:lang w:eastAsia="ru-RU"/>
        </w:rPr>
      </w:pPr>
      <w:r w:rsidRPr="00B063AF">
        <w:rPr>
          <w:rFonts w:eastAsia="Times New Roman"/>
          <w:lang w:eastAsia="ru-RU"/>
        </w:rPr>
        <w:t>2. Основание для проведения НИОКР</w:t>
      </w:r>
    </w:p>
    <w:p w:rsidR="00B063AF" w:rsidRPr="00B063AF" w:rsidRDefault="00B063AF" w:rsidP="00B063AF">
      <w:pPr>
        <w:suppressAutoHyphens/>
        <w:ind w:firstLine="708"/>
        <w:jc w:val="both"/>
        <w:rPr>
          <w:rFonts w:eastAsia="Times New Roman"/>
          <w:lang w:eastAsia="ru-RU"/>
        </w:rPr>
      </w:pPr>
      <w:r w:rsidRPr="00B063AF">
        <w:rPr>
          <w:rFonts w:eastAsia="Times New Roman"/>
          <w:lang w:eastAsia="ar-SA"/>
        </w:rPr>
        <w:t xml:space="preserve">Основанием для проведения НИОКР является: Государственный контракт от </w:t>
      </w:r>
      <w:r w:rsidRPr="00B063AF">
        <w:rPr>
          <w:rFonts w:eastAsia="Times New Roman"/>
          <w:lang w:eastAsia="ru-RU"/>
        </w:rPr>
        <w:t>17.02.2014 № Н.4х.44.9Б.14.1031, заключенный между ФГУП «ГНЦ РФ-ФЭИ» и Государственной корпорацией по атомной энергии «Росатом».</w:t>
      </w:r>
    </w:p>
    <w:p w:rsidR="00B063AF" w:rsidRPr="00B063AF" w:rsidRDefault="00B063AF" w:rsidP="00B063AF">
      <w:pPr>
        <w:suppressAutoHyphens/>
        <w:ind w:firstLine="708"/>
        <w:jc w:val="both"/>
        <w:rPr>
          <w:rFonts w:eastAsia="Times New Roman"/>
          <w:lang w:eastAsia="ru-RU"/>
        </w:rPr>
      </w:pPr>
    </w:p>
    <w:p w:rsidR="00B063AF" w:rsidRPr="00B063AF" w:rsidRDefault="00B063AF" w:rsidP="00B063AF">
      <w:pPr>
        <w:suppressAutoHyphens/>
        <w:rPr>
          <w:rFonts w:eastAsia="Times New Roman"/>
          <w:lang w:eastAsia="ar-SA"/>
        </w:rPr>
      </w:pPr>
      <w:r w:rsidRPr="00B063AF">
        <w:rPr>
          <w:rFonts w:eastAsia="Times New Roman"/>
          <w:lang w:eastAsia="ar-SA"/>
        </w:rPr>
        <w:t>3. Заказчик</w:t>
      </w:r>
    </w:p>
    <w:p w:rsidR="00B063AF" w:rsidRPr="00B063AF" w:rsidRDefault="00B063AF" w:rsidP="00B063AF">
      <w:pPr>
        <w:suppressAutoHyphens/>
        <w:ind w:firstLine="360"/>
        <w:jc w:val="both"/>
        <w:rPr>
          <w:rFonts w:eastAsia="Times New Roman"/>
          <w:lang w:eastAsia="ar-SA"/>
        </w:rPr>
      </w:pPr>
      <w:r w:rsidRPr="00B063AF">
        <w:rPr>
          <w:rFonts w:eastAsia="Times New Roman"/>
          <w:lang w:eastAsia="ar-SA"/>
        </w:rPr>
        <w:t>ФГУП «ГНЦ РФ-ФЭИ»</w:t>
      </w:r>
    </w:p>
    <w:p w:rsidR="00B063AF" w:rsidRPr="00B063AF" w:rsidRDefault="00B063AF" w:rsidP="00B063AF">
      <w:pPr>
        <w:suppressAutoHyphens/>
        <w:ind w:firstLine="360"/>
        <w:jc w:val="both"/>
        <w:rPr>
          <w:rFonts w:eastAsia="Times New Roman"/>
          <w:lang w:eastAsia="ar-SA"/>
        </w:rPr>
      </w:pPr>
    </w:p>
    <w:p w:rsidR="00B063AF" w:rsidRPr="00B063AF" w:rsidRDefault="00B063AF" w:rsidP="00B063AF">
      <w:pPr>
        <w:suppressAutoHyphens/>
        <w:rPr>
          <w:rFonts w:eastAsia="Times New Roman"/>
          <w:lang w:eastAsia="ar-SA"/>
        </w:rPr>
      </w:pPr>
      <w:r w:rsidRPr="00B063AF">
        <w:rPr>
          <w:rFonts w:eastAsia="Times New Roman"/>
          <w:lang w:eastAsia="ar-SA"/>
        </w:rPr>
        <w:t>4. Исполнитель</w:t>
      </w:r>
    </w:p>
    <w:p w:rsidR="00B063AF" w:rsidRPr="00B063AF" w:rsidRDefault="00B063AF" w:rsidP="00B063AF">
      <w:pPr>
        <w:suppressAutoHyphens/>
        <w:jc w:val="both"/>
        <w:rPr>
          <w:rFonts w:eastAsia="Times New Roman"/>
          <w:lang w:eastAsia="ar-SA"/>
        </w:rPr>
      </w:pPr>
      <w:r w:rsidRPr="00B063AF">
        <w:rPr>
          <w:rFonts w:eastAsia="Times New Roman"/>
          <w:lang w:eastAsia="ar-SA"/>
        </w:rPr>
        <w:tab/>
      </w:r>
    </w:p>
    <w:p w:rsidR="00B063AF" w:rsidRPr="00B063AF" w:rsidRDefault="00B063AF" w:rsidP="00B063AF">
      <w:pPr>
        <w:suppressAutoHyphens/>
        <w:jc w:val="both"/>
        <w:rPr>
          <w:rFonts w:eastAsia="Times New Roman"/>
          <w:lang w:eastAsia="ar-SA"/>
        </w:rPr>
      </w:pPr>
      <w:r w:rsidRPr="00B063AF">
        <w:rPr>
          <w:rFonts w:eastAsia="Times New Roman"/>
          <w:lang w:eastAsia="ar-SA"/>
        </w:rPr>
        <w:t>_________________</w:t>
      </w:r>
    </w:p>
    <w:p w:rsidR="00B063AF" w:rsidRPr="00B063AF" w:rsidRDefault="00B063AF" w:rsidP="00B063AF">
      <w:pPr>
        <w:suppressAutoHyphens/>
        <w:ind w:firstLine="360"/>
        <w:jc w:val="both"/>
        <w:rPr>
          <w:rFonts w:eastAsia="Times New Roman"/>
          <w:lang w:eastAsia="ar-SA"/>
        </w:rPr>
      </w:pPr>
    </w:p>
    <w:p w:rsidR="00B063AF" w:rsidRPr="00B063AF" w:rsidRDefault="00B063AF" w:rsidP="00B063AF">
      <w:pPr>
        <w:suppressAutoHyphens/>
        <w:rPr>
          <w:rFonts w:eastAsia="Times New Roman"/>
          <w:lang w:eastAsia="ar-SA"/>
        </w:rPr>
      </w:pPr>
      <w:r w:rsidRPr="00B063AF">
        <w:rPr>
          <w:rFonts w:eastAsia="Times New Roman"/>
          <w:lang w:eastAsia="ar-SA"/>
        </w:rPr>
        <w:t>5. Сроки выполнения работы</w:t>
      </w:r>
    </w:p>
    <w:p w:rsidR="00B063AF" w:rsidRPr="00B063AF" w:rsidRDefault="00B063AF" w:rsidP="00B063AF">
      <w:pPr>
        <w:suppressAutoHyphens/>
        <w:ind w:firstLine="426"/>
        <w:jc w:val="both"/>
        <w:rPr>
          <w:rFonts w:eastAsia="Times New Roman"/>
          <w:lang w:eastAsia="ar-SA"/>
        </w:rPr>
      </w:pPr>
      <w:r w:rsidRPr="00B063AF">
        <w:rPr>
          <w:rFonts w:eastAsia="Times New Roman"/>
          <w:lang w:eastAsia="ar-SA"/>
        </w:rPr>
        <w:t>Начало работы: 22.09.2014.</w:t>
      </w:r>
    </w:p>
    <w:p w:rsidR="00B063AF" w:rsidRPr="00B063AF" w:rsidRDefault="00B063AF" w:rsidP="00B063AF">
      <w:pPr>
        <w:suppressAutoHyphens/>
        <w:ind w:firstLine="426"/>
        <w:jc w:val="both"/>
        <w:rPr>
          <w:rFonts w:eastAsia="Times New Roman"/>
          <w:lang w:eastAsia="ar-SA"/>
        </w:rPr>
      </w:pPr>
      <w:r w:rsidRPr="00B063AF">
        <w:rPr>
          <w:rFonts w:eastAsia="Times New Roman"/>
          <w:lang w:eastAsia="ar-SA"/>
        </w:rPr>
        <w:t>Окончание работы: ____________ 2014 г.</w:t>
      </w:r>
    </w:p>
    <w:p w:rsidR="00B063AF" w:rsidRPr="00B063AF" w:rsidRDefault="00B063AF" w:rsidP="00B063AF">
      <w:pPr>
        <w:tabs>
          <w:tab w:val="num" w:pos="700"/>
        </w:tabs>
        <w:suppressAutoHyphens/>
        <w:jc w:val="both"/>
        <w:rPr>
          <w:rFonts w:eastAsia="Times New Roman"/>
          <w:lang w:eastAsia="ru-RU"/>
        </w:rPr>
      </w:pPr>
    </w:p>
    <w:p w:rsidR="00B063AF" w:rsidRPr="00B063AF" w:rsidRDefault="00B063AF" w:rsidP="00B063AF">
      <w:pPr>
        <w:tabs>
          <w:tab w:val="num" w:pos="700"/>
        </w:tabs>
        <w:suppressAutoHyphens/>
        <w:ind w:left="720"/>
        <w:rPr>
          <w:rFonts w:eastAsia="Times New Roman"/>
          <w:lang w:eastAsia="ru-RU"/>
        </w:rPr>
      </w:pPr>
      <w:r w:rsidRPr="00B063AF">
        <w:rPr>
          <w:rFonts w:eastAsia="Times New Roman"/>
          <w:lang w:eastAsia="ru-RU"/>
        </w:rPr>
        <w:t>6. Основное содержание работы</w:t>
      </w:r>
    </w:p>
    <w:p w:rsidR="00B063AF" w:rsidRPr="00B063AF" w:rsidRDefault="00B063AF" w:rsidP="00B063AF">
      <w:pPr>
        <w:suppressAutoHyphens/>
        <w:ind w:firstLine="709"/>
        <w:jc w:val="both"/>
        <w:rPr>
          <w:rFonts w:eastAsia="ヒラギノ角ゴ Pro W3"/>
          <w:color w:val="000000"/>
          <w:lang w:eastAsia="ru-RU"/>
        </w:rPr>
      </w:pPr>
    </w:p>
    <w:p w:rsidR="00B063AF" w:rsidRPr="00B063AF" w:rsidRDefault="00B063AF" w:rsidP="00B063AF">
      <w:pPr>
        <w:suppressAutoHyphens/>
        <w:ind w:firstLine="709"/>
        <w:jc w:val="both"/>
        <w:rPr>
          <w:rFonts w:eastAsia="ヒラギノ角ゴ Pro W3"/>
          <w:color w:val="000000"/>
          <w:lang w:eastAsia="ru-RU"/>
        </w:rPr>
      </w:pPr>
      <w:r w:rsidRPr="00B063AF">
        <w:rPr>
          <w:rFonts w:eastAsia="ヒラギノ角ゴ Pro W3"/>
          <w:color w:val="000000"/>
          <w:lang w:eastAsia="ru-RU"/>
        </w:rPr>
        <w:t>В процессе выполнения работ необходимо выполнить:</w:t>
      </w:r>
    </w:p>
    <w:p w:rsidR="00B063AF" w:rsidRPr="00B063AF" w:rsidRDefault="00B063AF" w:rsidP="00B063AF">
      <w:pPr>
        <w:suppressAutoHyphens/>
        <w:ind w:firstLine="709"/>
        <w:jc w:val="both"/>
        <w:rPr>
          <w:rFonts w:eastAsia="ヒラギノ角ゴ Pro W3"/>
          <w:color w:val="000000"/>
          <w:lang w:eastAsia="ru-RU"/>
        </w:rPr>
      </w:pPr>
      <w:r w:rsidRPr="00B063AF">
        <w:rPr>
          <w:rFonts w:eastAsia="ヒラギノ角ゴ Pro W3"/>
          <w:color w:val="000000"/>
          <w:lang w:eastAsia="ru-RU"/>
        </w:rPr>
        <w:t>Разработку расчётных моделей расчётного кода ЛОГОС для геометрии стенда В-200 и натурной геометрии БН-1200.</w:t>
      </w:r>
    </w:p>
    <w:p w:rsidR="00B063AF" w:rsidRPr="00B063AF" w:rsidRDefault="00B063AF" w:rsidP="00B063AF">
      <w:pPr>
        <w:suppressAutoHyphens/>
        <w:ind w:firstLine="709"/>
        <w:jc w:val="both"/>
        <w:rPr>
          <w:rFonts w:eastAsia="ヒラギノ角ゴ Pro W3"/>
          <w:color w:val="000000"/>
          <w:lang w:eastAsia="ru-RU"/>
        </w:rPr>
      </w:pPr>
      <w:r w:rsidRPr="00B063AF">
        <w:rPr>
          <w:rFonts w:eastAsia="ヒラギノ角ゴ Pro W3"/>
          <w:color w:val="000000"/>
          <w:lang w:eastAsia="ru-RU"/>
        </w:rPr>
        <w:t xml:space="preserve">Разработка модели верхней камеры стенда В-200. Проведение расчётов с помощью водяной RANS и LES приближений. Для RANS приближения рассматривается стационарная задача установившейся вынужденной конвекции с определением 3-х мерных полей скоростей, температуры, давлений. Для LES приближения рассматривается динамическая задача вынужденной циркуляции теплоносителя. В результате расчёта должны быть определены 3-х мерные профили и пульсации температуры, скорости и </w:t>
      </w:r>
      <w:r w:rsidRPr="00B063AF">
        <w:rPr>
          <w:rFonts w:eastAsia="ヒラギノ角ゴ Pro W3"/>
          <w:color w:val="000000"/>
          <w:lang w:eastAsia="ru-RU"/>
        </w:rPr>
        <w:lastRenderedPageBreak/>
        <w:t>давления теплоносителя по границе стратификации водяного теплоносителя в верхней камере стенда В-200. Сравнение профилей распределения параметров, пульсаций параметров полученных на стенде и расчётным путём для воды, расчёт по теории подобия профилей для натурной геометрии с натриевым теплоносителем.</w:t>
      </w:r>
    </w:p>
    <w:p w:rsidR="00B063AF" w:rsidRPr="00B063AF" w:rsidRDefault="00B063AF" w:rsidP="00B063AF">
      <w:pPr>
        <w:suppressAutoHyphens/>
        <w:ind w:firstLine="709"/>
        <w:jc w:val="both"/>
        <w:rPr>
          <w:rFonts w:eastAsia="ヒラギノ角ゴ Pro W3"/>
          <w:color w:val="000000"/>
          <w:lang w:eastAsia="ru-RU"/>
        </w:rPr>
      </w:pPr>
      <w:r w:rsidRPr="00B063AF">
        <w:rPr>
          <w:rFonts w:eastAsia="ヒラギノ角ゴ Pro W3"/>
          <w:color w:val="000000"/>
          <w:lang w:eastAsia="ru-RU"/>
        </w:rPr>
        <w:t>Разработка модели верхней камеры РУ БН-1200. Проведение расчётов с помощью жидкометаллической RANS модели и LES приближений. Для RANS приближения рассматривается стационарная задача установившейся вынужденной конвекции с определением 3-х мерных полей скоростей, температуры, давлений. Для LES приближения рассматривается динамическая задача естественной циркуляции теплоносителя. В результате расчёта должны быть определены 3-мерные профили и пульсации температуры, скорости и давления теплоносителя по границе стратификации натриевого теплоносителя в верхней камере РУ БН-1200. Сравнение подобия профилей измеряемых параметров на стенде В-200 и для натурной геометрии БН-1200, сравнение параметров и пульсаций параметров со значениями, полученными путём переноса экспериментальных данных по теории подобия.</w:t>
      </w:r>
    </w:p>
    <w:p w:rsidR="00B063AF" w:rsidRPr="00B063AF" w:rsidRDefault="00B063AF" w:rsidP="00B063AF">
      <w:pPr>
        <w:suppressAutoHyphens/>
        <w:ind w:firstLine="709"/>
        <w:jc w:val="both"/>
        <w:rPr>
          <w:rFonts w:eastAsia="ヒラギノ角ゴ Pro W3"/>
          <w:color w:val="000000"/>
          <w:lang w:eastAsia="ru-RU"/>
        </w:rPr>
      </w:pPr>
      <w:r w:rsidRPr="00B063AF">
        <w:rPr>
          <w:rFonts w:eastAsia="ヒラギノ角ゴ Pro W3"/>
          <w:color w:val="000000"/>
          <w:lang w:eastAsia="ru-RU"/>
        </w:rPr>
        <w:t>Присоединение к модели верхней камеры стенда В-200 моделей активной зоны, АТО (активная зона и АТО рассматриваются в приближении модели пористого тела). Граничные условия устанавливаются по температуре входа и выхода 2-го контура АТО. Рассчитывается динамическая задача перехода к естественной циркуляции и установившейся естественной циркуляции для водяной и модели RANS. Сравнение профилей распределения параметров, полученных на стенде и расчётным путём для воды, расчёт по теории подобия профилей для натурной геометрии с натриевым теплоносителем.</w:t>
      </w:r>
    </w:p>
    <w:p w:rsidR="00B063AF" w:rsidRPr="00B063AF" w:rsidRDefault="00B063AF" w:rsidP="00B063AF">
      <w:pPr>
        <w:suppressAutoHyphens/>
        <w:ind w:firstLine="709"/>
        <w:jc w:val="both"/>
        <w:rPr>
          <w:rFonts w:eastAsia="ヒラギノ角ゴ Pro W3"/>
          <w:color w:val="000000"/>
          <w:lang w:eastAsia="ru-RU"/>
        </w:rPr>
      </w:pPr>
      <w:r w:rsidRPr="00B063AF">
        <w:rPr>
          <w:rFonts w:eastAsia="ヒラギノ角ゴ Pro W3"/>
          <w:color w:val="000000"/>
          <w:lang w:eastAsia="ru-RU"/>
        </w:rPr>
        <w:t>Присоединение к модели верхней камеры РУ БН-1200 моделей активной зоны, АТО (активная зона и АТО рассматриваются в приближении модели пористого тела). Граничные условия устанавливаются по температуре входа и выхода 2-го контура АТО. Рассчитывается динамическая задача перехода к естественной циркуляции и установившейся естественной циркуляции для водяной и жидкометаллической модели RANS приближения. Сравнение подобия профилей измеряемых параметров на стенде В-200 и для натурной геометрии БН-1200, сравнение параметров со значениями, полученными путём переноса экспериментальных данных по теории подобия. Для активной зоны устанавливается 4 расчётных области для определения максимальной зоны с максимальным подогревом теплоносителя. Для зоны с максимальным подогревом теплоносителя проводится расчёт ТВС и твэлов для определения максимальной температуры оболочки твэла в режиме аварийного расхолаживания.</w:t>
      </w:r>
    </w:p>
    <w:p w:rsidR="00B063AF" w:rsidRPr="00B063AF" w:rsidRDefault="00B063AF" w:rsidP="00B063AF">
      <w:pPr>
        <w:suppressAutoHyphens/>
        <w:ind w:firstLine="709"/>
        <w:jc w:val="both"/>
        <w:rPr>
          <w:rFonts w:eastAsia="ヒラギノ角ゴ Pro W3"/>
          <w:color w:val="000000"/>
          <w:lang w:eastAsia="ru-RU"/>
        </w:rPr>
      </w:pPr>
      <w:r w:rsidRPr="00B063AF">
        <w:rPr>
          <w:rFonts w:eastAsia="ヒラギノ角ゴ Pro W3"/>
          <w:color w:val="000000"/>
          <w:lang w:eastAsia="ru-RU"/>
        </w:rPr>
        <w:t>Проведение расчета основных параметров экспериментальной модели (мощность модели, температуры теплоносителя, расхода теплоносителя и т.д.) по основополагающим критериям подобия (</w:t>
      </w:r>
      <w:r w:rsidRPr="00B063AF">
        <w:rPr>
          <w:rFonts w:eastAsia="Times New Roman" w:cs="Arial"/>
          <w:lang w:eastAsia="ar-SA"/>
        </w:rPr>
        <w:t>чисел Фруда, Эйлера, Пекле, Ричардсона, гомохронности; числа, определяющего отношение энерговыделения к теплосъёму и др.)</w:t>
      </w:r>
      <w:r w:rsidRPr="00B063AF">
        <w:rPr>
          <w:rFonts w:eastAsia="ヒラギノ角ゴ Pro W3"/>
          <w:color w:val="000000"/>
          <w:lang w:eastAsia="ru-RU"/>
        </w:rPr>
        <w:t xml:space="preserve"> для обеспечения моделирования номинального режима работы БН-1200 и режима аварийного расхолаживания БН-1200 на водяной модели стенда В-200.</w:t>
      </w:r>
    </w:p>
    <w:p w:rsidR="00B063AF" w:rsidRPr="00B063AF" w:rsidRDefault="00B063AF" w:rsidP="00B063AF">
      <w:pPr>
        <w:suppressAutoHyphens/>
        <w:ind w:firstLine="709"/>
        <w:jc w:val="both"/>
        <w:rPr>
          <w:rFonts w:eastAsia="Times New Roman"/>
          <w:lang w:eastAsia="ru-RU"/>
        </w:rPr>
      </w:pPr>
    </w:p>
    <w:p w:rsidR="00B063AF" w:rsidRPr="00B063AF" w:rsidRDefault="00B063AF" w:rsidP="00B063AF">
      <w:pPr>
        <w:tabs>
          <w:tab w:val="num" w:pos="700"/>
        </w:tabs>
        <w:suppressAutoHyphens/>
        <w:ind w:firstLine="709"/>
        <w:rPr>
          <w:rFonts w:eastAsia="Times New Roman"/>
          <w:lang w:eastAsia="ru-RU"/>
        </w:rPr>
      </w:pPr>
      <w:r w:rsidRPr="00B063AF">
        <w:rPr>
          <w:rFonts w:eastAsia="Times New Roman"/>
          <w:lang w:eastAsia="ru-RU"/>
        </w:rPr>
        <w:t>7. Основные требования к выполнению работы</w:t>
      </w:r>
    </w:p>
    <w:p w:rsidR="00B063AF" w:rsidRPr="00B063AF" w:rsidRDefault="00B063AF" w:rsidP="00B063AF">
      <w:pPr>
        <w:tabs>
          <w:tab w:val="left" w:pos="1134"/>
        </w:tabs>
        <w:suppressAutoHyphens/>
        <w:ind w:firstLine="709"/>
        <w:jc w:val="both"/>
        <w:rPr>
          <w:rFonts w:eastAsia="Times New Roman"/>
          <w:lang w:eastAsia="ru-RU"/>
        </w:rPr>
      </w:pPr>
      <w:r w:rsidRPr="00B063AF">
        <w:rPr>
          <w:rFonts w:eastAsia="Times New Roman"/>
          <w:lang w:eastAsia="ru-RU"/>
        </w:rPr>
        <w:t>6.1. Общие требования</w:t>
      </w:r>
    </w:p>
    <w:p w:rsidR="00B063AF" w:rsidRPr="00B063AF" w:rsidRDefault="00B063AF" w:rsidP="00B063AF">
      <w:pPr>
        <w:tabs>
          <w:tab w:val="left" w:pos="34"/>
        </w:tabs>
        <w:suppressAutoHyphens/>
        <w:ind w:firstLine="709"/>
        <w:jc w:val="both"/>
        <w:rPr>
          <w:rFonts w:eastAsia="Times New Roman"/>
          <w:lang w:eastAsia="ar-SA"/>
        </w:rPr>
      </w:pPr>
      <w:r w:rsidRPr="00B063AF">
        <w:rPr>
          <w:rFonts w:eastAsia="Times New Roman"/>
          <w:lang w:eastAsia="ru-RU"/>
        </w:rPr>
        <w:t xml:space="preserve">6.1.1. </w:t>
      </w:r>
      <w:r w:rsidRPr="00B063AF">
        <w:rPr>
          <w:rFonts w:eastAsia="Times New Roman"/>
          <w:lang w:eastAsia="ar-SA"/>
        </w:rPr>
        <w:t>Разработанная согласно настоящему договору на выполнение работ научно-техническая документация должна отвечать требованиям ТЗ и содержать научно-техническое обоснование выводов и рекомендаций Исполнителя и удовлетворять требованиям ГОСТ 7.32-2001.</w:t>
      </w:r>
    </w:p>
    <w:p w:rsidR="00B063AF" w:rsidRPr="00B063AF" w:rsidRDefault="00B063AF" w:rsidP="00B063AF">
      <w:pPr>
        <w:shd w:val="clear" w:color="auto" w:fill="FFFFFF"/>
        <w:tabs>
          <w:tab w:val="left" w:pos="1134"/>
        </w:tabs>
        <w:suppressAutoHyphens/>
        <w:spacing w:before="40" w:after="40"/>
        <w:jc w:val="both"/>
        <w:rPr>
          <w:rFonts w:eastAsia="Times New Roman"/>
          <w:lang w:eastAsia="ru-RU"/>
        </w:rPr>
      </w:pPr>
    </w:p>
    <w:p w:rsidR="00B063AF" w:rsidRPr="00B063AF" w:rsidRDefault="00B063AF" w:rsidP="00B063AF">
      <w:pPr>
        <w:tabs>
          <w:tab w:val="num" w:pos="700"/>
        </w:tabs>
        <w:suppressAutoHyphens/>
        <w:spacing w:after="120"/>
        <w:ind w:left="720"/>
        <w:rPr>
          <w:rFonts w:eastAsia="Times New Roman"/>
          <w:lang w:eastAsia="ru-RU"/>
        </w:rPr>
      </w:pPr>
      <w:r w:rsidRPr="00B063AF">
        <w:rPr>
          <w:rFonts w:eastAsia="Times New Roman"/>
          <w:lang w:eastAsia="ar-SA"/>
        </w:rPr>
        <w:t>8. Перечень этапов, их содержание и сроки выполнения</w:t>
      </w:r>
    </w:p>
    <w:tbl>
      <w:tblPr>
        <w:tblW w:w="1018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4536"/>
        <w:gridCol w:w="1843"/>
        <w:gridCol w:w="1797"/>
        <w:gridCol w:w="1440"/>
      </w:tblGrid>
      <w:tr w:rsidR="00B063AF" w:rsidRPr="00B063AF" w:rsidTr="00B576B0">
        <w:trPr>
          <w:trHeight w:val="1675"/>
        </w:trPr>
        <w:tc>
          <w:tcPr>
            <w:tcW w:w="568" w:type="dxa"/>
            <w:noWrap/>
            <w:vAlign w:val="center"/>
          </w:tcPr>
          <w:p w:rsidR="00B063AF" w:rsidRPr="00B063AF" w:rsidRDefault="00B063AF" w:rsidP="00B063AF">
            <w:pPr>
              <w:suppressAutoHyphens/>
              <w:jc w:val="left"/>
              <w:rPr>
                <w:rFonts w:eastAsia="Times New Roman"/>
                <w:color w:val="000000"/>
                <w:lang w:eastAsia="ar-SA"/>
              </w:rPr>
            </w:pPr>
            <w:r w:rsidRPr="00B063AF">
              <w:rPr>
                <w:rFonts w:eastAsia="Times New Roman"/>
                <w:color w:val="000000"/>
                <w:lang w:eastAsia="ar-SA"/>
              </w:rPr>
              <w:lastRenderedPageBreak/>
              <w:t>№</w:t>
            </w:r>
          </w:p>
        </w:tc>
        <w:tc>
          <w:tcPr>
            <w:tcW w:w="4536" w:type="dxa"/>
            <w:vAlign w:val="center"/>
          </w:tcPr>
          <w:p w:rsidR="00B063AF" w:rsidRPr="00B063AF" w:rsidRDefault="00B063AF" w:rsidP="00B063AF">
            <w:pPr>
              <w:suppressAutoHyphens/>
              <w:jc w:val="left"/>
              <w:rPr>
                <w:rFonts w:eastAsia="Times New Roman"/>
                <w:color w:val="000000"/>
                <w:lang w:eastAsia="ar-SA"/>
              </w:rPr>
            </w:pPr>
            <w:r w:rsidRPr="00B063AF">
              <w:rPr>
                <w:rFonts w:eastAsia="Times New Roman"/>
                <w:color w:val="000000"/>
                <w:lang w:eastAsia="ar-SA"/>
              </w:rPr>
              <w:t> Наименование работы</w:t>
            </w:r>
          </w:p>
        </w:tc>
        <w:tc>
          <w:tcPr>
            <w:tcW w:w="1843" w:type="dxa"/>
            <w:vAlign w:val="center"/>
          </w:tcPr>
          <w:p w:rsidR="00B063AF" w:rsidRPr="00B063AF" w:rsidRDefault="00B063AF" w:rsidP="00B063AF">
            <w:pPr>
              <w:suppressAutoHyphens/>
              <w:rPr>
                <w:rFonts w:eastAsia="Times New Roman"/>
                <w:color w:val="000000"/>
                <w:lang w:eastAsia="ar-SA"/>
              </w:rPr>
            </w:pPr>
            <w:r w:rsidRPr="00B063AF">
              <w:rPr>
                <w:rFonts w:eastAsia="Times New Roman"/>
                <w:color w:val="000000"/>
                <w:lang w:eastAsia="ar-SA"/>
              </w:rPr>
              <w:t>Наименование организации-соисполнителя</w:t>
            </w:r>
          </w:p>
        </w:tc>
        <w:tc>
          <w:tcPr>
            <w:tcW w:w="1797" w:type="dxa"/>
            <w:vAlign w:val="center"/>
          </w:tcPr>
          <w:p w:rsidR="00B063AF" w:rsidRPr="00B063AF" w:rsidRDefault="00B063AF" w:rsidP="00B063AF">
            <w:pPr>
              <w:suppressAutoHyphens/>
              <w:rPr>
                <w:rFonts w:eastAsia="Times New Roman"/>
                <w:color w:val="000000"/>
                <w:lang w:eastAsia="ar-SA"/>
              </w:rPr>
            </w:pPr>
            <w:r w:rsidRPr="00B063AF">
              <w:rPr>
                <w:rFonts w:eastAsia="Times New Roman"/>
                <w:color w:val="000000"/>
                <w:lang w:eastAsia="ar-SA"/>
              </w:rPr>
              <w:t>Срок выполнения работ (окончание)</w:t>
            </w:r>
          </w:p>
        </w:tc>
        <w:tc>
          <w:tcPr>
            <w:tcW w:w="1440" w:type="dxa"/>
            <w:vAlign w:val="center"/>
          </w:tcPr>
          <w:p w:rsidR="00B063AF" w:rsidRPr="00B063AF" w:rsidRDefault="00B063AF" w:rsidP="00B063AF">
            <w:pPr>
              <w:suppressAutoHyphens/>
              <w:rPr>
                <w:rFonts w:eastAsia="Times New Roman"/>
                <w:color w:val="000000"/>
                <w:lang w:eastAsia="ar-SA"/>
              </w:rPr>
            </w:pPr>
            <w:r w:rsidRPr="00B063AF">
              <w:rPr>
                <w:rFonts w:eastAsia="Times New Roman"/>
                <w:color w:val="000000"/>
                <w:lang w:eastAsia="ar-SA"/>
              </w:rPr>
              <w:t>Расчётная цена этапа, тыс. руб.</w:t>
            </w:r>
          </w:p>
        </w:tc>
      </w:tr>
      <w:tr w:rsidR="00B063AF" w:rsidRPr="00B063AF" w:rsidTr="00B576B0">
        <w:trPr>
          <w:trHeight w:val="458"/>
        </w:trPr>
        <w:tc>
          <w:tcPr>
            <w:tcW w:w="568" w:type="dxa"/>
            <w:noWrap/>
            <w:vAlign w:val="center"/>
          </w:tcPr>
          <w:p w:rsidR="00B063AF" w:rsidRPr="00B063AF" w:rsidRDefault="00B063AF" w:rsidP="00B063AF">
            <w:pPr>
              <w:suppressAutoHyphens/>
              <w:rPr>
                <w:rFonts w:eastAsia="Times New Roman"/>
                <w:lang w:eastAsia="ru-RU"/>
              </w:rPr>
            </w:pPr>
            <w:r w:rsidRPr="00B063AF">
              <w:rPr>
                <w:rFonts w:eastAsia="Times New Roman"/>
                <w:lang w:eastAsia="ru-RU"/>
              </w:rPr>
              <w:t>1</w:t>
            </w:r>
          </w:p>
        </w:tc>
        <w:tc>
          <w:tcPr>
            <w:tcW w:w="4536" w:type="dxa"/>
            <w:vAlign w:val="center"/>
          </w:tcPr>
          <w:p w:rsidR="00B063AF" w:rsidRPr="00B063AF" w:rsidRDefault="00B063AF" w:rsidP="00B063AF">
            <w:pPr>
              <w:suppressAutoHyphens/>
              <w:jc w:val="both"/>
              <w:rPr>
                <w:rFonts w:eastAsia="Times New Roman"/>
                <w:lang w:eastAsia="ru-RU"/>
              </w:rPr>
            </w:pPr>
            <w:r w:rsidRPr="00B063AF">
              <w:rPr>
                <w:rFonts w:eastAsia="ヒラギノ角ゴ Pro W3"/>
                <w:color w:val="000000"/>
                <w:lang w:eastAsia="ru-RU"/>
              </w:rPr>
              <w:t>Проведение верификации расчётного кода ЛОГОС на экспериментальных данных стратифицированного течения теплоносителя в верхней камере реактора в режиме принудительной циркуляции, полученных на стенде В-200. Расчёт верхней камеры реактора БН-1200. Анализ результатов расчёта.</w:t>
            </w:r>
          </w:p>
        </w:tc>
        <w:tc>
          <w:tcPr>
            <w:tcW w:w="1843" w:type="dxa"/>
            <w:vAlign w:val="center"/>
          </w:tcPr>
          <w:p w:rsidR="00B063AF" w:rsidRPr="00B063AF" w:rsidRDefault="00B063AF" w:rsidP="00B063AF">
            <w:pPr>
              <w:suppressAutoHyphens/>
              <w:rPr>
                <w:rFonts w:eastAsia="Times New Roman"/>
                <w:lang w:eastAsia="ru-RU"/>
              </w:rPr>
            </w:pPr>
            <w:r w:rsidRPr="00B063AF">
              <w:rPr>
                <w:rFonts w:eastAsia="Times New Roman"/>
                <w:lang w:eastAsia="ru-RU"/>
              </w:rPr>
              <w:t xml:space="preserve"> </w:t>
            </w:r>
          </w:p>
        </w:tc>
        <w:tc>
          <w:tcPr>
            <w:tcW w:w="1797" w:type="dxa"/>
            <w:vAlign w:val="center"/>
          </w:tcPr>
          <w:p w:rsidR="00B063AF" w:rsidRPr="00B063AF" w:rsidRDefault="00B063AF" w:rsidP="00B063AF">
            <w:pPr>
              <w:suppressAutoHyphens/>
              <w:rPr>
                <w:rFonts w:eastAsia="Times New Roman"/>
                <w:lang w:eastAsia="ru-RU"/>
              </w:rPr>
            </w:pPr>
          </w:p>
        </w:tc>
        <w:tc>
          <w:tcPr>
            <w:tcW w:w="1440" w:type="dxa"/>
            <w:noWrap/>
            <w:vAlign w:val="center"/>
          </w:tcPr>
          <w:p w:rsidR="00B063AF" w:rsidRPr="00B063AF" w:rsidRDefault="00B063AF" w:rsidP="00B063AF">
            <w:pPr>
              <w:suppressAutoHyphens/>
              <w:rPr>
                <w:rFonts w:eastAsia="Times New Roman"/>
                <w:lang w:eastAsia="ar-SA"/>
              </w:rPr>
            </w:pPr>
          </w:p>
        </w:tc>
      </w:tr>
      <w:tr w:rsidR="00B063AF" w:rsidRPr="00B063AF" w:rsidTr="00B576B0">
        <w:trPr>
          <w:trHeight w:val="600"/>
        </w:trPr>
        <w:tc>
          <w:tcPr>
            <w:tcW w:w="568" w:type="dxa"/>
            <w:noWrap/>
            <w:vAlign w:val="center"/>
          </w:tcPr>
          <w:p w:rsidR="00B063AF" w:rsidRPr="00B063AF" w:rsidRDefault="00B063AF" w:rsidP="00B063AF">
            <w:pPr>
              <w:suppressAutoHyphens/>
              <w:rPr>
                <w:rFonts w:eastAsia="Times New Roman"/>
                <w:lang w:eastAsia="ru-RU"/>
              </w:rPr>
            </w:pPr>
            <w:r w:rsidRPr="00B063AF">
              <w:rPr>
                <w:rFonts w:eastAsia="Times New Roman"/>
                <w:lang w:eastAsia="ru-RU"/>
              </w:rPr>
              <w:t>2</w:t>
            </w:r>
          </w:p>
        </w:tc>
        <w:tc>
          <w:tcPr>
            <w:tcW w:w="4536" w:type="dxa"/>
            <w:vAlign w:val="center"/>
          </w:tcPr>
          <w:p w:rsidR="00B063AF" w:rsidRPr="00B063AF" w:rsidRDefault="00B063AF" w:rsidP="00B063AF">
            <w:pPr>
              <w:suppressAutoHyphens/>
              <w:jc w:val="both"/>
              <w:rPr>
                <w:rFonts w:eastAsia="Times New Roman"/>
                <w:lang w:eastAsia="ru-RU"/>
              </w:rPr>
            </w:pPr>
            <w:r w:rsidRPr="00B063AF">
              <w:rPr>
                <w:rFonts w:eastAsia="ヒラギノ角ゴ Pro W3"/>
                <w:color w:val="000000"/>
                <w:lang w:eastAsia="ru-RU"/>
              </w:rPr>
              <w:t>Проведение верификации расчётного кода ЛОГОС на экспериментальных данных естественной циркуляции теплоносителя в режиме аварийного расхолаживания, полученных на стенде В-200. Расчёт режима аварийного расхолаживания реактора БН-1200. Анализ результатов расчёта.</w:t>
            </w:r>
          </w:p>
        </w:tc>
        <w:tc>
          <w:tcPr>
            <w:tcW w:w="1843" w:type="dxa"/>
            <w:vAlign w:val="center"/>
          </w:tcPr>
          <w:p w:rsidR="00B063AF" w:rsidRPr="00B063AF" w:rsidRDefault="00B063AF" w:rsidP="00B063AF">
            <w:pPr>
              <w:suppressAutoHyphens/>
              <w:rPr>
                <w:rFonts w:ascii="Arial" w:eastAsia="Times New Roman" w:hAnsi="Arial" w:cs="Arial"/>
                <w:lang w:eastAsia="ar-SA"/>
              </w:rPr>
            </w:pPr>
          </w:p>
        </w:tc>
        <w:tc>
          <w:tcPr>
            <w:tcW w:w="1797" w:type="dxa"/>
            <w:vAlign w:val="center"/>
          </w:tcPr>
          <w:p w:rsidR="00B063AF" w:rsidRPr="00B063AF" w:rsidRDefault="00B063AF" w:rsidP="00B063AF">
            <w:pPr>
              <w:suppressAutoHyphens/>
              <w:rPr>
                <w:rFonts w:eastAsia="Times New Roman"/>
                <w:lang w:eastAsia="ru-RU"/>
              </w:rPr>
            </w:pPr>
          </w:p>
        </w:tc>
        <w:tc>
          <w:tcPr>
            <w:tcW w:w="1440" w:type="dxa"/>
            <w:vAlign w:val="center"/>
          </w:tcPr>
          <w:p w:rsidR="00B063AF" w:rsidRPr="00B063AF" w:rsidRDefault="00B063AF" w:rsidP="00B063AF">
            <w:pPr>
              <w:suppressAutoHyphens/>
              <w:rPr>
                <w:rFonts w:eastAsia="Times New Roman"/>
                <w:lang w:eastAsia="ar-SA"/>
              </w:rPr>
            </w:pPr>
          </w:p>
        </w:tc>
      </w:tr>
      <w:tr w:rsidR="00B063AF" w:rsidRPr="00B063AF" w:rsidTr="00B576B0">
        <w:trPr>
          <w:trHeight w:val="600"/>
        </w:trPr>
        <w:tc>
          <w:tcPr>
            <w:tcW w:w="568" w:type="dxa"/>
            <w:noWrap/>
            <w:vAlign w:val="center"/>
          </w:tcPr>
          <w:p w:rsidR="00B063AF" w:rsidRPr="00B063AF" w:rsidRDefault="00B063AF" w:rsidP="00B063AF">
            <w:pPr>
              <w:suppressAutoHyphens/>
              <w:rPr>
                <w:rFonts w:eastAsia="Times New Roman"/>
                <w:lang w:eastAsia="ru-RU"/>
              </w:rPr>
            </w:pPr>
            <w:r w:rsidRPr="00B063AF">
              <w:rPr>
                <w:rFonts w:eastAsia="Times New Roman"/>
                <w:lang w:eastAsia="ru-RU"/>
              </w:rPr>
              <w:t>3</w:t>
            </w:r>
          </w:p>
        </w:tc>
        <w:tc>
          <w:tcPr>
            <w:tcW w:w="4536" w:type="dxa"/>
            <w:vAlign w:val="center"/>
          </w:tcPr>
          <w:p w:rsidR="00B063AF" w:rsidRPr="00B063AF" w:rsidRDefault="00B063AF" w:rsidP="00B063AF">
            <w:pPr>
              <w:suppressAutoHyphens/>
              <w:jc w:val="both"/>
              <w:rPr>
                <w:rFonts w:eastAsia="ヒラギノ角ゴ Pro W3"/>
                <w:color w:val="000000"/>
                <w:lang w:eastAsia="ru-RU"/>
              </w:rPr>
            </w:pPr>
            <w:r w:rsidRPr="00B063AF">
              <w:rPr>
                <w:rFonts w:eastAsia="ヒラギノ角ゴ Pro W3"/>
                <w:color w:val="000000"/>
                <w:lang w:eastAsia="ru-RU"/>
              </w:rPr>
              <w:t>Проведение расчётов параметров экспериментальной модели на основе определяющих критериев подобия для номинального режима и режима аварийного расхолаживания.</w:t>
            </w:r>
          </w:p>
        </w:tc>
        <w:tc>
          <w:tcPr>
            <w:tcW w:w="1843" w:type="dxa"/>
            <w:vAlign w:val="center"/>
          </w:tcPr>
          <w:p w:rsidR="00B063AF" w:rsidRPr="00B063AF" w:rsidRDefault="00B063AF" w:rsidP="00B063AF">
            <w:pPr>
              <w:suppressAutoHyphens/>
              <w:rPr>
                <w:rFonts w:ascii="Arial" w:eastAsia="Times New Roman" w:hAnsi="Arial" w:cs="Arial"/>
                <w:lang w:eastAsia="ar-SA"/>
              </w:rPr>
            </w:pPr>
          </w:p>
        </w:tc>
        <w:tc>
          <w:tcPr>
            <w:tcW w:w="1797" w:type="dxa"/>
            <w:vAlign w:val="center"/>
          </w:tcPr>
          <w:p w:rsidR="00B063AF" w:rsidRPr="00B063AF" w:rsidRDefault="00B063AF" w:rsidP="00B063AF">
            <w:pPr>
              <w:suppressAutoHyphens/>
              <w:rPr>
                <w:rFonts w:eastAsia="Times New Roman"/>
                <w:kern w:val="18"/>
                <w:lang w:eastAsia="ru-RU"/>
              </w:rPr>
            </w:pPr>
          </w:p>
        </w:tc>
        <w:tc>
          <w:tcPr>
            <w:tcW w:w="1440" w:type="dxa"/>
            <w:vAlign w:val="center"/>
          </w:tcPr>
          <w:p w:rsidR="00B063AF" w:rsidRPr="00B063AF" w:rsidRDefault="00B063AF" w:rsidP="00B063AF">
            <w:pPr>
              <w:suppressAutoHyphens/>
              <w:rPr>
                <w:rFonts w:eastAsia="Times New Roman"/>
                <w:lang w:eastAsia="ar-SA"/>
              </w:rPr>
            </w:pPr>
          </w:p>
        </w:tc>
      </w:tr>
      <w:tr w:rsidR="00B063AF" w:rsidRPr="00B063AF" w:rsidTr="00B576B0">
        <w:trPr>
          <w:trHeight w:val="945"/>
        </w:trPr>
        <w:tc>
          <w:tcPr>
            <w:tcW w:w="568" w:type="dxa"/>
            <w:noWrap/>
            <w:vAlign w:val="center"/>
          </w:tcPr>
          <w:p w:rsidR="00B063AF" w:rsidRPr="00B063AF" w:rsidRDefault="00B063AF" w:rsidP="00B063AF">
            <w:pPr>
              <w:suppressAutoHyphens/>
              <w:rPr>
                <w:rFonts w:eastAsia="Times New Roman"/>
                <w:lang w:eastAsia="ru-RU"/>
              </w:rPr>
            </w:pPr>
          </w:p>
        </w:tc>
        <w:tc>
          <w:tcPr>
            <w:tcW w:w="4536" w:type="dxa"/>
            <w:vAlign w:val="center"/>
          </w:tcPr>
          <w:p w:rsidR="00B063AF" w:rsidRPr="00B063AF" w:rsidRDefault="00B063AF" w:rsidP="00B063AF">
            <w:pPr>
              <w:suppressAutoHyphens/>
              <w:jc w:val="left"/>
              <w:rPr>
                <w:rFonts w:eastAsia="Times New Roman"/>
                <w:color w:val="000000"/>
                <w:lang w:eastAsia="ru-RU"/>
              </w:rPr>
            </w:pPr>
            <w:r w:rsidRPr="00B063AF">
              <w:rPr>
                <w:rFonts w:eastAsia="Times New Roman"/>
                <w:color w:val="000000"/>
                <w:lang w:eastAsia="ru-RU"/>
              </w:rPr>
              <w:t>Итого</w:t>
            </w:r>
          </w:p>
        </w:tc>
        <w:tc>
          <w:tcPr>
            <w:tcW w:w="1843" w:type="dxa"/>
            <w:vAlign w:val="center"/>
          </w:tcPr>
          <w:p w:rsidR="00B063AF" w:rsidRPr="00B063AF" w:rsidRDefault="00B063AF" w:rsidP="00B063AF">
            <w:pPr>
              <w:suppressAutoHyphens/>
              <w:jc w:val="left"/>
              <w:rPr>
                <w:rFonts w:eastAsia="Times New Roman"/>
                <w:lang w:eastAsia="ru-RU"/>
              </w:rPr>
            </w:pPr>
          </w:p>
        </w:tc>
        <w:tc>
          <w:tcPr>
            <w:tcW w:w="1797" w:type="dxa"/>
            <w:vAlign w:val="center"/>
          </w:tcPr>
          <w:p w:rsidR="00B063AF" w:rsidRPr="00B063AF" w:rsidRDefault="00B063AF" w:rsidP="00B063AF">
            <w:pPr>
              <w:suppressAutoHyphens/>
              <w:jc w:val="left"/>
              <w:rPr>
                <w:rFonts w:eastAsia="Times New Roman"/>
                <w:lang w:eastAsia="ru-RU"/>
              </w:rPr>
            </w:pPr>
          </w:p>
        </w:tc>
        <w:tc>
          <w:tcPr>
            <w:tcW w:w="1440" w:type="dxa"/>
            <w:vAlign w:val="center"/>
          </w:tcPr>
          <w:p w:rsidR="00B063AF" w:rsidRPr="00B063AF" w:rsidRDefault="00B063AF" w:rsidP="00B063AF">
            <w:pPr>
              <w:suppressAutoHyphens/>
              <w:rPr>
                <w:rFonts w:eastAsia="Times New Roman"/>
                <w:lang w:eastAsia="ar-SA"/>
              </w:rPr>
            </w:pPr>
          </w:p>
        </w:tc>
      </w:tr>
    </w:tbl>
    <w:p w:rsidR="00B063AF" w:rsidRPr="00B063AF" w:rsidRDefault="00B063AF" w:rsidP="00B063AF">
      <w:pPr>
        <w:suppressAutoHyphens/>
        <w:overflowPunct w:val="0"/>
        <w:autoSpaceDE w:val="0"/>
        <w:autoSpaceDN w:val="0"/>
        <w:adjustRightInd w:val="0"/>
        <w:ind w:firstLine="708"/>
        <w:jc w:val="both"/>
        <w:rPr>
          <w:rFonts w:eastAsia="Times New Roman"/>
          <w:lang w:eastAsia="ru-RU"/>
        </w:rPr>
      </w:pPr>
    </w:p>
    <w:p w:rsidR="00B063AF" w:rsidRPr="00B063AF" w:rsidRDefault="00B063AF" w:rsidP="00B063AF">
      <w:pPr>
        <w:suppressAutoHyphens/>
        <w:overflowPunct w:val="0"/>
        <w:autoSpaceDE w:val="0"/>
        <w:autoSpaceDN w:val="0"/>
        <w:adjustRightInd w:val="0"/>
        <w:ind w:firstLine="708"/>
        <w:rPr>
          <w:rFonts w:eastAsia="Times New Roman"/>
          <w:lang w:eastAsia="ru-RU"/>
        </w:rPr>
      </w:pPr>
      <w:r w:rsidRPr="00B063AF">
        <w:rPr>
          <w:rFonts w:eastAsia="Times New Roman"/>
          <w:lang w:eastAsia="ru-RU"/>
        </w:rPr>
        <w:t>9. Ожидаемые результаты работы</w:t>
      </w:r>
    </w:p>
    <w:p w:rsidR="00B063AF" w:rsidRPr="00B063AF" w:rsidRDefault="00B063AF" w:rsidP="00B063AF">
      <w:pPr>
        <w:keepNext/>
        <w:tabs>
          <w:tab w:val="left" w:pos="0"/>
        </w:tabs>
        <w:suppressAutoHyphens/>
        <w:ind w:firstLine="720"/>
        <w:jc w:val="both"/>
        <w:rPr>
          <w:rFonts w:eastAsia="Times New Roman"/>
          <w:lang w:eastAsia="ar-SA"/>
        </w:rPr>
      </w:pPr>
      <w:r w:rsidRPr="00B063AF">
        <w:rPr>
          <w:rFonts w:eastAsia="Times New Roman"/>
          <w:lang w:eastAsia="ar-SA"/>
        </w:rPr>
        <w:t>В результате выполнения НИОКР должны быть получены следующие результаты:</w:t>
      </w:r>
    </w:p>
    <w:p w:rsidR="00B063AF" w:rsidRPr="00B063AF" w:rsidRDefault="00B063AF" w:rsidP="00B063AF">
      <w:pPr>
        <w:suppressAutoHyphens/>
        <w:ind w:firstLine="720"/>
        <w:jc w:val="both"/>
        <w:rPr>
          <w:rFonts w:eastAsia="ヒラギノ角ゴ Pro W3"/>
          <w:color w:val="000000"/>
          <w:lang w:eastAsia="ru-RU"/>
        </w:rPr>
      </w:pPr>
      <w:r w:rsidRPr="00B063AF">
        <w:rPr>
          <w:rFonts w:eastAsia="Times New Roman"/>
          <w:lang w:eastAsia="ru-RU"/>
        </w:rPr>
        <w:t>– разработана расчётная модель стенда В-200 и БН-1200 для верификации расчётного кода ЛОГОС</w:t>
      </w:r>
      <w:r w:rsidRPr="00B063AF">
        <w:rPr>
          <w:rFonts w:eastAsia="ヒラギノ角ゴ Pro W3"/>
          <w:color w:val="000000"/>
          <w:lang w:eastAsia="ru-RU"/>
        </w:rPr>
        <w:t>;</w:t>
      </w:r>
    </w:p>
    <w:p w:rsidR="00B063AF" w:rsidRPr="00B063AF" w:rsidRDefault="00B063AF" w:rsidP="00B063AF">
      <w:pPr>
        <w:suppressAutoHyphens/>
        <w:ind w:firstLine="720"/>
        <w:jc w:val="both"/>
        <w:rPr>
          <w:rFonts w:eastAsia="Times New Roman"/>
          <w:lang w:eastAsia="ru-RU"/>
        </w:rPr>
      </w:pPr>
      <w:r w:rsidRPr="00B063AF">
        <w:rPr>
          <w:rFonts w:eastAsia="ヒラギノ角ゴ Pro W3"/>
          <w:color w:val="000000"/>
          <w:lang w:eastAsia="ru-RU"/>
        </w:rPr>
        <w:t>– проведены верификационные расчёты стратифицированного течения верхней камеры реактора с помощью расчётного кода ЛОГОС номинальных режимов принудительной циркуляции теплоносителя на экспериментальных данных стенда В-200</w:t>
      </w:r>
      <w:r w:rsidRPr="00B063AF">
        <w:rPr>
          <w:rFonts w:eastAsia="Times New Roman"/>
          <w:lang w:eastAsia="ru-RU"/>
        </w:rPr>
        <w:t>;</w:t>
      </w:r>
    </w:p>
    <w:p w:rsidR="00B063AF" w:rsidRPr="00B063AF" w:rsidRDefault="00B063AF" w:rsidP="00B063AF">
      <w:pPr>
        <w:suppressAutoHyphens/>
        <w:ind w:firstLine="720"/>
        <w:jc w:val="both"/>
        <w:rPr>
          <w:rFonts w:eastAsia="Times New Roman"/>
          <w:lang w:eastAsia="ru-RU"/>
        </w:rPr>
      </w:pPr>
      <w:r w:rsidRPr="00B063AF">
        <w:rPr>
          <w:rFonts w:eastAsia="ヒラギノ角ゴ Pro W3"/>
          <w:color w:val="000000"/>
          <w:lang w:eastAsia="ru-RU"/>
        </w:rPr>
        <w:t>–</w:t>
      </w:r>
      <w:r w:rsidRPr="00B063AF">
        <w:rPr>
          <w:rFonts w:eastAsia="Times New Roman"/>
          <w:lang w:eastAsia="ru-RU"/>
        </w:rPr>
        <w:t xml:space="preserve"> проведены тестовые расчёты реальной геометрии верхней камеры РУ БН-1200 верифицированным расчётным кодом ЛОГОС, проведён анализ расчётных результатов;</w:t>
      </w:r>
    </w:p>
    <w:p w:rsidR="00B063AF" w:rsidRPr="00B063AF" w:rsidRDefault="00B063AF" w:rsidP="00B063AF">
      <w:pPr>
        <w:suppressAutoHyphens/>
        <w:ind w:firstLine="720"/>
        <w:jc w:val="both"/>
        <w:rPr>
          <w:rFonts w:eastAsia="Times New Roman"/>
          <w:lang w:eastAsia="ru-RU"/>
        </w:rPr>
      </w:pPr>
      <w:r w:rsidRPr="00B063AF">
        <w:rPr>
          <w:rFonts w:eastAsia="ヒラギノ角ゴ Pro W3"/>
          <w:color w:val="000000"/>
          <w:lang w:eastAsia="ru-RU"/>
        </w:rPr>
        <w:t>–</w:t>
      </w:r>
      <w:r w:rsidRPr="00B063AF">
        <w:rPr>
          <w:rFonts w:eastAsia="Times New Roman"/>
          <w:lang w:eastAsia="ru-RU"/>
        </w:rPr>
        <w:t xml:space="preserve"> проведены верификационные расчёты процессов естественной циркуляции теплоносителя в режиме аварийного расхолаживания с помощью расчётного кода ЛОГОС на экспериментальных данных стенда В-200;</w:t>
      </w:r>
    </w:p>
    <w:p w:rsidR="00B063AF" w:rsidRPr="00B063AF" w:rsidRDefault="00B063AF" w:rsidP="00B063AF">
      <w:pPr>
        <w:suppressAutoHyphens/>
        <w:ind w:firstLine="720"/>
        <w:jc w:val="both"/>
        <w:rPr>
          <w:rFonts w:eastAsia="Times New Roman"/>
          <w:lang w:eastAsia="ru-RU"/>
        </w:rPr>
      </w:pPr>
      <w:r w:rsidRPr="00B063AF">
        <w:rPr>
          <w:rFonts w:eastAsia="Times New Roman"/>
          <w:lang w:eastAsia="ru-RU"/>
        </w:rPr>
        <w:t>– проведены тестовые расчёты реальной геометрии РУ БН-1200 в режимах аварийного расхолаживания</w:t>
      </w:r>
      <w:r w:rsidRPr="00B063AF">
        <w:rPr>
          <w:rFonts w:eastAsia="Times New Roman"/>
          <w:color w:val="262626"/>
          <w:lang w:eastAsia="ar-SA"/>
        </w:rPr>
        <w:t xml:space="preserve">, </w:t>
      </w:r>
      <w:r w:rsidRPr="00B063AF">
        <w:rPr>
          <w:rFonts w:eastAsia="Times New Roman"/>
          <w:lang w:eastAsia="ru-RU"/>
        </w:rPr>
        <w:t>проведён анализ расчётных результатов;</w:t>
      </w:r>
    </w:p>
    <w:p w:rsidR="00B063AF" w:rsidRPr="00B063AF" w:rsidRDefault="00B063AF" w:rsidP="00B063AF">
      <w:pPr>
        <w:suppressAutoHyphens/>
        <w:ind w:firstLine="709"/>
        <w:jc w:val="both"/>
        <w:rPr>
          <w:rFonts w:eastAsia="Times New Roman"/>
          <w:lang w:eastAsia="ru-RU"/>
        </w:rPr>
      </w:pPr>
      <w:r w:rsidRPr="00B063AF">
        <w:rPr>
          <w:rFonts w:eastAsia="Times New Roman"/>
          <w:lang w:eastAsia="ru-RU"/>
        </w:rPr>
        <w:t>– осуществлен расчёт параметров экспериментальной модели стенда В-200 на основе определяющих критериев подобия для номинального режима и режима аварийного расхолаживания.</w:t>
      </w:r>
    </w:p>
    <w:p w:rsidR="00B063AF" w:rsidRPr="00B063AF" w:rsidRDefault="00B063AF" w:rsidP="00B063AF">
      <w:pPr>
        <w:suppressAutoHyphens/>
        <w:ind w:firstLine="709"/>
        <w:rPr>
          <w:rFonts w:eastAsia="Times New Roman"/>
          <w:lang w:eastAsia="ru-RU"/>
        </w:rPr>
      </w:pPr>
      <w:r w:rsidRPr="00B063AF">
        <w:rPr>
          <w:rFonts w:eastAsia="Times New Roman"/>
          <w:lang w:eastAsia="ru-RU"/>
        </w:rPr>
        <w:t>10. Порядок сдачи-приемки работы, включая назначение приемочной комиссии и экспертизы, состав документов, представляемых по окончании работы</w:t>
      </w:r>
    </w:p>
    <w:p w:rsidR="00B063AF" w:rsidRPr="00B063AF" w:rsidRDefault="00B063AF" w:rsidP="00B063AF">
      <w:pPr>
        <w:suppressAutoHyphens/>
        <w:overflowPunct w:val="0"/>
        <w:autoSpaceDE w:val="0"/>
        <w:autoSpaceDN w:val="0"/>
        <w:adjustRightInd w:val="0"/>
        <w:ind w:firstLine="709"/>
        <w:jc w:val="both"/>
        <w:rPr>
          <w:rFonts w:eastAsia="Times New Roman"/>
          <w:lang w:eastAsia="ru-RU"/>
        </w:rPr>
      </w:pPr>
      <w:r w:rsidRPr="00B063AF">
        <w:rPr>
          <w:rFonts w:eastAsia="Times New Roman"/>
          <w:lang w:eastAsia="ru-RU"/>
        </w:rPr>
        <w:t xml:space="preserve">Работа проходит экспертизу научно-технического совета Исполнителя. </w:t>
      </w:r>
    </w:p>
    <w:p w:rsidR="00B063AF" w:rsidRPr="00B063AF" w:rsidRDefault="00B063AF" w:rsidP="00B063AF">
      <w:pPr>
        <w:suppressAutoHyphens/>
        <w:overflowPunct w:val="0"/>
        <w:autoSpaceDE w:val="0"/>
        <w:autoSpaceDN w:val="0"/>
        <w:adjustRightInd w:val="0"/>
        <w:ind w:firstLine="709"/>
        <w:jc w:val="both"/>
        <w:rPr>
          <w:rFonts w:eastAsia="Times New Roman"/>
          <w:lang w:eastAsia="ru-RU"/>
        </w:rPr>
      </w:pPr>
      <w:r w:rsidRPr="00B063AF">
        <w:rPr>
          <w:rFonts w:eastAsia="Times New Roman"/>
          <w:lang w:eastAsia="ru-RU"/>
        </w:rPr>
        <w:t xml:space="preserve"> Работа принимается комиссией, назначаемой Заказчиком с участием Исполнителя.</w:t>
      </w:r>
    </w:p>
    <w:p w:rsidR="00B063AF" w:rsidRPr="00B063AF" w:rsidRDefault="00B063AF" w:rsidP="00B063AF">
      <w:pPr>
        <w:suppressAutoHyphens/>
        <w:overflowPunct w:val="0"/>
        <w:autoSpaceDE w:val="0"/>
        <w:autoSpaceDN w:val="0"/>
        <w:adjustRightInd w:val="0"/>
        <w:ind w:firstLine="709"/>
        <w:jc w:val="both"/>
        <w:rPr>
          <w:rFonts w:eastAsia="Times New Roman"/>
          <w:lang w:eastAsia="ru-RU"/>
        </w:rPr>
      </w:pPr>
      <w:r w:rsidRPr="00B063AF">
        <w:rPr>
          <w:rFonts w:eastAsia="Times New Roman"/>
          <w:lang w:eastAsia="ru-RU"/>
        </w:rPr>
        <w:lastRenderedPageBreak/>
        <w:t xml:space="preserve">По завершении НИОКР Исполнитель предоставляет Заказчику следующие материалы на бумажном и электронном носителях: </w:t>
      </w:r>
    </w:p>
    <w:p w:rsidR="00B063AF" w:rsidRPr="00B063AF" w:rsidRDefault="00B063AF" w:rsidP="00B063AF">
      <w:pPr>
        <w:suppressAutoHyphens/>
        <w:overflowPunct w:val="0"/>
        <w:autoSpaceDE w:val="0"/>
        <w:autoSpaceDN w:val="0"/>
        <w:adjustRightInd w:val="0"/>
        <w:ind w:firstLine="709"/>
        <w:jc w:val="both"/>
        <w:rPr>
          <w:rFonts w:eastAsia="Times New Roman"/>
          <w:lang w:eastAsia="ru-RU"/>
        </w:rPr>
      </w:pPr>
      <w:r w:rsidRPr="00B063AF">
        <w:rPr>
          <w:rFonts w:eastAsia="Times New Roman"/>
          <w:lang w:eastAsia="ru-RU"/>
        </w:rPr>
        <w:t>- научно-технический отчёт;</w:t>
      </w:r>
    </w:p>
    <w:p w:rsidR="00B063AF" w:rsidRPr="00B063AF" w:rsidRDefault="00B063AF" w:rsidP="00B063AF">
      <w:pPr>
        <w:suppressAutoHyphens/>
        <w:overflowPunct w:val="0"/>
        <w:autoSpaceDE w:val="0"/>
        <w:autoSpaceDN w:val="0"/>
        <w:adjustRightInd w:val="0"/>
        <w:ind w:firstLine="709"/>
        <w:jc w:val="both"/>
        <w:rPr>
          <w:rFonts w:eastAsia="Times New Roman"/>
          <w:lang w:eastAsia="ru-RU"/>
        </w:rPr>
      </w:pPr>
      <w:r w:rsidRPr="00B063AF">
        <w:rPr>
          <w:rFonts w:eastAsia="Times New Roman"/>
          <w:lang w:eastAsia="ru-RU"/>
        </w:rPr>
        <w:t>- акты сдачи-приемки.</w:t>
      </w:r>
    </w:p>
    <w:p w:rsidR="00B063AF" w:rsidRPr="00B063AF" w:rsidRDefault="00B063AF" w:rsidP="00B063AF">
      <w:pPr>
        <w:suppressAutoHyphens/>
        <w:overflowPunct w:val="0"/>
        <w:autoSpaceDE w:val="0"/>
        <w:autoSpaceDN w:val="0"/>
        <w:adjustRightInd w:val="0"/>
        <w:ind w:firstLine="709"/>
        <w:jc w:val="both"/>
        <w:rPr>
          <w:rFonts w:eastAsia="Times New Roman"/>
          <w:lang w:eastAsia="ru-RU"/>
        </w:rPr>
      </w:pPr>
    </w:p>
    <w:p w:rsidR="00B063AF" w:rsidRPr="00B063AF" w:rsidRDefault="00B063AF" w:rsidP="00B063AF">
      <w:pPr>
        <w:ind w:firstLine="709"/>
        <w:rPr>
          <w:rFonts w:eastAsia="Times New Roman"/>
          <w:lang w:eastAsia="ru-RU"/>
        </w:rPr>
      </w:pPr>
      <w:r w:rsidRPr="00B063AF">
        <w:rPr>
          <w:rFonts w:eastAsia="Times New Roman"/>
          <w:kern w:val="1"/>
          <w:lang w:eastAsia="ar-SA"/>
        </w:rPr>
        <w:t>11. Условия конфиденциальности</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11.1 Выполнение НИОКР, предусмотренных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B063AF" w:rsidRPr="00B063AF" w:rsidRDefault="00B063AF" w:rsidP="00B063AF">
      <w:pPr>
        <w:suppressAutoHyphens/>
        <w:ind w:firstLine="709"/>
        <w:jc w:val="both"/>
        <w:rPr>
          <w:rFonts w:eastAsia="Times New Roman"/>
          <w:lang w:eastAsia="ar-SA"/>
        </w:rPr>
      </w:pPr>
      <w:r w:rsidRPr="00B063AF">
        <w:rPr>
          <w:rFonts w:eastAsia="Times New Roman"/>
          <w:lang w:eastAsia="ar-SA"/>
        </w:rPr>
        <w:t>11.2.Стороны обязуются обеспечить конфиденциальность сведений, относящихся к предмету договора, ходу его исполнения и полученным результатам.</w:t>
      </w:r>
    </w:p>
    <w:p w:rsidR="00B063AF" w:rsidRPr="00B063AF" w:rsidRDefault="00B063AF" w:rsidP="00B063AF">
      <w:pPr>
        <w:suppressAutoHyphens/>
        <w:ind w:firstLine="709"/>
        <w:jc w:val="both"/>
        <w:rPr>
          <w:rFonts w:eastAsia="Times New Roman"/>
          <w:lang w:eastAsia="ru-RU"/>
        </w:rPr>
      </w:pPr>
    </w:p>
    <w:tbl>
      <w:tblPr>
        <w:tblW w:w="9747" w:type="dxa"/>
        <w:tblInd w:w="-106" w:type="dxa"/>
        <w:tblLook w:val="01E0" w:firstRow="1" w:lastRow="1" w:firstColumn="1" w:lastColumn="1" w:noHBand="0" w:noVBand="0"/>
      </w:tblPr>
      <w:tblGrid>
        <w:gridCol w:w="4788"/>
        <w:gridCol w:w="155"/>
        <w:gridCol w:w="4628"/>
        <w:gridCol w:w="176"/>
      </w:tblGrid>
      <w:tr w:rsidR="00B063AF" w:rsidRPr="00B063AF" w:rsidTr="00B576B0">
        <w:tc>
          <w:tcPr>
            <w:tcW w:w="4943" w:type="dxa"/>
            <w:gridSpan w:val="2"/>
          </w:tcPr>
          <w:p w:rsidR="00B063AF" w:rsidRPr="00B063AF" w:rsidRDefault="00B063AF" w:rsidP="00B063AF">
            <w:pPr>
              <w:suppressAutoHyphens/>
              <w:ind w:left="240"/>
              <w:jc w:val="left"/>
              <w:outlineLvl w:val="6"/>
              <w:rPr>
                <w:rFonts w:eastAsia="Times New Roman"/>
                <w:lang w:eastAsia="ar-SA"/>
              </w:rPr>
            </w:pPr>
          </w:p>
          <w:p w:rsidR="00B063AF" w:rsidRPr="00B063AF" w:rsidRDefault="00B063AF" w:rsidP="00B063AF">
            <w:pPr>
              <w:suppressAutoHyphens/>
              <w:jc w:val="left"/>
              <w:outlineLvl w:val="6"/>
              <w:rPr>
                <w:rFonts w:eastAsia="Times New Roman"/>
                <w:lang w:eastAsia="ar-SA"/>
              </w:rPr>
            </w:pPr>
            <w:r w:rsidRPr="00B063AF">
              <w:rPr>
                <w:rFonts w:eastAsia="Times New Roman"/>
                <w:lang w:eastAsia="ar-SA"/>
              </w:rPr>
              <w:t>«Заказчик»:</w:t>
            </w:r>
          </w:p>
          <w:p w:rsidR="00B063AF" w:rsidRPr="00B063AF" w:rsidRDefault="00B063AF" w:rsidP="00B063AF">
            <w:pPr>
              <w:suppressAutoHyphens/>
              <w:jc w:val="left"/>
              <w:outlineLvl w:val="6"/>
              <w:rPr>
                <w:rFonts w:eastAsia="Times New Roman"/>
                <w:lang w:eastAsia="ar-SA"/>
              </w:rPr>
            </w:pPr>
            <w:r w:rsidRPr="00B063AF">
              <w:rPr>
                <w:rFonts w:eastAsia="Times New Roman"/>
                <w:lang w:eastAsia="ar-SA"/>
              </w:rPr>
              <w:t>Заместитель генерального директора –директор ЦО «Проектные коды»</w:t>
            </w:r>
          </w:p>
          <w:p w:rsidR="00B063AF" w:rsidRPr="00B063AF" w:rsidRDefault="00B063AF" w:rsidP="00B063AF">
            <w:pPr>
              <w:suppressAutoHyphens/>
              <w:jc w:val="left"/>
              <w:outlineLvl w:val="6"/>
              <w:rPr>
                <w:rFonts w:eastAsia="Times New Roman"/>
                <w:lang w:eastAsia="ar-SA"/>
              </w:rPr>
            </w:pPr>
          </w:p>
          <w:p w:rsidR="00B063AF" w:rsidRPr="00B063AF" w:rsidRDefault="00B063AF" w:rsidP="00B063AF">
            <w:pPr>
              <w:suppressAutoHyphens/>
              <w:jc w:val="left"/>
              <w:outlineLvl w:val="6"/>
              <w:rPr>
                <w:rFonts w:eastAsia="Times New Roman"/>
                <w:lang w:eastAsia="ar-SA"/>
              </w:rPr>
            </w:pPr>
            <w:r w:rsidRPr="00B063AF">
              <w:rPr>
                <w:rFonts w:eastAsia="Times New Roman"/>
                <w:lang w:eastAsia="ar-SA"/>
              </w:rPr>
              <w:t>______________ А.А. Авдеенков</w:t>
            </w:r>
          </w:p>
          <w:p w:rsidR="00B063AF" w:rsidRPr="00B063AF" w:rsidRDefault="00B063AF" w:rsidP="00B063AF">
            <w:pPr>
              <w:suppressAutoHyphens/>
              <w:jc w:val="left"/>
              <w:outlineLvl w:val="6"/>
              <w:rPr>
                <w:rFonts w:eastAsia="Times New Roman"/>
                <w:lang w:eastAsia="ar-SA"/>
              </w:rPr>
            </w:pPr>
            <w:r w:rsidRPr="00B063AF">
              <w:rPr>
                <w:rFonts w:eastAsia="Times New Roman"/>
                <w:lang w:eastAsia="ar-SA"/>
              </w:rPr>
              <w:t>«___»_______2014г.</w:t>
            </w:r>
          </w:p>
          <w:p w:rsidR="00B063AF" w:rsidRPr="00B063AF" w:rsidRDefault="00B063AF" w:rsidP="00B063AF">
            <w:pPr>
              <w:suppressAutoHyphens/>
              <w:jc w:val="left"/>
              <w:outlineLvl w:val="6"/>
              <w:rPr>
                <w:rFonts w:eastAsia="Times New Roman"/>
                <w:lang w:eastAsia="ar-SA"/>
              </w:rPr>
            </w:pPr>
          </w:p>
        </w:tc>
        <w:tc>
          <w:tcPr>
            <w:tcW w:w="4804" w:type="dxa"/>
            <w:gridSpan w:val="2"/>
          </w:tcPr>
          <w:p w:rsidR="00B063AF" w:rsidRPr="00B063AF" w:rsidRDefault="00B063AF" w:rsidP="00B063AF">
            <w:pPr>
              <w:suppressAutoHyphens/>
              <w:ind w:left="240"/>
              <w:jc w:val="left"/>
              <w:outlineLvl w:val="6"/>
              <w:rPr>
                <w:rFonts w:eastAsia="Times New Roman"/>
                <w:lang w:eastAsia="ar-SA"/>
              </w:rPr>
            </w:pPr>
          </w:p>
          <w:p w:rsidR="00B063AF" w:rsidRPr="00B063AF" w:rsidRDefault="00B063AF" w:rsidP="00B063AF">
            <w:pPr>
              <w:suppressAutoHyphens/>
              <w:ind w:left="240"/>
              <w:jc w:val="left"/>
              <w:outlineLvl w:val="6"/>
              <w:rPr>
                <w:rFonts w:eastAsia="Times New Roman"/>
                <w:lang w:eastAsia="ar-SA"/>
              </w:rPr>
            </w:pPr>
            <w:r w:rsidRPr="00B063AF">
              <w:rPr>
                <w:rFonts w:eastAsia="Times New Roman"/>
                <w:lang w:eastAsia="ar-SA"/>
              </w:rPr>
              <w:t>«Исполнитель»:</w:t>
            </w:r>
          </w:p>
          <w:p w:rsidR="00B063AF" w:rsidRPr="00B063AF" w:rsidRDefault="00B063AF" w:rsidP="00B063AF">
            <w:pPr>
              <w:suppressAutoHyphens/>
              <w:snapToGrid w:val="0"/>
              <w:spacing w:before="120"/>
              <w:jc w:val="left"/>
              <w:rPr>
                <w:rFonts w:eastAsia="Times New Roman"/>
                <w:color w:val="262626"/>
                <w:lang w:eastAsia="ar-SA"/>
              </w:rPr>
            </w:pPr>
          </w:p>
          <w:p w:rsidR="00B063AF" w:rsidRPr="00B063AF" w:rsidRDefault="00B063AF" w:rsidP="00B063AF">
            <w:pPr>
              <w:suppressAutoHyphens/>
              <w:snapToGrid w:val="0"/>
              <w:spacing w:before="120"/>
              <w:jc w:val="left"/>
              <w:rPr>
                <w:rFonts w:eastAsia="Times New Roman"/>
                <w:color w:val="262626"/>
                <w:lang w:eastAsia="ar-SA"/>
              </w:rPr>
            </w:pPr>
          </w:p>
          <w:p w:rsidR="00B063AF" w:rsidRPr="00B063AF" w:rsidRDefault="00B063AF" w:rsidP="00B063AF">
            <w:pPr>
              <w:suppressAutoHyphens/>
              <w:snapToGrid w:val="0"/>
              <w:spacing w:before="120"/>
              <w:jc w:val="left"/>
              <w:rPr>
                <w:rFonts w:eastAsia="Times New Roman"/>
                <w:lang w:eastAsia="ar-SA"/>
              </w:rPr>
            </w:pPr>
            <w:r w:rsidRPr="00B063AF">
              <w:rPr>
                <w:rFonts w:eastAsia="Times New Roman"/>
                <w:lang w:eastAsia="ar-SA"/>
              </w:rPr>
              <w:t xml:space="preserve">________________ </w:t>
            </w:r>
          </w:p>
          <w:p w:rsidR="00B063AF" w:rsidRPr="00B063AF" w:rsidRDefault="00B063AF" w:rsidP="00B063AF">
            <w:pPr>
              <w:suppressAutoHyphens/>
              <w:ind w:left="-83"/>
              <w:jc w:val="left"/>
              <w:outlineLvl w:val="6"/>
              <w:rPr>
                <w:rFonts w:eastAsia="Times New Roman"/>
                <w:lang w:eastAsia="ar-SA"/>
              </w:rPr>
            </w:pPr>
            <w:r w:rsidRPr="00B063AF">
              <w:rPr>
                <w:rFonts w:eastAsia="Times New Roman"/>
                <w:lang w:eastAsia="ar-SA"/>
              </w:rPr>
              <w:t>«___» ___________ 2014 г.</w:t>
            </w:r>
          </w:p>
          <w:p w:rsidR="00B063AF" w:rsidRPr="00B063AF" w:rsidRDefault="00B063AF" w:rsidP="00B063AF">
            <w:pPr>
              <w:suppressAutoHyphens/>
              <w:jc w:val="left"/>
              <w:rPr>
                <w:rFonts w:eastAsia="Times New Roman"/>
                <w:lang w:eastAsia="ar-SA"/>
              </w:rPr>
            </w:pPr>
            <w:r w:rsidRPr="00B063AF">
              <w:rPr>
                <w:rFonts w:eastAsia="Times New Roman"/>
                <w:lang w:eastAsia="ar-SA"/>
              </w:rPr>
              <w:t>М.П.</w:t>
            </w:r>
          </w:p>
        </w:tc>
      </w:tr>
      <w:tr w:rsidR="00B063AF" w:rsidRPr="00B063AF" w:rsidTr="00B576B0">
        <w:trPr>
          <w:trHeight w:val="1916"/>
        </w:trPr>
        <w:tc>
          <w:tcPr>
            <w:tcW w:w="4943" w:type="dxa"/>
            <w:gridSpan w:val="2"/>
          </w:tcPr>
          <w:p w:rsidR="00B063AF" w:rsidRPr="00B063AF" w:rsidRDefault="00B063AF" w:rsidP="00B063AF">
            <w:pPr>
              <w:suppressAutoHyphens/>
              <w:snapToGrid w:val="0"/>
              <w:jc w:val="left"/>
              <w:rPr>
                <w:rFonts w:eastAsia="Times New Roman"/>
                <w:lang w:eastAsia="ar-SA"/>
              </w:rPr>
            </w:pPr>
            <w:r w:rsidRPr="00B063AF">
              <w:rPr>
                <w:rFonts w:eastAsia="Times New Roman"/>
                <w:lang w:eastAsia="ar-SA"/>
              </w:rPr>
              <w:t>Заместитель генерального директора</w:t>
            </w:r>
          </w:p>
          <w:p w:rsidR="00B063AF" w:rsidRPr="00B063AF" w:rsidRDefault="00B063AF" w:rsidP="00B063AF">
            <w:pPr>
              <w:suppressAutoHyphens/>
              <w:snapToGrid w:val="0"/>
              <w:jc w:val="left"/>
              <w:rPr>
                <w:rFonts w:eastAsia="Times New Roman"/>
                <w:lang w:eastAsia="ar-SA"/>
              </w:rPr>
            </w:pPr>
          </w:p>
          <w:p w:rsidR="00B063AF" w:rsidRPr="00B063AF" w:rsidRDefault="00B063AF" w:rsidP="00B063AF">
            <w:pPr>
              <w:suppressAutoHyphens/>
              <w:snapToGrid w:val="0"/>
              <w:jc w:val="left"/>
              <w:rPr>
                <w:rFonts w:eastAsia="Times New Roman"/>
                <w:lang w:eastAsia="ar-SA"/>
              </w:rPr>
            </w:pPr>
          </w:p>
          <w:p w:rsidR="00B063AF" w:rsidRPr="00B063AF" w:rsidRDefault="00B063AF" w:rsidP="00B063AF">
            <w:pPr>
              <w:suppressAutoHyphens/>
              <w:snapToGrid w:val="0"/>
              <w:jc w:val="left"/>
              <w:rPr>
                <w:rFonts w:eastAsia="Times New Roman"/>
                <w:lang w:eastAsia="ar-SA"/>
              </w:rPr>
            </w:pPr>
            <w:r w:rsidRPr="00B063AF">
              <w:rPr>
                <w:rFonts w:eastAsia="Times New Roman"/>
                <w:lang w:eastAsia="ar-SA"/>
              </w:rPr>
              <w:t>________________ Д.Г.Зарюгин</w:t>
            </w:r>
          </w:p>
          <w:p w:rsidR="00B063AF" w:rsidRPr="00B063AF" w:rsidRDefault="00B063AF" w:rsidP="00B063AF">
            <w:pPr>
              <w:suppressAutoHyphens/>
              <w:jc w:val="left"/>
              <w:rPr>
                <w:rFonts w:eastAsia="Times New Roman"/>
                <w:lang w:eastAsia="ar-SA"/>
              </w:rPr>
            </w:pPr>
            <w:r w:rsidRPr="00B063AF">
              <w:rPr>
                <w:rFonts w:eastAsia="Times New Roman"/>
                <w:lang w:eastAsia="ar-SA"/>
              </w:rPr>
              <w:t>«___» ___________ 2014 г.</w:t>
            </w:r>
          </w:p>
        </w:tc>
        <w:tc>
          <w:tcPr>
            <w:tcW w:w="4804" w:type="dxa"/>
            <w:gridSpan w:val="2"/>
          </w:tcPr>
          <w:p w:rsidR="00B063AF" w:rsidRPr="00B063AF" w:rsidRDefault="00B063AF" w:rsidP="00B063AF">
            <w:pPr>
              <w:suppressAutoHyphens/>
              <w:jc w:val="left"/>
              <w:rPr>
                <w:rFonts w:eastAsia="Times New Roman"/>
                <w:lang w:eastAsia="ar-SA"/>
              </w:rPr>
            </w:pPr>
          </w:p>
        </w:tc>
      </w:tr>
      <w:tr w:rsidR="00B063AF" w:rsidRPr="00B063AF" w:rsidTr="00B576B0">
        <w:trPr>
          <w:gridAfter w:val="1"/>
          <w:wAfter w:w="176" w:type="dxa"/>
        </w:trPr>
        <w:tc>
          <w:tcPr>
            <w:tcW w:w="4788" w:type="dxa"/>
          </w:tcPr>
          <w:p w:rsidR="00B063AF" w:rsidRPr="00B063AF" w:rsidRDefault="00B063AF" w:rsidP="00B063AF">
            <w:pPr>
              <w:suppressAutoHyphens/>
              <w:jc w:val="left"/>
              <w:rPr>
                <w:rFonts w:eastAsia="Times New Roman"/>
                <w:lang w:eastAsia="ar-SA"/>
              </w:rPr>
            </w:pPr>
          </w:p>
        </w:tc>
        <w:tc>
          <w:tcPr>
            <w:tcW w:w="4783" w:type="dxa"/>
            <w:gridSpan w:val="2"/>
          </w:tcPr>
          <w:p w:rsidR="00B063AF" w:rsidRPr="00B063AF" w:rsidRDefault="00B063AF" w:rsidP="00B063AF">
            <w:pPr>
              <w:suppressAutoHyphens/>
              <w:jc w:val="left"/>
              <w:rPr>
                <w:rFonts w:eastAsia="Times New Roman"/>
                <w:lang w:eastAsia="ar-SA"/>
              </w:rPr>
            </w:pPr>
          </w:p>
        </w:tc>
      </w:tr>
      <w:tr w:rsidR="00B063AF" w:rsidRPr="00B063AF" w:rsidTr="00B576B0">
        <w:trPr>
          <w:gridAfter w:val="1"/>
          <w:wAfter w:w="176" w:type="dxa"/>
        </w:trPr>
        <w:tc>
          <w:tcPr>
            <w:tcW w:w="4788" w:type="dxa"/>
          </w:tcPr>
          <w:p w:rsidR="00B063AF" w:rsidRPr="00B063AF" w:rsidRDefault="00B063AF" w:rsidP="00B063AF">
            <w:pPr>
              <w:suppressAutoHyphens/>
              <w:jc w:val="left"/>
              <w:rPr>
                <w:rFonts w:eastAsia="Times New Roman"/>
                <w:lang w:eastAsia="ar-SA"/>
              </w:rPr>
            </w:pPr>
          </w:p>
        </w:tc>
        <w:tc>
          <w:tcPr>
            <w:tcW w:w="4783" w:type="dxa"/>
            <w:gridSpan w:val="2"/>
          </w:tcPr>
          <w:p w:rsidR="00B063AF" w:rsidRPr="00B063AF" w:rsidRDefault="00B063AF" w:rsidP="00B063AF">
            <w:pPr>
              <w:suppressAutoHyphens/>
              <w:jc w:val="left"/>
              <w:rPr>
                <w:rFonts w:eastAsia="Times New Roman"/>
                <w:lang w:eastAsia="ar-SA"/>
              </w:rPr>
            </w:pPr>
          </w:p>
        </w:tc>
      </w:tr>
    </w:tbl>
    <w:p w:rsidR="00B063AF" w:rsidRPr="00B063AF" w:rsidRDefault="00B063AF" w:rsidP="00B063AF">
      <w:pPr>
        <w:suppressAutoHyphens/>
        <w:ind w:firstLine="709"/>
        <w:jc w:val="both"/>
        <w:rPr>
          <w:rFonts w:eastAsia="Times New Roman"/>
          <w:lang w:eastAsia="ru-RU"/>
        </w:rPr>
      </w:pPr>
    </w:p>
    <w:p w:rsidR="00B063AF" w:rsidRPr="00B063AF" w:rsidRDefault="00B063AF" w:rsidP="00B063AF">
      <w:pPr>
        <w:suppressAutoHyphens/>
        <w:ind w:firstLine="709"/>
        <w:jc w:val="both"/>
        <w:rPr>
          <w:rFonts w:eastAsia="Times New Roman"/>
          <w:lang w:eastAsia="ru-RU"/>
        </w:rPr>
      </w:pPr>
    </w:p>
    <w:p w:rsidR="00B063AF" w:rsidRPr="00B063AF" w:rsidRDefault="00B063AF" w:rsidP="00B063AF">
      <w:pPr>
        <w:suppressAutoHyphens/>
        <w:ind w:firstLine="709"/>
        <w:jc w:val="both"/>
        <w:rPr>
          <w:rFonts w:eastAsia="Times New Roman"/>
          <w:lang w:eastAsia="ru-RU"/>
        </w:rPr>
      </w:pPr>
    </w:p>
    <w:p w:rsidR="00B063AF" w:rsidRPr="00B063AF" w:rsidRDefault="00B063AF" w:rsidP="00B063AF">
      <w:pPr>
        <w:suppressAutoHyphens/>
        <w:jc w:val="left"/>
        <w:rPr>
          <w:rFonts w:ascii="Arial" w:eastAsia="Times New Roman" w:hAnsi="Arial" w:cs="Arial"/>
          <w:lang w:eastAsia="ar-SA"/>
        </w:rPr>
      </w:pPr>
    </w:p>
    <w:p w:rsidR="00B063AF" w:rsidRPr="00B063AF" w:rsidRDefault="00B063AF" w:rsidP="00B063AF">
      <w:pPr>
        <w:keepNext/>
        <w:tabs>
          <w:tab w:val="num" w:pos="432"/>
        </w:tabs>
        <w:suppressAutoHyphens/>
        <w:ind w:left="432" w:hanging="432"/>
        <w:jc w:val="right"/>
        <w:outlineLvl w:val="0"/>
        <w:rPr>
          <w:rFonts w:eastAsia="Times New Roman"/>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suppressAutoHyphens/>
        <w:jc w:val="left"/>
        <w:rPr>
          <w:rFonts w:ascii="Arial" w:eastAsia="Calibri" w:hAnsi="Arial"/>
          <w:szCs w:val="20"/>
          <w:lang w:eastAsia="ar-SA"/>
        </w:rPr>
      </w:pPr>
    </w:p>
    <w:p w:rsidR="00B063AF" w:rsidRPr="00B063AF" w:rsidRDefault="00B063AF" w:rsidP="00B063AF">
      <w:pPr>
        <w:keepNext/>
        <w:tabs>
          <w:tab w:val="num" w:pos="432"/>
        </w:tabs>
        <w:suppressAutoHyphens/>
        <w:ind w:left="432" w:hanging="432"/>
        <w:jc w:val="right"/>
        <w:outlineLvl w:val="0"/>
        <w:rPr>
          <w:rFonts w:eastAsia="Times New Roman"/>
          <w:szCs w:val="20"/>
          <w:lang w:eastAsia="ar-SA"/>
        </w:rPr>
      </w:pPr>
    </w:p>
    <w:p w:rsidR="00B063AF" w:rsidRPr="00B063AF" w:rsidRDefault="00B063AF" w:rsidP="00B063AF">
      <w:pPr>
        <w:keepNext/>
        <w:tabs>
          <w:tab w:val="num" w:pos="432"/>
        </w:tabs>
        <w:suppressAutoHyphens/>
        <w:ind w:left="432" w:hanging="432"/>
        <w:jc w:val="right"/>
        <w:outlineLvl w:val="0"/>
        <w:rPr>
          <w:rFonts w:eastAsia="Times New Roman"/>
          <w:szCs w:val="20"/>
          <w:lang w:eastAsia="ar-SA"/>
        </w:rPr>
      </w:pPr>
      <w:r w:rsidRPr="00B063AF">
        <w:rPr>
          <w:rFonts w:eastAsia="Times New Roman"/>
          <w:szCs w:val="20"/>
          <w:lang w:eastAsia="ar-SA"/>
        </w:rPr>
        <w:t>Приложение № 2</w:t>
      </w:r>
    </w:p>
    <w:p w:rsidR="00B063AF" w:rsidRPr="00B063AF" w:rsidRDefault="00B063AF" w:rsidP="00B063AF">
      <w:pPr>
        <w:suppressAutoHyphens/>
        <w:jc w:val="right"/>
        <w:rPr>
          <w:rFonts w:eastAsia="Times New Roman"/>
          <w:snapToGrid w:val="0"/>
          <w:szCs w:val="20"/>
          <w:lang w:eastAsia="ar-SA"/>
        </w:rPr>
      </w:pPr>
      <w:r w:rsidRPr="00B063AF">
        <w:rPr>
          <w:rFonts w:eastAsia="Times New Roman"/>
          <w:snapToGrid w:val="0"/>
          <w:szCs w:val="20"/>
          <w:lang w:eastAsia="ar-SA"/>
        </w:rPr>
        <w:t>к  договору</w:t>
      </w:r>
    </w:p>
    <w:p w:rsidR="00B063AF" w:rsidRPr="00B063AF" w:rsidRDefault="00B063AF" w:rsidP="00B063AF">
      <w:pPr>
        <w:tabs>
          <w:tab w:val="left" w:pos="1701"/>
        </w:tabs>
        <w:jc w:val="right"/>
        <w:outlineLvl w:val="0"/>
        <w:rPr>
          <w:rFonts w:eastAsia="Times New Roman"/>
          <w:kern w:val="28"/>
          <w:szCs w:val="20"/>
          <w:lang w:eastAsia="ru-RU"/>
        </w:rPr>
      </w:pPr>
      <w:r w:rsidRPr="00B063AF">
        <w:rPr>
          <w:rFonts w:eastAsia="Times New Roman"/>
          <w:snapToGrid w:val="0"/>
          <w:szCs w:val="20"/>
          <w:lang w:eastAsia="ar-SA"/>
        </w:rPr>
        <w:t>№ ________________</w:t>
      </w:r>
    </w:p>
    <w:p w:rsidR="00B063AF" w:rsidRPr="00B063AF" w:rsidRDefault="00B063AF" w:rsidP="00B063AF">
      <w:pPr>
        <w:suppressAutoHyphens/>
        <w:jc w:val="right"/>
        <w:rPr>
          <w:rFonts w:eastAsia="Times New Roman"/>
          <w:snapToGrid w:val="0"/>
          <w:szCs w:val="20"/>
          <w:lang w:eastAsia="ar-SA"/>
        </w:rPr>
      </w:pPr>
      <w:r w:rsidRPr="00B063AF">
        <w:rPr>
          <w:rFonts w:eastAsia="Times New Roman"/>
          <w:snapToGrid w:val="0"/>
          <w:szCs w:val="20"/>
          <w:lang w:eastAsia="ar-SA"/>
        </w:rPr>
        <w:lastRenderedPageBreak/>
        <w:t>от «___» __________ 2014 г.</w:t>
      </w:r>
    </w:p>
    <w:p w:rsidR="00B063AF" w:rsidRPr="00B063AF" w:rsidRDefault="00B063AF" w:rsidP="00B063AF">
      <w:pPr>
        <w:suppressAutoHyphens/>
        <w:jc w:val="left"/>
        <w:rPr>
          <w:rFonts w:eastAsia="Times New Roman"/>
          <w:szCs w:val="20"/>
          <w:lang w:eastAsia="ar-SA"/>
        </w:rPr>
      </w:pPr>
    </w:p>
    <w:p w:rsidR="00B063AF" w:rsidRPr="00B063AF" w:rsidRDefault="00B063AF" w:rsidP="00B063AF">
      <w:pPr>
        <w:suppressAutoHyphens/>
        <w:rPr>
          <w:rFonts w:eastAsia="Times New Roman"/>
          <w:szCs w:val="20"/>
          <w:lang w:eastAsia="ar-SA"/>
        </w:rPr>
      </w:pPr>
      <w:r w:rsidRPr="00B063AF">
        <w:rPr>
          <w:rFonts w:eastAsia="Times New Roman"/>
          <w:szCs w:val="20"/>
          <w:lang w:eastAsia="ar-SA"/>
        </w:rPr>
        <w:t>КАЛЕНДАРНЫЙ ПЛАН</w:t>
      </w:r>
    </w:p>
    <w:p w:rsidR="00B063AF" w:rsidRPr="00B063AF" w:rsidRDefault="00B063AF" w:rsidP="00B063AF">
      <w:pPr>
        <w:suppressAutoHyphens/>
        <w:rPr>
          <w:rFonts w:eastAsia="Times New Roman"/>
          <w:szCs w:val="20"/>
          <w:lang w:eastAsia="ar-SA"/>
        </w:rPr>
      </w:pPr>
    </w:p>
    <w:p w:rsidR="00B063AF" w:rsidRPr="00B063AF" w:rsidRDefault="00B063AF" w:rsidP="00B063AF">
      <w:pPr>
        <w:suppressAutoHyphens/>
        <w:rPr>
          <w:rFonts w:eastAsia="Times New Roman"/>
          <w:szCs w:val="20"/>
          <w:lang w:eastAsia="ar-SA"/>
        </w:rPr>
      </w:pPr>
      <w:r w:rsidRPr="00B063AF">
        <w:rPr>
          <w:rFonts w:eastAsia="Times New Roman"/>
          <w:szCs w:val="20"/>
          <w:lang w:eastAsia="ar-SA"/>
        </w:rPr>
        <w:t>На выполнение научно-исследовательской и опытно-конструкторской работы</w:t>
      </w:r>
    </w:p>
    <w:p w:rsidR="00B063AF" w:rsidRPr="00B063AF" w:rsidRDefault="00B063AF" w:rsidP="00B063AF">
      <w:pPr>
        <w:suppressAutoHyphens/>
        <w:rPr>
          <w:rFonts w:eastAsia="Times New Roman"/>
          <w:szCs w:val="20"/>
          <w:lang w:eastAsia="ar-SA"/>
        </w:rPr>
      </w:pPr>
      <w:r w:rsidRPr="00B063AF">
        <w:rPr>
          <w:rFonts w:eastAsia="Times New Roman"/>
          <w:szCs w:val="20"/>
          <w:lang w:eastAsia="ar-SA"/>
        </w:rPr>
        <w:t>«</w:t>
      </w:r>
      <w:r w:rsidRPr="00B063AF">
        <w:rPr>
          <w:rFonts w:eastAsia="Times New Roman"/>
          <w:color w:val="262626"/>
          <w:szCs w:val="20"/>
          <w:lang w:eastAsia="ar-SA"/>
        </w:rPr>
        <w:t xml:space="preserve">Верификация жидкометаллических моделей </w:t>
      </w:r>
      <w:r w:rsidRPr="00B063AF">
        <w:rPr>
          <w:rFonts w:eastAsia="Times New Roman"/>
          <w:color w:val="262626"/>
          <w:szCs w:val="20"/>
          <w:lang w:val="en-US" w:eastAsia="ar-SA"/>
        </w:rPr>
        <w:t>CFD</w:t>
      </w:r>
      <w:r w:rsidRPr="00B063AF">
        <w:rPr>
          <w:rFonts w:eastAsia="Times New Roman"/>
          <w:color w:val="262626"/>
          <w:szCs w:val="20"/>
          <w:lang w:eastAsia="ar-SA"/>
        </w:rPr>
        <w:t>-кодов на экспериментальных данных течения теплоносителя интегральной модели быстрого реактора</w:t>
      </w:r>
      <w:r w:rsidRPr="00B063AF">
        <w:rPr>
          <w:rFonts w:eastAsia="Times New Roman"/>
          <w:szCs w:val="20"/>
          <w:lang w:eastAsia="ar-SA"/>
        </w:rPr>
        <w:t>»</w:t>
      </w:r>
    </w:p>
    <w:p w:rsidR="00B063AF" w:rsidRPr="00B063AF" w:rsidRDefault="00B063AF" w:rsidP="00B063AF">
      <w:pPr>
        <w:suppressAutoHyphens/>
        <w:jc w:val="left"/>
        <w:rPr>
          <w:rFonts w:eastAsia="Times New Roman"/>
          <w:szCs w:val="20"/>
          <w:lang w:eastAsia="ar-SA"/>
        </w:rPr>
      </w:pPr>
    </w:p>
    <w:tbl>
      <w:tblPr>
        <w:tblW w:w="1107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0"/>
        <w:gridCol w:w="136"/>
        <w:gridCol w:w="4189"/>
        <w:gridCol w:w="618"/>
        <w:gridCol w:w="1083"/>
        <w:gridCol w:w="1354"/>
        <w:gridCol w:w="1354"/>
        <w:gridCol w:w="1013"/>
        <w:gridCol w:w="405"/>
      </w:tblGrid>
      <w:tr w:rsidR="00B063AF" w:rsidRPr="00B063AF" w:rsidTr="00B576B0">
        <w:trPr>
          <w:trHeight w:val="762"/>
        </w:trPr>
        <w:tc>
          <w:tcPr>
            <w:tcW w:w="1056" w:type="dxa"/>
            <w:gridSpan w:val="2"/>
            <w:vMerge w:val="restart"/>
            <w:shd w:val="clear" w:color="auto" w:fill="auto"/>
            <w:noWrap/>
            <w:vAlign w:val="center"/>
          </w:tcPr>
          <w:p w:rsidR="00B063AF" w:rsidRPr="00B063AF" w:rsidRDefault="00B063AF" w:rsidP="00B063AF">
            <w:pPr>
              <w:suppressAutoHyphens/>
              <w:ind w:firstLine="25"/>
              <w:rPr>
                <w:rFonts w:eastAsia="Times New Roman"/>
                <w:szCs w:val="20"/>
                <w:lang w:eastAsia="ar-SA"/>
              </w:rPr>
            </w:pPr>
            <w:r w:rsidRPr="00B063AF">
              <w:rPr>
                <w:rFonts w:eastAsia="Times New Roman"/>
                <w:szCs w:val="20"/>
                <w:lang w:eastAsia="ar-SA"/>
              </w:rPr>
              <w:t>№ п/п</w:t>
            </w:r>
          </w:p>
        </w:tc>
        <w:tc>
          <w:tcPr>
            <w:tcW w:w="4189" w:type="dxa"/>
            <w:vMerge w:val="restart"/>
            <w:shd w:val="clear" w:color="auto" w:fill="auto"/>
            <w:vAlign w:val="center"/>
          </w:tcPr>
          <w:p w:rsidR="00B063AF" w:rsidRPr="00B063AF" w:rsidRDefault="00B063AF" w:rsidP="00B063AF">
            <w:pPr>
              <w:suppressAutoHyphens/>
              <w:rPr>
                <w:rFonts w:eastAsia="Times New Roman"/>
                <w:szCs w:val="20"/>
                <w:lang w:eastAsia="ar-SA"/>
              </w:rPr>
            </w:pPr>
            <w:r w:rsidRPr="00B063AF">
              <w:rPr>
                <w:rFonts w:eastAsia="Times New Roman"/>
                <w:szCs w:val="20"/>
                <w:lang w:eastAsia="ar-SA"/>
              </w:rPr>
              <w:t>Наименование этапа и его содержание</w:t>
            </w:r>
          </w:p>
        </w:tc>
        <w:tc>
          <w:tcPr>
            <w:tcW w:w="1701" w:type="dxa"/>
            <w:gridSpan w:val="2"/>
            <w:vMerge w:val="restart"/>
            <w:vAlign w:val="center"/>
          </w:tcPr>
          <w:p w:rsidR="00B063AF" w:rsidRPr="00B063AF" w:rsidRDefault="00B063AF" w:rsidP="00B063AF">
            <w:pPr>
              <w:suppressAutoHyphens/>
              <w:rPr>
                <w:rFonts w:eastAsia="Times New Roman"/>
                <w:szCs w:val="20"/>
                <w:lang w:eastAsia="ar-SA"/>
              </w:rPr>
            </w:pPr>
            <w:r w:rsidRPr="00B063AF">
              <w:rPr>
                <w:rFonts w:eastAsia="Times New Roman"/>
                <w:szCs w:val="20"/>
                <w:lang w:eastAsia="ar-SA"/>
              </w:rPr>
              <w:t>Отчетная документация</w:t>
            </w:r>
          </w:p>
        </w:tc>
        <w:tc>
          <w:tcPr>
            <w:tcW w:w="2708" w:type="dxa"/>
            <w:gridSpan w:val="2"/>
            <w:shd w:val="clear" w:color="auto" w:fill="auto"/>
            <w:vAlign w:val="center"/>
          </w:tcPr>
          <w:p w:rsidR="00B063AF" w:rsidRPr="00B063AF" w:rsidRDefault="00B063AF" w:rsidP="00B063AF">
            <w:pPr>
              <w:suppressAutoHyphens/>
              <w:rPr>
                <w:rFonts w:eastAsia="Times New Roman"/>
                <w:szCs w:val="20"/>
                <w:lang w:eastAsia="ar-SA"/>
              </w:rPr>
            </w:pPr>
            <w:r w:rsidRPr="00B063AF">
              <w:rPr>
                <w:rFonts w:eastAsia="Times New Roman"/>
                <w:szCs w:val="20"/>
                <w:lang w:eastAsia="ar-SA"/>
              </w:rPr>
              <w:t>Срок исполнения</w:t>
            </w:r>
          </w:p>
        </w:tc>
        <w:tc>
          <w:tcPr>
            <w:tcW w:w="1418" w:type="dxa"/>
            <w:gridSpan w:val="2"/>
            <w:vMerge w:val="restart"/>
            <w:shd w:val="clear" w:color="auto" w:fill="auto"/>
            <w:vAlign w:val="center"/>
          </w:tcPr>
          <w:p w:rsidR="00B063AF" w:rsidRPr="00B063AF" w:rsidRDefault="00B063AF" w:rsidP="00B063AF">
            <w:pPr>
              <w:suppressAutoHyphens/>
              <w:rPr>
                <w:rFonts w:eastAsia="Times New Roman"/>
                <w:szCs w:val="20"/>
                <w:lang w:eastAsia="ar-SA"/>
              </w:rPr>
            </w:pPr>
            <w:r w:rsidRPr="00B063AF">
              <w:rPr>
                <w:rFonts w:eastAsia="Times New Roman"/>
                <w:szCs w:val="20"/>
                <w:lang w:eastAsia="ar-SA"/>
              </w:rPr>
              <w:t>Расчётная цена этапа, тыс. руб.</w:t>
            </w:r>
          </w:p>
        </w:tc>
      </w:tr>
      <w:tr w:rsidR="00B063AF" w:rsidRPr="00B063AF" w:rsidTr="00B576B0">
        <w:trPr>
          <w:trHeight w:val="167"/>
        </w:trPr>
        <w:tc>
          <w:tcPr>
            <w:tcW w:w="1056" w:type="dxa"/>
            <w:gridSpan w:val="2"/>
            <w:vMerge/>
            <w:shd w:val="clear" w:color="auto" w:fill="auto"/>
            <w:noWrap/>
            <w:vAlign w:val="center"/>
          </w:tcPr>
          <w:p w:rsidR="00B063AF" w:rsidRPr="00B063AF" w:rsidRDefault="00B063AF" w:rsidP="00B063AF">
            <w:pPr>
              <w:suppressAutoHyphens/>
              <w:jc w:val="left"/>
              <w:rPr>
                <w:rFonts w:eastAsia="Times New Roman"/>
                <w:color w:val="000000"/>
                <w:szCs w:val="20"/>
                <w:lang w:eastAsia="ar-SA"/>
              </w:rPr>
            </w:pPr>
          </w:p>
        </w:tc>
        <w:tc>
          <w:tcPr>
            <w:tcW w:w="4189" w:type="dxa"/>
            <w:vMerge/>
            <w:shd w:val="clear" w:color="auto" w:fill="auto"/>
            <w:vAlign w:val="center"/>
          </w:tcPr>
          <w:p w:rsidR="00B063AF" w:rsidRPr="00B063AF" w:rsidRDefault="00B063AF" w:rsidP="00B063AF">
            <w:pPr>
              <w:suppressAutoHyphens/>
              <w:jc w:val="left"/>
              <w:rPr>
                <w:rFonts w:eastAsia="Times New Roman"/>
                <w:color w:val="000000"/>
                <w:szCs w:val="20"/>
                <w:lang w:eastAsia="ar-SA"/>
              </w:rPr>
            </w:pPr>
          </w:p>
        </w:tc>
        <w:tc>
          <w:tcPr>
            <w:tcW w:w="1701" w:type="dxa"/>
            <w:gridSpan w:val="2"/>
            <w:vMerge/>
          </w:tcPr>
          <w:p w:rsidR="00B063AF" w:rsidRPr="00B063AF" w:rsidRDefault="00B063AF" w:rsidP="00B063AF">
            <w:pPr>
              <w:suppressAutoHyphens/>
              <w:rPr>
                <w:rFonts w:eastAsia="Times New Roman"/>
                <w:b/>
                <w:bCs/>
                <w:color w:val="000000"/>
                <w:szCs w:val="20"/>
                <w:lang w:eastAsia="ar-SA"/>
              </w:rPr>
            </w:pPr>
          </w:p>
        </w:tc>
        <w:tc>
          <w:tcPr>
            <w:tcW w:w="1354" w:type="dxa"/>
            <w:shd w:val="clear" w:color="auto" w:fill="auto"/>
          </w:tcPr>
          <w:p w:rsidR="00B063AF" w:rsidRPr="00B063AF" w:rsidRDefault="00B063AF" w:rsidP="00B063AF">
            <w:pPr>
              <w:suppressAutoHyphens/>
              <w:rPr>
                <w:rFonts w:eastAsia="Times New Roman"/>
                <w:szCs w:val="20"/>
                <w:lang w:eastAsia="ar-SA"/>
              </w:rPr>
            </w:pPr>
            <w:r w:rsidRPr="00B063AF">
              <w:rPr>
                <w:rFonts w:eastAsia="Times New Roman"/>
                <w:szCs w:val="20"/>
                <w:lang w:eastAsia="ar-SA"/>
              </w:rPr>
              <w:t>начало</w:t>
            </w:r>
          </w:p>
        </w:tc>
        <w:tc>
          <w:tcPr>
            <w:tcW w:w="1354" w:type="dxa"/>
            <w:shd w:val="clear" w:color="auto" w:fill="auto"/>
          </w:tcPr>
          <w:p w:rsidR="00B063AF" w:rsidRPr="00B063AF" w:rsidRDefault="00B063AF" w:rsidP="00B063AF">
            <w:pPr>
              <w:suppressAutoHyphens/>
              <w:rPr>
                <w:rFonts w:eastAsia="Times New Roman"/>
                <w:szCs w:val="20"/>
                <w:lang w:eastAsia="ar-SA"/>
              </w:rPr>
            </w:pPr>
            <w:r w:rsidRPr="00B063AF">
              <w:rPr>
                <w:rFonts w:eastAsia="Times New Roman"/>
                <w:szCs w:val="20"/>
                <w:lang w:eastAsia="ar-SA"/>
              </w:rPr>
              <w:t>окончание</w:t>
            </w:r>
          </w:p>
        </w:tc>
        <w:tc>
          <w:tcPr>
            <w:tcW w:w="1418" w:type="dxa"/>
            <w:gridSpan w:val="2"/>
            <w:vMerge/>
            <w:shd w:val="clear" w:color="auto" w:fill="auto"/>
            <w:vAlign w:val="center"/>
          </w:tcPr>
          <w:p w:rsidR="00B063AF" w:rsidRPr="00B063AF" w:rsidRDefault="00B063AF" w:rsidP="00B063AF">
            <w:pPr>
              <w:suppressAutoHyphens/>
              <w:rPr>
                <w:rFonts w:eastAsia="Times New Roman"/>
                <w:b/>
                <w:bCs/>
                <w:color w:val="000000"/>
                <w:szCs w:val="20"/>
                <w:lang w:eastAsia="ar-SA"/>
              </w:rPr>
            </w:pPr>
          </w:p>
        </w:tc>
      </w:tr>
      <w:tr w:rsidR="00B063AF" w:rsidRPr="00B063AF" w:rsidTr="00B576B0">
        <w:trPr>
          <w:trHeight w:val="675"/>
        </w:trPr>
        <w:tc>
          <w:tcPr>
            <w:tcW w:w="1056" w:type="dxa"/>
            <w:gridSpan w:val="2"/>
            <w:shd w:val="clear" w:color="auto" w:fill="auto"/>
            <w:noWrap/>
            <w:hideMark/>
          </w:tcPr>
          <w:p w:rsidR="00B063AF" w:rsidRPr="00B063AF" w:rsidRDefault="00B063AF" w:rsidP="00B063AF">
            <w:pPr>
              <w:suppressAutoHyphens/>
              <w:rPr>
                <w:rFonts w:eastAsia="Times New Roman"/>
                <w:bCs/>
                <w:color w:val="000000"/>
                <w:szCs w:val="20"/>
                <w:lang w:eastAsia="ru-RU"/>
              </w:rPr>
            </w:pPr>
            <w:r w:rsidRPr="00B063AF">
              <w:rPr>
                <w:rFonts w:eastAsia="Times New Roman"/>
                <w:bCs/>
                <w:color w:val="000000"/>
                <w:szCs w:val="20"/>
                <w:lang w:eastAsia="ru-RU"/>
              </w:rPr>
              <w:t>1.</w:t>
            </w:r>
          </w:p>
        </w:tc>
        <w:tc>
          <w:tcPr>
            <w:tcW w:w="4189" w:type="dxa"/>
            <w:shd w:val="clear" w:color="auto" w:fill="auto"/>
            <w:vAlign w:val="center"/>
            <w:hideMark/>
          </w:tcPr>
          <w:p w:rsidR="00B063AF" w:rsidRPr="00B063AF" w:rsidRDefault="00B063AF" w:rsidP="00B063AF">
            <w:pPr>
              <w:suppressAutoHyphens/>
              <w:jc w:val="both"/>
              <w:rPr>
                <w:rFonts w:eastAsia="Times New Roman"/>
                <w:szCs w:val="20"/>
                <w:lang w:eastAsia="ru-RU"/>
              </w:rPr>
            </w:pPr>
            <w:r w:rsidRPr="00B063AF">
              <w:rPr>
                <w:rFonts w:eastAsia="ヒラギノ角ゴ Pro W3"/>
                <w:color w:val="000000"/>
                <w:szCs w:val="20"/>
                <w:lang w:eastAsia="ru-RU"/>
              </w:rPr>
              <w:t>Проведение верификации расчётного кода ЛОГОС на экспериментальных данных стратифицированного течения теплоносителя в верхней камере реактора в режиме принудительной циркуляции, полученных на стенде В-200. Расчёт верхней камеры реактора БН-1200. Анализ результатов расчёта.</w:t>
            </w:r>
          </w:p>
        </w:tc>
        <w:tc>
          <w:tcPr>
            <w:tcW w:w="1701" w:type="dxa"/>
            <w:gridSpan w:val="2"/>
          </w:tcPr>
          <w:p w:rsidR="00B063AF" w:rsidRPr="00B063AF" w:rsidRDefault="00B063AF" w:rsidP="00B063AF">
            <w:pPr>
              <w:suppressAutoHyphens/>
              <w:jc w:val="left"/>
              <w:rPr>
                <w:rFonts w:eastAsia="Times New Roman"/>
                <w:szCs w:val="20"/>
                <w:lang w:eastAsia="ar-SA"/>
              </w:rPr>
            </w:pPr>
            <w:r w:rsidRPr="00B063AF">
              <w:rPr>
                <w:rFonts w:eastAsia="Times New Roman"/>
                <w:szCs w:val="20"/>
                <w:lang w:eastAsia="ar-SA"/>
              </w:rPr>
              <w:t>Раздел в отчет</w:t>
            </w:r>
          </w:p>
          <w:p w:rsidR="00B063AF" w:rsidRPr="00B063AF" w:rsidRDefault="00B063AF" w:rsidP="00B063AF">
            <w:pPr>
              <w:suppressAutoHyphens/>
              <w:rPr>
                <w:rFonts w:eastAsia="Times New Roman"/>
                <w:bCs/>
                <w:color w:val="000000"/>
                <w:szCs w:val="20"/>
                <w:lang w:eastAsia="ru-RU"/>
              </w:rPr>
            </w:pPr>
            <w:r w:rsidRPr="00B063AF">
              <w:rPr>
                <w:rFonts w:eastAsia="Times New Roman"/>
                <w:szCs w:val="20"/>
                <w:lang w:eastAsia="ar-SA"/>
              </w:rPr>
              <w:t>(заключительный)</w:t>
            </w:r>
          </w:p>
        </w:tc>
        <w:tc>
          <w:tcPr>
            <w:tcW w:w="1354" w:type="dxa"/>
            <w:vMerge w:val="restart"/>
            <w:shd w:val="clear" w:color="auto" w:fill="auto"/>
            <w:hideMark/>
          </w:tcPr>
          <w:p w:rsidR="00B063AF" w:rsidRPr="00B063AF" w:rsidRDefault="00B063AF" w:rsidP="00B063AF">
            <w:pPr>
              <w:suppressAutoHyphens/>
              <w:jc w:val="left"/>
              <w:rPr>
                <w:rFonts w:eastAsia="Times New Roman"/>
                <w:szCs w:val="20"/>
                <w:lang w:eastAsia="ar-SA"/>
              </w:rPr>
            </w:pPr>
            <w:r w:rsidRPr="00B063AF">
              <w:rPr>
                <w:rFonts w:eastAsia="Times New Roman"/>
                <w:szCs w:val="20"/>
                <w:lang w:eastAsia="ar-SA"/>
              </w:rPr>
              <w:t>22.09.2014</w:t>
            </w:r>
          </w:p>
          <w:p w:rsidR="00B063AF" w:rsidRPr="00B063AF" w:rsidRDefault="00B063AF" w:rsidP="00B063AF">
            <w:pPr>
              <w:suppressAutoHyphens/>
              <w:rPr>
                <w:rFonts w:eastAsia="Times New Roman"/>
                <w:bCs/>
                <w:color w:val="000000"/>
                <w:szCs w:val="20"/>
                <w:lang w:eastAsia="ru-RU"/>
              </w:rPr>
            </w:pPr>
          </w:p>
        </w:tc>
        <w:tc>
          <w:tcPr>
            <w:tcW w:w="1354" w:type="dxa"/>
            <w:shd w:val="clear" w:color="auto" w:fill="auto"/>
            <w:hideMark/>
          </w:tcPr>
          <w:p w:rsidR="00B063AF" w:rsidRPr="00B063AF" w:rsidRDefault="00B063AF" w:rsidP="00B063AF">
            <w:pPr>
              <w:suppressAutoHyphens/>
              <w:rPr>
                <w:rFonts w:eastAsia="Times New Roman"/>
                <w:szCs w:val="20"/>
                <w:lang w:eastAsia="ru-RU"/>
              </w:rPr>
            </w:pPr>
            <w:r w:rsidRPr="00B063AF">
              <w:rPr>
                <w:rFonts w:eastAsia="Times New Roman"/>
                <w:szCs w:val="20"/>
                <w:lang w:eastAsia="ru-RU"/>
              </w:rPr>
              <w:t>не позднее</w:t>
            </w:r>
          </w:p>
          <w:p w:rsidR="00B063AF" w:rsidRPr="00B063AF" w:rsidRDefault="00B063AF" w:rsidP="00B063AF">
            <w:pPr>
              <w:suppressAutoHyphens/>
              <w:rPr>
                <w:rFonts w:eastAsia="Times New Roman"/>
                <w:bCs/>
                <w:color w:val="000000"/>
                <w:szCs w:val="20"/>
                <w:lang w:eastAsia="ru-RU"/>
              </w:rPr>
            </w:pPr>
            <w:r w:rsidRPr="00B063AF">
              <w:rPr>
                <w:rFonts w:eastAsia="Times New Roman"/>
                <w:szCs w:val="20"/>
                <w:lang w:eastAsia="ru-RU"/>
              </w:rPr>
              <w:t>05.11.2014</w:t>
            </w:r>
          </w:p>
        </w:tc>
        <w:tc>
          <w:tcPr>
            <w:tcW w:w="1418" w:type="dxa"/>
            <w:gridSpan w:val="2"/>
            <w:shd w:val="clear" w:color="auto" w:fill="auto"/>
            <w:vAlign w:val="center"/>
            <w:hideMark/>
          </w:tcPr>
          <w:p w:rsidR="00B063AF" w:rsidRPr="00B063AF" w:rsidRDefault="00B063AF" w:rsidP="00B063AF">
            <w:pPr>
              <w:suppressAutoHyphens/>
              <w:rPr>
                <w:rFonts w:eastAsia="Times New Roman"/>
                <w:szCs w:val="20"/>
                <w:lang w:eastAsia="ar-SA"/>
              </w:rPr>
            </w:pPr>
          </w:p>
        </w:tc>
      </w:tr>
      <w:tr w:rsidR="00B063AF" w:rsidRPr="00B063AF" w:rsidTr="00B576B0">
        <w:trPr>
          <w:trHeight w:val="257"/>
        </w:trPr>
        <w:tc>
          <w:tcPr>
            <w:tcW w:w="1056" w:type="dxa"/>
            <w:gridSpan w:val="2"/>
            <w:shd w:val="clear" w:color="auto" w:fill="auto"/>
            <w:noWrap/>
            <w:hideMark/>
          </w:tcPr>
          <w:p w:rsidR="00B063AF" w:rsidRPr="00B063AF" w:rsidRDefault="00B063AF" w:rsidP="00B063AF">
            <w:pPr>
              <w:suppressAutoHyphens/>
              <w:rPr>
                <w:rFonts w:eastAsia="Times New Roman"/>
                <w:szCs w:val="20"/>
                <w:lang w:eastAsia="ru-RU"/>
              </w:rPr>
            </w:pPr>
            <w:r w:rsidRPr="00B063AF">
              <w:rPr>
                <w:rFonts w:eastAsia="Times New Roman"/>
                <w:szCs w:val="20"/>
                <w:lang w:eastAsia="ru-RU"/>
              </w:rPr>
              <w:t>2.</w:t>
            </w:r>
          </w:p>
        </w:tc>
        <w:tc>
          <w:tcPr>
            <w:tcW w:w="4189" w:type="dxa"/>
            <w:shd w:val="clear" w:color="auto" w:fill="auto"/>
            <w:vAlign w:val="center"/>
            <w:hideMark/>
          </w:tcPr>
          <w:p w:rsidR="00B063AF" w:rsidRPr="00B063AF" w:rsidRDefault="00B063AF" w:rsidP="00B063AF">
            <w:pPr>
              <w:suppressAutoHyphens/>
              <w:jc w:val="both"/>
              <w:rPr>
                <w:rFonts w:eastAsia="Times New Roman"/>
                <w:szCs w:val="20"/>
                <w:lang w:eastAsia="ru-RU"/>
              </w:rPr>
            </w:pPr>
            <w:r w:rsidRPr="00B063AF">
              <w:rPr>
                <w:rFonts w:eastAsia="ヒラギノ角ゴ Pro W3"/>
                <w:color w:val="000000"/>
                <w:szCs w:val="20"/>
                <w:lang w:eastAsia="ru-RU"/>
              </w:rPr>
              <w:t>Проведение верификации расчётного кода ЛОГОС на экспериментальных данных естественной циркуляции теплоносителя в режиме аварийного расхолаживания, полученных на стенде В-200. Расчёт режима аварийного расхолаживания реактора БН-1200. Анализ результатов расчёта.</w:t>
            </w:r>
          </w:p>
        </w:tc>
        <w:tc>
          <w:tcPr>
            <w:tcW w:w="1701" w:type="dxa"/>
            <w:gridSpan w:val="2"/>
          </w:tcPr>
          <w:p w:rsidR="00B063AF" w:rsidRPr="00B063AF" w:rsidRDefault="00B063AF" w:rsidP="00B063AF">
            <w:pPr>
              <w:suppressAutoHyphens/>
              <w:jc w:val="left"/>
              <w:rPr>
                <w:rFonts w:eastAsia="Times New Roman"/>
                <w:szCs w:val="20"/>
                <w:lang w:eastAsia="ar-SA"/>
              </w:rPr>
            </w:pPr>
            <w:r w:rsidRPr="00B063AF">
              <w:rPr>
                <w:rFonts w:eastAsia="Times New Roman"/>
                <w:szCs w:val="20"/>
                <w:lang w:eastAsia="ar-SA"/>
              </w:rPr>
              <w:t>Раздел в отчет</w:t>
            </w:r>
          </w:p>
          <w:p w:rsidR="00B063AF" w:rsidRPr="00B063AF" w:rsidRDefault="00B063AF" w:rsidP="00B063AF">
            <w:pPr>
              <w:suppressAutoHyphens/>
              <w:rPr>
                <w:rFonts w:eastAsia="Times New Roman"/>
                <w:bCs/>
                <w:color w:val="000000"/>
                <w:szCs w:val="20"/>
                <w:lang w:eastAsia="ru-RU"/>
              </w:rPr>
            </w:pPr>
            <w:r w:rsidRPr="00B063AF">
              <w:rPr>
                <w:rFonts w:eastAsia="Times New Roman"/>
                <w:szCs w:val="20"/>
                <w:lang w:eastAsia="ar-SA"/>
              </w:rPr>
              <w:t>(заключительный)</w:t>
            </w:r>
          </w:p>
        </w:tc>
        <w:tc>
          <w:tcPr>
            <w:tcW w:w="1354" w:type="dxa"/>
            <w:vMerge/>
            <w:shd w:val="clear" w:color="auto" w:fill="auto"/>
            <w:hideMark/>
          </w:tcPr>
          <w:p w:rsidR="00B063AF" w:rsidRPr="00B063AF" w:rsidRDefault="00B063AF" w:rsidP="00B063AF">
            <w:pPr>
              <w:suppressAutoHyphens/>
              <w:rPr>
                <w:rFonts w:eastAsia="Times New Roman"/>
                <w:bCs/>
                <w:szCs w:val="20"/>
                <w:lang w:eastAsia="ru-RU"/>
              </w:rPr>
            </w:pPr>
          </w:p>
        </w:tc>
        <w:tc>
          <w:tcPr>
            <w:tcW w:w="1354" w:type="dxa"/>
            <w:shd w:val="clear" w:color="auto" w:fill="auto"/>
            <w:hideMark/>
          </w:tcPr>
          <w:p w:rsidR="00B063AF" w:rsidRPr="00B063AF" w:rsidRDefault="00B063AF" w:rsidP="00B063AF">
            <w:pPr>
              <w:suppressAutoHyphens/>
              <w:rPr>
                <w:rFonts w:eastAsia="Times New Roman"/>
                <w:szCs w:val="20"/>
                <w:lang w:eastAsia="ru-RU"/>
              </w:rPr>
            </w:pPr>
            <w:r w:rsidRPr="00B063AF">
              <w:rPr>
                <w:rFonts w:eastAsia="Times New Roman"/>
                <w:szCs w:val="20"/>
                <w:lang w:eastAsia="ru-RU"/>
              </w:rPr>
              <w:t>не позднее</w:t>
            </w:r>
          </w:p>
          <w:p w:rsidR="00B063AF" w:rsidRPr="00B063AF" w:rsidRDefault="00B063AF" w:rsidP="00B063AF">
            <w:pPr>
              <w:suppressAutoHyphens/>
              <w:rPr>
                <w:rFonts w:eastAsia="Times New Roman"/>
                <w:bCs/>
                <w:szCs w:val="20"/>
                <w:lang w:eastAsia="ru-RU"/>
              </w:rPr>
            </w:pPr>
            <w:r w:rsidRPr="00B063AF">
              <w:rPr>
                <w:rFonts w:eastAsia="Times New Roman"/>
                <w:szCs w:val="20"/>
                <w:lang w:eastAsia="ru-RU"/>
              </w:rPr>
              <w:t>05.11.2014</w:t>
            </w:r>
          </w:p>
        </w:tc>
        <w:tc>
          <w:tcPr>
            <w:tcW w:w="1418" w:type="dxa"/>
            <w:gridSpan w:val="2"/>
            <w:shd w:val="clear" w:color="auto" w:fill="auto"/>
            <w:vAlign w:val="center"/>
            <w:hideMark/>
          </w:tcPr>
          <w:p w:rsidR="00B063AF" w:rsidRPr="00B063AF" w:rsidRDefault="00B063AF" w:rsidP="00B063AF">
            <w:pPr>
              <w:suppressAutoHyphens/>
              <w:rPr>
                <w:rFonts w:eastAsia="Times New Roman"/>
                <w:szCs w:val="20"/>
                <w:lang w:eastAsia="ar-SA"/>
              </w:rPr>
            </w:pPr>
          </w:p>
        </w:tc>
      </w:tr>
      <w:tr w:rsidR="00B063AF" w:rsidRPr="00B063AF" w:rsidTr="00B576B0">
        <w:trPr>
          <w:trHeight w:val="675"/>
        </w:trPr>
        <w:tc>
          <w:tcPr>
            <w:tcW w:w="1056" w:type="dxa"/>
            <w:gridSpan w:val="2"/>
            <w:shd w:val="clear" w:color="auto" w:fill="auto"/>
            <w:noWrap/>
            <w:hideMark/>
          </w:tcPr>
          <w:p w:rsidR="00B063AF" w:rsidRPr="00B063AF" w:rsidRDefault="00B063AF" w:rsidP="00B063AF">
            <w:pPr>
              <w:suppressAutoHyphens/>
              <w:rPr>
                <w:rFonts w:eastAsia="Times New Roman"/>
                <w:szCs w:val="20"/>
                <w:lang w:eastAsia="ru-RU"/>
              </w:rPr>
            </w:pPr>
            <w:r w:rsidRPr="00B063AF">
              <w:rPr>
                <w:rFonts w:eastAsia="Times New Roman"/>
                <w:szCs w:val="20"/>
                <w:lang w:eastAsia="ru-RU"/>
              </w:rPr>
              <w:t>3.</w:t>
            </w:r>
          </w:p>
        </w:tc>
        <w:tc>
          <w:tcPr>
            <w:tcW w:w="4189" w:type="dxa"/>
            <w:shd w:val="clear" w:color="auto" w:fill="auto"/>
            <w:vAlign w:val="center"/>
            <w:hideMark/>
          </w:tcPr>
          <w:p w:rsidR="00B063AF" w:rsidRPr="00B063AF" w:rsidRDefault="00B063AF" w:rsidP="00B063AF">
            <w:pPr>
              <w:suppressAutoHyphens/>
              <w:jc w:val="both"/>
              <w:rPr>
                <w:rFonts w:eastAsia="ヒラギノ角ゴ Pro W3"/>
                <w:color w:val="000000"/>
                <w:szCs w:val="20"/>
                <w:lang w:eastAsia="ru-RU"/>
              </w:rPr>
            </w:pPr>
            <w:r w:rsidRPr="00B063AF">
              <w:rPr>
                <w:rFonts w:eastAsia="ヒラギノ角ゴ Pro W3"/>
                <w:color w:val="000000"/>
                <w:szCs w:val="20"/>
                <w:lang w:eastAsia="ru-RU"/>
              </w:rPr>
              <w:t>Проведение расчётов параметров экспериментальной модели на основе определяющих критериев подобия для номинального режима и режима аварийного расхолаживания.</w:t>
            </w:r>
          </w:p>
        </w:tc>
        <w:tc>
          <w:tcPr>
            <w:tcW w:w="1701" w:type="dxa"/>
            <w:gridSpan w:val="2"/>
          </w:tcPr>
          <w:p w:rsidR="00B063AF" w:rsidRPr="00B063AF" w:rsidRDefault="00B063AF" w:rsidP="00B063AF">
            <w:pPr>
              <w:suppressAutoHyphens/>
              <w:jc w:val="left"/>
              <w:rPr>
                <w:rFonts w:eastAsia="Times New Roman"/>
                <w:szCs w:val="20"/>
                <w:lang w:eastAsia="ar-SA"/>
              </w:rPr>
            </w:pPr>
            <w:r w:rsidRPr="00B063AF">
              <w:rPr>
                <w:rFonts w:eastAsia="Times New Roman"/>
                <w:szCs w:val="20"/>
                <w:lang w:eastAsia="ar-SA"/>
              </w:rPr>
              <w:t>Научно-технический отчёт</w:t>
            </w:r>
          </w:p>
          <w:p w:rsidR="00B063AF" w:rsidRPr="00B063AF" w:rsidRDefault="00B063AF" w:rsidP="00B063AF">
            <w:pPr>
              <w:suppressAutoHyphens/>
              <w:jc w:val="left"/>
              <w:rPr>
                <w:rFonts w:eastAsia="Times New Roman"/>
                <w:szCs w:val="20"/>
                <w:lang w:eastAsia="ar-SA"/>
              </w:rPr>
            </w:pPr>
            <w:r w:rsidRPr="00B063AF">
              <w:rPr>
                <w:rFonts w:eastAsia="Times New Roman"/>
                <w:szCs w:val="20"/>
                <w:lang w:eastAsia="ar-SA"/>
              </w:rPr>
              <w:t>(заключительный)</w:t>
            </w:r>
          </w:p>
        </w:tc>
        <w:tc>
          <w:tcPr>
            <w:tcW w:w="1354" w:type="dxa"/>
            <w:vMerge/>
            <w:shd w:val="clear" w:color="auto" w:fill="auto"/>
            <w:hideMark/>
          </w:tcPr>
          <w:p w:rsidR="00B063AF" w:rsidRPr="00B063AF" w:rsidRDefault="00B063AF" w:rsidP="00B063AF">
            <w:pPr>
              <w:suppressAutoHyphens/>
              <w:rPr>
                <w:rFonts w:eastAsia="Times New Roman"/>
                <w:szCs w:val="20"/>
                <w:lang w:eastAsia="ar-SA"/>
              </w:rPr>
            </w:pPr>
          </w:p>
        </w:tc>
        <w:tc>
          <w:tcPr>
            <w:tcW w:w="1354" w:type="dxa"/>
            <w:shd w:val="clear" w:color="auto" w:fill="auto"/>
            <w:hideMark/>
          </w:tcPr>
          <w:p w:rsidR="00B063AF" w:rsidRPr="00B063AF" w:rsidRDefault="00B063AF" w:rsidP="00B063AF">
            <w:pPr>
              <w:suppressAutoHyphens/>
              <w:rPr>
                <w:rFonts w:eastAsia="Times New Roman"/>
                <w:szCs w:val="20"/>
                <w:lang w:eastAsia="ru-RU"/>
              </w:rPr>
            </w:pPr>
            <w:r w:rsidRPr="00B063AF">
              <w:rPr>
                <w:rFonts w:eastAsia="Times New Roman"/>
                <w:szCs w:val="20"/>
                <w:lang w:eastAsia="ru-RU"/>
              </w:rPr>
              <w:t>не позднее</w:t>
            </w:r>
          </w:p>
          <w:p w:rsidR="00B063AF" w:rsidRPr="00B063AF" w:rsidRDefault="00B063AF" w:rsidP="00B063AF">
            <w:pPr>
              <w:suppressAutoHyphens/>
              <w:rPr>
                <w:rFonts w:eastAsia="Times New Roman"/>
                <w:bCs/>
                <w:szCs w:val="20"/>
                <w:lang w:eastAsia="ru-RU"/>
              </w:rPr>
            </w:pPr>
            <w:r w:rsidRPr="00B063AF">
              <w:rPr>
                <w:rFonts w:eastAsia="Times New Roman"/>
                <w:szCs w:val="20"/>
                <w:lang w:eastAsia="ru-RU"/>
              </w:rPr>
              <w:t>05.11.2014</w:t>
            </w:r>
          </w:p>
        </w:tc>
        <w:tc>
          <w:tcPr>
            <w:tcW w:w="1418" w:type="dxa"/>
            <w:gridSpan w:val="2"/>
            <w:shd w:val="clear" w:color="auto" w:fill="auto"/>
            <w:vAlign w:val="center"/>
            <w:hideMark/>
          </w:tcPr>
          <w:p w:rsidR="00B063AF" w:rsidRPr="00B063AF" w:rsidRDefault="00B063AF" w:rsidP="00B063AF">
            <w:pPr>
              <w:suppressAutoHyphens/>
              <w:rPr>
                <w:rFonts w:eastAsia="Times New Roman"/>
                <w:szCs w:val="20"/>
                <w:lang w:eastAsia="ar-SA"/>
              </w:rPr>
            </w:pPr>
          </w:p>
        </w:tc>
      </w:tr>
      <w:tr w:rsidR="00B063AF" w:rsidRPr="00B063AF" w:rsidTr="00B576B0">
        <w:trPr>
          <w:trHeight w:val="439"/>
        </w:trPr>
        <w:tc>
          <w:tcPr>
            <w:tcW w:w="1056" w:type="dxa"/>
            <w:gridSpan w:val="2"/>
            <w:shd w:val="clear" w:color="auto" w:fill="auto"/>
            <w:noWrap/>
          </w:tcPr>
          <w:p w:rsidR="00B063AF" w:rsidRPr="00B063AF" w:rsidRDefault="00B063AF" w:rsidP="00B063AF">
            <w:pPr>
              <w:suppressAutoHyphens/>
              <w:spacing w:before="120"/>
              <w:rPr>
                <w:rFonts w:eastAsia="Times New Roman"/>
                <w:bCs/>
                <w:szCs w:val="20"/>
                <w:lang w:eastAsia="ru-RU"/>
              </w:rPr>
            </w:pPr>
          </w:p>
        </w:tc>
        <w:tc>
          <w:tcPr>
            <w:tcW w:w="4189" w:type="dxa"/>
            <w:shd w:val="clear" w:color="auto" w:fill="auto"/>
            <w:vAlign w:val="center"/>
          </w:tcPr>
          <w:p w:rsidR="00B063AF" w:rsidRPr="00B063AF" w:rsidRDefault="00B063AF" w:rsidP="00B063AF">
            <w:pPr>
              <w:suppressAutoHyphens/>
              <w:jc w:val="left"/>
              <w:rPr>
                <w:rFonts w:eastAsia="Times New Roman"/>
                <w:b/>
                <w:bCs/>
                <w:color w:val="000000"/>
                <w:szCs w:val="20"/>
                <w:lang w:eastAsia="ru-RU"/>
              </w:rPr>
            </w:pPr>
            <w:r w:rsidRPr="00B063AF">
              <w:rPr>
                <w:rFonts w:eastAsia="Times New Roman"/>
                <w:b/>
                <w:bCs/>
                <w:color w:val="000000"/>
                <w:szCs w:val="20"/>
                <w:lang w:eastAsia="ru-RU"/>
              </w:rPr>
              <w:t>Итого</w:t>
            </w:r>
          </w:p>
        </w:tc>
        <w:tc>
          <w:tcPr>
            <w:tcW w:w="1701" w:type="dxa"/>
            <w:gridSpan w:val="2"/>
          </w:tcPr>
          <w:p w:rsidR="00B063AF" w:rsidRPr="00B063AF" w:rsidRDefault="00B063AF" w:rsidP="00B063AF">
            <w:pPr>
              <w:suppressAutoHyphens/>
              <w:jc w:val="left"/>
              <w:rPr>
                <w:rFonts w:eastAsia="Times New Roman"/>
                <w:bCs/>
                <w:szCs w:val="20"/>
                <w:lang w:eastAsia="ru-RU"/>
              </w:rPr>
            </w:pPr>
          </w:p>
        </w:tc>
        <w:tc>
          <w:tcPr>
            <w:tcW w:w="1354" w:type="dxa"/>
            <w:vMerge/>
            <w:shd w:val="clear" w:color="auto" w:fill="auto"/>
            <w:vAlign w:val="center"/>
          </w:tcPr>
          <w:p w:rsidR="00B063AF" w:rsidRPr="00B063AF" w:rsidRDefault="00B063AF" w:rsidP="00B063AF">
            <w:pPr>
              <w:suppressAutoHyphens/>
              <w:jc w:val="left"/>
              <w:rPr>
                <w:rFonts w:eastAsia="Times New Roman"/>
                <w:bCs/>
                <w:szCs w:val="20"/>
                <w:lang w:eastAsia="ru-RU"/>
              </w:rPr>
            </w:pPr>
          </w:p>
        </w:tc>
        <w:tc>
          <w:tcPr>
            <w:tcW w:w="1354" w:type="dxa"/>
            <w:shd w:val="clear" w:color="auto" w:fill="auto"/>
            <w:vAlign w:val="center"/>
          </w:tcPr>
          <w:p w:rsidR="00B063AF" w:rsidRPr="00B063AF" w:rsidRDefault="00B063AF" w:rsidP="00B063AF">
            <w:pPr>
              <w:suppressAutoHyphens/>
              <w:jc w:val="left"/>
              <w:rPr>
                <w:rFonts w:eastAsia="Times New Roman"/>
                <w:bCs/>
                <w:szCs w:val="20"/>
                <w:lang w:eastAsia="ru-RU"/>
              </w:rPr>
            </w:pPr>
          </w:p>
        </w:tc>
        <w:tc>
          <w:tcPr>
            <w:tcW w:w="1418" w:type="dxa"/>
            <w:gridSpan w:val="2"/>
            <w:shd w:val="clear" w:color="auto" w:fill="auto"/>
            <w:vAlign w:val="center"/>
          </w:tcPr>
          <w:p w:rsidR="00B063AF" w:rsidRPr="00B063AF" w:rsidRDefault="00B063AF" w:rsidP="00B063AF">
            <w:pPr>
              <w:suppressAutoHyphens/>
              <w:rPr>
                <w:rFonts w:eastAsia="Times New Roman"/>
                <w:b/>
                <w:szCs w:val="20"/>
                <w:lang w:eastAsia="ar-SA"/>
              </w:rPr>
            </w:pPr>
          </w:p>
        </w:tc>
      </w:tr>
      <w:tr w:rsidR="00B063AF" w:rsidRPr="00B063AF" w:rsidTr="00B576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920" w:type="dxa"/>
          <w:wAfter w:w="405" w:type="dxa"/>
        </w:trPr>
        <w:tc>
          <w:tcPr>
            <w:tcW w:w="4943" w:type="dxa"/>
            <w:gridSpan w:val="3"/>
          </w:tcPr>
          <w:p w:rsidR="00B063AF" w:rsidRPr="00B063AF" w:rsidRDefault="00B063AF" w:rsidP="00B063AF">
            <w:pPr>
              <w:suppressAutoHyphens/>
              <w:ind w:left="240"/>
              <w:jc w:val="left"/>
              <w:outlineLvl w:val="6"/>
              <w:rPr>
                <w:rFonts w:eastAsia="Times New Roman"/>
                <w:szCs w:val="20"/>
                <w:lang w:eastAsia="ar-SA"/>
              </w:rPr>
            </w:pPr>
          </w:p>
          <w:p w:rsidR="00B063AF" w:rsidRPr="00B063AF" w:rsidRDefault="00B063AF" w:rsidP="00B063AF">
            <w:pPr>
              <w:suppressAutoHyphens/>
              <w:jc w:val="left"/>
              <w:outlineLvl w:val="6"/>
              <w:rPr>
                <w:rFonts w:eastAsia="Times New Roman"/>
                <w:szCs w:val="20"/>
                <w:lang w:eastAsia="ar-SA"/>
              </w:rPr>
            </w:pPr>
            <w:r w:rsidRPr="00B063AF">
              <w:rPr>
                <w:rFonts w:eastAsia="Times New Roman"/>
                <w:szCs w:val="20"/>
                <w:lang w:eastAsia="ar-SA"/>
              </w:rPr>
              <w:t>«Заказчик»:</w:t>
            </w:r>
          </w:p>
          <w:p w:rsidR="00B063AF" w:rsidRPr="00B063AF" w:rsidRDefault="00B063AF" w:rsidP="00B063AF">
            <w:pPr>
              <w:suppressAutoHyphens/>
              <w:jc w:val="left"/>
              <w:outlineLvl w:val="6"/>
              <w:rPr>
                <w:rFonts w:eastAsia="Times New Roman"/>
                <w:szCs w:val="20"/>
                <w:lang w:eastAsia="ar-SA"/>
              </w:rPr>
            </w:pPr>
          </w:p>
          <w:p w:rsidR="00B063AF" w:rsidRPr="00B063AF" w:rsidRDefault="00B063AF" w:rsidP="00B063AF">
            <w:pPr>
              <w:suppressAutoHyphens/>
              <w:jc w:val="left"/>
              <w:outlineLvl w:val="6"/>
              <w:rPr>
                <w:rFonts w:eastAsia="Times New Roman"/>
                <w:szCs w:val="20"/>
                <w:lang w:eastAsia="ar-SA"/>
              </w:rPr>
            </w:pPr>
          </w:p>
        </w:tc>
        <w:tc>
          <w:tcPr>
            <w:tcW w:w="4804" w:type="dxa"/>
            <w:gridSpan w:val="4"/>
          </w:tcPr>
          <w:p w:rsidR="00B063AF" w:rsidRPr="00B063AF" w:rsidRDefault="00B063AF" w:rsidP="00B063AF">
            <w:pPr>
              <w:suppressAutoHyphens/>
              <w:ind w:left="240"/>
              <w:jc w:val="left"/>
              <w:outlineLvl w:val="6"/>
              <w:rPr>
                <w:rFonts w:eastAsia="Times New Roman"/>
                <w:szCs w:val="20"/>
                <w:lang w:eastAsia="ar-SA"/>
              </w:rPr>
            </w:pPr>
          </w:p>
          <w:p w:rsidR="00B063AF" w:rsidRPr="00B063AF" w:rsidRDefault="00B063AF" w:rsidP="00B063AF">
            <w:pPr>
              <w:suppressAutoHyphens/>
              <w:ind w:left="240"/>
              <w:jc w:val="left"/>
              <w:outlineLvl w:val="6"/>
              <w:rPr>
                <w:rFonts w:eastAsia="Times New Roman"/>
                <w:szCs w:val="20"/>
                <w:lang w:eastAsia="ar-SA"/>
              </w:rPr>
            </w:pPr>
            <w:r w:rsidRPr="00B063AF">
              <w:rPr>
                <w:rFonts w:eastAsia="Times New Roman"/>
                <w:szCs w:val="20"/>
                <w:lang w:eastAsia="ar-SA"/>
              </w:rPr>
              <w:t>«Исполнитель»:</w:t>
            </w:r>
          </w:p>
          <w:p w:rsidR="00B063AF" w:rsidRPr="00B063AF" w:rsidRDefault="00B063AF" w:rsidP="00B063AF">
            <w:pPr>
              <w:suppressAutoHyphens/>
              <w:ind w:left="240"/>
              <w:jc w:val="left"/>
              <w:outlineLvl w:val="6"/>
              <w:rPr>
                <w:rFonts w:eastAsia="Times New Roman"/>
                <w:szCs w:val="20"/>
                <w:lang w:eastAsia="ar-SA"/>
              </w:rPr>
            </w:pPr>
          </w:p>
          <w:p w:rsidR="00B063AF" w:rsidRPr="00B063AF" w:rsidRDefault="00B063AF" w:rsidP="00B063AF">
            <w:pPr>
              <w:suppressAutoHyphens/>
              <w:snapToGrid w:val="0"/>
              <w:spacing w:before="120"/>
              <w:jc w:val="left"/>
              <w:rPr>
                <w:rFonts w:eastAsia="Times New Roman"/>
                <w:szCs w:val="20"/>
                <w:lang w:eastAsia="ar-SA"/>
              </w:rPr>
            </w:pPr>
          </w:p>
          <w:p w:rsidR="00B063AF" w:rsidRPr="00B063AF" w:rsidRDefault="00B063AF" w:rsidP="00B063AF">
            <w:pPr>
              <w:suppressAutoHyphens/>
              <w:jc w:val="left"/>
              <w:rPr>
                <w:rFonts w:eastAsia="Times New Roman"/>
                <w:szCs w:val="20"/>
                <w:lang w:eastAsia="ar-SA"/>
              </w:rPr>
            </w:pPr>
          </w:p>
        </w:tc>
      </w:tr>
    </w:tbl>
    <w:p w:rsidR="00B063AF" w:rsidRPr="00B063AF" w:rsidRDefault="00B063AF" w:rsidP="00B063AF">
      <w:pPr>
        <w:jc w:val="right"/>
        <w:rPr>
          <w:rFonts w:ascii="Calibri" w:eastAsia="Calibri" w:hAnsi="Calibri"/>
          <w:lang w:val="en-US" w:eastAsia="ar-SA"/>
        </w:rPr>
      </w:pPr>
    </w:p>
    <w:p w:rsidR="00B063AF" w:rsidRPr="00B063AF" w:rsidRDefault="00B063AF" w:rsidP="00B063AF">
      <w:pPr>
        <w:jc w:val="right"/>
        <w:rPr>
          <w:rFonts w:ascii="Calibri" w:eastAsia="Calibri" w:hAnsi="Calibri"/>
          <w:lang w:val="en-US" w:eastAsia="ar-SA"/>
        </w:rPr>
      </w:pPr>
    </w:p>
    <w:p w:rsidR="00B063AF" w:rsidRPr="00B063AF" w:rsidRDefault="00B063AF" w:rsidP="00B063AF">
      <w:pPr>
        <w:jc w:val="right"/>
        <w:rPr>
          <w:rFonts w:ascii="Calibri" w:eastAsia="Calibri" w:hAnsi="Calibri"/>
          <w:lang w:val="en-US" w:eastAsia="ar-SA"/>
        </w:rPr>
      </w:pPr>
    </w:p>
    <w:p w:rsidR="00B063AF" w:rsidRPr="00B063AF" w:rsidRDefault="00B063AF" w:rsidP="00B063AF">
      <w:pPr>
        <w:jc w:val="right"/>
        <w:rPr>
          <w:rFonts w:ascii="Calibri" w:eastAsia="Calibri" w:hAnsi="Calibri"/>
          <w:lang w:val="en-US" w:eastAsia="ar-SA"/>
        </w:rPr>
      </w:pPr>
    </w:p>
    <w:p w:rsidR="00B063AF" w:rsidRPr="00B063AF" w:rsidRDefault="00B063AF" w:rsidP="00B063AF">
      <w:pPr>
        <w:jc w:val="right"/>
        <w:rPr>
          <w:rFonts w:ascii="Calibri" w:eastAsia="Calibri" w:hAnsi="Calibri"/>
          <w:lang w:val="en-US" w:eastAsia="ar-SA"/>
        </w:rPr>
      </w:pPr>
    </w:p>
    <w:p w:rsidR="00B063AF" w:rsidRPr="00B063AF" w:rsidRDefault="00B063AF" w:rsidP="00B063AF">
      <w:pPr>
        <w:jc w:val="right"/>
        <w:rPr>
          <w:rFonts w:ascii="Calibri" w:eastAsia="Calibri" w:hAnsi="Calibri"/>
          <w:lang w:val="en-US" w:eastAsia="ar-SA"/>
        </w:rPr>
      </w:pPr>
    </w:p>
    <w:p w:rsidR="00B063AF" w:rsidRPr="00B063AF" w:rsidRDefault="00B063AF" w:rsidP="00B063AF">
      <w:pPr>
        <w:jc w:val="right"/>
        <w:rPr>
          <w:rFonts w:ascii="Calibri" w:eastAsia="Calibri" w:hAnsi="Calibri"/>
          <w:lang w:eastAsia="ar-SA"/>
        </w:rPr>
      </w:pPr>
    </w:p>
    <w:p w:rsidR="00B063AF" w:rsidRPr="00B063AF" w:rsidRDefault="00B063AF" w:rsidP="00B063AF">
      <w:pPr>
        <w:jc w:val="right"/>
        <w:rPr>
          <w:rFonts w:ascii="Calibri" w:eastAsia="Calibri" w:hAnsi="Calibri"/>
          <w:lang w:eastAsia="ar-SA"/>
        </w:rPr>
      </w:pPr>
    </w:p>
    <w:p w:rsidR="00B063AF" w:rsidRPr="00B063AF" w:rsidRDefault="00B063AF" w:rsidP="00B063AF">
      <w:pPr>
        <w:jc w:val="right"/>
        <w:rPr>
          <w:rFonts w:eastAsia="Times New Roman"/>
          <w:snapToGrid w:val="0"/>
          <w:color w:val="262626"/>
          <w:lang w:eastAsia="ru-RU"/>
        </w:rPr>
      </w:pPr>
      <w:r w:rsidRPr="00B063AF">
        <w:rPr>
          <w:rFonts w:eastAsia="Times New Roman"/>
          <w:snapToGrid w:val="0"/>
          <w:color w:val="262626"/>
          <w:lang w:eastAsia="ru-RU"/>
        </w:rPr>
        <w:t>Приложение № 3</w:t>
      </w:r>
    </w:p>
    <w:p w:rsidR="00B063AF" w:rsidRPr="00B063AF" w:rsidRDefault="00B063AF" w:rsidP="00B063AF">
      <w:pPr>
        <w:widowControl w:val="0"/>
        <w:spacing w:line="259" w:lineRule="auto"/>
        <w:jc w:val="right"/>
        <w:rPr>
          <w:rFonts w:eastAsia="Times New Roman"/>
          <w:color w:val="262626"/>
          <w:lang w:eastAsia="ru-RU"/>
        </w:rPr>
      </w:pPr>
      <w:r w:rsidRPr="00B063AF">
        <w:rPr>
          <w:rFonts w:eastAsia="Times New Roman"/>
          <w:color w:val="262626"/>
          <w:lang w:eastAsia="ru-RU"/>
        </w:rPr>
        <w:t xml:space="preserve">к договору </w:t>
      </w:r>
    </w:p>
    <w:p w:rsidR="00B063AF" w:rsidRPr="00B063AF" w:rsidRDefault="00B063AF" w:rsidP="00B063AF">
      <w:pPr>
        <w:widowControl w:val="0"/>
        <w:spacing w:line="259" w:lineRule="auto"/>
        <w:jc w:val="right"/>
        <w:rPr>
          <w:rFonts w:eastAsia="Times New Roman"/>
          <w:color w:val="262626"/>
          <w:lang w:eastAsia="ru-RU"/>
        </w:rPr>
      </w:pPr>
      <w:r w:rsidRPr="00B063AF">
        <w:rPr>
          <w:rFonts w:eastAsia="Times New Roman"/>
          <w:color w:val="262626"/>
          <w:lang w:eastAsia="ru-RU"/>
        </w:rPr>
        <w:t>№ ___________</w:t>
      </w:r>
    </w:p>
    <w:p w:rsidR="00B063AF" w:rsidRPr="00B063AF" w:rsidRDefault="00B063AF" w:rsidP="00B063AF">
      <w:pPr>
        <w:widowControl w:val="0"/>
        <w:spacing w:line="259" w:lineRule="auto"/>
        <w:jc w:val="right"/>
        <w:rPr>
          <w:rFonts w:eastAsia="Times New Roman"/>
          <w:snapToGrid w:val="0"/>
          <w:color w:val="262626"/>
          <w:lang w:eastAsia="ru-RU"/>
        </w:rPr>
      </w:pPr>
      <w:r w:rsidRPr="00B063AF">
        <w:rPr>
          <w:rFonts w:eastAsia="Times New Roman"/>
          <w:snapToGrid w:val="0"/>
          <w:color w:val="262626"/>
          <w:lang w:eastAsia="ru-RU"/>
        </w:rPr>
        <w:t>от «___» ________ 20    г.</w:t>
      </w:r>
    </w:p>
    <w:p w:rsidR="00B063AF" w:rsidRPr="00B063AF" w:rsidRDefault="00B063AF" w:rsidP="00B063AF">
      <w:pPr>
        <w:rPr>
          <w:rFonts w:eastAsia="Times New Roman"/>
          <w:snapToGrid w:val="0"/>
          <w:color w:val="262626"/>
          <w:lang w:eastAsia="ru-RU"/>
        </w:rPr>
      </w:pPr>
    </w:p>
    <w:p w:rsidR="00B063AF" w:rsidRPr="00B063AF" w:rsidRDefault="00B063AF" w:rsidP="00B063AF">
      <w:pPr>
        <w:widowControl w:val="0"/>
        <w:spacing w:line="260" w:lineRule="auto"/>
        <w:ind w:left="400" w:right="-59" w:firstLine="340"/>
        <w:rPr>
          <w:rFonts w:eastAsia="Times New Roman"/>
          <w:color w:val="262626"/>
          <w:lang w:eastAsia="ru-RU"/>
        </w:rPr>
      </w:pPr>
    </w:p>
    <w:p w:rsidR="00B063AF" w:rsidRPr="00B063AF" w:rsidRDefault="00B063AF" w:rsidP="00B063AF">
      <w:pPr>
        <w:widowControl w:val="0"/>
        <w:spacing w:line="260" w:lineRule="auto"/>
        <w:ind w:left="400" w:right="-59" w:firstLine="340"/>
        <w:rPr>
          <w:rFonts w:eastAsia="Times New Roman"/>
          <w:color w:val="262626"/>
          <w:lang w:eastAsia="ru-RU"/>
        </w:rPr>
      </w:pPr>
    </w:p>
    <w:p w:rsidR="00B063AF" w:rsidRPr="00B063AF" w:rsidRDefault="00B063AF" w:rsidP="00B063AF">
      <w:pPr>
        <w:widowControl w:val="0"/>
        <w:spacing w:line="260" w:lineRule="auto"/>
        <w:ind w:left="400" w:right="400" w:firstLine="340"/>
        <w:rPr>
          <w:rFonts w:eastAsia="Times New Roman"/>
          <w:color w:val="262626"/>
          <w:lang w:eastAsia="ru-RU"/>
        </w:rPr>
      </w:pPr>
      <w:r w:rsidRPr="00B063AF">
        <w:rPr>
          <w:rFonts w:eastAsia="Times New Roman"/>
          <w:color w:val="262626"/>
          <w:lang w:eastAsia="ru-RU"/>
        </w:rPr>
        <w:t>ПРОТОКОЛ</w:t>
      </w:r>
    </w:p>
    <w:p w:rsidR="00B063AF" w:rsidRPr="00B063AF" w:rsidRDefault="00B063AF" w:rsidP="00B063AF">
      <w:pPr>
        <w:widowControl w:val="0"/>
        <w:spacing w:line="260" w:lineRule="auto"/>
        <w:ind w:left="400" w:right="400"/>
        <w:rPr>
          <w:rFonts w:eastAsia="Times New Roman"/>
          <w:color w:val="262626"/>
          <w:lang w:eastAsia="ru-RU"/>
        </w:rPr>
      </w:pPr>
      <w:r w:rsidRPr="00B063AF">
        <w:rPr>
          <w:rFonts w:eastAsia="Times New Roman"/>
          <w:color w:val="262626"/>
          <w:lang w:eastAsia="ru-RU"/>
        </w:rPr>
        <w:t>соглашения о договорной цене</w:t>
      </w:r>
    </w:p>
    <w:p w:rsidR="00B063AF" w:rsidRPr="00B063AF" w:rsidRDefault="00B063AF" w:rsidP="00B063AF">
      <w:pPr>
        <w:widowControl w:val="0"/>
        <w:spacing w:before="120" w:line="260" w:lineRule="auto"/>
        <w:ind w:right="400"/>
        <w:rPr>
          <w:rFonts w:eastAsia="Times New Roman"/>
          <w:color w:val="262626"/>
          <w:lang w:eastAsia="ru-RU"/>
        </w:rPr>
      </w:pPr>
      <w:r w:rsidRPr="00B063AF">
        <w:rPr>
          <w:rFonts w:eastAsia="Times New Roman"/>
          <w:color w:val="262626"/>
          <w:lang w:eastAsia="ru-RU"/>
        </w:rPr>
        <w:t>на выполнение научно-исследовательских и опытно-конструкторских работ:</w:t>
      </w:r>
    </w:p>
    <w:p w:rsidR="00B063AF" w:rsidRPr="00B063AF" w:rsidRDefault="00B063AF" w:rsidP="00B063AF">
      <w:pPr>
        <w:widowControl w:val="0"/>
        <w:spacing w:line="260" w:lineRule="auto"/>
        <w:ind w:left="400" w:right="400"/>
        <w:rPr>
          <w:rFonts w:eastAsia="Times New Roman"/>
          <w:lang w:eastAsia="ru-RU"/>
        </w:rPr>
      </w:pPr>
      <w:r w:rsidRPr="00B063AF">
        <w:rPr>
          <w:rFonts w:eastAsia="Times New Roman"/>
          <w:lang w:eastAsia="ru-RU"/>
        </w:rPr>
        <w:t>«</w:t>
      </w:r>
      <w:r w:rsidRPr="00B063AF">
        <w:rPr>
          <w:rFonts w:eastAsia="Times New Roman"/>
          <w:b/>
          <w:lang w:eastAsia="ru-RU"/>
        </w:rPr>
        <w:t>___________________________________________ ________________________________________________________ ____________________________________</w:t>
      </w:r>
      <w:r w:rsidRPr="00B063AF">
        <w:rPr>
          <w:rFonts w:eastAsia="Times New Roman"/>
          <w:lang w:eastAsia="ru-RU"/>
        </w:rPr>
        <w:t>»</w:t>
      </w:r>
    </w:p>
    <w:p w:rsidR="00B063AF" w:rsidRPr="00B063AF" w:rsidRDefault="00B063AF" w:rsidP="00B063AF">
      <w:pPr>
        <w:suppressAutoHyphens/>
        <w:spacing w:after="60"/>
        <w:ind w:left="240"/>
        <w:jc w:val="both"/>
        <w:outlineLvl w:val="6"/>
        <w:rPr>
          <w:rFonts w:eastAsia="Times New Roman"/>
          <w:color w:val="262626"/>
          <w:lang w:eastAsia="ar-SA"/>
        </w:rPr>
      </w:pPr>
    </w:p>
    <w:p w:rsidR="00B063AF" w:rsidRPr="00B063AF" w:rsidRDefault="00B063AF" w:rsidP="00B063AF">
      <w:pPr>
        <w:ind w:firstLine="708"/>
        <w:jc w:val="both"/>
        <w:rPr>
          <w:rFonts w:eastAsia="Times New Roman"/>
          <w:lang w:eastAsia="ar-SA"/>
        </w:rPr>
      </w:pPr>
      <w:r w:rsidRPr="00B063AF">
        <w:rPr>
          <w:rFonts w:eastAsia="Times New Roman"/>
          <w:lang w:eastAsia="ru-RU"/>
        </w:rPr>
        <w:t>Мы, нижеподписавшиеся, от лица Заказчика – _____________________ _____________________  ФГУП «ГНЦ РФ-ФЭИ» _______________________ _______________ и от лица Исполнителя –</w:t>
      </w:r>
      <w:r w:rsidRPr="00B063AF">
        <w:rPr>
          <w:rFonts w:eastAsia="Times New Roman"/>
          <w:color w:val="FF0000"/>
          <w:lang w:eastAsia="ru-RU"/>
        </w:rPr>
        <w:t xml:space="preserve"> </w:t>
      </w:r>
      <w:r w:rsidRPr="00B063AF">
        <w:rPr>
          <w:rFonts w:eastAsia="Times New Roman"/>
          <w:lang w:eastAsia="ru-RU"/>
        </w:rPr>
        <w:t>____________________________ ____________________________________, удостоверяем, что Сторонами достигнуто соглашение о величине договорной цены на выполнение НИОКР в сумме __________________</w:t>
      </w:r>
      <w:r w:rsidRPr="00B063AF">
        <w:rPr>
          <w:rFonts w:eastAsia="Times New Roman"/>
          <w:lang w:eastAsia="ar-SA"/>
        </w:rPr>
        <w:t xml:space="preserve"> (________________________) рублей 00 копеек, НДС не облагается. </w:t>
      </w:r>
    </w:p>
    <w:p w:rsidR="00B063AF" w:rsidRPr="00B063AF" w:rsidRDefault="00B063AF" w:rsidP="00B063AF">
      <w:pPr>
        <w:ind w:firstLine="708"/>
        <w:jc w:val="both"/>
        <w:rPr>
          <w:rFonts w:eastAsia="Times New Roman"/>
          <w:color w:val="262626"/>
          <w:lang w:eastAsia="ru-RU"/>
        </w:rPr>
      </w:pPr>
      <w:r w:rsidRPr="00B063AF">
        <w:rPr>
          <w:rFonts w:eastAsia="Times New Roman"/>
          <w:color w:val="262626"/>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B063AF" w:rsidRPr="00B063AF" w:rsidRDefault="00B063AF" w:rsidP="00B063AF">
      <w:pPr>
        <w:widowControl w:val="0"/>
        <w:spacing w:before="120"/>
        <w:ind w:right="-1" w:firstLine="709"/>
        <w:jc w:val="both"/>
        <w:rPr>
          <w:rFonts w:eastAsia="Times New Roman"/>
          <w:color w:val="262626"/>
          <w:lang w:eastAsia="ru-RU"/>
        </w:rPr>
      </w:pPr>
    </w:p>
    <w:p w:rsidR="00B063AF" w:rsidRPr="00B063AF" w:rsidRDefault="00B063AF" w:rsidP="00B063AF">
      <w:pPr>
        <w:widowControl w:val="0"/>
        <w:spacing w:before="120"/>
        <w:ind w:right="-1" w:firstLine="709"/>
        <w:jc w:val="both"/>
        <w:rPr>
          <w:rFonts w:eastAsia="Times New Roman"/>
          <w:color w:val="262626"/>
          <w:lang w:eastAsia="ru-RU"/>
        </w:rPr>
      </w:pPr>
    </w:p>
    <w:p w:rsidR="00B063AF" w:rsidRPr="00B063AF" w:rsidRDefault="00B063AF" w:rsidP="00B063AF">
      <w:pPr>
        <w:ind w:firstLine="720"/>
        <w:jc w:val="left"/>
        <w:rPr>
          <w:rFonts w:eastAsia="Times New Roman"/>
          <w:snapToGrid w:val="0"/>
          <w:color w:val="262626"/>
          <w:lang w:eastAsia="ru-RU"/>
        </w:rPr>
      </w:pPr>
      <w:r w:rsidRPr="00B063AF">
        <w:rPr>
          <w:rFonts w:eastAsia="Times New Roman"/>
          <w:snapToGrid w:val="0"/>
          <w:color w:val="262626"/>
          <w:lang w:eastAsia="ru-RU"/>
        </w:rPr>
        <w:t xml:space="preserve">                     </w:t>
      </w:r>
    </w:p>
    <w:tbl>
      <w:tblPr>
        <w:tblW w:w="9668" w:type="dxa"/>
        <w:tblLayout w:type="fixed"/>
        <w:tblLook w:val="0000" w:firstRow="0" w:lastRow="0" w:firstColumn="0" w:lastColumn="0" w:noHBand="0" w:noVBand="0"/>
      </w:tblPr>
      <w:tblGrid>
        <w:gridCol w:w="4834"/>
        <w:gridCol w:w="4834"/>
      </w:tblGrid>
      <w:tr w:rsidR="00B063AF" w:rsidRPr="00B063AF" w:rsidTr="00B576B0">
        <w:tblPrEx>
          <w:tblCellMar>
            <w:top w:w="0" w:type="dxa"/>
            <w:bottom w:w="0" w:type="dxa"/>
          </w:tblCellMar>
        </w:tblPrEx>
        <w:tc>
          <w:tcPr>
            <w:tcW w:w="4834" w:type="dxa"/>
          </w:tcPr>
          <w:p w:rsidR="00B063AF" w:rsidRPr="00B063AF" w:rsidRDefault="00B063AF" w:rsidP="00B063AF">
            <w:pPr>
              <w:jc w:val="both"/>
              <w:rPr>
                <w:rFonts w:eastAsia="Times New Roman"/>
                <w:lang w:eastAsia="ru-RU"/>
              </w:rPr>
            </w:pPr>
            <w:r w:rsidRPr="00B063AF">
              <w:rPr>
                <w:rFonts w:eastAsia="Times New Roman"/>
                <w:lang w:eastAsia="ru-RU"/>
              </w:rPr>
              <w:t>Исполнитель</w:t>
            </w: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color w:val="FF0000"/>
                <w:lang w:eastAsia="ru-RU"/>
              </w:rPr>
            </w:pPr>
            <w:r w:rsidRPr="00B063AF">
              <w:rPr>
                <w:rFonts w:eastAsia="Times New Roman"/>
                <w:lang w:eastAsia="ar-SA"/>
              </w:rPr>
              <w:t xml:space="preserve">___________________ </w:t>
            </w:r>
          </w:p>
        </w:tc>
        <w:tc>
          <w:tcPr>
            <w:tcW w:w="4834" w:type="dxa"/>
          </w:tcPr>
          <w:p w:rsidR="00B063AF" w:rsidRPr="00B063AF" w:rsidRDefault="00B063AF" w:rsidP="00B063AF">
            <w:pPr>
              <w:jc w:val="both"/>
              <w:rPr>
                <w:rFonts w:eastAsia="Calibri"/>
              </w:rPr>
            </w:pPr>
            <w:r w:rsidRPr="00B063AF">
              <w:rPr>
                <w:rFonts w:eastAsia="Calibri"/>
              </w:rPr>
              <w:t>Заказчик</w:t>
            </w:r>
          </w:p>
          <w:p w:rsidR="00B063AF" w:rsidRPr="00B063AF" w:rsidRDefault="00B063AF" w:rsidP="00B063AF">
            <w:pPr>
              <w:jc w:val="both"/>
              <w:rPr>
                <w:rFonts w:eastAsia="Calibri"/>
              </w:rPr>
            </w:pPr>
          </w:p>
          <w:p w:rsidR="00B063AF" w:rsidRPr="00B063AF" w:rsidRDefault="00B063AF" w:rsidP="00B063AF">
            <w:pPr>
              <w:jc w:val="both"/>
              <w:rPr>
                <w:rFonts w:eastAsia="Calibri"/>
              </w:rPr>
            </w:pPr>
          </w:p>
          <w:p w:rsidR="00B063AF" w:rsidRPr="00B063AF" w:rsidRDefault="00B063AF" w:rsidP="00B063AF">
            <w:pPr>
              <w:jc w:val="both"/>
              <w:rPr>
                <w:rFonts w:eastAsia="Calibri"/>
              </w:rPr>
            </w:pPr>
            <w:r w:rsidRPr="00B063AF">
              <w:rPr>
                <w:rFonts w:eastAsia="Calibri"/>
              </w:rPr>
              <w:t>ФГУП «ГНЦ РФ-ФЭИ»</w:t>
            </w:r>
          </w:p>
          <w:p w:rsidR="00B063AF" w:rsidRPr="00B063AF" w:rsidRDefault="00B063AF" w:rsidP="00B063AF">
            <w:pPr>
              <w:jc w:val="both"/>
              <w:rPr>
                <w:rFonts w:eastAsia="Calibri"/>
              </w:rPr>
            </w:pPr>
          </w:p>
          <w:p w:rsidR="00B063AF" w:rsidRPr="00B063AF" w:rsidRDefault="00B063AF" w:rsidP="00B063AF">
            <w:pPr>
              <w:jc w:val="both"/>
              <w:rPr>
                <w:rFonts w:eastAsia="Calibri"/>
                <w:snapToGrid w:val="0"/>
              </w:rPr>
            </w:pPr>
            <w:r w:rsidRPr="00B063AF">
              <w:rPr>
                <w:rFonts w:eastAsia="Calibri"/>
                <w:snapToGrid w:val="0"/>
              </w:rPr>
              <w:t xml:space="preserve">_______________ </w:t>
            </w:r>
          </w:p>
        </w:tc>
      </w:tr>
    </w:tbl>
    <w:p w:rsidR="00B063AF" w:rsidRPr="00B063AF" w:rsidRDefault="00B063AF" w:rsidP="00B063AF">
      <w:pPr>
        <w:ind w:firstLine="709"/>
        <w:jc w:val="right"/>
        <w:rPr>
          <w:rFonts w:eastAsia="Times New Roman"/>
          <w:lang w:eastAsia="ru-RU"/>
        </w:rPr>
      </w:pPr>
    </w:p>
    <w:p w:rsidR="00B063AF" w:rsidRPr="00B063AF" w:rsidRDefault="00B063AF" w:rsidP="00B063AF">
      <w:pPr>
        <w:ind w:firstLine="709"/>
        <w:jc w:val="right"/>
        <w:rPr>
          <w:rFonts w:eastAsia="Times New Roman"/>
          <w:lang w:eastAsia="ru-RU"/>
        </w:rPr>
      </w:pPr>
    </w:p>
    <w:p w:rsidR="00B063AF" w:rsidRPr="00B063AF" w:rsidRDefault="00B063AF" w:rsidP="00B063AF">
      <w:pPr>
        <w:ind w:firstLine="709"/>
        <w:jc w:val="right"/>
        <w:rPr>
          <w:rFonts w:eastAsia="Times New Roman"/>
          <w:lang w:eastAsia="ru-RU"/>
        </w:rPr>
      </w:pPr>
    </w:p>
    <w:p w:rsidR="00B063AF" w:rsidRPr="00B063AF" w:rsidRDefault="00B063AF" w:rsidP="00B063AF">
      <w:pPr>
        <w:ind w:firstLine="709"/>
        <w:jc w:val="right"/>
        <w:rPr>
          <w:rFonts w:eastAsia="Times New Roman"/>
          <w:lang w:eastAsia="ru-RU"/>
        </w:rPr>
      </w:pPr>
    </w:p>
    <w:p w:rsidR="00B063AF" w:rsidRPr="00B063AF" w:rsidRDefault="00B063AF" w:rsidP="00B063AF">
      <w:pPr>
        <w:ind w:firstLine="709"/>
        <w:jc w:val="right"/>
        <w:rPr>
          <w:rFonts w:eastAsia="Times New Roman"/>
          <w:lang w:eastAsia="ru-RU"/>
        </w:rPr>
      </w:pPr>
    </w:p>
    <w:p w:rsidR="00B063AF" w:rsidRPr="00B063AF" w:rsidRDefault="00B063AF" w:rsidP="00B063AF">
      <w:pPr>
        <w:ind w:firstLine="709"/>
        <w:jc w:val="right"/>
        <w:rPr>
          <w:rFonts w:eastAsia="Times New Roman"/>
          <w:lang w:eastAsia="ru-RU"/>
        </w:rPr>
      </w:pPr>
    </w:p>
    <w:p w:rsidR="00B063AF" w:rsidRPr="00B063AF" w:rsidRDefault="00B063AF" w:rsidP="00B063AF">
      <w:pPr>
        <w:ind w:firstLine="709"/>
        <w:jc w:val="right"/>
        <w:rPr>
          <w:rFonts w:eastAsia="Times New Roman"/>
          <w:lang w:eastAsia="ru-RU"/>
        </w:rPr>
      </w:pPr>
    </w:p>
    <w:p w:rsidR="00B063AF" w:rsidRPr="00B063AF" w:rsidRDefault="00B063AF" w:rsidP="00B063AF">
      <w:pPr>
        <w:ind w:firstLine="709"/>
        <w:jc w:val="right"/>
        <w:rPr>
          <w:rFonts w:eastAsia="Times New Roman"/>
          <w:sz w:val="28"/>
          <w:szCs w:val="28"/>
          <w:lang w:eastAsia="ru-RU"/>
        </w:rPr>
      </w:pPr>
    </w:p>
    <w:p w:rsidR="00B063AF" w:rsidRPr="00B063AF" w:rsidRDefault="00B063AF" w:rsidP="00B063AF">
      <w:pPr>
        <w:spacing w:line="276" w:lineRule="auto"/>
        <w:jc w:val="left"/>
        <w:rPr>
          <w:rFonts w:ascii="Calibri" w:eastAsia="Calibri" w:hAnsi="Calibri"/>
          <w:snapToGrid w:val="0"/>
          <w:sz w:val="28"/>
          <w:szCs w:val="28"/>
        </w:rPr>
      </w:pPr>
      <w:r w:rsidRPr="00B063AF">
        <w:rPr>
          <w:rFonts w:ascii="Calibri" w:eastAsia="Calibri" w:hAnsi="Calibri"/>
          <w:snapToGrid w:val="0"/>
          <w:sz w:val="28"/>
          <w:szCs w:val="28"/>
        </w:rPr>
        <w:br w:type="page"/>
      </w:r>
    </w:p>
    <w:tbl>
      <w:tblPr>
        <w:tblW w:w="10068" w:type="dxa"/>
        <w:tblLayout w:type="fixed"/>
        <w:tblLook w:val="0000" w:firstRow="0" w:lastRow="0" w:firstColumn="0" w:lastColumn="0" w:noHBand="0" w:noVBand="0"/>
      </w:tblPr>
      <w:tblGrid>
        <w:gridCol w:w="4968"/>
        <w:gridCol w:w="5100"/>
      </w:tblGrid>
      <w:tr w:rsidR="00B063AF" w:rsidRPr="00B063AF" w:rsidTr="00B576B0">
        <w:tblPrEx>
          <w:tblCellMar>
            <w:top w:w="0" w:type="dxa"/>
            <w:bottom w:w="0" w:type="dxa"/>
          </w:tblCellMar>
        </w:tblPrEx>
        <w:tc>
          <w:tcPr>
            <w:tcW w:w="4968" w:type="dxa"/>
          </w:tcPr>
          <w:p w:rsidR="00B063AF" w:rsidRPr="00B063AF" w:rsidRDefault="00B063AF" w:rsidP="00B063AF">
            <w:pPr>
              <w:spacing w:before="120"/>
              <w:jc w:val="left"/>
              <w:rPr>
                <w:rFonts w:eastAsia="Calibri"/>
                <w:snapToGrid w:val="0"/>
              </w:rPr>
            </w:pPr>
            <w:r w:rsidRPr="00B063AF">
              <w:rPr>
                <w:rFonts w:ascii="Calibri" w:eastAsia="Calibri" w:hAnsi="Calibri"/>
                <w:snapToGrid w:val="0"/>
              </w:rPr>
              <w:lastRenderedPageBreak/>
              <w:br w:type="page"/>
            </w:r>
            <w:r w:rsidRPr="00B063AF">
              <w:rPr>
                <w:rFonts w:eastAsia="Calibri"/>
              </w:rPr>
              <w:br w:type="page"/>
            </w:r>
          </w:p>
        </w:tc>
        <w:tc>
          <w:tcPr>
            <w:tcW w:w="5100" w:type="dxa"/>
          </w:tcPr>
          <w:p w:rsidR="00B063AF" w:rsidRPr="00B063AF" w:rsidRDefault="00B063AF" w:rsidP="00B063AF">
            <w:pPr>
              <w:spacing w:line="276" w:lineRule="auto"/>
              <w:jc w:val="right"/>
              <w:rPr>
                <w:rFonts w:eastAsia="Calibri"/>
                <w:snapToGrid w:val="0"/>
              </w:rPr>
            </w:pPr>
            <w:r w:rsidRPr="00B063AF">
              <w:rPr>
                <w:rFonts w:eastAsia="Calibri"/>
                <w:snapToGrid w:val="0"/>
              </w:rPr>
              <w:t xml:space="preserve">Приложение к протоколу соглашения о договорной цене </w:t>
            </w:r>
          </w:p>
          <w:p w:rsidR="00B063AF" w:rsidRPr="00B063AF" w:rsidRDefault="00B063AF" w:rsidP="00B063AF">
            <w:pPr>
              <w:spacing w:line="276" w:lineRule="auto"/>
              <w:jc w:val="right"/>
              <w:rPr>
                <w:rFonts w:eastAsia="Calibri"/>
                <w:snapToGrid w:val="0"/>
              </w:rPr>
            </w:pPr>
            <w:r w:rsidRPr="00B063AF">
              <w:rPr>
                <w:rFonts w:eastAsia="Calibri"/>
                <w:snapToGrid w:val="0"/>
              </w:rPr>
              <w:t xml:space="preserve">к договору №________ </w:t>
            </w:r>
          </w:p>
          <w:p w:rsidR="00B063AF" w:rsidRPr="00B063AF" w:rsidRDefault="00B063AF" w:rsidP="00B063AF">
            <w:pPr>
              <w:spacing w:line="276" w:lineRule="auto"/>
              <w:jc w:val="right"/>
              <w:rPr>
                <w:rFonts w:eastAsia="Calibri"/>
                <w:snapToGrid w:val="0"/>
              </w:rPr>
            </w:pPr>
            <w:r w:rsidRPr="00B063AF">
              <w:rPr>
                <w:rFonts w:eastAsia="Calibri"/>
                <w:snapToGrid w:val="0"/>
              </w:rPr>
              <w:t>от «____» ____________ 20    г.</w:t>
            </w:r>
          </w:p>
        </w:tc>
      </w:tr>
    </w:tbl>
    <w:p w:rsidR="00B063AF" w:rsidRPr="00B063AF" w:rsidRDefault="00B063AF" w:rsidP="00B063AF">
      <w:pPr>
        <w:rPr>
          <w:rFonts w:eastAsia="Calibri"/>
          <w:snapToGrid w:val="0"/>
        </w:rPr>
      </w:pPr>
    </w:p>
    <w:p w:rsidR="00B063AF" w:rsidRPr="00B063AF" w:rsidRDefault="00B063AF" w:rsidP="00B063AF">
      <w:pPr>
        <w:spacing w:line="276" w:lineRule="auto"/>
        <w:rPr>
          <w:rFonts w:eastAsia="Calibri"/>
          <w:snapToGrid w:val="0"/>
          <w:vertAlign w:val="superscript"/>
        </w:rPr>
      </w:pPr>
      <w:r w:rsidRPr="00B063AF">
        <w:rPr>
          <w:rFonts w:eastAsia="Calibri"/>
          <w:snapToGrid w:val="0"/>
        </w:rPr>
        <w:t>СТРУКТУРА ЦЕНЫ</w:t>
      </w:r>
      <w:r w:rsidRPr="00B063AF">
        <w:rPr>
          <w:rFonts w:eastAsia="Calibri"/>
          <w:snapToGrid w:val="0"/>
          <w:vertAlign w:val="superscript"/>
        </w:rPr>
        <w:t xml:space="preserve">  1</w:t>
      </w:r>
    </w:p>
    <w:p w:rsidR="00B063AF" w:rsidRPr="00B063AF" w:rsidRDefault="00B063AF" w:rsidP="00B063AF">
      <w:pPr>
        <w:spacing w:line="276" w:lineRule="auto"/>
        <w:rPr>
          <w:rFonts w:eastAsia="Calibri"/>
          <w:lang w:eastAsia="ar-SA"/>
        </w:rPr>
      </w:pPr>
      <w:r w:rsidRPr="00B063AF">
        <w:rPr>
          <w:rFonts w:eastAsia="Calibri"/>
          <w:snapToGrid w:val="0"/>
        </w:rPr>
        <w:t>расходов на  выполнение научно-исследовательской и опытно-конструкторской работы</w:t>
      </w:r>
      <w:r w:rsidRPr="00B063AF">
        <w:rPr>
          <w:rFonts w:eastAsia="Calibri"/>
          <w:lang w:eastAsia="ar-SA"/>
        </w:rPr>
        <w:t xml:space="preserve">                                                                                                 </w:t>
      </w:r>
    </w:p>
    <w:p w:rsidR="00B063AF" w:rsidRPr="00B063AF" w:rsidRDefault="00B063AF" w:rsidP="00B063AF">
      <w:pPr>
        <w:spacing w:line="276" w:lineRule="auto"/>
        <w:rPr>
          <w:rFonts w:eastAsia="Calibri"/>
          <w:snapToGrid w:val="0"/>
        </w:rPr>
      </w:pPr>
      <w:r w:rsidRPr="00B063AF">
        <w:rPr>
          <w:rFonts w:eastAsia="Times New Roman"/>
          <w:lang w:eastAsia="ru-RU"/>
        </w:rPr>
        <w:t>«</w:t>
      </w:r>
      <w:r w:rsidRPr="00B063AF">
        <w:rPr>
          <w:rFonts w:eastAsia="Times New Roman"/>
          <w:b/>
          <w:lang w:eastAsia="ru-RU"/>
        </w:rPr>
        <w:t>______________________________________________ _________________________________________________________________</w:t>
      </w:r>
      <w:r w:rsidRPr="00B063AF">
        <w:rPr>
          <w:rFonts w:eastAsia="Times New Roman"/>
          <w:lang w:eastAsia="ru-RU"/>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rPr>
                <w:rFonts w:eastAsia="Calibri"/>
                <w:snapToGrid w:val="0"/>
              </w:rPr>
            </w:pPr>
            <w:r w:rsidRPr="00B063AF">
              <w:rPr>
                <w:rFonts w:eastAsia="Calibri"/>
                <w:snapToGrid w:val="0"/>
              </w:rPr>
              <w:t>№ п/п</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rPr>
                <w:rFonts w:eastAsia="Calibri"/>
                <w:snapToGrid w:val="0"/>
              </w:rPr>
            </w:pPr>
            <w:r w:rsidRPr="00B063AF">
              <w:rPr>
                <w:rFonts w:eastAsia="Calibri"/>
                <w:snapToGrid w:val="0"/>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rPr>
                <w:rFonts w:eastAsia="Calibri"/>
                <w:snapToGrid w:val="0"/>
              </w:rPr>
            </w:pPr>
            <w:r w:rsidRPr="00B063AF">
              <w:rPr>
                <w:rFonts w:eastAsia="Calibri"/>
                <w:snapToGrid w:val="0"/>
              </w:rPr>
              <w:t>тыс. руб.</w:t>
            </w: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1.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Прямые расходы, в т.ч.:</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1.1.</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firstLine="459"/>
              <w:jc w:val="left"/>
              <w:rPr>
                <w:rFonts w:eastAsia="Calibri"/>
                <w:snapToGrid w:val="0"/>
              </w:rPr>
            </w:pPr>
            <w:r w:rsidRPr="00B063AF">
              <w:rPr>
                <w:rFonts w:eastAsia="Calibri"/>
                <w:snapToGrid w:val="0"/>
              </w:rPr>
              <w:t>- материалы и комплектующие</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1.2.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firstLine="459"/>
              <w:jc w:val="left"/>
              <w:rPr>
                <w:rFonts w:eastAsia="Calibri"/>
                <w:snapToGrid w:val="0"/>
              </w:rPr>
            </w:pPr>
            <w:r w:rsidRPr="00B063AF">
              <w:rPr>
                <w:rFonts w:eastAsia="Calibri"/>
                <w:snapToGrid w:val="0"/>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1.3.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firstLine="459"/>
              <w:jc w:val="left"/>
              <w:rPr>
                <w:rFonts w:eastAsia="Calibri"/>
                <w:snapToGrid w:val="0"/>
              </w:rPr>
            </w:pPr>
            <w:r w:rsidRPr="00B063AF">
              <w:rPr>
                <w:rFonts w:eastAsia="Calibri"/>
                <w:snapToGrid w:val="0"/>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highlight w:val="yellow"/>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1.4.</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firstLine="459"/>
              <w:jc w:val="left"/>
              <w:rPr>
                <w:rFonts w:eastAsia="Calibri"/>
                <w:snapToGrid w:val="0"/>
              </w:rPr>
            </w:pPr>
            <w:r w:rsidRPr="00B063AF">
              <w:rPr>
                <w:rFonts w:eastAsia="Calibri"/>
                <w:snapToGrid w:val="0"/>
              </w:rPr>
              <w:t>- страховые взносы</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highlight w:val="yellow"/>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1.5.</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firstLine="459"/>
              <w:jc w:val="left"/>
              <w:rPr>
                <w:rFonts w:eastAsia="Calibri"/>
                <w:snapToGrid w:val="0"/>
              </w:rPr>
            </w:pPr>
            <w:r w:rsidRPr="00B063AF">
              <w:rPr>
                <w:rFonts w:eastAsia="Calibri"/>
                <w:snapToGrid w:val="0"/>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1.6.</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firstLine="459"/>
              <w:jc w:val="left"/>
              <w:rPr>
                <w:rFonts w:eastAsia="Calibri"/>
                <w:snapToGrid w:val="0"/>
              </w:rPr>
            </w:pPr>
            <w:r w:rsidRPr="00B063AF">
              <w:rPr>
                <w:rFonts w:eastAsia="Calibri"/>
                <w:snapToGrid w:val="0"/>
              </w:rPr>
              <w:t>- прочие прямые, в т.ч.</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1.6.1.</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firstLine="459"/>
              <w:jc w:val="left"/>
              <w:rPr>
                <w:rFonts w:eastAsia="Calibri"/>
                <w:snapToGrid w:val="0"/>
              </w:rPr>
            </w:pPr>
            <w:r w:rsidRPr="00B063AF">
              <w:rPr>
                <w:rFonts w:eastAsia="Calibri"/>
                <w:snapToGrid w:val="0"/>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2.</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Накладные  расходы, в т.ч.:</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3.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4.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5.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6.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Прибыль </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7.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Цена продукции</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8.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jc w:val="left"/>
              <w:rPr>
                <w:rFonts w:eastAsia="Calibri"/>
                <w:snapToGrid w:val="0"/>
              </w:rPr>
            </w:pPr>
            <w:r w:rsidRPr="00B063AF">
              <w:rPr>
                <w:rFonts w:eastAsia="Calibri"/>
                <w:snapToGrid w:val="0"/>
              </w:rPr>
              <w:t>Общая стоимость  договора</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bl>
    <w:p w:rsidR="00B063AF" w:rsidRPr="00B063AF" w:rsidRDefault="00B063AF" w:rsidP="00B063AF">
      <w:pPr>
        <w:spacing w:line="276" w:lineRule="auto"/>
        <w:jc w:val="left"/>
        <w:rPr>
          <w:rFonts w:eastAsia="Calibri"/>
          <w:snapToGrid w:val="0"/>
        </w:rPr>
      </w:pPr>
      <w:r w:rsidRPr="00B063AF">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B063AF" w:rsidRPr="00B063AF" w:rsidTr="00B576B0">
        <w:tblPrEx>
          <w:tblCellMar>
            <w:top w:w="0" w:type="dxa"/>
            <w:bottom w:w="0" w:type="dxa"/>
          </w:tblCellMar>
        </w:tblPrEx>
        <w:tc>
          <w:tcPr>
            <w:tcW w:w="6700" w:type="dxa"/>
          </w:tcPr>
          <w:p w:rsidR="00B063AF" w:rsidRPr="00B063AF" w:rsidRDefault="00B063AF" w:rsidP="00B063AF">
            <w:pPr>
              <w:suppressAutoHyphens/>
              <w:jc w:val="both"/>
              <w:rPr>
                <w:rFonts w:eastAsia="Times New Roman"/>
                <w:bCs/>
                <w:lang w:eastAsia="ar-SA"/>
              </w:rPr>
            </w:pPr>
            <w:r w:rsidRPr="00B063AF">
              <w:rPr>
                <w:rFonts w:eastAsia="Times New Roman"/>
                <w:bCs/>
                <w:lang w:eastAsia="ar-SA"/>
              </w:rPr>
              <w:t>Руководитель предприятия</w:t>
            </w:r>
          </w:p>
          <w:p w:rsidR="00B063AF" w:rsidRPr="00B063AF" w:rsidRDefault="00B063AF" w:rsidP="00B063AF">
            <w:pPr>
              <w:spacing w:line="276" w:lineRule="auto"/>
              <w:jc w:val="right"/>
              <w:rPr>
                <w:rFonts w:eastAsia="Calibri"/>
                <w:snapToGrid w:val="0"/>
              </w:rPr>
            </w:pPr>
          </w:p>
        </w:tc>
        <w:tc>
          <w:tcPr>
            <w:tcW w:w="3156" w:type="dxa"/>
          </w:tcPr>
          <w:p w:rsidR="00B063AF" w:rsidRPr="00B063AF" w:rsidRDefault="00B063AF" w:rsidP="00B063AF">
            <w:pPr>
              <w:jc w:val="right"/>
              <w:rPr>
                <w:rFonts w:eastAsia="Times New Roman"/>
                <w:snapToGrid w:val="0"/>
                <w:lang w:eastAsia="ar-SA"/>
              </w:rPr>
            </w:pPr>
          </w:p>
        </w:tc>
      </w:tr>
      <w:tr w:rsidR="00B063AF" w:rsidRPr="00B063AF" w:rsidTr="00B576B0">
        <w:tblPrEx>
          <w:tblCellMar>
            <w:top w:w="0" w:type="dxa"/>
            <w:bottom w:w="0" w:type="dxa"/>
          </w:tblCellMar>
        </w:tblPrEx>
        <w:tc>
          <w:tcPr>
            <w:tcW w:w="6700" w:type="dxa"/>
          </w:tcPr>
          <w:p w:rsidR="00B063AF" w:rsidRPr="00B063AF" w:rsidRDefault="00B063AF" w:rsidP="00B063AF">
            <w:pPr>
              <w:spacing w:line="276" w:lineRule="auto"/>
              <w:jc w:val="left"/>
              <w:rPr>
                <w:rFonts w:eastAsia="Calibri"/>
                <w:snapToGrid w:val="0"/>
              </w:rPr>
            </w:pPr>
            <w:r w:rsidRPr="00B063AF">
              <w:rPr>
                <w:rFonts w:eastAsia="Calibri"/>
                <w:snapToGrid w:val="0"/>
              </w:rPr>
              <w:t>Главный бухгалтер</w:t>
            </w:r>
          </w:p>
        </w:tc>
        <w:tc>
          <w:tcPr>
            <w:tcW w:w="3156" w:type="dxa"/>
          </w:tcPr>
          <w:p w:rsidR="00B063AF" w:rsidRPr="00B063AF" w:rsidRDefault="00B063AF" w:rsidP="00B063AF">
            <w:pPr>
              <w:keepNext/>
              <w:spacing w:before="240" w:after="60" w:line="276" w:lineRule="auto"/>
              <w:ind w:left="240"/>
              <w:jc w:val="right"/>
              <w:outlineLvl w:val="0"/>
              <w:rPr>
                <w:rFonts w:eastAsia="Times New Roman"/>
                <w:snapToGrid w:val="0"/>
                <w:kern w:val="28"/>
                <w:lang w:val="x-none" w:eastAsia="ru-RU"/>
              </w:rPr>
            </w:pPr>
          </w:p>
        </w:tc>
      </w:tr>
    </w:tbl>
    <w:p w:rsidR="00B063AF" w:rsidRPr="00B063AF" w:rsidRDefault="00B063AF" w:rsidP="00B063AF">
      <w:pPr>
        <w:spacing w:after="200" w:line="276" w:lineRule="auto"/>
        <w:jc w:val="left"/>
        <w:rPr>
          <w:rFonts w:eastAsia="Calibri"/>
          <w:sz w:val="22"/>
          <w:szCs w:val="22"/>
          <w:vertAlign w:val="superscript"/>
        </w:rPr>
      </w:pPr>
      <w:r w:rsidRPr="00B063AF">
        <w:rPr>
          <w:rFonts w:eastAsia="Calibri"/>
          <w:vertAlign w:val="superscript"/>
        </w:rPr>
        <w:tab/>
      </w:r>
      <w:r w:rsidRPr="00B063AF">
        <w:rPr>
          <w:rFonts w:eastAsia="Calibri"/>
          <w:vertAlign w:val="superscript"/>
        </w:rPr>
        <w:tab/>
      </w:r>
      <w:r w:rsidRPr="00B063AF">
        <w:rPr>
          <w:rFonts w:eastAsia="Calibri"/>
          <w:vertAlign w:val="superscript"/>
        </w:rPr>
        <w:tab/>
      </w:r>
      <w:r w:rsidRPr="00B063AF">
        <w:rPr>
          <w:rFonts w:eastAsia="Calibri"/>
          <w:vertAlign w:val="superscript"/>
        </w:rPr>
        <w:tab/>
      </w:r>
      <w:r w:rsidRPr="00B063AF">
        <w:rPr>
          <w:rFonts w:eastAsia="Calibri"/>
          <w:vertAlign w:val="superscript"/>
        </w:rPr>
        <w:tab/>
      </w:r>
      <w:r w:rsidRPr="00B063AF">
        <w:rPr>
          <w:rFonts w:eastAsia="Calibri"/>
          <w:vertAlign w:val="superscript"/>
        </w:rPr>
        <w:tab/>
      </w:r>
      <w:r w:rsidRPr="00B063AF">
        <w:rPr>
          <w:rFonts w:eastAsia="Calibri"/>
          <w:vertAlign w:val="superscript"/>
        </w:rPr>
        <w:tab/>
      </w:r>
      <w:r w:rsidRPr="00B063AF">
        <w:rPr>
          <w:rFonts w:eastAsia="Calibri"/>
          <w:vertAlign w:val="superscript"/>
        </w:rPr>
        <w:tab/>
        <w:t xml:space="preserve">        </w:t>
      </w:r>
      <w:r w:rsidRPr="00B063AF">
        <w:rPr>
          <w:rFonts w:eastAsia="Calibri"/>
        </w:rPr>
        <w:t>М.П.</w:t>
      </w:r>
      <w:r w:rsidRPr="00B063AF">
        <w:rPr>
          <w:rFonts w:eastAsia="Calibri"/>
          <w:sz w:val="22"/>
          <w:szCs w:val="22"/>
          <w:vertAlign w:val="superscript"/>
        </w:rPr>
        <w:tab/>
      </w:r>
    </w:p>
    <w:p w:rsidR="00B063AF" w:rsidRPr="00B063AF" w:rsidRDefault="00B063AF" w:rsidP="00B063AF">
      <w:pPr>
        <w:spacing w:after="200" w:line="276" w:lineRule="auto"/>
        <w:jc w:val="left"/>
        <w:rPr>
          <w:rFonts w:eastAsia="Calibri"/>
          <w:sz w:val="28"/>
          <w:szCs w:val="28"/>
        </w:rPr>
      </w:pPr>
      <w:r w:rsidRPr="00B063AF">
        <w:rPr>
          <w:rFonts w:ascii="Calibri" w:eastAsia="Calibri" w:hAnsi="Calibri"/>
          <w:sz w:val="22"/>
          <w:szCs w:val="22"/>
        </w:rPr>
        <w:br w:type="page"/>
      </w:r>
    </w:p>
    <w:tbl>
      <w:tblPr>
        <w:tblW w:w="10068" w:type="dxa"/>
        <w:tblLayout w:type="fixed"/>
        <w:tblLook w:val="0000" w:firstRow="0" w:lastRow="0" w:firstColumn="0" w:lastColumn="0" w:noHBand="0" w:noVBand="0"/>
      </w:tblPr>
      <w:tblGrid>
        <w:gridCol w:w="6108"/>
        <w:gridCol w:w="3960"/>
      </w:tblGrid>
      <w:tr w:rsidR="00B063AF" w:rsidRPr="00B063AF" w:rsidTr="00B576B0">
        <w:tblPrEx>
          <w:tblCellMar>
            <w:top w:w="0" w:type="dxa"/>
            <w:bottom w:w="0" w:type="dxa"/>
          </w:tblCellMar>
        </w:tblPrEx>
        <w:tc>
          <w:tcPr>
            <w:tcW w:w="6108" w:type="dxa"/>
          </w:tcPr>
          <w:p w:rsidR="00B063AF" w:rsidRPr="00B063AF" w:rsidRDefault="00B063AF" w:rsidP="00B063AF">
            <w:pPr>
              <w:spacing w:before="120"/>
              <w:jc w:val="left"/>
              <w:rPr>
                <w:rFonts w:eastAsia="Calibri"/>
                <w:snapToGrid w:val="0"/>
              </w:rPr>
            </w:pPr>
            <w:r w:rsidRPr="00B063AF">
              <w:rPr>
                <w:rFonts w:eastAsia="Calibri"/>
              </w:rPr>
              <w:lastRenderedPageBreak/>
              <w:br w:type="page"/>
            </w:r>
          </w:p>
        </w:tc>
        <w:tc>
          <w:tcPr>
            <w:tcW w:w="3960" w:type="dxa"/>
          </w:tcPr>
          <w:p w:rsidR="00B063AF" w:rsidRPr="00B063AF" w:rsidRDefault="00B063AF" w:rsidP="00B063AF">
            <w:pPr>
              <w:spacing w:line="276" w:lineRule="auto"/>
              <w:jc w:val="left"/>
              <w:rPr>
                <w:rFonts w:eastAsia="Calibri"/>
                <w:snapToGrid w:val="0"/>
              </w:rPr>
            </w:pPr>
          </w:p>
          <w:p w:rsidR="00B063AF" w:rsidRPr="00B063AF" w:rsidRDefault="00B063AF" w:rsidP="00B063AF">
            <w:pPr>
              <w:spacing w:line="276" w:lineRule="auto"/>
              <w:jc w:val="right"/>
              <w:rPr>
                <w:rFonts w:eastAsia="Calibri"/>
                <w:snapToGrid w:val="0"/>
              </w:rPr>
            </w:pPr>
            <w:r w:rsidRPr="00B063AF">
              <w:rPr>
                <w:rFonts w:eastAsia="Calibri"/>
                <w:snapToGrid w:val="0"/>
              </w:rPr>
              <w:t xml:space="preserve">Приложение № 1 </w:t>
            </w:r>
          </w:p>
          <w:p w:rsidR="00B063AF" w:rsidRPr="00B063AF" w:rsidRDefault="00B063AF" w:rsidP="00B063AF">
            <w:pPr>
              <w:spacing w:line="276" w:lineRule="auto"/>
              <w:jc w:val="right"/>
              <w:rPr>
                <w:rFonts w:eastAsia="Calibri"/>
                <w:snapToGrid w:val="0"/>
              </w:rPr>
            </w:pPr>
            <w:r w:rsidRPr="00B063AF">
              <w:rPr>
                <w:rFonts w:eastAsia="Calibri"/>
                <w:snapToGrid w:val="0"/>
              </w:rPr>
              <w:t xml:space="preserve">к структуре цены к договору </w:t>
            </w:r>
          </w:p>
          <w:p w:rsidR="00B063AF" w:rsidRPr="00B063AF" w:rsidRDefault="00B063AF" w:rsidP="00B063AF">
            <w:pPr>
              <w:spacing w:line="276" w:lineRule="auto"/>
              <w:jc w:val="right"/>
              <w:rPr>
                <w:rFonts w:eastAsia="Calibri"/>
                <w:snapToGrid w:val="0"/>
              </w:rPr>
            </w:pPr>
            <w:r w:rsidRPr="00B063AF">
              <w:rPr>
                <w:rFonts w:eastAsia="Calibri"/>
                <w:snapToGrid w:val="0"/>
              </w:rPr>
              <w:t>№ __________</w:t>
            </w:r>
          </w:p>
          <w:p w:rsidR="00B063AF" w:rsidRPr="00B063AF" w:rsidRDefault="00B063AF" w:rsidP="00B063AF">
            <w:pPr>
              <w:spacing w:line="276" w:lineRule="auto"/>
              <w:ind w:right="-2"/>
              <w:jc w:val="right"/>
              <w:rPr>
                <w:rFonts w:eastAsia="Calibri"/>
                <w:snapToGrid w:val="0"/>
              </w:rPr>
            </w:pPr>
            <w:r w:rsidRPr="00B063AF">
              <w:rPr>
                <w:rFonts w:eastAsia="Calibri"/>
                <w:snapToGrid w:val="0"/>
              </w:rPr>
              <w:t>от «___» _________ 20    г.</w:t>
            </w:r>
          </w:p>
          <w:p w:rsidR="00B063AF" w:rsidRPr="00B063AF" w:rsidRDefault="00B063AF" w:rsidP="00B063AF">
            <w:pPr>
              <w:spacing w:line="276" w:lineRule="auto"/>
              <w:jc w:val="right"/>
              <w:rPr>
                <w:rFonts w:eastAsia="Calibri"/>
                <w:snapToGrid w:val="0"/>
              </w:rPr>
            </w:pPr>
          </w:p>
        </w:tc>
      </w:tr>
    </w:tbl>
    <w:p w:rsidR="00B063AF" w:rsidRPr="00B063AF" w:rsidRDefault="00B063AF" w:rsidP="00B063AF">
      <w:pPr>
        <w:spacing w:line="276" w:lineRule="auto"/>
        <w:rPr>
          <w:rFonts w:eastAsia="Calibri"/>
          <w:snapToGrid w:val="0"/>
        </w:rPr>
      </w:pPr>
    </w:p>
    <w:p w:rsidR="00B063AF" w:rsidRPr="00B063AF" w:rsidRDefault="00B063AF" w:rsidP="00B063AF">
      <w:pPr>
        <w:spacing w:line="276" w:lineRule="auto"/>
        <w:rPr>
          <w:rFonts w:eastAsia="Calibri"/>
          <w:snapToGrid w:val="0"/>
        </w:rPr>
      </w:pPr>
      <w:r w:rsidRPr="00B063AF">
        <w:rPr>
          <w:rFonts w:eastAsia="Calibri"/>
          <w:snapToGrid w:val="0"/>
        </w:rPr>
        <w:t>Расшифровка статьи 1.1 «Материалы и комплектующие»</w:t>
      </w:r>
    </w:p>
    <w:p w:rsidR="00B063AF" w:rsidRPr="00B063AF" w:rsidRDefault="00B063AF" w:rsidP="00B063AF">
      <w:pPr>
        <w:spacing w:line="276" w:lineRule="auto"/>
        <w:rPr>
          <w:rFonts w:eastAsia="Calibri"/>
          <w:snapToGrid w:val="0"/>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3260"/>
        <w:gridCol w:w="1701"/>
        <w:gridCol w:w="1843"/>
        <w:gridCol w:w="1701"/>
      </w:tblGrid>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rPr>
                <w:rFonts w:eastAsia="Calibri"/>
                <w:snapToGrid w:val="0"/>
              </w:rPr>
            </w:pPr>
            <w:r w:rsidRPr="00B063AF">
              <w:rPr>
                <w:rFonts w:eastAsia="Calibri"/>
                <w:snapToGrid w:val="0"/>
              </w:rPr>
              <w:t>№ пп</w:t>
            </w:r>
          </w:p>
        </w:tc>
        <w:tc>
          <w:tcPr>
            <w:tcW w:w="32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rPr>
                <w:rFonts w:eastAsia="Calibri"/>
                <w:snapToGrid w:val="0"/>
              </w:rPr>
            </w:pPr>
            <w:r w:rsidRPr="00B063AF">
              <w:rPr>
                <w:rFonts w:eastAsia="Calibri"/>
                <w:snapToGrid w:val="0"/>
              </w:rPr>
              <w:t>Содержание</w:t>
            </w:r>
          </w:p>
        </w:tc>
        <w:tc>
          <w:tcPr>
            <w:tcW w:w="1701"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jc w:val="left"/>
              <w:rPr>
                <w:rFonts w:eastAsia="Calibri"/>
                <w:snapToGrid w:val="0"/>
              </w:rPr>
            </w:pPr>
            <w:r w:rsidRPr="00B063AF">
              <w:rPr>
                <w:rFonts w:eastAsia="Calibri"/>
                <w:snapToGrid w:val="0"/>
              </w:rPr>
              <w:t>Количество, ед. изм.</w:t>
            </w:r>
          </w:p>
        </w:tc>
        <w:tc>
          <w:tcPr>
            <w:tcW w:w="184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rPr>
                <w:rFonts w:eastAsia="Calibri"/>
                <w:snapToGrid w:val="0"/>
              </w:rPr>
            </w:pPr>
            <w:r w:rsidRPr="00B063AF">
              <w:rPr>
                <w:rFonts w:eastAsia="Calibri"/>
                <w:snapToGrid w:val="0"/>
              </w:rPr>
              <w:t>Стоимость, тыс. руб.</w:t>
            </w:r>
          </w:p>
        </w:tc>
        <w:tc>
          <w:tcPr>
            <w:tcW w:w="1701"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line="276" w:lineRule="auto"/>
              <w:rPr>
                <w:rFonts w:eastAsia="Calibri"/>
                <w:snapToGrid w:val="0"/>
              </w:rPr>
            </w:pPr>
            <w:r w:rsidRPr="00B063AF">
              <w:rPr>
                <w:rFonts w:eastAsia="Calibri"/>
                <w:snapToGrid w:val="0"/>
              </w:rPr>
              <w:t xml:space="preserve">Сумма, </w:t>
            </w:r>
          </w:p>
          <w:p w:rsidR="00B063AF" w:rsidRPr="00B063AF" w:rsidRDefault="00B063AF" w:rsidP="00B063AF">
            <w:pPr>
              <w:spacing w:before="60" w:line="276" w:lineRule="auto"/>
              <w:rPr>
                <w:rFonts w:eastAsia="Calibri"/>
                <w:snapToGrid w:val="0"/>
              </w:rPr>
            </w:pPr>
            <w:r w:rsidRPr="00B063AF">
              <w:rPr>
                <w:rFonts w:eastAsia="Calibri"/>
                <w:snapToGrid w:val="0"/>
              </w:rPr>
              <w:t>тыс. руб.</w:t>
            </w: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1.      </w:t>
            </w:r>
          </w:p>
        </w:tc>
        <w:tc>
          <w:tcPr>
            <w:tcW w:w="32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84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2.</w:t>
            </w:r>
          </w:p>
        </w:tc>
        <w:tc>
          <w:tcPr>
            <w:tcW w:w="32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84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3.    </w:t>
            </w:r>
          </w:p>
        </w:tc>
        <w:tc>
          <w:tcPr>
            <w:tcW w:w="32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hanging="21"/>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84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rPr>
          <w:cantSplit/>
        </w:trPr>
        <w:tc>
          <w:tcPr>
            <w:tcW w:w="7797" w:type="dxa"/>
            <w:gridSpan w:val="4"/>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right"/>
              <w:rPr>
                <w:rFonts w:eastAsia="Calibri"/>
                <w:snapToGrid w:val="0"/>
              </w:rPr>
            </w:pPr>
            <w:r w:rsidRPr="00B063AF">
              <w:rPr>
                <w:rFonts w:eastAsia="Calibri"/>
                <w:snapToGrid w:val="0"/>
              </w:rPr>
              <w:t>Итого:</w:t>
            </w:r>
          </w:p>
        </w:tc>
        <w:tc>
          <w:tcPr>
            <w:tcW w:w="1701"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bl>
    <w:p w:rsidR="00B063AF" w:rsidRPr="00B063AF" w:rsidRDefault="00B063AF" w:rsidP="00B063AF">
      <w:pPr>
        <w:spacing w:line="276" w:lineRule="auto"/>
        <w:jc w:val="left"/>
        <w:rPr>
          <w:rFonts w:eastAsia="Calibri"/>
          <w:snapToGrid w:val="0"/>
        </w:rPr>
      </w:pPr>
      <w:r w:rsidRPr="00B063AF">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B063AF" w:rsidRPr="00B063AF" w:rsidTr="00B576B0">
        <w:tblPrEx>
          <w:tblCellMar>
            <w:top w:w="0" w:type="dxa"/>
            <w:bottom w:w="0" w:type="dxa"/>
          </w:tblCellMar>
        </w:tblPrEx>
        <w:tc>
          <w:tcPr>
            <w:tcW w:w="6700" w:type="dxa"/>
          </w:tcPr>
          <w:p w:rsidR="00B063AF" w:rsidRPr="00B063AF" w:rsidRDefault="00B063AF" w:rsidP="00B063AF">
            <w:pPr>
              <w:spacing w:line="276" w:lineRule="auto"/>
              <w:jc w:val="right"/>
              <w:rPr>
                <w:rFonts w:eastAsia="Calibri"/>
                <w:snapToGrid w:val="0"/>
              </w:rPr>
            </w:pPr>
          </w:p>
        </w:tc>
        <w:tc>
          <w:tcPr>
            <w:tcW w:w="3156" w:type="dxa"/>
          </w:tcPr>
          <w:p w:rsidR="00B063AF" w:rsidRPr="00B063AF" w:rsidRDefault="00B063AF" w:rsidP="00B063AF">
            <w:pPr>
              <w:spacing w:line="276" w:lineRule="auto"/>
              <w:rPr>
                <w:rFonts w:eastAsia="Calibri"/>
                <w:snapToGrid w:val="0"/>
              </w:rPr>
            </w:pPr>
          </w:p>
        </w:tc>
      </w:tr>
      <w:tr w:rsidR="00B063AF" w:rsidRPr="00B063AF" w:rsidTr="00B576B0">
        <w:tblPrEx>
          <w:tblCellMar>
            <w:top w:w="0" w:type="dxa"/>
            <w:bottom w:w="0" w:type="dxa"/>
          </w:tblCellMar>
        </w:tblPrEx>
        <w:tc>
          <w:tcPr>
            <w:tcW w:w="6700" w:type="dxa"/>
          </w:tcPr>
          <w:p w:rsidR="00B063AF" w:rsidRPr="00B063AF" w:rsidRDefault="00B063AF" w:rsidP="00B063AF">
            <w:pPr>
              <w:spacing w:line="276" w:lineRule="auto"/>
              <w:jc w:val="left"/>
              <w:rPr>
                <w:rFonts w:eastAsia="Calibri"/>
                <w:snapToGrid w:val="0"/>
              </w:rPr>
            </w:pPr>
          </w:p>
        </w:tc>
        <w:tc>
          <w:tcPr>
            <w:tcW w:w="3156" w:type="dxa"/>
          </w:tcPr>
          <w:p w:rsidR="00B063AF" w:rsidRPr="00B063AF" w:rsidRDefault="00B063AF" w:rsidP="00B063AF">
            <w:pPr>
              <w:keepNext/>
              <w:spacing w:before="240" w:after="60" w:line="276" w:lineRule="auto"/>
              <w:ind w:left="240"/>
              <w:outlineLvl w:val="0"/>
              <w:rPr>
                <w:rFonts w:eastAsia="Times New Roman"/>
                <w:snapToGrid w:val="0"/>
                <w:kern w:val="28"/>
                <w:lang w:val="x-none" w:eastAsia="ru-RU"/>
              </w:rPr>
            </w:pPr>
          </w:p>
        </w:tc>
      </w:tr>
    </w:tbl>
    <w:p w:rsidR="00B063AF" w:rsidRPr="00B063AF" w:rsidRDefault="00B063AF" w:rsidP="00B063AF">
      <w:pPr>
        <w:spacing w:after="200" w:line="276" w:lineRule="auto"/>
        <w:jc w:val="left"/>
        <w:rPr>
          <w:rFonts w:eastAsia="Calibri"/>
        </w:rPr>
      </w:pPr>
      <w:r w:rsidRPr="00B063AF">
        <w:rPr>
          <w:rFonts w:eastAsia="Calibri"/>
        </w:rPr>
        <w:t>Руководитель работ</w:t>
      </w:r>
    </w:p>
    <w:p w:rsidR="00B063AF" w:rsidRPr="00B063AF" w:rsidRDefault="00B063AF" w:rsidP="00B063AF">
      <w:pPr>
        <w:spacing w:after="200" w:line="276" w:lineRule="auto"/>
        <w:jc w:val="left"/>
        <w:rPr>
          <w:rFonts w:eastAsia="Calibri"/>
        </w:rPr>
      </w:pPr>
      <w:r w:rsidRPr="00B063AF">
        <w:rPr>
          <w:rFonts w:eastAsia="Calibri"/>
        </w:rPr>
        <w:tab/>
      </w:r>
      <w:r w:rsidRPr="00B063AF">
        <w:rPr>
          <w:rFonts w:eastAsia="Calibri"/>
        </w:rPr>
        <w:tab/>
      </w:r>
      <w:r w:rsidRPr="00B063AF">
        <w:rPr>
          <w:rFonts w:eastAsia="Calibri"/>
        </w:rPr>
        <w:tab/>
      </w:r>
    </w:p>
    <w:p w:rsidR="00B063AF" w:rsidRPr="00B063AF" w:rsidRDefault="00B063AF" w:rsidP="00B063AF">
      <w:pPr>
        <w:spacing w:after="200" w:line="276" w:lineRule="auto"/>
        <w:jc w:val="left"/>
        <w:rPr>
          <w:rFonts w:eastAsia="Calibri"/>
          <w:vertAlign w:val="superscript"/>
        </w:rPr>
      </w:pPr>
    </w:p>
    <w:p w:rsidR="00B063AF" w:rsidRPr="00B063AF" w:rsidRDefault="00B063AF" w:rsidP="00B063AF">
      <w:pPr>
        <w:spacing w:after="60"/>
        <w:jc w:val="both"/>
        <w:rPr>
          <w:rFonts w:eastAsia="Times New Roman"/>
          <w:lang w:eastAsia="ru-RU"/>
        </w:rPr>
      </w:pPr>
      <w:r w:rsidRPr="00B063AF">
        <w:rPr>
          <w:rFonts w:eastAsia="Times New Roman"/>
          <w:lang w:eastAsia="ru-RU"/>
        </w:rPr>
        <w:tab/>
      </w:r>
      <w:r w:rsidRPr="00B063AF">
        <w:rPr>
          <w:rFonts w:eastAsia="Times New Roman"/>
          <w:lang w:eastAsia="ru-RU"/>
        </w:rPr>
        <w:tab/>
      </w:r>
      <w:r w:rsidRPr="00B063AF">
        <w:rPr>
          <w:rFonts w:eastAsia="Times New Roman"/>
          <w:lang w:eastAsia="ru-RU"/>
        </w:rPr>
        <w:tab/>
      </w:r>
      <w:r w:rsidRPr="00B063AF">
        <w:rPr>
          <w:rFonts w:eastAsia="Times New Roman"/>
          <w:lang w:eastAsia="ru-RU"/>
        </w:rPr>
        <w:tab/>
      </w:r>
      <w:r w:rsidRPr="00B063AF">
        <w:rPr>
          <w:rFonts w:eastAsia="Times New Roman"/>
          <w:lang w:eastAsia="ru-RU"/>
        </w:rPr>
        <w:tab/>
      </w:r>
    </w:p>
    <w:p w:rsidR="00B063AF" w:rsidRPr="00B063AF" w:rsidRDefault="00B063AF" w:rsidP="00B063AF">
      <w:pPr>
        <w:spacing w:after="200" w:line="276" w:lineRule="auto"/>
        <w:jc w:val="left"/>
        <w:rPr>
          <w:rFonts w:eastAsia="Calibri"/>
          <w:sz w:val="28"/>
          <w:szCs w:val="28"/>
        </w:rPr>
      </w:pPr>
    </w:p>
    <w:p w:rsidR="00B063AF" w:rsidRPr="00B063AF" w:rsidRDefault="00B063AF" w:rsidP="00B063AF">
      <w:pPr>
        <w:spacing w:after="200" w:line="276" w:lineRule="auto"/>
        <w:jc w:val="left"/>
        <w:rPr>
          <w:rFonts w:eastAsia="Calibri"/>
          <w:sz w:val="28"/>
          <w:szCs w:val="28"/>
        </w:rPr>
      </w:pPr>
      <w:r w:rsidRPr="00B063AF">
        <w:rPr>
          <w:rFonts w:eastAsia="Calibri"/>
          <w:sz w:val="28"/>
          <w:szCs w:val="28"/>
        </w:rPr>
        <w:br w:type="page"/>
      </w:r>
    </w:p>
    <w:tbl>
      <w:tblPr>
        <w:tblW w:w="10068" w:type="dxa"/>
        <w:tblLayout w:type="fixed"/>
        <w:tblLook w:val="0000" w:firstRow="0" w:lastRow="0" w:firstColumn="0" w:lastColumn="0" w:noHBand="0" w:noVBand="0"/>
      </w:tblPr>
      <w:tblGrid>
        <w:gridCol w:w="6108"/>
        <w:gridCol w:w="3960"/>
      </w:tblGrid>
      <w:tr w:rsidR="00B063AF" w:rsidRPr="00B063AF" w:rsidTr="00B576B0">
        <w:tblPrEx>
          <w:tblCellMar>
            <w:top w:w="0" w:type="dxa"/>
            <w:bottom w:w="0" w:type="dxa"/>
          </w:tblCellMar>
        </w:tblPrEx>
        <w:tc>
          <w:tcPr>
            <w:tcW w:w="6108" w:type="dxa"/>
          </w:tcPr>
          <w:p w:rsidR="00B063AF" w:rsidRPr="00B063AF" w:rsidRDefault="00B063AF" w:rsidP="00B063AF">
            <w:pPr>
              <w:spacing w:before="120"/>
              <w:jc w:val="left"/>
              <w:rPr>
                <w:rFonts w:eastAsia="Calibri"/>
                <w:snapToGrid w:val="0"/>
              </w:rPr>
            </w:pPr>
            <w:r w:rsidRPr="00B063AF">
              <w:rPr>
                <w:rFonts w:eastAsia="Calibri"/>
              </w:rPr>
              <w:lastRenderedPageBreak/>
              <w:br w:type="page"/>
            </w:r>
          </w:p>
        </w:tc>
        <w:tc>
          <w:tcPr>
            <w:tcW w:w="3960" w:type="dxa"/>
          </w:tcPr>
          <w:p w:rsidR="00B063AF" w:rsidRPr="00B063AF" w:rsidRDefault="00B063AF" w:rsidP="00B063AF">
            <w:pPr>
              <w:spacing w:line="276" w:lineRule="auto"/>
              <w:jc w:val="right"/>
              <w:rPr>
                <w:rFonts w:eastAsia="Calibri"/>
                <w:snapToGrid w:val="0"/>
              </w:rPr>
            </w:pPr>
          </w:p>
          <w:p w:rsidR="00B063AF" w:rsidRPr="00B063AF" w:rsidRDefault="00B063AF" w:rsidP="00B063AF">
            <w:pPr>
              <w:spacing w:line="276" w:lineRule="auto"/>
              <w:jc w:val="right"/>
              <w:rPr>
                <w:rFonts w:eastAsia="Calibri"/>
                <w:snapToGrid w:val="0"/>
              </w:rPr>
            </w:pPr>
            <w:r w:rsidRPr="00B063AF">
              <w:rPr>
                <w:rFonts w:eastAsia="Calibri"/>
                <w:snapToGrid w:val="0"/>
              </w:rPr>
              <w:t xml:space="preserve">Приложение № 2 </w:t>
            </w:r>
          </w:p>
          <w:p w:rsidR="00B063AF" w:rsidRPr="00B063AF" w:rsidRDefault="00B063AF" w:rsidP="00B063AF">
            <w:pPr>
              <w:spacing w:line="276" w:lineRule="auto"/>
              <w:jc w:val="right"/>
              <w:rPr>
                <w:rFonts w:eastAsia="Calibri"/>
                <w:snapToGrid w:val="0"/>
              </w:rPr>
            </w:pPr>
            <w:r w:rsidRPr="00B063AF">
              <w:rPr>
                <w:rFonts w:eastAsia="Calibri"/>
                <w:snapToGrid w:val="0"/>
              </w:rPr>
              <w:t xml:space="preserve">к структуре цены к договору </w:t>
            </w:r>
          </w:p>
          <w:p w:rsidR="00B063AF" w:rsidRPr="00B063AF" w:rsidRDefault="00B063AF" w:rsidP="00B063AF">
            <w:pPr>
              <w:spacing w:line="276" w:lineRule="auto"/>
              <w:jc w:val="right"/>
              <w:rPr>
                <w:rFonts w:eastAsia="Calibri"/>
                <w:snapToGrid w:val="0"/>
              </w:rPr>
            </w:pPr>
            <w:r w:rsidRPr="00B063AF">
              <w:rPr>
                <w:rFonts w:eastAsia="Calibri"/>
                <w:snapToGrid w:val="0"/>
              </w:rPr>
              <w:t>№ ____________</w:t>
            </w:r>
          </w:p>
          <w:p w:rsidR="00B063AF" w:rsidRPr="00B063AF" w:rsidRDefault="00B063AF" w:rsidP="00B063AF">
            <w:pPr>
              <w:spacing w:line="276" w:lineRule="auto"/>
              <w:ind w:right="-2"/>
              <w:jc w:val="right"/>
              <w:rPr>
                <w:rFonts w:eastAsia="Calibri"/>
                <w:snapToGrid w:val="0"/>
              </w:rPr>
            </w:pPr>
            <w:r w:rsidRPr="00B063AF">
              <w:rPr>
                <w:rFonts w:eastAsia="Calibri"/>
                <w:snapToGrid w:val="0"/>
              </w:rPr>
              <w:t>от «____» __________ 20    г.</w:t>
            </w:r>
          </w:p>
          <w:p w:rsidR="00B063AF" w:rsidRPr="00B063AF" w:rsidRDefault="00B063AF" w:rsidP="00B063AF">
            <w:pPr>
              <w:spacing w:line="276" w:lineRule="auto"/>
              <w:jc w:val="right"/>
              <w:rPr>
                <w:rFonts w:eastAsia="Calibri"/>
                <w:snapToGrid w:val="0"/>
              </w:rPr>
            </w:pPr>
          </w:p>
        </w:tc>
      </w:tr>
    </w:tbl>
    <w:p w:rsidR="00B063AF" w:rsidRPr="00B063AF" w:rsidRDefault="00B063AF" w:rsidP="00B063AF">
      <w:pPr>
        <w:spacing w:line="276" w:lineRule="auto"/>
        <w:rPr>
          <w:rFonts w:eastAsia="Calibri"/>
          <w:snapToGrid w:val="0"/>
        </w:rPr>
      </w:pPr>
    </w:p>
    <w:p w:rsidR="00B063AF" w:rsidRPr="00B063AF" w:rsidRDefault="00B063AF" w:rsidP="00B063AF">
      <w:pPr>
        <w:spacing w:line="276" w:lineRule="auto"/>
        <w:rPr>
          <w:rFonts w:eastAsia="Calibri"/>
          <w:snapToGrid w:val="0"/>
        </w:rPr>
      </w:pPr>
      <w:r w:rsidRPr="00B063AF">
        <w:rPr>
          <w:rFonts w:eastAsia="Calibri"/>
          <w:snapToGrid w:val="0"/>
        </w:rPr>
        <w:t>Расшифровка статьи 1.2  «Специальное оборудование»</w:t>
      </w:r>
    </w:p>
    <w:p w:rsidR="00B063AF" w:rsidRPr="00B063AF" w:rsidRDefault="00B063AF" w:rsidP="00B063AF">
      <w:pPr>
        <w:spacing w:line="276" w:lineRule="auto"/>
        <w:rPr>
          <w:rFonts w:eastAsia="Calibri"/>
          <w:snapToGrid w:val="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5812"/>
        <w:gridCol w:w="3119"/>
      </w:tblGrid>
      <w:tr w:rsidR="00B063AF" w:rsidRPr="00B063AF" w:rsidTr="00B576B0">
        <w:tblPrEx>
          <w:tblCellMar>
            <w:top w:w="0" w:type="dxa"/>
            <w:bottom w:w="0" w:type="dxa"/>
          </w:tblCellMar>
        </w:tblPrEx>
        <w:tc>
          <w:tcPr>
            <w:tcW w:w="675" w:type="dxa"/>
          </w:tcPr>
          <w:p w:rsidR="00B063AF" w:rsidRPr="00B063AF" w:rsidRDefault="00B063AF" w:rsidP="00B063AF">
            <w:pPr>
              <w:spacing w:line="276" w:lineRule="auto"/>
              <w:jc w:val="left"/>
              <w:rPr>
                <w:rFonts w:eastAsia="Calibri"/>
                <w:snapToGrid w:val="0"/>
              </w:rPr>
            </w:pPr>
            <w:r w:rsidRPr="00B063AF">
              <w:rPr>
                <w:rFonts w:eastAsia="Calibri"/>
                <w:snapToGrid w:val="0"/>
              </w:rPr>
              <w:t>№ п/п</w:t>
            </w:r>
          </w:p>
        </w:tc>
        <w:tc>
          <w:tcPr>
            <w:tcW w:w="5812" w:type="dxa"/>
          </w:tcPr>
          <w:p w:rsidR="00B063AF" w:rsidRPr="00B063AF" w:rsidRDefault="00B063AF" w:rsidP="00B063AF">
            <w:pPr>
              <w:spacing w:line="276" w:lineRule="auto"/>
              <w:jc w:val="left"/>
              <w:rPr>
                <w:rFonts w:eastAsia="Calibri"/>
                <w:snapToGrid w:val="0"/>
              </w:rPr>
            </w:pPr>
            <w:r w:rsidRPr="00B063AF">
              <w:rPr>
                <w:rFonts w:eastAsia="Calibri"/>
                <w:snapToGrid w:val="0"/>
              </w:rPr>
              <w:t>Наименование оборудования</w:t>
            </w:r>
          </w:p>
        </w:tc>
        <w:tc>
          <w:tcPr>
            <w:tcW w:w="3119" w:type="dxa"/>
          </w:tcPr>
          <w:p w:rsidR="00B063AF" w:rsidRPr="00B063AF" w:rsidRDefault="00B063AF" w:rsidP="00B063AF">
            <w:pPr>
              <w:spacing w:line="276" w:lineRule="auto"/>
              <w:jc w:val="left"/>
              <w:rPr>
                <w:rFonts w:eastAsia="Calibri"/>
                <w:snapToGrid w:val="0"/>
              </w:rPr>
            </w:pPr>
            <w:r w:rsidRPr="00B063AF">
              <w:rPr>
                <w:rFonts w:eastAsia="Calibri"/>
                <w:snapToGrid w:val="0"/>
              </w:rPr>
              <w:t>Стоимость оборудования, тыс. руб.</w:t>
            </w:r>
          </w:p>
        </w:tc>
      </w:tr>
      <w:tr w:rsidR="00B063AF" w:rsidRPr="00B063AF" w:rsidTr="00B576B0">
        <w:tblPrEx>
          <w:tblCellMar>
            <w:top w:w="0" w:type="dxa"/>
            <w:bottom w:w="0" w:type="dxa"/>
          </w:tblCellMar>
        </w:tblPrEx>
        <w:tc>
          <w:tcPr>
            <w:tcW w:w="675" w:type="dxa"/>
          </w:tcPr>
          <w:p w:rsidR="00B063AF" w:rsidRPr="00B063AF" w:rsidRDefault="00B063AF" w:rsidP="00B063AF">
            <w:pPr>
              <w:spacing w:line="276" w:lineRule="auto"/>
              <w:jc w:val="left"/>
              <w:rPr>
                <w:rFonts w:eastAsia="Calibri"/>
                <w:snapToGrid w:val="0"/>
              </w:rPr>
            </w:pPr>
            <w:r w:rsidRPr="00B063AF">
              <w:rPr>
                <w:rFonts w:eastAsia="Calibri"/>
                <w:snapToGrid w:val="0"/>
              </w:rPr>
              <w:t>1.</w:t>
            </w:r>
          </w:p>
        </w:tc>
        <w:tc>
          <w:tcPr>
            <w:tcW w:w="5812" w:type="dxa"/>
          </w:tcPr>
          <w:p w:rsidR="00B063AF" w:rsidRPr="00B063AF" w:rsidRDefault="00B063AF" w:rsidP="00B063AF">
            <w:pPr>
              <w:spacing w:line="276" w:lineRule="auto"/>
              <w:jc w:val="left"/>
              <w:rPr>
                <w:rFonts w:eastAsia="Calibri"/>
                <w:snapToGrid w:val="0"/>
              </w:rPr>
            </w:pPr>
          </w:p>
        </w:tc>
        <w:tc>
          <w:tcPr>
            <w:tcW w:w="3119" w:type="dxa"/>
          </w:tcPr>
          <w:p w:rsidR="00B063AF" w:rsidRPr="00B063AF" w:rsidRDefault="00B063AF" w:rsidP="00B063AF">
            <w:pPr>
              <w:spacing w:line="276" w:lineRule="auto"/>
              <w:rPr>
                <w:rFonts w:eastAsia="Calibri"/>
                <w:snapToGrid w:val="0"/>
              </w:rPr>
            </w:pPr>
          </w:p>
        </w:tc>
      </w:tr>
      <w:tr w:rsidR="00B063AF" w:rsidRPr="00B063AF" w:rsidTr="00B576B0">
        <w:tblPrEx>
          <w:tblCellMar>
            <w:top w:w="0" w:type="dxa"/>
            <w:bottom w:w="0" w:type="dxa"/>
          </w:tblCellMar>
        </w:tblPrEx>
        <w:tc>
          <w:tcPr>
            <w:tcW w:w="675" w:type="dxa"/>
          </w:tcPr>
          <w:p w:rsidR="00B063AF" w:rsidRPr="00B063AF" w:rsidRDefault="00B063AF" w:rsidP="00B063AF">
            <w:pPr>
              <w:spacing w:line="276" w:lineRule="auto"/>
              <w:jc w:val="left"/>
              <w:rPr>
                <w:rFonts w:eastAsia="Calibri"/>
                <w:snapToGrid w:val="0"/>
              </w:rPr>
            </w:pPr>
            <w:r w:rsidRPr="00B063AF">
              <w:rPr>
                <w:rFonts w:eastAsia="Calibri"/>
                <w:snapToGrid w:val="0"/>
              </w:rPr>
              <w:t>2.</w:t>
            </w:r>
          </w:p>
        </w:tc>
        <w:tc>
          <w:tcPr>
            <w:tcW w:w="5812" w:type="dxa"/>
          </w:tcPr>
          <w:p w:rsidR="00B063AF" w:rsidRPr="00B063AF" w:rsidRDefault="00B063AF" w:rsidP="00B063AF">
            <w:pPr>
              <w:spacing w:line="276" w:lineRule="auto"/>
              <w:jc w:val="left"/>
              <w:rPr>
                <w:rFonts w:eastAsia="Calibri"/>
                <w:snapToGrid w:val="0"/>
              </w:rPr>
            </w:pPr>
          </w:p>
        </w:tc>
        <w:tc>
          <w:tcPr>
            <w:tcW w:w="3119" w:type="dxa"/>
          </w:tcPr>
          <w:p w:rsidR="00B063AF" w:rsidRPr="00B063AF" w:rsidRDefault="00B063AF" w:rsidP="00B063AF">
            <w:pPr>
              <w:spacing w:line="276" w:lineRule="auto"/>
              <w:rPr>
                <w:rFonts w:eastAsia="Calibri"/>
                <w:snapToGrid w:val="0"/>
              </w:rPr>
            </w:pPr>
          </w:p>
        </w:tc>
      </w:tr>
      <w:tr w:rsidR="00B063AF" w:rsidRPr="00B063AF" w:rsidTr="00B576B0">
        <w:tblPrEx>
          <w:tblCellMar>
            <w:top w:w="0" w:type="dxa"/>
            <w:bottom w:w="0" w:type="dxa"/>
          </w:tblCellMar>
        </w:tblPrEx>
        <w:tc>
          <w:tcPr>
            <w:tcW w:w="675" w:type="dxa"/>
          </w:tcPr>
          <w:p w:rsidR="00B063AF" w:rsidRPr="00B063AF" w:rsidRDefault="00B063AF" w:rsidP="00B063AF">
            <w:pPr>
              <w:spacing w:line="276" w:lineRule="auto"/>
              <w:jc w:val="left"/>
              <w:rPr>
                <w:rFonts w:eastAsia="Calibri"/>
                <w:snapToGrid w:val="0"/>
              </w:rPr>
            </w:pPr>
            <w:r w:rsidRPr="00B063AF">
              <w:rPr>
                <w:rFonts w:eastAsia="Calibri"/>
                <w:snapToGrid w:val="0"/>
              </w:rPr>
              <w:t>…</w:t>
            </w:r>
          </w:p>
        </w:tc>
        <w:tc>
          <w:tcPr>
            <w:tcW w:w="5812" w:type="dxa"/>
          </w:tcPr>
          <w:p w:rsidR="00B063AF" w:rsidRPr="00B063AF" w:rsidRDefault="00B063AF" w:rsidP="00B063AF">
            <w:pPr>
              <w:spacing w:line="276" w:lineRule="auto"/>
              <w:jc w:val="left"/>
              <w:rPr>
                <w:rFonts w:eastAsia="Calibri"/>
                <w:snapToGrid w:val="0"/>
              </w:rPr>
            </w:pPr>
          </w:p>
        </w:tc>
        <w:tc>
          <w:tcPr>
            <w:tcW w:w="3119" w:type="dxa"/>
          </w:tcPr>
          <w:p w:rsidR="00B063AF" w:rsidRPr="00B063AF" w:rsidRDefault="00B063AF" w:rsidP="00B063AF">
            <w:pPr>
              <w:spacing w:line="276" w:lineRule="auto"/>
              <w:rPr>
                <w:rFonts w:eastAsia="Calibri"/>
                <w:snapToGrid w:val="0"/>
              </w:rPr>
            </w:pPr>
          </w:p>
        </w:tc>
      </w:tr>
      <w:tr w:rsidR="00B063AF" w:rsidRPr="00B063AF" w:rsidTr="00B576B0">
        <w:tblPrEx>
          <w:tblCellMar>
            <w:top w:w="0" w:type="dxa"/>
            <w:bottom w:w="0" w:type="dxa"/>
          </w:tblCellMar>
        </w:tblPrEx>
        <w:tc>
          <w:tcPr>
            <w:tcW w:w="6487" w:type="dxa"/>
            <w:gridSpan w:val="2"/>
          </w:tcPr>
          <w:p w:rsidR="00B063AF" w:rsidRPr="00B063AF" w:rsidRDefault="00B063AF" w:rsidP="00B063AF">
            <w:pPr>
              <w:spacing w:line="276" w:lineRule="auto"/>
              <w:jc w:val="right"/>
              <w:rPr>
                <w:rFonts w:eastAsia="Calibri"/>
                <w:snapToGrid w:val="0"/>
              </w:rPr>
            </w:pPr>
            <w:r w:rsidRPr="00B063AF">
              <w:rPr>
                <w:rFonts w:eastAsia="Calibri"/>
                <w:snapToGrid w:val="0"/>
              </w:rPr>
              <w:t>Итого:</w:t>
            </w:r>
          </w:p>
        </w:tc>
        <w:tc>
          <w:tcPr>
            <w:tcW w:w="3119" w:type="dxa"/>
          </w:tcPr>
          <w:p w:rsidR="00B063AF" w:rsidRPr="00B063AF" w:rsidRDefault="00B063AF" w:rsidP="00B063AF">
            <w:pPr>
              <w:spacing w:line="276" w:lineRule="auto"/>
              <w:rPr>
                <w:rFonts w:eastAsia="Calibri"/>
                <w:snapToGrid w:val="0"/>
              </w:rPr>
            </w:pPr>
          </w:p>
        </w:tc>
      </w:tr>
    </w:tbl>
    <w:p w:rsidR="00B063AF" w:rsidRPr="00B063AF" w:rsidRDefault="00B063AF" w:rsidP="00B063AF">
      <w:pPr>
        <w:spacing w:line="276" w:lineRule="auto"/>
        <w:jc w:val="left"/>
        <w:rPr>
          <w:rFonts w:eastAsia="Calibri"/>
          <w:snapToGrid w:val="0"/>
        </w:rPr>
      </w:pPr>
    </w:p>
    <w:p w:rsidR="00B063AF" w:rsidRPr="00B063AF" w:rsidRDefault="00B063AF" w:rsidP="00B063AF">
      <w:pPr>
        <w:spacing w:line="276" w:lineRule="auto"/>
        <w:jc w:val="left"/>
        <w:rPr>
          <w:rFonts w:eastAsia="Calibri"/>
          <w:snapToGrid w:val="0"/>
        </w:rPr>
      </w:pPr>
    </w:p>
    <w:p w:rsidR="00B063AF" w:rsidRPr="00B063AF" w:rsidRDefault="00B063AF" w:rsidP="00B063AF">
      <w:pPr>
        <w:spacing w:line="276" w:lineRule="auto"/>
        <w:jc w:val="left"/>
        <w:rPr>
          <w:rFonts w:eastAsia="Calibri"/>
          <w:snapToGrid w:val="0"/>
        </w:rPr>
      </w:pPr>
      <w:r w:rsidRPr="00B063AF">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B063AF" w:rsidRPr="00B063AF" w:rsidTr="00B576B0">
        <w:tblPrEx>
          <w:tblCellMar>
            <w:top w:w="0" w:type="dxa"/>
            <w:bottom w:w="0" w:type="dxa"/>
          </w:tblCellMar>
        </w:tblPrEx>
        <w:trPr>
          <w:trHeight w:val="219"/>
        </w:trPr>
        <w:tc>
          <w:tcPr>
            <w:tcW w:w="6700" w:type="dxa"/>
          </w:tcPr>
          <w:p w:rsidR="00B063AF" w:rsidRPr="00B063AF" w:rsidRDefault="00B063AF" w:rsidP="00B063AF">
            <w:pPr>
              <w:spacing w:line="276" w:lineRule="auto"/>
              <w:jc w:val="right"/>
              <w:rPr>
                <w:rFonts w:eastAsia="Calibri"/>
                <w:snapToGrid w:val="0"/>
              </w:rPr>
            </w:pPr>
          </w:p>
        </w:tc>
        <w:tc>
          <w:tcPr>
            <w:tcW w:w="3156" w:type="dxa"/>
          </w:tcPr>
          <w:p w:rsidR="00B063AF" w:rsidRPr="00B063AF" w:rsidRDefault="00B063AF" w:rsidP="00B063AF">
            <w:pPr>
              <w:spacing w:line="276" w:lineRule="auto"/>
              <w:rPr>
                <w:rFonts w:eastAsia="Calibri"/>
                <w:snapToGrid w:val="0"/>
              </w:rPr>
            </w:pPr>
          </w:p>
        </w:tc>
      </w:tr>
      <w:tr w:rsidR="00B063AF" w:rsidRPr="00B063AF" w:rsidTr="00B576B0">
        <w:tblPrEx>
          <w:tblCellMar>
            <w:top w:w="0" w:type="dxa"/>
            <w:bottom w:w="0" w:type="dxa"/>
          </w:tblCellMar>
        </w:tblPrEx>
        <w:tc>
          <w:tcPr>
            <w:tcW w:w="6700" w:type="dxa"/>
          </w:tcPr>
          <w:p w:rsidR="00B063AF" w:rsidRPr="00B063AF" w:rsidRDefault="00B063AF" w:rsidP="00B063AF">
            <w:pPr>
              <w:spacing w:line="276" w:lineRule="auto"/>
              <w:jc w:val="left"/>
              <w:rPr>
                <w:rFonts w:eastAsia="Calibri"/>
                <w:snapToGrid w:val="0"/>
              </w:rPr>
            </w:pPr>
          </w:p>
        </w:tc>
        <w:tc>
          <w:tcPr>
            <w:tcW w:w="3156" w:type="dxa"/>
          </w:tcPr>
          <w:p w:rsidR="00B063AF" w:rsidRPr="00B063AF" w:rsidRDefault="00B063AF" w:rsidP="00B063AF">
            <w:pPr>
              <w:keepNext/>
              <w:spacing w:before="240" w:after="60" w:line="276" w:lineRule="auto"/>
              <w:ind w:left="240"/>
              <w:jc w:val="right"/>
              <w:outlineLvl w:val="0"/>
              <w:rPr>
                <w:rFonts w:eastAsia="Times New Roman"/>
                <w:snapToGrid w:val="0"/>
                <w:kern w:val="28"/>
                <w:lang w:val="x-none" w:eastAsia="ru-RU"/>
              </w:rPr>
            </w:pPr>
          </w:p>
        </w:tc>
      </w:tr>
    </w:tbl>
    <w:p w:rsidR="00B063AF" w:rsidRPr="00B063AF" w:rsidRDefault="00B063AF" w:rsidP="00B063AF">
      <w:pPr>
        <w:spacing w:after="60"/>
        <w:jc w:val="both"/>
        <w:rPr>
          <w:rFonts w:eastAsia="Times New Roman"/>
          <w:lang w:eastAsia="ru-RU"/>
        </w:rPr>
      </w:pPr>
      <w:r w:rsidRPr="00B063AF">
        <w:rPr>
          <w:rFonts w:eastAsia="Times New Roman"/>
          <w:lang w:eastAsia="ru-RU"/>
        </w:rPr>
        <w:tab/>
      </w:r>
      <w:r w:rsidRPr="00B063AF">
        <w:rPr>
          <w:rFonts w:eastAsia="Times New Roman"/>
          <w:lang w:eastAsia="ru-RU"/>
        </w:rPr>
        <w:tab/>
      </w:r>
      <w:r w:rsidRPr="00B063AF">
        <w:rPr>
          <w:rFonts w:eastAsia="Times New Roman"/>
          <w:lang w:eastAsia="ru-RU"/>
        </w:rPr>
        <w:tab/>
      </w:r>
      <w:r w:rsidRPr="00B063AF">
        <w:rPr>
          <w:rFonts w:eastAsia="Times New Roman"/>
          <w:lang w:eastAsia="ru-RU"/>
        </w:rPr>
        <w:tab/>
      </w:r>
      <w:r w:rsidRPr="00B063AF">
        <w:rPr>
          <w:rFonts w:eastAsia="Times New Roman"/>
          <w:lang w:eastAsia="ru-RU"/>
        </w:rPr>
        <w:tab/>
      </w:r>
      <w:r w:rsidRPr="00B063AF">
        <w:rPr>
          <w:rFonts w:eastAsia="Times New Roman"/>
          <w:lang w:eastAsia="ru-RU"/>
        </w:rPr>
        <w:tab/>
      </w:r>
      <w:r w:rsidRPr="00B063AF">
        <w:rPr>
          <w:rFonts w:eastAsia="Times New Roman"/>
          <w:lang w:eastAsia="ru-RU"/>
        </w:rPr>
        <w:tab/>
      </w:r>
    </w:p>
    <w:p w:rsidR="00B063AF" w:rsidRPr="00B063AF" w:rsidRDefault="00B063AF" w:rsidP="00B063AF">
      <w:pPr>
        <w:spacing w:after="60"/>
        <w:jc w:val="both"/>
        <w:rPr>
          <w:rFonts w:eastAsia="Times New Roman"/>
          <w:lang w:eastAsia="ru-RU"/>
        </w:rPr>
      </w:pPr>
      <w:r w:rsidRPr="00B063AF">
        <w:rPr>
          <w:rFonts w:eastAsia="Times New Roman"/>
          <w:lang w:eastAsia="ru-RU"/>
        </w:rPr>
        <w:tab/>
      </w:r>
      <w:r w:rsidRPr="00B063AF">
        <w:rPr>
          <w:rFonts w:eastAsia="Times New Roman"/>
          <w:lang w:eastAsia="ru-RU"/>
        </w:rPr>
        <w:tab/>
      </w:r>
      <w:r w:rsidRPr="00B063AF">
        <w:rPr>
          <w:rFonts w:eastAsia="Times New Roman"/>
          <w:lang w:eastAsia="ru-RU"/>
        </w:rPr>
        <w:tab/>
      </w:r>
      <w:r w:rsidRPr="00B063AF">
        <w:rPr>
          <w:rFonts w:eastAsia="Times New Roman"/>
          <w:lang w:eastAsia="ru-RU"/>
        </w:rPr>
        <w:tab/>
      </w:r>
      <w:r w:rsidRPr="00B063AF">
        <w:rPr>
          <w:rFonts w:eastAsia="Times New Roman"/>
          <w:lang w:eastAsia="ru-RU"/>
        </w:rPr>
        <w:tab/>
      </w:r>
    </w:p>
    <w:p w:rsidR="00B063AF" w:rsidRPr="00B063AF" w:rsidRDefault="00B063AF" w:rsidP="00B063AF">
      <w:pPr>
        <w:spacing w:after="200" w:line="276" w:lineRule="auto"/>
        <w:jc w:val="left"/>
        <w:rPr>
          <w:rFonts w:eastAsia="Calibri"/>
        </w:rPr>
      </w:pPr>
      <w:r w:rsidRPr="00B063AF">
        <w:rPr>
          <w:rFonts w:eastAsia="Calibri"/>
        </w:rPr>
        <w:t>Руководитель работ</w:t>
      </w:r>
    </w:p>
    <w:p w:rsidR="00B063AF" w:rsidRPr="00B063AF" w:rsidRDefault="00B063AF" w:rsidP="00B063AF">
      <w:pPr>
        <w:spacing w:line="276" w:lineRule="auto"/>
        <w:jc w:val="left"/>
        <w:rPr>
          <w:rFonts w:eastAsia="Calibri"/>
          <w:snapToGrid w:val="0"/>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r w:rsidRPr="00B063AF">
        <w:rPr>
          <w:rFonts w:eastAsia="Calibri"/>
          <w:snapToGrid w:val="0"/>
          <w:sz w:val="28"/>
          <w:szCs w:val="28"/>
        </w:rPr>
        <w:br w:type="page"/>
      </w:r>
    </w:p>
    <w:tbl>
      <w:tblPr>
        <w:tblW w:w="10068" w:type="dxa"/>
        <w:tblLayout w:type="fixed"/>
        <w:tblLook w:val="0000" w:firstRow="0" w:lastRow="0" w:firstColumn="0" w:lastColumn="0" w:noHBand="0" w:noVBand="0"/>
      </w:tblPr>
      <w:tblGrid>
        <w:gridCol w:w="6108"/>
        <w:gridCol w:w="3960"/>
      </w:tblGrid>
      <w:tr w:rsidR="00B063AF" w:rsidRPr="00B063AF" w:rsidTr="00B576B0">
        <w:tblPrEx>
          <w:tblCellMar>
            <w:top w:w="0" w:type="dxa"/>
            <w:bottom w:w="0" w:type="dxa"/>
          </w:tblCellMar>
        </w:tblPrEx>
        <w:tc>
          <w:tcPr>
            <w:tcW w:w="6108" w:type="dxa"/>
          </w:tcPr>
          <w:p w:rsidR="00B063AF" w:rsidRPr="00B063AF" w:rsidRDefault="00B063AF" w:rsidP="00B063AF">
            <w:pPr>
              <w:spacing w:before="120"/>
              <w:jc w:val="left"/>
              <w:rPr>
                <w:rFonts w:eastAsia="Calibri"/>
                <w:snapToGrid w:val="0"/>
              </w:rPr>
            </w:pPr>
            <w:r w:rsidRPr="00B063AF">
              <w:rPr>
                <w:rFonts w:eastAsia="Calibri"/>
              </w:rPr>
              <w:lastRenderedPageBreak/>
              <w:br w:type="page"/>
            </w:r>
          </w:p>
        </w:tc>
        <w:tc>
          <w:tcPr>
            <w:tcW w:w="3960" w:type="dxa"/>
          </w:tcPr>
          <w:p w:rsidR="00B063AF" w:rsidRPr="00B063AF" w:rsidRDefault="00B063AF" w:rsidP="00B063AF">
            <w:pPr>
              <w:spacing w:line="276" w:lineRule="auto"/>
              <w:jc w:val="right"/>
              <w:rPr>
                <w:rFonts w:eastAsia="Calibri"/>
                <w:snapToGrid w:val="0"/>
              </w:rPr>
            </w:pPr>
          </w:p>
          <w:p w:rsidR="00B063AF" w:rsidRPr="00B063AF" w:rsidRDefault="00B063AF" w:rsidP="00B063AF">
            <w:pPr>
              <w:spacing w:line="276" w:lineRule="auto"/>
              <w:jc w:val="right"/>
              <w:rPr>
                <w:rFonts w:eastAsia="Calibri"/>
                <w:snapToGrid w:val="0"/>
              </w:rPr>
            </w:pPr>
            <w:r w:rsidRPr="00B063AF">
              <w:rPr>
                <w:rFonts w:eastAsia="Calibri"/>
                <w:snapToGrid w:val="0"/>
              </w:rPr>
              <w:t xml:space="preserve">Приложение № 3 </w:t>
            </w:r>
          </w:p>
          <w:p w:rsidR="00B063AF" w:rsidRPr="00B063AF" w:rsidRDefault="00B063AF" w:rsidP="00B063AF">
            <w:pPr>
              <w:spacing w:line="276" w:lineRule="auto"/>
              <w:jc w:val="right"/>
              <w:rPr>
                <w:rFonts w:eastAsia="Calibri"/>
                <w:snapToGrid w:val="0"/>
              </w:rPr>
            </w:pPr>
            <w:r w:rsidRPr="00B063AF">
              <w:rPr>
                <w:rFonts w:eastAsia="Calibri"/>
                <w:snapToGrid w:val="0"/>
              </w:rPr>
              <w:t xml:space="preserve">к структуре цены к договору </w:t>
            </w:r>
          </w:p>
          <w:p w:rsidR="00B063AF" w:rsidRPr="00B063AF" w:rsidRDefault="00B063AF" w:rsidP="00B063AF">
            <w:pPr>
              <w:spacing w:line="276" w:lineRule="auto"/>
              <w:jc w:val="right"/>
              <w:rPr>
                <w:rFonts w:eastAsia="Calibri"/>
                <w:snapToGrid w:val="0"/>
              </w:rPr>
            </w:pPr>
            <w:r w:rsidRPr="00B063AF">
              <w:rPr>
                <w:rFonts w:eastAsia="Calibri"/>
                <w:snapToGrid w:val="0"/>
              </w:rPr>
              <w:t>№ ___________</w:t>
            </w:r>
          </w:p>
          <w:p w:rsidR="00B063AF" w:rsidRPr="00B063AF" w:rsidRDefault="00B063AF" w:rsidP="00B063AF">
            <w:pPr>
              <w:spacing w:line="276" w:lineRule="auto"/>
              <w:ind w:right="-2"/>
              <w:jc w:val="right"/>
              <w:rPr>
                <w:rFonts w:eastAsia="Calibri"/>
                <w:snapToGrid w:val="0"/>
              </w:rPr>
            </w:pPr>
            <w:r w:rsidRPr="00B063AF">
              <w:rPr>
                <w:rFonts w:eastAsia="Calibri"/>
                <w:snapToGrid w:val="0"/>
              </w:rPr>
              <w:t>от «____» _______ 20   г.</w:t>
            </w:r>
          </w:p>
        </w:tc>
      </w:tr>
    </w:tbl>
    <w:p w:rsidR="00B063AF" w:rsidRPr="00B063AF" w:rsidRDefault="00B063AF" w:rsidP="00B063AF">
      <w:pPr>
        <w:spacing w:line="276" w:lineRule="auto"/>
        <w:rPr>
          <w:rFonts w:eastAsia="Calibri"/>
          <w:snapToGrid w:val="0"/>
        </w:rPr>
      </w:pPr>
    </w:p>
    <w:p w:rsidR="00B063AF" w:rsidRPr="00B063AF" w:rsidRDefault="00B063AF" w:rsidP="00B063AF">
      <w:pPr>
        <w:spacing w:line="276" w:lineRule="auto"/>
        <w:rPr>
          <w:rFonts w:eastAsia="Calibri"/>
          <w:snapToGrid w:val="0"/>
        </w:rPr>
      </w:pPr>
      <w:r w:rsidRPr="00B063AF">
        <w:rPr>
          <w:rFonts w:eastAsia="Calibri"/>
          <w:snapToGrid w:val="0"/>
        </w:rPr>
        <w:t>Расшифровка статьи 1.3 «Расходы на оплату труда»</w:t>
      </w:r>
    </w:p>
    <w:p w:rsidR="00B063AF" w:rsidRPr="00B063AF" w:rsidRDefault="00B063AF" w:rsidP="00B063AF">
      <w:pPr>
        <w:spacing w:line="276" w:lineRule="auto"/>
        <w:rPr>
          <w:rFonts w:eastAsia="Calibri"/>
          <w:snapToGrid w:val="0"/>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1545"/>
        <w:gridCol w:w="1831"/>
        <w:gridCol w:w="1598"/>
        <w:gridCol w:w="1946"/>
        <w:gridCol w:w="1276"/>
        <w:gridCol w:w="1417"/>
      </w:tblGrid>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 п/п</w:t>
            </w:r>
          </w:p>
        </w:tc>
        <w:tc>
          <w:tcPr>
            <w:tcW w:w="1545" w:type="dxa"/>
          </w:tcPr>
          <w:p w:rsidR="00B063AF" w:rsidRPr="00B063AF" w:rsidRDefault="00B063AF" w:rsidP="00B063AF">
            <w:pPr>
              <w:spacing w:line="276" w:lineRule="auto"/>
              <w:jc w:val="left"/>
              <w:rPr>
                <w:rFonts w:eastAsia="Calibri"/>
              </w:rPr>
            </w:pPr>
            <w:r w:rsidRPr="00B063AF">
              <w:rPr>
                <w:rFonts w:eastAsia="Calibri"/>
              </w:rPr>
              <w:t>Должность</w:t>
            </w:r>
          </w:p>
        </w:tc>
        <w:tc>
          <w:tcPr>
            <w:tcW w:w="1831" w:type="dxa"/>
          </w:tcPr>
          <w:p w:rsidR="00B063AF" w:rsidRPr="00B063AF" w:rsidRDefault="00B063AF" w:rsidP="00B063AF">
            <w:pPr>
              <w:spacing w:line="276" w:lineRule="auto"/>
              <w:jc w:val="left"/>
              <w:rPr>
                <w:rFonts w:eastAsia="Calibri"/>
              </w:rPr>
            </w:pPr>
            <w:r w:rsidRPr="00B063AF">
              <w:rPr>
                <w:rFonts w:eastAsia="Calibri"/>
              </w:rPr>
              <w:t>Численность, чел.</w:t>
            </w:r>
          </w:p>
        </w:tc>
        <w:tc>
          <w:tcPr>
            <w:tcW w:w="1598" w:type="dxa"/>
          </w:tcPr>
          <w:p w:rsidR="00B063AF" w:rsidRPr="00B063AF" w:rsidRDefault="00B063AF" w:rsidP="00B063AF">
            <w:pPr>
              <w:spacing w:line="276" w:lineRule="auto"/>
              <w:jc w:val="left"/>
              <w:rPr>
                <w:rFonts w:eastAsia="Calibri"/>
              </w:rPr>
            </w:pPr>
            <w:r w:rsidRPr="00B063AF">
              <w:rPr>
                <w:rFonts w:eastAsia="Calibri"/>
              </w:rPr>
              <w:t>Число месяцев проведения работ</w:t>
            </w:r>
          </w:p>
        </w:tc>
        <w:tc>
          <w:tcPr>
            <w:tcW w:w="1946" w:type="dxa"/>
          </w:tcPr>
          <w:p w:rsidR="00B063AF" w:rsidRPr="00B063AF" w:rsidRDefault="00B063AF" w:rsidP="00B063AF">
            <w:pPr>
              <w:spacing w:line="276" w:lineRule="auto"/>
              <w:jc w:val="left"/>
              <w:rPr>
                <w:rFonts w:eastAsia="Calibri"/>
              </w:rPr>
            </w:pPr>
            <w:r w:rsidRPr="00B063AF">
              <w:rPr>
                <w:rFonts w:eastAsia="Calibri"/>
              </w:rPr>
              <w:t>Трудоёмкость выполняемых работ, (чел./мес.)</w:t>
            </w:r>
          </w:p>
        </w:tc>
        <w:tc>
          <w:tcPr>
            <w:tcW w:w="1276" w:type="dxa"/>
          </w:tcPr>
          <w:p w:rsidR="00B063AF" w:rsidRPr="00B063AF" w:rsidRDefault="00B063AF" w:rsidP="00B063AF">
            <w:pPr>
              <w:spacing w:line="276" w:lineRule="auto"/>
              <w:jc w:val="left"/>
              <w:rPr>
                <w:rFonts w:eastAsia="Calibri"/>
              </w:rPr>
            </w:pPr>
            <w:r w:rsidRPr="00B063AF">
              <w:rPr>
                <w:rFonts w:eastAsia="Calibri"/>
              </w:rPr>
              <w:t>Средняя зарплата в месяц, тыс.руб.</w:t>
            </w:r>
          </w:p>
        </w:tc>
        <w:tc>
          <w:tcPr>
            <w:tcW w:w="1417" w:type="dxa"/>
          </w:tcPr>
          <w:p w:rsidR="00B063AF" w:rsidRPr="00B063AF" w:rsidRDefault="00B063AF" w:rsidP="00B063AF">
            <w:pPr>
              <w:spacing w:line="276" w:lineRule="auto"/>
              <w:jc w:val="left"/>
              <w:rPr>
                <w:rFonts w:eastAsia="Calibri"/>
              </w:rPr>
            </w:pPr>
            <w:r w:rsidRPr="00B063AF">
              <w:rPr>
                <w:rFonts w:eastAsia="Calibri"/>
              </w:rPr>
              <w:t>Расходы на оплату труда,</w:t>
            </w:r>
          </w:p>
          <w:p w:rsidR="00B063AF" w:rsidRPr="00B063AF" w:rsidRDefault="00B063AF" w:rsidP="00B063AF">
            <w:pPr>
              <w:spacing w:line="276" w:lineRule="auto"/>
              <w:jc w:val="left"/>
              <w:rPr>
                <w:rFonts w:eastAsia="Calibri"/>
              </w:rPr>
            </w:pPr>
            <w:r w:rsidRPr="00B063AF">
              <w:rPr>
                <w:rFonts w:eastAsia="Calibri"/>
              </w:rPr>
              <w:t>тыс.руб.</w:t>
            </w: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1</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highlight w:val="yellow"/>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2</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highlight w:val="yellow"/>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3</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4</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5</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6</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7</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8</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9</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10</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11</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rPr>
            </w:pPr>
          </w:p>
        </w:tc>
        <w:tc>
          <w:tcPr>
            <w:tcW w:w="1946" w:type="dxa"/>
          </w:tcPr>
          <w:p w:rsidR="00B063AF" w:rsidRPr="00B063AF" w:rsidRDefault="00B063AF" w:rsidP="00B063AF">
            <w:pPr>
              <w:spacing w:line="276" w:lineRule="auto"/>
              <w:jc w:val="left"/>
              <w:rPr>
                <w:rFonts w:eastAsia="Calibri"/>
              </w:rPr>
            </w:pPr>
          </w:p>
        </w:tc>
        <w:tc>
          <w:tcPr>
            <w:tcW w:w="1276" w:type="dxa"/>
          </w:tcPr>
          <w:p w:rsidR="00B063AF" w:rsidRPr="00B063AF" w:rsidRDefault="00B063AF" w:rsidP="00B063AF">
            <w:pPr>
              <w:spacing w:line="276" w:lineRule="auto"/>
              <w:jc w:val="left"/>
              <w:rPr>
                <w:rFonts w:eastAsia="Calibri"/>
              </w:rPr>
            </w:pPr>
          </w:p>
        </w:tc>
        <w:tc>
          <w:tcPr>
            <w:tcW w:w="1417" w:type="dxa"/>
          </w:tcPr>
          <w:p w:rsidR="00B063AF" w:rsidRPr="00B063AF" w:rsidRDefault="00B063AF" w:rsidP="00B063AF">
            <w:pPr>
              <w:spacing w:line="276" w:lineRule="auto"/>
              <w:jc w:val="left"/>
              <w:rPr>
                <w:rFonts w:eastAsia="Calibri"/>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14</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highlight w:val="yellow"/>
              </w:rPr>
            </w:pPr>
          </w:p>
        </w:tc>
        <w:tc>
          <w:tcPr>
            <w:tcW w:w="1946" w:type="dxa"/>
          </w:tcPr>
          <w:p w:rsidR="00B063AF" w:rsidRPr="00B063AF" w:rsidRDefault="00B063AF" w:rsidP="00B063AF">
            <w:pPr>
              <w:spacing w:line="276" w:lineRule="auto"/>
              <w:jc w:val="left"/>
              <w:rPr>
                <w:rFonts w:eastAsia="Calibri"/>
                <w:highlight w:val="yellow"/>
              </w:rPr>
            </w:pPr>
          </w:p>
        </w:tc>
        <w:tc>
          <w:tcPr>
            <w:tcW w:w="1276" w:type="dxa"/>
          </w:tcPr>
          <w:p w:rsidR="00B063AF" w:rsidRPr="00B063AF" w:rsidRDefault="00B063AF" w:rsidP="00B063AF">
            <w:pPr>
              <w:spacing w:line="276" w:lineRule="auto"/>
              <w:jc w:val="left"/>
              <w:rPr>
                <w:rFonts w:eastAsia="Calibri"/>
                <w:highlight w:val="yellow"/>
              </w:rPr>
            </w:pPr>
          </w:p>
        </w:tc>
        <w:tc>
          <w:tcPr>
            <w:tcW w:w="1417" w:type="dxa"/>
          </w:tcPr>
          <w:p w:rsidR="00B063AF" w:rsidRPr="00B063AF" w:rsidRDefault="00B063AF" w:rsidP="00B063AF">
            <w:pPr>
              <w:spacing w:line="276" w:lineRule="auto"/>
              <w:jc w:val="left"/>
              <w:rPr>
                <w:rFonts w:eastAsia="Calibri"/>
                <w:highlight w:val="yellow"/>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15</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highlight w:val="yellow"/>
              </w:rPr>
            </w:pPr>
          </w:p>
        </w:tc>
        <w:tc>
          <w:tcPr>
            <w:tcW w:w="1946" w:type="dxa"/>
          </w:tcPr>
          <w:p w:rsidR="00B063AF" w:rsidRPr="00B063AF" w:rsidRDefault="00B063AF" w:rsidP="00B063AF">
            <w:pPr>
              <w:spacing w:line="276" w:lineRule="auto"/>
              <w:jc w:val="left"/>
              <w:rPr>
                <w:rFonts w:eastAsia="Calibri"/>
                <w:highlight w:val="yellow"/>
              </w:rPr>
            </w:pPr>
          </w:p>
        </w:tc>
        <w:tc>
          <w:tcPr>
            <w:tcW w:w="1276" w:type="dxa"/>
          </w:tcPr>
          <w:p w:rsidR="00B063AF" w:rsidRPr="00B063AF" w:rsidRDefault="00B063AF" w:rsidP="00B063AF">
            <w:pPr>
              <w:spacing w:line="276" w:lineRule="auto"/>
              <w:jc w:val="left"/>
              <w:rPr>
                <w:rFonts w:eastAsia="Calibri"/>
                <w:highlight w:val="yellow"/>
              </w:rPr>
            </w:pPr>
          </w:p>
        </w:tc>
        <w:tc>
          <w:tcPr>
            <w:tcW w:w="1417" w:type="dxa"/>
          </w:tcPr>
          <w:p w:rsidR="00B063AF" w:rsidRPr="00B063AF" w:rsidRDefault="00B063AF" w:rsidP="00B063AF">
            <w:pPr>
              <w:spacing w:line="276" w:lineRule="auto"/>
              <w:jc w:val="left"/>
              <w:rPr>
                <w:rFonts w:eastAsia="Calibri"/>
                <w:highlight w:val="yellow"/>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16</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highlight w:val="yellow"/>
              </w:rPr>
            </w:pPr>
          </w:p>
        </w:tc>
        <w:tc>
          <w:tcPr>
            <w:tcW w:w="1946" w:type="dxa"/>
          </w:tcPr>
          <w:p w:rsidR="00B063AF" w:rsidRPr="00B063AF" w:rsidRDefault="00B063AF" w:rsidP="00B063AF">
            <w:pPr>
              <w:spacing w:line="276" w:lineRule="auto"/>
              <w:jc w:val="left"/>
              <w:rPr>
                <w:rFonts w:eastAsia="Calibri"/>
                <w:highlight w:val="yellow"/>
              </w:rPr>
            </w:pPr>
          </w:p>
        </w:tc>
        <w:tc>
          <w:tcPr>
            <w:tcW w:w="1276" w:type="dxa"/>
          </w:tcPr>
          <w:p w:rsidR="00B063AF" w:rsidRPr="00B063AF" w:rsidRDefault="00B063AF" w:rsidP="00B063AF">
            <w:pPr>
              <w:spacing w:line="276" w:lineRule="auto"/>
              <w:jc w:val="left"/>
              <w:rPr>
                <w:rFonts w:eastAsia="Calibri"/>
                <w:highlight w:val="yellow"/>
              </w:rPr>
            </w:pPr>
          </w:p>
        </w:tc>
        <w:tc>
          <w:tcPr>
            <w:tcW w:w="1417" w:type="dxa"/>
          </w:tcPr>
          <w:p w:rsidR="00B063AF" w:rsidRPr="00B063AF" w:rsidRDefault="00B063AF" w:rsidP="00B063AF">
            <w:pPr>
              <w:spacing w:line="276" w:lineRule="auto"/>
              <w:jc w:val="left"/>
              <w:rPr>
                <w:rFonts w:eastAsia="Calibri"/>
                <w:highlight w:val="yellow"/>
              </w:rPr>
            </w:pPr>
          </w:p>
        </w:tc>
      </w:tr>
      <w:tr w:rsidR="00B063AF" w:rsidRPr="00B063AF" w:rsidTr="00B576B0">
        <w:tblPrEx>
          <w:tblCellMar>
            <w:top w:w="0" w:type="dxa"/>
            <w:bottom w:w="0" w:type="dxa"/>
          </w:tblCellMar>
        </w:tblPrEx>
        <w:tc>
          <w:tcPr>
            <w:tcW w:w="594" w:type="dxa"/>
          </w:tcPr>
          <w:p w:rsidR="00B063AF" w:rsidRPr="00B063AF" w:rsidRDefault="00B063AF" w:rsidP="00B063AF">
            <w:pPr>
              <w:spacing w:line="276" w:lineRule="auto"/>
              <w:jc w:val="left"/>
              <w:rPr>
                <w:rFonts w:eastAsia="Calibri"/>
              </w:rPr>
            </w:pPr>
            <w:r w:rsidRPr="00B063AF">
              <w:rPr>
                <w:rFonts w:eastAsia="Calibri"/>
              </w:rPr>
              <w:t>17</w:t>
            </w:r>
          </w:p>
        </w:tc>
        <w:tc>
          <w:tcPr>
            <w:tcW w:w="1545" w:type="dxa"/>
          </w:tcPr>
          <w:p w:rsidR="00B063AF" w:rsidRPr="00B063AF" w:rsidRDefault="00B063AF" w:rsidP="00B063AF">
            <w:pPr>
              <w:spacing w:line="276" w:lineRule="auto"/>
              <w:jc w:val="left"/>
              <w:rPr>
                <w:rFonts w:eastAsia="Calibri"/>
              </w:rPr>
            </w:pPr>
          </w:p>
        </w:tc>
        <w:tc>
          <w:tcPr>
            <w:tcW w:w="1831" w:type="dxa"/>
          </w:tcPr>
          <w:p w:rsidR="00B063AF" w:rsidRPr="00B063AF" w:rsidRDefault="00B063AF" w:rsidP="00B063AF">
            <w:pPr>
              <w:spacing w:line="276" w:lineRule="auto"/>
              <w:jc w:val="left"/>
              <w:rPr>
                <w:rFonts w:eastAsia="Calibri"/>
              </w:rPr>
            </w:pPr>
          </w:p>
        </w:tc>
        <w:tc>
          <w:tcPr>
            <w:tcW w:w="1598" w:type="dxa"/>
          </w:tcPr>
          <w:p w:rsidR="00B063AF" w:rsidRPr="00B063AF" w:rsidRDefault="00B063AF" w:rsidP="00B063AF">
            <w:pPr>
              <w:spacing w:line="276" w:lineRule="auto"/>
              <w:jc w:val="left"/>
              <w:rPr>
                <w:rFonts w:eastAsia="Calibri"/>
                <w:highlight w:val="yellow"/>
              </w:rPr>
            </w:pPr>
          </w:p>
        </w:tc>
        <w:tc>
          <w:tcPr>
            <w:tcW w:w="1946" w:type="dxa"/>
          </w:tcPr>
          <w:p w:rsidR="00B063AF" w:rsidRPr="00B063AF" w:rsidRDefault="00B063AF" w:rsidP="00B063AF">
            <w:pPr>
              <w:spacing w:line="276" w:lineRule="auto"/>
              <w:jc w:val="left"/>
              <w:rPr>
                <w:rFonts w:eastAsia="Calibri"/>
                <w:highlight w:val="yellow"/>
              </w:rPr>
            </w:pPr>
          </w:p>
        </w:tc>
        <w:tc>
          <w:tcPr>
            <w:tcW w:w="1276" w:type="dxa"/>
          </w:tcPr>
          <w:p w:rsidR="00B063AF" w:rsidRPr="00B063AF" w:rsidRDefault="00B063AF" w:rsidP="00B063AF">
            <w:pPr>
              <w:spacing w:line="276" w:lineRule="auto"/>
              <w:jc w:val="left"/>
              <w:rPr>
                <w:rFonts w:eastAsia="Calibri"/>
                <w:highlight w:val="yellow"/>
              </w:rPr>
            </w:pPr>
          </w:p>
        </w:tc>
        <w:tc>
          <w:tcPr>
            <w:tcW w:w="1417" w:type="dxa"/>
          </w:tcPr>
          <w:p w:rsidR="00B063AF" w:rsidRPr="00B063AF" w:rsidRDefault="00B063AF" w:rsidP="00B063AF">
            <w:pPr>
              <w:spacing w:line="276" w:lineRule="auto"/>
              <w:jc w:val="left"/>
              <w:rPr>
                <w:rFonts w:eastAsia="Calibri"/>
                <w:highlight w:val="yellow"/>
              </w:rPr>
            </w:pPr>
          </w:p>
        </w:tc>
      </w:tr>
      <w:tr w:rsidR="00B063AF" w:rsidRPr="00B063AF" w:rsidTr="00B576B0">
        <w:tblPrEx>
          <w:tblCellMar>
            <w:top w:w="0" w:type="dxa"/>
            <w:bottom w:w="0" w:type="dxa"/>
          </w:tblCellMar>
        </w:tblPrEx>
        <w:trPr>
          <w:cantSplit/>
        </w:trPr>
        <w:tc>
          <w:tcPr>
            <w:tcW w:w="594" w:type="dxa"/>
          </w:tcPr>
          <w:p w:rsidR="00B063AF" w:rsidRPr="00B063AF" w:rsidRDefault="00B063AF" w:rsidP="00B063AF">
            <w:pPr>
              <w:spacing w:after="200" w:line="276" w:lineRule="auto"/>
              <w:jc w:val="left"/>
              <w:rPr>
                <w:rFonts w:eastAsia="Calibri"/>
              </w:rPr>
            </w:pPr>
          </w:p>
        </w:tc>
        <w:tc>
          <w:tcPr>
            <w:tcW w:w="8196" w:type="dxa"/>
            <w:gridSpan w:val="5"/>
            <w:tcBorders>
              <w:top w:val="nil"/>
            </w:tcBorders>
          </w:tcPr>
          <w:p w:rsidR="00B063AF" w:rsidRPr="00B063AF" w:rsidRDefault="00B063AF" w:rsidP="00B063AF">
            <w:pPr>
              <w:spacing w:after="200" w:line="276" w:lineRule="auto"/>
              <w:jc w:val="right"/>
              <w:rPr>
                <w:rFonts w:eastAsia="Calibri"/>
              </w:rPr>
            </w:pPr>
            <w:r w:rsidRPr="00B063AF">
              <w:rPr>
                <w:rFonts w:eastAsia="Calibri"/>
              </w:rPr>
              <w:t>Итого:</w:t>
            </w:r>
          </w:p>
        </w:tc>
        <w:tc>
          <w:tcPr>
            <w:tcW w:w="1417" w:type="dxa"/>
          </w:tcPr>
          <w:p w:rsidR="00B063AF" w:rsidRPr="00B063AF" w:rsidRDefault="00B063AF" w:rsidP="00B063AF">
            <w:pPr>
              <w:spacing w:after="200" w:line="276" w:lineRule="auto"/>
              <w:jc w:val="left"/>
              <w:rPr>
                <w:rFonts w:eastAsia="Calibri"/>
              </w:rPr>
            </w:pPr>
          </w:p>
        </w:tc>
      </w:tr>
    </w:tbl>
    <w:p w:rsidR="00B063AF" w:rsidRPr="00B063AF" w:rsidRDefault="00B063AF" w:rsidP="00B063AF">
      <w:pPr>
        <w:spacing w:line="276" w:lineRule="auto"/>
        <w:jc w:val="left"/>
        <w:rPr>
          <w:rFonts w:eastAsia="Calibri"/>
          <w:snapToGrid w:val="0"/>
        </w:rPr>
      </w:pPr>
    </w:p>
    <w:tbl>
      <w:tblPr>
        <w:tblW w:w="0" w:type="auto"/>
        <w:tblLayout w:type="fixed"/>
        <w:tblLook w:val="0000" w:firstRow="0" w:lastRow="0" w:firstColumn="0" w:lastColumn="0" w:noHBand="0" w:noVBand="0"/>
      </w:tblPr>
      <w:tblGrid>
        <w:gridCol w:w="6700"/>
        <w:gridCol w:w="3156"/>
      </w:tblGrid>
      <w:tr w:rsidR="00B063AF" w:rsidRPr="00B063AF" w:rsidTr="00B576B0">
        <w:tblPrEx>
          <w:tblCellMar>
            <w:top w:w="0" w:type="dxa"/>
            <w:bottom w:w="0" w:type="dxa"/>
          </w:tblCellMar>
        </w:tblPrEx>
        <w:tc>
          <w:tcPr>
            <w:tcW w:w="6700" w:type="dxa"/>
          </w:tcPr>
          <w:p w:rsidR="00B063AF" w:rsidRPr="00B063AF" w:rsidRDefault="00B063AF" w:rsidP="00B063AF">
            <w:pPr>
              <w:spacing w:line="276" w:lineRule="auto"/>
              <w:jc w:val="right"/>
              <w:rPr>
                <w:rFonts w:eastAsia="Calibri"/>
                <w:snapToGrid w:val="0"/>
              </w:rPr>
            </w:pPr>
          </w:p>
        </w:tc>
        <w:tc>
          <w:tcPr>
            <w:tcW w:w="3156" w:type="dxa"/>
          </w:tcPr>
          <w:p w:rsidR="00B063AF" w:rsidRPr="00B063AF" w:rsidRDefault="00B063AF" w:rsidP="00B063AF">
            <w:pPr>
              <w:spacing w:line="276" w:lineRule="auto"/>
              <w:rPr>
                <w:rFonts w:eastAsia="Calibri"/>
                <w:snapToGrid w:val="0"/>
              </w:rPr>
            </w:pPr>
          </w:p>
        </w:tc>
      </w:tr>
      <w:tr w:rsidR="00B063AF" w:rsidRPr="00B063AF" w:rsidTr="00B576B0">
        <w:tblPrEx>
          <w:tblCellMar>
            <w:top w:w="0" w:type="dxa"/>
            <w:bottom w:w="0" w:type="dxa"/>
          </w:tblCellMar>
        </w:tblPrEx>
        <w:tc>
          <w:tcPr>
            <w:tcW w:w="6700" w:type="dxa"/>
          </w:tcPr>
          <w:p w:rsidR="00B063AF" w:rsidRPr="00B063AF" w:rsidRDefault="00B063AF" w:rsidP="00B063AF">
            <w:pPr>
              <w:spacing w:line="276" w:lineRule="auto"/>
              <w:jc w:val="left"/>
              <w:rPr>
                <w:rFonts w:eastAsia="Calibri"/>
                <w:snapToGrid w:val="0"/>
              </w:rPr>
            </w:pPr>
          </w:p>
        </w:tc>
        <w:tc>
          <w:tcPr>
            <w:tcW w:w="3156" w:type="dxa"/>
          </w:tcPr>
          <w:p w:rsidR="00B063AF" w:rsidRPr="00B063AF" w:rsidRDefault="00B063AF" w:rsidP="00B063AF">
            <w:pPr>
              <w:keepNext/>
              <w:spacing w:before="240" w:after="60" w:line="276" w:lineRule="auto"/>
              <w:ind w:left="240"/>
              <w:jc w:val="right"/>
              <w:outlineLvl w:val="0"/>
              <w:rPr>
                <w:rFonts w:eastAsia="Times New Roman"/>
                <w:snapToGrid w:val="0"/>
                <w:kern w:val="28"/>
                <w:lang w:val="x-none" w:eastAsia="ru-RU"/>
              </w:rPr>
            </w:pPr>
          </w:p>
        </w:tc>
      </w:tr>
    </w:tbl>
    <w:p w:rsidR="00B063AF" w:rsidRPr="00B063AF" w:rsidRDefault="00B063AF" w:rsidP="00B063AF">
      <w:pPr>
        <w:spacing w:after="60"/>
        <w:jc w:val="both"/>
        <w:rPr>
          <w:rFonts w:eastAsia="Times New Roman"/>
          <w:lang w:eastAsia="ar-SA"/>
        </w:rPr>
      </w:pPr>
      <w:r w:rsidRPr="00B063AF">
        <w:rPr>
          <w:rFonts w:eastAsia="Times New Roman"/>
          <w:lang w:eastAsia="ar-SA"/>
        </w:rPr>
        <w:t>Руководитель работ</w:t>
      </w:r>
      <w:r w:rsidRPr="00B063AF">
        <w:rPr>
          <w:rFonts w:eastAsia="Times New Roman"/>
          <w:lang w:eastAsia="ar-SA"/>
        </w:rPr>
        <w:tab/>
      </w:r>
      <w:r w:rsidRPr="00B063AF">
        <w:rPr>
          <w:rFonts w:eastAsia="Times New Roman"/>
          <w:lang w:eastAsia="ar-SA"/>
        </w:rPr>
        <w:tab/>
      </w:r>
      <w:r w:rsidRPr="00B063AF">
        <w:rPr>
          <w:rFonts w:eastAsia="Times New Roman"/>
          <w:lang w:eastAsia="ar-SA"/>
        </w:rPr>
        <w:tab/>
      </w:r>
    </w:p>
    <w:p w:rsidR="00B063AF" w:rsidRPr="00B063AF" w:rsidRDefault="00B063AF" w:rsidP="00B063AF">
      <w:pPr>
        <w:spacing w:after="60"/>
        <w:jc w:val="right"/>
        <w:rPr>
          <w:rFonts w:eastAsia="Times New Roman"/>
          <w:sz w:val="28"/>
          <w:szCs w:val="20"/>
          <w:vertAlign w:val="superscript"/>
          <w:lang w:eastAsia="ar-SA"/>
        </w:rPr>
      </w:pPr>
      <w:r w:rsidRPr="00B063AF">
        <w:rPr>
          <w:rFonts w:eastAsia="Times New Roman"/>
          <w:lang w:eastAsia="ar-SA"/>
        </w:rPr>
        <w:br w:type="page"/>
      </w:r>
      <w:r w:rsidRPr="00B063AF">
        <w:rPr>
          <w:rFonts w:eastAsia="Times New Roman"/>
          <w:sz w:val="28"/>
          <w:szCs w:val="20"/>
          <w:lang w:eastAsia="ar-SA"/>
        </w:rPr>
        <w:lastRenderedPageBreak/>
        <w:tab/>
      </w:r>
      <w:r w:rsidRPr="00B063AF">
        <w:rPr>
          <w:rFonts w:eastAsia="Times New Roman"/>
          <w:sz w:val="28"/>
          <w:szCs w:val="20"/>
          <w:lang w:eastAsia="ar-SA"/>
        </w:rPr>
        <w:tab/>
      </w:r>
      <w:r w:rsidRPr="00B063AF">
        <w:rPr>
          <w:rFonts w:eastAsia="Times New Roman"/>
          <w:sz w:val="28"/>
          <w:szCs w:val="20"/>
          <w:lang w:eastAsia="ar-SA"/>
        </w:rPr>
        <w:tab/>
      </w:r>
    </w:p>
    <w:p w:rsidR="00B063AF" w:rsidRPr="00B063AF" w:rsidRDefault="00B063AF" w:rsidP="00B063AF">
      <w:pPr>
        <w:spacing w:line="276" w:lineRule="auto"/>
        <w:jc w:val="right"/>
        <w:rPr>
          <w:rFonts w:eastAsia="Calibri"/>
          <w:snapToGrid w:val="0"/>
        </w:rPr>
      </w:pPr>
      <w:r w:rsidRPr="00B063AF">
        <w:rPr>
          <w:rFonts w:ascii="Calibri" w:eastAsia="Calibri" w:hAnsi="Calibri"/>
          <w:sz w:val="22"/>
          <w:szCs w:val="28"/>
          <w:lang w:eastAsia="ru-RU"/>
        </w:rPr>
        <w:tab/>
      </w:r>
      <w:r w:rsidRPr="00B063AF">
        <w:rPr>
          <w:rFonts w:ascii="Calibri" w:eastAsia="Calibri" w:hAnsi="Calibri"/>
          <w:sz w:val="22"/>
          <w:szCs w:val="28"/>
          <w:lang w:eastAsia="ru-RU"/>
        </w:rPr>
        <w:tab/>
      </w:r>
      <w:r w:rsidRPr="00B063AF">
        <w:rPr>
          <w:rFonts w:ascii="Calibri" w:eastAsia="Calibri" w:hAnsi="Calibri"/>
          <w:sz w:val="22"/>
          <w:szCs w:val="28"/>
          <w:lang w:eastAsia="ru-RU"/>
        </w:rPr>
        <w:tab/>
      </w:r>
      <w:r w:rsidRPr="00B063AF">
        <w:rPr>
          <w:rFonts w:ascii="Calibri" w:eastAsia="Calibri" w:hAnsi="Calibri"/>
          <w:sz w:val="22"/>
          <w:szCs w:val="28"/>
          <w:lang w:eastAsia="ru-RU"/>
        </w:rPr>
        <w:tab/>
      </w:r>
      <w:r w:rsidRPr="00B063AF">
        <w:rPr>
          <w:rFonts w:ascii="Calibri" w:eastAsia="Calibri" w:hAnsi="Calibri"/>
          <w:sz w:val="22"/>
          <w:szCs w:val="28"/>
          <w:lang w:eastAsia="ru-RU"/>
        </w:rPr>
        <w:tab/>
      </w:r>
      <w:r w:rsidRPr="00B063AF">
        <w:rPr>
          <w:rFonts w:eastAsia="Calibri"/>
          <w:snapToGrid w:val="0"/>
        </w:rPr>
        <w:t xml:space="preserve">Приложение № 4 </w:t>
      </w:r>
    </w:p>
    <w:p w:rsidR="00B063AF" w:rsidRPr="00B063AF" w:rsidRDefault="00B063AF" w:rsidP="00B063AF">
      <w:pPr>
        <w:spacing w:line="276" w:lineRule="auto"/>
        <w:jc w:val="right"/>
        <w:rPr>
          <w:rFonts w:eastAsia="Calibri"/>
          <w:snapToGrid w:val="0"/>
        </w:rPr>
      </w:pPr>
      <w:r w:rsidRPr="00B063AF">
        <w:rPr>
          <w:rFonts w:eastAsia="Calibri"/>
          <w:snapToGrid w:val="0"/>
        </w:rPr>
        <w:t xml:space="preserve">к структуре цены к договору </w:t>
      </w:r>
    </w:p>
    <w:p w:rsidR="00B063AF" w:rsidRPr="00B063AF" w:rsidRDefault="00B063AF" w:rsidP="00B063AF">
      <w:pPr>
        <w:spacing w:line="276" w:lineRule="auto"/>
        <w:jc w:val="right"/>
        <w:rPr>
          <w:rFonts w:eastAsia="Calibri"/>
          <w:snapToGrid w:val="0"/>
        </w:rPr>
      </w:pPr>
      <w:r w:rsidRPr="00B063AF">
        <w:rPr>
          <w:rFonts w:eastAsia="Calibri"/>
          <w:snapToGrid w:val="0"/>
        </w:rPr>
        <w:t>№ ___________</w:t>
      </w:r>
    </w:p>
    <w:p w:rsidR="00B063AF" w:rsidRPr="00B063AF" w:rsidRDefault="00B063AF" w:rsidP="00B063AF">
      <w:pPr>
        <w:spacing w:after="60"/>
        <w:jc w:val="right"/>
        <w:rPr>
          <w:rFonts w:eastAsia="Times New Roman"/>
          <w:snapToGrid w:val="0"/>
          <w:lang w:eastAsia="ar-SA"/>
        </w:rPr>
      </w:pPr>
      <w:r w:rsidRPr="00B063AF">
        <w:rPr>
          <w:rFonts w:eastAsia="Times New Roman"/>
          <w:snapToGrid w:val="0"/>
          <w:lang w:eastAsia="ar-SA"/>
        </w:rPr>
        <w:t>от «____» _______ 20   г.</w:t>
      </w:r>
    </w:p>
    <w:p w:rsidR="00B063AF" w:rsidRPr="00B063AF" w:rsidRDefault="00B063AF" w:rsidP="00B063AF">
      <w:pPr>
        <w:spacing w:after="60"/>
        <w:jc w:val="right"/>
        <w:rPr>
          <w:rFonts w:eastAsia="Times New Roman"/>
          <w:snapToGrid w:val="0"/>
          <w:lang w:eastAsia="ar-SA"/>
        </w:rPr>
      </w:pPr>
    </w:p>
    <w:p w:rsidR="00B063AF" w:rsidRPr="00B063AF" w:rsidRDefault="00B063AF" w:rsidP="00B063AF">
      <w:pPr>
        <w:spacing w:after="60"/>
        <w:rPr>
          <w:rFonts w:eastAsia="Times New Roman"/>
          <w:snapToGrid w:val="0"/>
          <w:lang w:eastAsia="ar-SA"/>
        </w:rPr>
      </w:pPr>
      <w:r w:rsidRPr="00B063AF">
        <w:rPr>
          <w:rFonts w:eastAsia="Times New Roman"/>
          <w:snapToGrid w:val="0"/>
          <w:lang w:eastAsia="ar-SA"/>
        </w:rPr>
        <w:t>Расшифровка статьи 1.6.1 «Командировки»</w:t>
      </w:r>
    </w:p>
    <w:p w:rsidR="00B063AF" w:rsidRPr="00B063AF" w:rsidRDefault="00B063AF" w:rsidP="00B063AF">
      <w:pPr>
        <w:spacing w:after="60"/>
        <w:rPr>
          <w:rFonts w:eastAsia="Times New Roman"/>
          <w:snapToGrid w:val="0"/>
          <w:lang w:eastAsia="ar-SA"/>
        </w:rPr>
      </w:pPr>
    </w:p>
    <w:tbl>
      <w:tblPr>
        <w:tblW w:w="112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1111"/>
        <w:gridCol w:w="1110"/>
        <w:gridCol w:w="833"/>
        <w:gridCol w:w="1248"/>
        <w:gridCol w:w="833"/>
        <w:gridCol w:w="971"/>
        <w:gridCol w:w="833"/>
        <w:gridCol w:w="832"/>
        <w:gridCol w:w="971"/>
        <w:gridCol w:w="833"/>
        <w:gridCol w:w="694"/>
      </w:tblGrid>
      <w:tr w:rsidR="00B063AF" w:rsidRPr="00B063AF" w:rsidTr="00B576B0">
        <w:trPr>
          <w:trHeight w:val="283"/>
        </w:trPr>
        <w:tc>
          <w:tcPr>
            <w:tcW w:w="971" w:type="dxa"/>
            <w:vMerge w:val="restart"/>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Цель коман-дировки</w:t>
            </w:r>
          </w:p>
        </w:tc>
        <w:tc>
          <w:tcPr>
            <w:tcW w:w="1111" w:type="dxa"/>
            <w:vMerge w:val="restart"/>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Место команди-ровки, наимено-вание предприя-тия</w:t>
            </w:r>
          </w:p>
        </w:tc>
        <w:tc>
          <w:tcPr>
            <w:tcW w:w="1110" w:type="dxa"/>
            <w:vMerge w:val="restart"/>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 xml:space="preserve">Кол-во команди-ровок </w:t>
            </w:r>
          </w:p>
        </w:tc>
        <w:tc>
          <w:tcPr>
            <w:tcW w:w="833" w:type="dxa"/>
            <w:vMerge w:val="restart"/>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Кол-во чело-век</w:t>
            </w:r>
          </w:p>
        </w:tc>
        <w:tc>
          <w:tcPr>
            <w:tcW w:w="1248" w:type="dxa"/>
            <w:vMerge w:val="restart"/>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Средняя продол-житель-ность команди-ровки в днях</w:t>
            </w:r>
          </w:p>
        </w:tc>
        <w:tc>
          <w:tcPr>
            <w:tcW w:w="2637" w:type="dxa"/>
            <w:gridSpan w:val="3"/>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Стоимость, тыс.руб.</w:t>
            </w:r>
          </w:p>
        </w:tc>
        <w:tc>
          <w:tcPr>
            <w:tcW w:w="2636" w:type="dxa"/>
            <w:gridSpan w:val="3"/>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Сумма тыс. руб.</w:t>
            </w:r>
          </w:p>
        </w:tc>
        <w:tc>
          <w:tcPr>
            <w:tcW w:w="694" w:type="dxa"/>
            <w:vMerge w:val="restart"/>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Все-го</w:t>
            </w:r>
          </w:p>
        </w:tc>
      </w:tr>
      <w:tr w:rsidR="00B063AF" w:rsidRPr="00B063AF" w:rsidTr="00B576B0">
        <w:trPr>
          <w:trHeight w:val="1373"/>
        </w:trPr>
        <w:tc>
          <w:tcPr>
            <w:tcW w:w="971" w:type="dxa"/>
            <w:vMerge/>
            <w:shd w:val="clear" w:color="auto" w:fill="auto"/>
          </w:tcPr>
          <w:p w:rsidR="00B063AF" w:rsidRPr="00B063AF" w:rsidRDefault="00B063AF" w:rsidP="00B063AF">
            <w:pPr>
              <w:spacing w:after="60"/>
              <w:rPr>
                <w:rFonts w:eastAsia="Times New Roman"/>
                <w:lang w:eastAsia="ru-RU"/>
              </w:rPr>
            </w:pPr>
          </w:p>
        </w:tc>
        <w:tc>
          <w:tcPr>
            <w:tcW w:w="1111" w:type="dxa"/>
            <w:vMerge/>
            <w:shd w:val="clear" w:color="auto" w:fill="auto"/>
          </w:tcPr>
          <w:p w:rsidR="00B063AF" w:rsidRPr="00B063AF" w:rsidRDefault="00B063AF" w:rsidP="00B063AF">
            <w:pPr>
              <w:spacing w:after="60"/>
              <w:rPr>
                <w:rFonts w:eastAsia="Times New Roman"/>
                <w:lang w:eastAsia="ru-RU"/>
              </w:rPr>
            </w:pPr>
          </w:p>
        </w:tc>
        <w:tc>
          <w:tcPr>
            <w:tcW w:w="1110" w:type="dxa"/>
            <w:vMerge/>
            <w:shd w:val="clear" w:color="auto" w:fill="auto"/>
          </w:tcPr>
          <w:p w:rsidR="00B063AF" w:rsidRPr="00B063AF" w:rsidRDefault="00B063AF" w:rsidP="00B063AF">
            <w:pPr>
              <w:spacing w:after="60"/>
              <w:rPr>
                <w:rFonts w:eastAsia="Times New Roman"/>
                <w:lang w:eastAsia="ru-RU"/>
              </w:rPr>
            </w:pPr>
          </w:p>
        </w:tc>
        <w:tc>
          <w:tcPr>
            <w:tcW w:w="833" w:type="dxa"/>
            <w:vMerge/>
            <w:shd w:val="clear" w:color="auto" w:fill="auto"/>
          </w:tcPr>
          <w:p w:rsidR="00B063AF" w:rsidRPr="00B063AF" w:rsidRDefault="00B063AF" w:rsidP="00B063AF">
            <w:pPr>
              <w:spacing w:after="60"/>
              <w:rPr>
                <w:rFonts w:eastAsia="Times New Roman"/>
                <w:lang w:eastAsia="ru-RU"/>
              </w:rPr>
            </w:pPr>
          </w:p>
        </w:tc>
        <w:tc>
          <w:tcPr>
            <w:tcW w:w="1248" w:type="dxa"/>
            <w:vMerge/>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Суточ-ных</w:t>
            </w:r>
          </w:p>
        </w:tc>
        <w:tc>
          <w:tcPr>
            <w:tcW w:w="971" w:type="dxa"/>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Квар-тирных</w:t>
            </w:r>
          </w:p>
        </w:tc>
        <w:tc>
          <w:tcPr>
            <w:tcW w:w="833" w:type="dxa"/>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За проезд</w:t>
            </w:r>
          </w:p>
        </w:tc>
        <w:tc>
          <w:tcPr>
            <w:tcW w:w="832" w:type="dxa"/>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Суточ-ных</w:t>
            </w:r>
          </w:p>
        </w:tc>
        <w:tc>
          <w:tcPr>
            <w:tcW w:w="971" w:type="dxa"/>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Квар-тирных</w:t>
            </w:r>
          </w:p>
        </w:tc>
        <w:tc>
          <w:tcPr>
            <w:tcW w:w="833" w:type="dxa"/>
            <w:shd w:val="clear" w:color="auto" w:fill="auto"/>
          </w:tcPr>
          <w:p w:rsidR="00B063AF" w:rsidRPr="00B063AF" w:rsidRDefault="00B063AF" w:rsidP="00B063AF">
            <w:pPr>
              <w:spacing w:after="60"/>
              <w:rPr>
                <w:rFonts w:eastAsia="Times New Roman"/>
                <w:lang w:eastAsia="ru-RU"/>
              </w:rPr>
            </w:pPr>
            <w:r w:rsidRPr="00B063AF">
              <w:rPr>
                <w:rFonts w:eastAsia="Times New Roman"/>
                <w:lang w:eastAsia="ru-RU"/>
              </w:rPr>
              <w:t>За проезд</w:t>
            </w:r>
          </w:p>
        </w:tc>
        <w:tc>
          <w:tcPr>
            <w:tcW w:w="694" w:type="dxa"/>
            <w:vMerge/>
            <w:shd w:val="clear" w:color="auto" w:fill="auto"/>
          </w:tcPr>
          <w:p w:rsidR="00B063AF" w:rsidRPr="00B063AF" w:rsidRDefault="00B063AF" w:rsidP="00B063AF">
            <w:pPr>
              <w:spacing w:after="60"/>
              <w:rPr>
                <w:rFonts w:eastAsia="Times New Roman"/>
                <w:lang w:eastAsia="ru-RU"/>
              </w:rPr>
            </w:pPr>
          </w:p>
        </w:tc>
      </w:tr>
      <w:tr w:rsidR="00B063AF" w:rsidRPr="00B063AF" w:rsidTr="00B576B0">
        <w:trPr>
          <w:trHeight w:val="283"/>
        </w:trPr>
        <w:tc>
          <w:tcPr>
            <w:tcW w:w="971" w:type="dxa"/>
            <w:shd w:val="clear" w:color="auto" w:fill="auto"/>
          </w:tcPr>
          <w:p w:rsidR="00B063AF" w:rsidRPr="00B063AF" w:rsidRDefault="00B063AF" w:rsidP="00B063AF">
            <w:pPr>
              <w:spacing w:after="60"/>
              <w:rPr>
                <w:rFonts w:eastAsia="Times New Roman"/>
                <w:lang w:eastAsia="ru-RU"/>
              </w:rPr>
            </w:pPr>
          </w:p>
        </w:tc>
        <w:tc>
          <w:tcPr>
            <w:tcW w:w="1111" w:type="dxa"/>
            <w:shd w:val="clear" w:color="auto" w:fill="auto"/>
          </w:tcPr>
          <w:p w:rsidR="00B063AF" w:rsidRPr="00B063AF" w:rsidRDefault="00B063AF" w:rsidP="00B063AF">
            <w:pPr>
              <w:spacing w:after="60"/>
              <w:rPr>
                <w:rFonts w:eastAsia="Times New Roman"/>
                <w:lang w:eastAsia="ru-RU"/>
              </w:rPr>
            </w:pPr>
          </w:p>
        </w:tc>
        <w:tc>
          <w:tcPr>
            <w:tcW w:w="1110"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1248"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971"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832" w:type="dxa"/>
            <w:shd w:val="clear" w:color="auto" w:fill="auto"/>
          </w:tcPr>
          <w:p w:rsidR="00B063AF" w:rsidRPr="00B063AF" w:rsidRDefault="00B063AF" w:rsidP="00B063AF">
            <w:pPr>
              <w:spacing w:after="60"/>
              <w:rPr>
                <w:rFonts w:eastAsia="Times New Roman"/>
                <w:lang w:eastAsia="ru-RU"/>
              </w:rPr>
            </w:pPr>
          </w:p>
        </w:tc>
        <w:tc>
          <w:tcPr>
            <w:tcW w:w="971"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694" w:type="dxa"/>
            <w:shd w:val="clear" w:color="auto" w:fill="auto"/>
          </w:tcPr>
          <w:p w:rsidR="00B063AF" w:rsidRPr="00B063AF" w:rsidRDefault="00B063AF" w:rsidP="00B063AF">
            <w:pPr>
              <w:spacing w:after="60"/>
              <w:rPr>
                <w:rFonts w:eastAsia="Times New Roman"/>
                <w:lang w:eastAsia="ru-RU"/>
              </w:rPr>
            </w:pPr>
          </w:p>
        </w:tc>
      </w:tr>
      <w:tr w:rsidR="00B063AF" w:rsidRPr="00B063AF" w:rsidTr="00B576B0">
        <w:trPr>
          <w:trHeight w:val="373"/>
        </w:trPr>
        <w:tc>
          <w:tcPr>
            <w:tcW w:w="971" w:type="dxa"/>
            <w:shd w:val="clear" w:color="auto" w:fill="auto"/>
          </w:tcPr>
          <w:p w:rsidR="00B063AF" w:rsidRPr="00B063AF" w:rsidRDefault="00B063AF" w:rsidP="00B063AF">
            <w:pPr>
              <w:spacing w:after="60"/>
              <w:rPr>
                <w:rFonts w:eastAsia="Times New Roman"/>
                <w:lang w:eastAsia="ru-RU"/>
              </w:rPr>
            </w:pPr>
          </w:p>
        </w:tc>
        <w:tc>
          <w:tcPr>
            <w:tcW w:w="1111" w:type="dxa"/>
            <w:shd w:val="clear" w:color="auto" w:fill="auto"/>
          </w:tcPr>
          <w:p w:rsidR="00B063AF" w:rsidRPr="00B063AF" w:rsidRDefault="00B063AF" w:rsidP="00B063AF">
            <w:pPr>
              <w:spacing w:after="60"/>
              <w:rPr>
                <w:rFonts w:eastAsia="Times New Roman"/>
                <w:lang w:eastAsia="ru-RU"/>
              </w:rPr>
            </w:pPr>
          </w:p>
        </w:tc>
        <w:tc>
          <w:tcPr>
            <w:tcW w:w="1110"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1248"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971"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832" w:type="dxa"/>
            <w:shd w:val="clear" w:color="auto" w:fill="auto"/>
          </w:tcPr>
          <w:p w:rsidR="00B063AF" w:rsidRPr="00B063AF" w:rsidRDefault="00B063AF" w:rsidP="00B063AF">
            <w:pPr>
              <w:spacing w:after="60"/>
              <w:rPr>
                <w:rFonts w:eastAsia="Times New Roman"/>
                <w:lang w:eastAsia="ru-RU"/>
              </w:rPr>
            </w:pPr>
          </w:p>
        </w:tc>
        <w:tc>
          <w:tcPr>
            <w:tcW w:w="971"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694" w:type="dxa"/>
            <w:shd w:val="clear" w:color="auto" w:fill="auto"/>
          </w:tcPr>
          <w:p w:rsidR="00B063AF" w:rsidRPr="00B063AF" w:rsidRDefault="00B063AF" w:rsidP="00B063AF">
            <w:pPr>
              <w:spacing w:after="60"/>
              <w:rPr>
                <w:rFonts w:eastAsia="Times New Roman"/>
                <w:lang w:eastAsia="ru-RU"/>
              </w:rPr>
            </w:pPr>
          </w:p>
        </w:tc>
      </w:tr>
      <w:tr w:rsidR="00B063AF" w:rsidRPr="00B063AF" w:rsidTr="00B576B0">
        <w:trPr>
          <w:trHeight w:val="373"/>
        </w:trPr>
        <w:tc>
          <w:tcPr>
            <w:tcW w:w="971" w:type="dxa"/>
            <w:shd w:val="clear" w:color="auto" w:fill="auto"/>
          </w:tcPr>
          <w:p w:rsidR="00B063AF" w:rsidRPr="00B063AF" w:rsidRDefault="00B063AF" w:rsidP="00B063AF">
            <w:pPr>
              <w:spacing w:after="60"/>
              <w:rPr>
                <w:rFonts w:eastAsia="Times New Roman"/>
                <w:lang w:eastAsia="ru-RU"/>
              </w:rPr>
            </w:pPr>
          </w:p>
        </w:tc>
        <w:tc>
          <w:tcPr>
            <w:tcW w:w="1111" w:type="dxa"/>
            <w:shd w:val="clear" w:color="auto" w:fill="auto"/>
          </w:tcPr>
          <w:p w:rsidR="00B063AF" w:rsidRPr="00B063AF" w:rsidRDefault="00B063AF" w:rsidP="00B063AF">
            <w:pPr>
              <w:spacing w:after="60"/>
              <w:rPr>
                <w:rFonts w:eastAsia="Times New Roman"/>
                <w:lang w:eastAsia="ru-RU"/>
              </w:rPr>
            </w:pPr>
          </w:p>
        </w:tc>
        <w:tc>
          <w:tcPr>
            <w:tcW w:w="1110"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1248"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971"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832" w:type="dxa"/>
            <w:shd w:val="clear" w:color="auto" w:fill="auto"/>
          </w:tcPr>
          <w:p w:rsidR="00B063AF" w:rsidRPr="00B063AF" w:rsidRDefault="00B063AF" w:rsidP="00B063AF">
            <w:pPr>
              <w:spacing w:after="60"/>
              <w:rPr>
                <w:rFonts w:eastAsia="Times New Roman"/>
                <w:lang w:eastAsia="ru-RU"/>
              </w:rPr>
            </w:pPr>
          </w:p>
        </w:tc>
        <w:tc>
          <w:tcPr>
            <w:tcW w:w="971"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694" w:type="dxa"/>
            <w:shd w:val="clear" w:color="auto" w:fill="auto"/>
          </w:tcPr>
          <w:p w:rsidR="00B063AF" w:rsidRPr="00B063AF" w:rsidRDefault="00B063AF" w:rsidP="00B063AF">
            <w:pPr>
              <w:spacing w:after="60"/>
              <w:rPr>
                <w:rFonts w:eastAsia="Times New Roman"/>
                <w:lang w:eastAsia="ru-RU"/>
              </w:rPr>
            </w:pPr>
          </w:p>
        </w:tc>
      </w:tr>
      <w:tr w:rsidR="00B063AF" w:rsidRPr="00B063AF" w:rsidTr="00B576B0">
        <w:trPr>
          <w:trHeight w:val="388"/>
        </w:trPr>
        <w:tc>
          <w:tcPr>
            <w:tcW w:w="971" w:type="dxa"/>
            <w:shd w:val="clear" w:color="auto" w:fill="auto"/>
          </w:tcPr>
          <w:p w:rsidR="00B063AF" w:rsidRPr="00B063AF" w:rsidRDefault="00B063AF" w:rsidP="00B063AF">
            <w:pPr>
              <w:spacing w:after="60"/>
              <w:jc w:val="both"/>
              <w:rPr>
                <w:rFonts w:eastAsia="Times New Roman"/>
                <w:lang w:eastAsia="ru-RU"/>
              </w:rPr>
            </w:pPr>
          </w:p>
        </w:tc>
        <w:tc>
          <w:tcPr>
            <w:tcW w:w="1111" w:type="dxa"/>
            <w:shd w:val="clear" w:color="auto" w:fill="auto"/>
          </w:tcPr>
          <w:p w:rsidR="00B063AF" w:rsidRPr="00B063AF" w:rsidRDefault="00B063AF" w:rsidP="00B063AF">
            <w:pPr>
              <w:spacing w:after="60"/>
              <w:rPr>
                <w:rFonts w:eastAsia="Times New Roman"/>
                <w:lang w:eastAsia="ru-RU"/>
              </w:rPr>
            </w:pPr>
          </w:p>
        </w:tc>
        <w:tc>
          <w:tcPr>
            <w:tcW w:w="1110"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1248"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971"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832" w:type="dxa"/>
            <w:shd w:val="clear" w:color="auto" w:fill="auto"/>
          </w:tcPr>
          <w:p w:rsidR="00B063AF" w:rsidRPr="00B063AF" w:rsidRDefault="00B063AF" w:rsidP="00B063AF">
            <w:pPr>
              <w:spacing w:after="60"/>
              <w:rPr>
                <w:rFonts w:eastAsia="Times New Roman"/>
                <w:lang w:eastAsia="ru-RU"/>
              </w:rPr>
            </w:pPr>
          </w:p>
        </w:tc>
        <w:tc>
          <w:tcPr>
            <w:tcW w:w="971" w:type="dxa"/>
            <w:shd w:val="clear" w:color="auto" w:fill="auto"/>
          </w:tcPr>
          <w:p w:rsidR="00B063AF" w:rsidRPr="00B063AF" w:rsidRDefault="00B063AF" w:rsidP="00B063AF">
            <w:pPr>
              <w:spacing w:after="60"/>
              <w:rPr>
                <w:rFonts w:eastAsia="Times New Roman"/>
                <w:lang w:eastAsia="ru-RU"/>
              </w:rPr>
            </w:pPr>
          </w:p>
        </w:tc>
        <w:tc>
          <w:tcPr>
            <w:tcW w:w="833" w:type="dxa"/>
            <w:shd w:val="clear" w:color="auto" w:fill="auto"/>
          </w:tcPr>
          <w:p w:rsidR="00B063AF" w:rsidRPr="00B063AF" w:rsidRDefault="00B063AF" w:rsidP="00B063AF">
            <w:pPr>
              <w:spacing w:after="60"/>
              <w:rPr>
                <w:rFonts w:eastAsia="Times New Roman"/>
                <w:lang w:eastAsia="ru-RU"/>
              </w:rPr>
            </w:pPr>
          </w:p>
        </w:tc>
        <w:tc>
          <w:tcPr>
            <w:tcW w:w="694" w:type="dxa"/>
            <w:shd w:val="clear" w:color="auto" w:fill="auto"/>
          </w:tcPr>
          <w:p w:rsidR="00B063AF" w:rsidRPr="00B063AF" w:rsidRDefault="00B063AF" w:rsidP="00B063AF">
            <w:pPr>
              <w:spacing w:after="60"/>
              <w:rPr>
                <w:rFonts w:eastAsia="Times New Roman"/>
                <w:lang w:eastAsia="ru-RU"/>
              </w:rPr>
            </w:pPr>
          </w:p>
        </w:tc>
      </w:tr>
    </w:tbl>
    <w:p w:rsidR="00B063AF" w:rsidRPr="00B063AF" w:rsidRDefault="00B063AF" w:rsidP="00B063AF">
      <w:pPr>
        <w:spacing w:after="60"/>
        <w:rPr>
          <w:rFonts w:eastAsia="Times New Roman"/>
          <w:lang w:eastAsia="ru-RU"/>
        </w:rPr>
      </w:pPr>
    </w:p>
    <w:p w:rsidR="00B063AF" w:rsidRPr="00B063AF" w:rsidRDefault="00B063AF" w:rsidP="00B063AF">
      <w:pPr>
        <w:spacing w:after="200" w:line="276" w:lineRule="auto"/>
        <w:jc w:val="left"/>
        <w:rPr>
          <w:rFonts w:eastAsia="Calibri"/>
        </w:rPr>
      </w:pPr>
    </w:p>
    <w:p w:rsidR="00B063AF" w:rsidRPr="00B063AF" w:rsidRDefault="00B063AF" w:rsidP="00B063AF">
      <w:pPr>
        <w:spacing w:after="200" w:line="276" w:lineRule="auto"/>
        <w:jc w:val="left"/>
        <w:rPr>
          <w:rFonts w:eastAsia="Calibri"/>
        </w:rPr>
      </w:pPr>
    </w:p>
    <w:p w:rsidR="00B063AF" w:rsidRPr="00B063AF" w:rsidRDefault="00B063AF" w:rsidP="00B063AF">
      <w:pPr>
        <w:spacing w:after="200" w:line="276" w:lineRule="auto"/>
        <w:jc w:val="left"/>
        <w:rPr>
          <w:rFonts w:eastAsia="Calibri"/>
        </w:rPr>
      </w:pPr>
    </w:p>
    <w:p w:rsidR="00B063AF" w:rsidRPr="00B063AF" w:rsidRDefault="00B063AF" w:rsidP="00B063AF">
      <w:pPr>
        <w:tabs>
          <w:tab w:val="left" w:pos="1380"/>
        </w:tabs>
        <w:spacing w:after="200" w:line="276" w:lineRule="auto"/>
        <w:jc w:val="left"/>
        <w:rPr>
          <w:rFonts w:eastAsia="Calibri"/>
        </w:rPr>
      </w:pPr>
      <w:r w:rsidRPr="00B063AF">
        <w:rPr>
          <w:rFonts w:eastAsia="Calibri"/>
        </w:rPr>
        <w:t>Руководитель работ</w:t>
      </w:r>
    </w:p>
    <w:p w:rsidR="00B063AF" w:rsidRPr="00B063AF" w:rsidRDefault="00B063AF" w:rsidP="00B063AF">
      <w:pPr>
        <w:spacing w:after="200" w:line="276" w:lineRule="auto"/>
        <w:jc w:val="left"/>
        <w:rPr>
          <w:rFonts w:eastAsia="Calibri"/>
          <w:sz w:val="28"/>
          <w:szCs w:val="28"/>
        </w:rPr>
      </w:pPr>
      <w:r w:rsidRPr="00B063AF">
        <w:rPr>
          <w:rFonts w:eastAsia="Calibri"/>
        </w:rPr>
        <w:br w:type="page"/>
      </w:r>
    </w:p>
    <w:tbl>
      <w:tblPr>
        <w:tblW w:w="9856" w:type="dxa"/>
        <w:tblLayout w:type="fixed"/>
        <w:tblLook w:val="0000" w:firstRow="0" w:lastRow="0" w:firstColumn="0" w:lastColumn="0" w:noHBand="0" w:noVBand="0"/>
      </w:tblPr>
      <w:tblGrid>
        <w:gridCol w:w="5918"/>
        <w:gridCol w:w="3938"/>
      </w:tblGrid>
      <w:tr w:rsidR="00B063AF" w:rsidRPr="00B063AF" w:rsidTr="00B576B0">
        <w:tblPrEx>
          <w:tblCellMar>
            <w:top w:w="0" w:type="dxa"/>
            <w:bottom w:w="0" w:type="dxa"/>
          </w:tblCellMar>
        </w:tblPrEx>
        <w:trPr>
          <w:trHeight w:val="2023"/>
        </w:trPr>
        <w:tc>
          <w:tcPr>
            <w:tcW w:w="5918" w:type="dxa"/>
          </w:tcPr>
          <w:p w:rsidR="00B063AF" w:rsidRPr="00B063AF" w:rsidRDefault="00B063AF" w:rsidP="00B063AF">
            <w:pPr>
              <w:spacing w:before="120"/>
              <w:jc w:val="left"/>
              <w:rPr>
                <w:rFonts w:eastAsia="Calibri"/>
                <w:snapToGrid w:val="0"/>
              </w:rPr>
            </w:pPr>
            <w:r w:rsidRPr="00B063AF">
              <w:rPr>
                <w:rFonts w:eastAsia="Calibri"/>
              </w:rPr>
              <w:lastRenderedPageBreak/>
              <w:br w:type="page"/>
            </w:r>
          </w:p>
        </w:tc>
        <w:tc>
          <w:tcPr>
            <w:tcW w:w="3938" w:type="dxa"/>
          </w:tcPr>
          <w:p w:rsidR="00B063AF" w:rsidRPr="00B063AF" w:rsidRDefault="00B063AF" w:rsidP="00B063AF">
            <w:pPr>
              <w:spacing w:line="276" w:lineRule="auto"/>
              <w:jc w:val="right"/>
              <w:rPr>
                <w:rFonts w:eastAsia="Calibri"/>
                <w:snapToGrid w:val="0"/>
              </w:rPr>
            </w:pPr>
          </w:p>
          <w:p w:rsidR="00B063AF" w:rsidRPr="00B063AF" w:rsidRDefault="00B063AF" w:rsidP="00B063AF">
            <w:pPr>
              <w:spacing w:line="276" w:lineRule="auto"/>
              <w:jc w:val="right"/>
              <w:rPr>
                <w:rFonts w:eastAsia="Calibri"/>
                <w:snapToGrid w:val="0"/>
              </w:rPr>
            </w:pPr>
            <w:r w:rsidRPr="00B063AF">
              <w:rPr>
                <w:rFonts w:eastAsia="Calibri"/>
                <w:snapToGrid w:val="0"/>
              </w:rPr>
              <w:t xml:space="preserve">Приложение № 5 </w:t>
            </w:r>
          </w:p>
          <w:p w:rsidR="00B063AF" w:rsidRPr="00B063AF" w:rsidRDefault="00B063AF" w:rsidP="00B063AF">
            <w:pPr>
              <w:spacing w:line="276" w:lineRule="auto"/>
              <w:jc w:val="right"/>
              <w:rPr>
                <w:rFonts w:eastAsia="Calibri"/>
                <w:snapToGrid w:val="0"/>
              </w:rPr>
            </w:pPr>
            <w:r w:rsidRPr="00B063AF">
              <w:rPr>
                <w:rFonts w:eastAsia="Calibri"/>
                <w:snapToGrid w:val="0"/>
              </w:rPr>
              <w:t xml:space="preserve">к структуре цены к договору </w:t>
            </w:r>
          </w:p>
          <w:p w:rsidR="00B063AF" w:rsidRPr="00B063AF" w:rsidRDefault="00B063AF" w:rsidP="00B063AF">
            <w:pPr>
              <w:spacing w:line="276" w:lineRule="auto"/>
              <w:jc w:val="right"/>
              <w:rPr>
                <w:rFonts w:eastAsia="Calibri"/>
                <w:snapToGrid w:val="0"/>
              </w:rPr>
            </w:pPr>
            <w:r w:rsidRPr="00B063AF">
              <w:rPr>
                <w:rFonts w:eastAsia="Calibri"/>
                <w:snapToGrid w:val="0"/>
              </w:rPr>
              <w:t>№ ___________</w:t>
            </w:r>
          </w:p>
          <w:p w:rsidR="00B063AF" w:rsidRPr="00B063AF" w:rsidRDefault="00B063AF" w:rsidP="00B063AF">
            <w:pPr>
              <w:spacing w:line="276" w:lineRule="auto"/>
              <w:ind w:right="-2"/>
              <w:jc w:val="right"/>
              <w:rPr>
                <w:rFonts w:eastAsia="Calibri"/>
                <w:snapToGrid w:val="0"/>
              </w:rPr>
            </w:pPr>
            <w:r w:rsidRPr="00B063AF">
              <w:rPr>
                <w:rFonts w:eastAsia="Calibri"/>
                <w:snapToGrid w:val="0"/>
              </w:rPr>
              <w:t>от «___» ___________  20   г.</w:t>
            </w:r>
          </w:p>
          <w:p w:rsidR="00B063AF" w:rsidRPr="00B063AF" w:rsidRDefault="00B063AF" w:rsidP="00B063AF">
            <w:pPr>
              <w:spacing w:line="276" w:lineRule="auto"/>
              <w:jc w:val="right"/>
              <w:rPr>
                <w:rFonts w:eastAsia="Calibri"/>
                <w:snapToGrid w:val="0"/>
              </w:rPr>
            </w:pPr>
          </w:p>
        </w:tc>
      </w:tr>
    </w:tbl>
    <w:p w:rsidR="00B063AF" w:rsidRPr="00B063AF" w:rsidRDefault="00B063AF" w:rsidP="00B063AF">
      <w:pPr>
        <w:spacing w:line="276" w:lineRule="auto"/>
        <w:rPr>
          <w:rFonts w:eastAsia="Calibri"/>
          <w:snapToGrid w:val="0"/>
        </w:rPr>
      </w:pPr>
    </w:p>
    <w:p w:rsidR="00B063AF" w:rsidRPr="00B063AF" w:rsidRDefault="00B063AF" w:rsidP="00B063AF">
      <w:pPr>
        <w:spacing w:line="276" w:lineRule="auto"/>
        <w:rPr>
          <w:rFonts w:eastAsia="Calibri"/>
          <w:snapToGrid w:val="0"/>
        </w:rPr>
      </w:pPr>
      <w:r w:rsidRPr="00B063AF">
        <w:rPr>
          <w:rFonts w:eastAsia="Calibri"/>
          <w:snapToGrid w:val="0"/>
        </w:rPr>
        <w:t>Расшифровка статьи 2 «Накладные расходы»</w:t>
      </w:r>
    </w:p>
    <w:p w:rsidR="00B063AF" w:rsidRPr="00B063AF" w:rsidRDefault="00B063AF" w:rsidP="00B063AF">
      <w:pPr>
        <w:spacing w:line="276" w:lineRule="auto"/>
        <w:rPr>
          <w:rFonts w:eastAsia="Calibri"/>
          <w:snapToGrid w:val="0"/>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rPr>
                <w:rFonts w:eastAsia="Calibri"/>
                <w:snapToGrid w:val="0"/>
              </w:rPr>
            </w:pPr>
            <w:r w:rsidRPr="00B063AF">
              <w:rPr>
                <w:rFonts w:eastAsia="Calibri"/>
                <w:snapToGrid w:val="0"/>
              </w:rPr>
              <w:t>№ пп</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rPr>
                <w:rFonts w:eastAsia="Calibri"/>
                <w:snapToGrid w:val="0"/>
              </w:rPr>
            </w:pPr>
            <w:r w:rsidRPr="00B063AF">
              <w:rPr>
                <w:rFonts w:eastAsia="Calibri"/>
                <w:snapToGrid w:val="0"/>
              </w:rPr>
              <w:t>Содержание</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rPr>
                <w:rFonts w:eastAsia="Calibri"/>
                <w:snapToGrid w:val="0"/>
              </w:rPr>
            </w:pPr>
            <w:r w:rsidRPr="00B063AF">
              <w:rPr>
                <w:rFonts w:eastAsia="Calibri"/>
                <w:snapToGrid w:val="0"/>
              </w:rPr>
              <w:t>тыс. руб.</w:t>
            </w: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1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2</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 xml:space="preserve">3    </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4</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5</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r w:rsidRPr="00B063AF">
              <w:rPr>
                <w:rFonts w:eastAsia="Calibri"/>
                <w:snapToGrid w:val="0"/>
              </w:rPr>
              <w:t>…</w:t>
            </w:r>
          </w:p>
        </w:tc>
        <w:tc>
          <w:tcPr>
            <w:tcW w:w="6945"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r w:rsidR="00B063AF" w:rsidRPr="00B063AF" w:rsidTr="00B576B0">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before="60" w:after="200" w:line="276" w:lineRule="auto"/>
              <w:jc w:val="right"/>
              <w:rPr>
                <w:rFonts w:eastAsia="Calibri"/>
                <w:snapToGrid w:val="0"/>
              </w:rPr>
            </w:pPr>
            <w:r w:rsidRPr="00B063AF">
              <w:rPr>
                <w:rFonts w:eastAsia="Calibri"/>
                <w:snapToGrid w:val="0"/>
              </w:rPr>
              <w:t>Итого:</w:t>
            </w:r>
          </w:p>
        </w:tc>
        <w:tc>
          <w:tcPr>
            <w:tcW w:w="1560" w:type="dxa"/>
            <w:tcBorders>
              <w:top w:val="single" w:sz="6" w:space="0" w:color="auto"/>
              <w:left w:val="single" w:sz="6" w:space="0" w:color="auto"/>
              <w:bottom w:val="single" w:sz="6" w:space="0" w:color="auto"/>
              <w:right w:val="single" w:sz="6" w:space="0" w:color="auto"/>
            </w:tcBorders>
          </w:tcPr>
          <w:p w:rsidR="00B063AF" w:rsidRPr="00B063AF" w:rsidRDefault="00B063AF" w:rsidP="00B063AF">
            <w:pPr>
              <w:spacing w:line="276" w:lineRule="auto"/>
              <w:jc w:val="left"/>
              <w:rPr>
                <w:rFonts w:eastAsia="Calibri"/>
                <w:snapToGrid w:val="0"/>
              </w:rPr>
            </w:pPr>
          </w:p>
        </w:tc>
      </w:tr>
    </w:tbl>
    <w:p w:rsidR="00B063AF" w:rsidRPr="00B063AF" w:rsidRDefault="00B063AF" w:rsidP="00B063AF">
      <w:pPr>
        <w:spacing w:line="276" w:lineRule="auto"/>
        <w:jc w:val="left"/>
        <w:rPr>
          <w:rFonts w:eastAsia="Calibri"/>
          <w:snapToGrid w:val="0"/>
        </w:rPr>
      </w:pPr>
      <w:r w:rsidRPr="00B063AF">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B063AF" w:rsidRPr="00B063AF" w:rsidTr="00B576B0">
        <w:tblPrEx>
          <w:tblCellMar>
            <w:top w:w="0" w:type="dxa"/>
            <w:bottom w:w="0" w:type="dxa"/>
          </w:tblCellMar>
        </w:tblPrEx>
        <w:tc>
          <w:tcPr>
            <w:tcW w:w="6700" w:type="dxa"/>
          </w:tcPr>
          <w:p w:rsidR="00B063AF" w:rsidRPr="00B063AF" w:rsidRDefault="00B063AF" w:rsidP="00B063AF">
            <w:pPr>
              <w:spacing w:line="276" w:lineRule="auto"/>
              <w:jc w:val="right"/>
              <w:rPr>
                <w:rFonts w:eastAsia="Calibri"/>
                <w:snapToGrid w:val="0"/>
                <w:sz w:val="28"/>
                <w:szCs w:val="28"/>
              </w:rPr>
            </w:pPr>
          </w:p>
        </w:tc>
        <w:tc>
          <w:tcPr>
            <w:tcW w:w="3156" w:type="dxa"/>
          </w:tcPr>
          <w:p w:rsidR="00B063AF" w:rsidRPr="00B063AF" w:rsidRDefault="00B063AF" w:rsidP="00B063AF">
            <w:pPr>
              <w:spacing w:line="276" w:lineRule="auto"/>
              <w:rPr>
                <w:rFonts w:eastAsia="Calibri"/>
                <w:snapToGrid w:val="0"/>
                <w:sz w:val="28"/>
                <w:szCs w:val="28"/>
              </w:rPr>
            </w:pPr>
          </w:p>
        </w:tc>
      </w:tr>
      <w:tr w:rsidR="00B063AF" w:rsidRPr="00B063AF" w:rsidTr="00B576B0">
        <w:tblPrEx>
          <w:tblCellMar>
            <w:top w:w="0" w:type="dxa"/>
            <w:bottom w:w="0" w:type="dxa"/>
          </w:tblCellMar>
        </w:tblPrEx>
        <w:tc>
          <w:tcPr>
            <w:tcW w:w="6700" w:type="dxa"/>
          </w:tcPr>
          <w:p w:rsidR="00B063AF" w:rsidRPr="00B063AF" w:rsidRDefault="00B063AF" w:rsidP="00B063AF">
            <w:pPr>
              <w:spacing w:line="276" w:lineRule="auto"/>
              <w:jc w:val="left"/>
              <w:rPr>
                <w:rFonts w:eastAsia="Calibri"/>
                <w:snapToGrid w:val="0"/>
                <w:sz w:val="28"/>
                <w:szCs w:val="28"/>
              </w:rPr>
            </w:pPr>
          </w:p>
        </w:tc>
        <w:tc>
          <w:tcPr>
            <w:tcW w:w="3156" w:type="dxa"/>
          </w:tcPr>
          <w:p w:rsidR="00B063AF" w:rsidRPr="00B063AF" w:rsidRDefault="00B063AF" w:rsidP="00B063AF">
            <w:pPr>
              <w:keepNext/>
              <w:spacing w:before="240" w:after="60" w:line="276" w:lineRule="auto"/>
              <w:ind w:left="240"/>
              <w:outlineLvl w:val="0"/>
              <w:rPr>
                <w:rFonts w:eastAsia="Times New Roman"/>
                <w:snapToGrid w:val="0"/>
                <w:kern w:val="28"/>
                <w:sz w:val="28"/>
                <w:szCs w:val="28"/>
                <w:lang w:val="x-none" w:eastAsia="ru-RU"/>
              </w:rPr>
            </w:pPr>
          </w:p>
        </w:tc>
      </w:tr>
    </w:tbl>
    <w:p w:rsidR="00B063AF" w:rsidRPr="00B063AF" w:rsidRDefault="00B063AF" w:rsidP="00B063AF">
      <w:pPr>
        <w:spacing w:after="200" w:line="276" w:lineRule="auto"/>
        <w:jc w:val="left"/>
        <w:rPr>
          <w:rFonts w:eastAsia="Calibri"/>
        </w:rPr>
      </w:pPr>
      <w:r w:rsidRPr="00B063AF">
        <w:rPr>
          <w:rFonts w:eastAsia="Calibri"/>
        </w:rPr>
        <w:t>Руководитель работ</w:t>
      </w:r>
      <w:r w:rsidRPr="00B063AF">
        <w:rPr>
          <w:rFonts w:eastAsia="Calibri"/>
        </w:rPr>
        <w:tab/>
      </w:r>
      <w:r w:rsidRPr="00B063AF">
        <w:rPr>
          <w:rFonts w:eastAsia="Calibri"/>
        </w:rPr>
        <w:tab/>
      </w:r>
      <w:r w:rsidRPr="00B063AF">
        <w:rPr>
          <w:rFonts w:eastAsia="Calibri"/>
        </w:rPr>
        <w:tab/>
      </w:r>
      <w:r w:rsidRPr="00B063AF">
        <w:rPr>
          <w:rFonts w:eastAsia="Calibri"/>
        </w:rPr>
        <w:tab/>
      </w:r>
    </w:p>
    <w:p w:rsidR="00B063AF" w:rsidRPr="00B063AF" w:rsidRDefault="00B063AF" w:rsidP="00B063AF">
      <w:pPr>
        <w:spacing w:after="200" w:line="276" w:lineRule="auto"/>
        <w:jc w:val="left"/>
        <w:rPr>
          <w:rFonts w:eastAsia="Calibri"/>
          <w:vertAlign w:val="superscript"/>
        </w:rPr>
      </w:pPr>
    </w:p>
    <w:p w:rsidR="00B063AF" w:rsidRPr="00B063AF" w:rsidRDefault="00B063AF" w:rsidP="00B063AF">
      <w:pPr>
        <w:spacing w:after="60"/>
        <w:jc w:val="both"/>
        <w:rPr>
          <w:rFonts w:eastAsia="Times New Roman"/>
          <w:sz w:val="28"/>
          <w:szCs w:val="28"/>
          <w:lang w:eastAsia="ru-RU"/>
        </w:rPr>
      </w:pPr>
      <w:r w:rsidRPr="00B063AF">
        <w:rPr>
          <w:rFonts w:eastAsia="Times New Roman"/>
          <w:sz w:val="28"/>
          <w:szCs w:val="28"/>
          <w:lang w:eastAsia="ru-RU"/>
        </w:rPr>
        <w:tab/>
      </w:r>
      <w:r w:rsidRPr="00B063AF">
        <w:rPr>
          <w:rFonts w:eastAsia="Times New Roman"/>
          <w:sz w:val="28"/>
          <w:szCs w:val="28"/>
          <w:lang w:eastAsia="ru-RU"/>
        </w:rPr>
        <w:tab/>
      </w:r>
      <w:r w:rsidRPr="00B063AF">
        <w:rPr>
          <w:rFonts w:eastAsia="Times New Roman"/>
          <w:sz w:val="28"/>
          <w:szCs w:val="28"/>
          <w:lang w:eastAsia="ru-RU"/>
        </w:rPr>
        <w:tab/>
      </w:r>
      <w:r w:rsidRPr="00B063AF">
        <w:rPr>
          <w:rFonts w:eastAsia="Times New Roman"/>
          <w:sz w:val="28"/>
          <w:szCs w:val="28"/>
          <w:lang w:eastAsia="ru-RU"/>
        </w:rPr>
        <w:tab/>
      </w:r>
      <w:r w:rsidRPr="00B063AF">
        <w:rPr>
          <w:rFonts w:eastAsia="Times New Roman"/>
          <w:sz w:val="28"/>
          <w:szCs w:val="28"/>
          <w:lang w:eastAsia="ru-RU"/>
        </w:rPr>
        <w:tab/>
      </w: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tbl>
      <w:tblPr>
        <w:tblW w:w="10423" w:type="dxa"/>
        <w:tblInd w:w="-612" w:type="dxa"/>
        <w:tblLayout w:type="fixed"/>
        <w:tblLook w:val="0000" w:firstRow="0" w:lastRow="0" w:firstColumn="0" w:lastColumn="0" w:noHBand="0" w:noVBand="0"/>
      </w:tblPr>
      <w:tblGrid>
        <w:gridCol w:w="720"/>
        <w:gridCol w:w="1980"/>
        <w:gridCol w:w="720"/>
        <w:gridCol w:w="2520"/>
        <w:gridCol w:w="1080"/>
        <w:gridCol w:w="1620"/>
        <w:gridCol w:w="1783"/>
      </w:tblGrid>
      <w:tr w:rsidR="00B063AF" w:rsidRPr="00B063AF" w:rsidTr="00B576B0">
        <w:trPr>
          <w:trHeight w:val="567"/>
        </w:trPr>
        <w:tc>
          <w:tcPr>
            <w:tcW w:w="7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sz w:val="27"/>
                <w:szCs w:val="27"/>
              </w:rPr>
            </w:pPr>
            <w:r w:rsidRPr="00B063AF">
              <w:rPr>
                <w:rFonts w:eastAsia="Calibri"/>
                <w:color w:val="000000"/>
                <w:sz w:val="28"/>
                <w:szCs w:val="28"/>
              </w:rPr>
              <w:br w:type="page"/>
            </w:r>
            <w:bookmarkStart w:id="0" w:name="RANGE!A1:I20"/>
            <w:bookmarkEnd w:id="0"/>
          </w:p>
        </w:tc>
        <w:tc>
          <w:tcPr>
            <w:tcW w:w="2700" w:type="dxa"/>
            <w:gridSpan w:val="2"/>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sz w:val="27"/>
                <w:szCs w:val="27"/>
              </w:rPr>
            </w:pPr>
          </w:p>
        </w:tc>
        <w:tc>
          <w:tcPr>
            <w:tcW w:w="25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sz w:val="27"/>
                <w:szCs w:val="27"/>
              </w:rPr>
            </w:pPr>
          </w:p>
        </w:tc>
        <w:tc>
          <w:tcPr>
            <w:tcW w:w="4483" w:type="dxa"/>
            <w:gridSpan w:val="3"/>
            <w:tcBorders>
              <w:top w:val="nil"/>
              <w:left w:val="nil"/>
              <w:bottom w:val="nil"/>
              <w:right w:val="nil"/>
            </w:tcBorders>
            <w:shd w:val="clear" w:color="auto" w:fill="auto"/>
            <w:noWrap/>
            <w:vAlign w:val="bottom"/>
          </w:tcPr>
          <w:p w:rsidR="00B063AF" w:rsidRPr="00B063AF" w:rsidRDefault="00B063AF" w:rsidP="00B063AF">
            <w:pPr>
              <w:jc w:val="left"/>
              <w:rPr>
                <w:rFonts w:eastAsia="Calibri"/>
                <w:sz w:val="27"/>
                <w:szCs w:val="27"/>
              </w:rPr>
            </w:pPr>
          </w:p>
        </w:tc>
      </w:tr>
      <w:tr w:rsidR="00B063AF" w:rsidRPr="00B063AF" w:rsidTr="00B576B0">
        <w:trPr>
          <w:trHeight w:val="567"/>
        </w:trPr>
        <w:tc>
          <w:tcPr>
            <w:tcW w:w="7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4483" w:type="dxa"/>
            <w:gridSpan w:val="3"/>
            <w:tcBorders>
              <w:top w:val="nil"/>
              <w:left w:val="nil"/>
              <w:bottom w:val="nil"/>
              <w:right w:val="nil"/>
            </w:tcBorders>
            <w:shd w:val="clear" w:color="auto" w:fill="auto"/>
            <w:noWrap/>
            <w:vAlign w:val="bottom"/>
          </w:tcPr>
          <w:p w:rsidR="00B063AF" w:rsidRPr="00B063AF" w:rsidRDefault="00B063AF" w:rsidP="00B063AF">
            <w:pPr>
              <w:spacing w:line="276" w:lineRule="auto"/>
              <w:jc w:val="right"/>
              <w:rPr>
                <w:rFonts w:eastAsia="Calibri"/>
                <w:snapToGrid w:val="0"/>
              </w:rPr>
            </w:pPr>
            <w:r w:rsidRPr="00B063AF">
              <w:rPr>
                <w:rFonts w:eastAsia="Calibri"/>
                <w:snapToGrid w:val="0"/>
              </w:rPr>
              <w:t xml:space="preserve">Приложение № 6 </w:t>
            </w:r>
          </w:p>
          <w:p w:rsidR="00B063AF" w:rsidRPr="00B063AF" w:rsidRDefault="00B063AF" w:rsidP="00B063AF">
            <w:pPr>
              <w:spacing w:line="276" w:lineRule="auto"/>
              <w:jc w:val="right"/>
              <w:rPr>
                <w:rFonts w:eastAsia="Calibri"/>
                <w:snapToGrid w:val="0"/>
              </w:rPr>
            </w:pPr>
            <w:r w:rsidRPr="00B063AF">
              <w:rPr>
                <w:rFonts w:eastAsia="Calibri"/>
                <w:snapToGrid w:val="0"/>
              </w:rPr>
              <w:t xml:space="preserve">к структуре цены к договору </w:t>
            </w:r>
          </w:p>
          <w:p w:rsidR="00B063AF" w:rsidRPr="00B063AF" w:rsidRDefault="00B063AF" w:rsidP="00B063AF">
            <w:pPr>
              <w:spacing w:line="276" w:lineRule="auto"/>
              <w:jc w:val="right"/>
              <w:rPr>
                <w:rFonts w:eastAsia="Calibri"/>
                <w:snapToGrid w:val="0"/>
              </w:rPr>
            </w:pPr>
            <w:r w:rsidRPr="00B063AF">
              <w:rPr>
                <w:rFonts w:eastAsia="Calibri"/>
                <w:snapToGrid w:val="0"/>
              </w:rPr>
              <w:t>№ ___________</w:t>
            </w:r>
          </w:p>
          <w:p w:rsidR="00B063AF" w:rsidRPr="00B063AF" w:rsidRDefault="00B063AF" w:rsidP="00B063AF">
            <w:pPr>
              <w:spacing w:line="276" w:lineRule="auto"/>
              <w:ind w:right="-2"/>
              <w:jc w:val="right"/>
              <w:rPr>
                <w:rFonts w:eastAsia="Calibri"/>
                <w:snapToGrid w:val="0"/>
              </w:rPr>
            </w:pPr>
            <w:r w:rsidRPr="00B063AF">
              <w:rPr>
                <w:rFonts w:eastAsia="Calibri"/>
                <w:snapToGrid w:val="0"/>
              </w:rPr>
              <w:t>от «___» ___________  20   г.</w:t>
            </w:r>
          </w:p>
          <w:p w:rsidR="00B063AF" w:rsidRPr="00B063AF" w:rsidRDefault="00B063AF" w:rsidP="00B063AF">
            <w:pPr>
              <w:jc w:val="left"/>
              <w:rPr>
                <w:rFonts w:eastAsia="Calibri"/>
              </w:rPr>
            </w:pPr>
          </w:p>
        </w:tc>
      </w:tr>
      <w:tr w:rsidR="00B063AF" w:rsidRPr="00B063AF" w:rsidTr="00B576B0">
        <w:trPr>
          <w:trHeight w:val="567"/>
        </w:trPr>
        <w:tc>
          <w:tcPr>
            <w:tcW w:w="7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4483" w:type="dxa"/>
            <w:gridSpan w:val="3"/>
            <w:tcBorders>
              <w:top w:val="nil"/>
              <w:left w:val="nil"/>
              <w:bottom w:val="nil"/>
              <w:right w:val="nil"/>
            </w:tcBorders>
            <w:shd w:val="clear" w:color="auto" w:fill="auto"/>
            <w:noWrap/>
            <w:vAlign w:val="bottom"/>
          </w:tcPr>
          <w:p w:rsidR="00B063AF" w:rsidRPr="00B063AF" w:rsidRDefault="00B063AF" w:rsidP="00B063AF">
            <w:pPr>
              <w:jc w:val="left"/>
              <w:rPr>
                <w:rFonts w:eastAsia="Calibri"/>
              </w:rPr>
            </w:pPr>
          </w:p>
        </w:tc>
      </w:tr>
      <w:tr w:rsidR="00B063AF" w:rsidRPr="00B063AF" w:rsidTr="00B576B0">
        <w:trPr>
          <w:trHeight w:val="567"/>
        </w:trPr>
        <w:tc>
          <w:tcPr>
            <w:tcW w:w="7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108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16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1783"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r>
      <w:tr w:rsidR="00B063AF" w:rsidRPr="00B063AF" w:rsidTr="00B576B0">
        <w:trPr>
          <w:trHeight w:val="567"/>
        </w:trPr>
        <w:tc>
          <w:tcPr>
            <w:tcW w:w="7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108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16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1783"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r>
      <w:tr w:rsidR="00B063AF" w:rsidRPr="00B063AF" w:rsidTr="00B576B0">
        <w:trPr>
          <w:trHeight w:val="567"/>
        </w:trPr>
        <w:tc>
          <w:tcPr>
            <w:tcW w:w="7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108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c>
          <w:tcPr>
            <w:tcW w:w="16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1783"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right"/>
              <w:rPr>
                <w:rFonts w:eastAsia="Calibri"/>
              </w:rPr>
            </w:pPr>
          </w:p>
        </w:tc>
      </w:tr>
      <w:tr w:rsidR="00B063AF" w:rsidRPr="00B063AF" w:rsidTr="00B576B0">
        <w:trPr>
          <w:trHeight w:val="567"/>
        </w:trPr>
        <w:tc>
          <w:tcPr>
            <w:tcW w:w="7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7920" w:type="dxa"/>
            <w:gridSpan w:val="5"/>
            <w:tcBorders>
              <w:top w:val="nil"/>
              <w:left w:val="nil"/>
              <w:bottom w:val="nil"/>
              <w:right w:val="nil"/>
            </w:tcBorders>
            <w:shd w:val="clear" w:color="auto" w:fill="auto"/>
            <w:noWrap/>
            <w:vAlign w:val="bottom"/>
          </w:tcPr>
          <w:p w:rsidR="00B063AF" w:rsidRPr="00B063AF" w:rsidRDefault="00B063AF" w:rsidP="00B063AF">
            <w:pPr>
              <w:spacing w:after="200" w:line="276" w:lineRule="auto"/>
              <w:rPr>
                <w:rFonts w:eastAsia="Calibri"/>
                <w:b/>
                <w:bCs/>
              </w:rPr>
            </w:pPr>
            <w:r w:rsidRPr="00B063AF">
              <w:rPr>
                <w:rFonts w:eastAsia="Calibri"/>
                <w:b/>
                <w:bCs/>
              </w:rPr>
              <w:t>РАСШИФРОВКА</w:t>
            </w:r>
          </w:p>
        </w:tc>
        <w:tc>
          <w:tcPr>
            <w:tcW w:w="1783" w:type="dxa"/>
            <w:tcBorders>
              <w:top w:val="nil"/>
              <w:left w:val="nil"/>
              <w:bottom w:val="nil"/>
              <w:right w:val="nil"/>
            </w:tcBorders>
            <w:shd w:val="clear" w:color="auto" w:fill="auto"/>
            <w:noWrap/>
            <w:vAlign w:val="bottom"/>
          </w:tcPr>
          <w:p w:rsidR="00B063AF" w:rsidRPr="00B063AF" w:rsidRDefault="00B063AF" w:rsidP="00B063AF">
            <w:pPr>
              <w:spacing w:after="200" w:line="276" w:lineRule="auto"/>
              <w:rPr>
                <w:rFonts w:eastAsia="Calibri"/>
              </w:rPr>
            </w:pPr>
          </w:p>
        </w:tc>
      </w:tr>
      <w:tr w:rsidR="00B063AF" w:rsidRPr="00B063AF" w:rsidTr="00B576B0">
        <w:trPr>
          <w:trHeight w:val="567"/>
        </w:trPr>
        <w:tc>
          <w:tcPr>
            <w:tcW w:w="7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7920" w:type="dxa"/>
            <w:gridSpan w:val="5"/>
            <w:tcBorders>
              <w:top w:val="nil"/>
              <w:left w:val="nil"/>
              <w:bottom w:val="nil"/>
              <w:right w:val="nil"/>
            </w:tcBorders>
            <w:shd w:val="clear" w:color="auto" w:fill="auto"/>
            <w:noWrap/>
            <w:vAlign w:val="bottom"/>
          </w:tcPr>
          <w:p w:rsidR="00B063AF" w:rsidRPr="00B063AF" w:rsidRDefault="00B063AF" w:rsidP="00B063AF">
            <w:pPr>
              <w:spacing w:after="200" w:line="276" w:lineRule="auto"/>
              <w:rPr>
                <w:rFonts w:eastAsia="Calibri"/>
              </w:rPr>
            </w:pPr>
            <w:r w:rsidRPr="00B063AF">
              <w:rPr>
                <w:rFonts w:eastAsia="Calibri"/>
              </w:rPr>
              <w:t>по статье  «Затраты на выполнение работ сторонними организациями»</w:t>
            </w:r>
          </w:p>
        </w:tc>
        <w:tc>
          <w:tcPr>
            <w:tcW w:w="1783" w:type="dxa"/>
            <w:tcBorders>
              <w:top w:val="nil"/>
              <w:left w:val="nil"/>
              <w:bottom w:val="nil"/>
              <w:right w:val="nil"/>
            </w:tcBorders>
            <w:shd w:val="clear" w:color="auto" w:fill="auto"/>
            <w:noWrap/>
            <w:vAlign w:val="bottom"/>
          </w:tcPr>
          <w:p w:rsidR="00B063AF" w:rsidRPr="00B063AF" w:rsidRDefault="00B063AF" w:rsidP="00B063AF">
            <w:pPr>
              <w:spacing w:after="200" w:line="276" w:lineRule="auto"/>
              <w:rPr>
                <w:rFonts w:eastAsia="Calibri"/>
              </w:rPr>
            </w:pPr>
          </w:p>
        </w:tc>
      </w:tr>
      <w:tr w:rsidR="00B063AF" w:rsidRPr="00B063AF" w:rsidTr="00B576B0">
        <w:trPr>
          <w:trHeight w:val="567"/>
        </w:trPr>
        <w:tc>
          <w:tcPr>
            <w:tcW w:w="7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198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3240" w:type="dxa"/>
            <w:gridSpan w:val="2"/>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108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1620"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c>
          <w:tcPr>
            <w:tcW w:w="1783" w:type="dxa"/>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p>
        </w:tc>
      </w:tr>
      <w:tr w:rsidR="00B063AF" w:rsidRPr="00B063AF" w:rsidTr="00B576B0">
        <w:trPr>
          <w:trHeight w:val="567"/>
        </w:trPr>
        <w:tc>
          <w:tcPr>
            <w:tcW w:w="720" w:type="dxa"/>
            <w:tcBorders>
              <w:top w:val="single" w:sz="4" w:space="0" w:color="auto"/>
              <w:left w:val="single" w:sz="4" w:space="0" w:color="auto"/>
              <w:bottom w:val="nil"/>
              <w:right w:val="single" w:sz="4" w:space="0" w:color="auto"/>
            </w:tcBorders>
            <w:shd w:val="clear" w:color="auto" w:fill="auto"/>
            <w:vAlign w:val="center"/>
          </w:tcPr>
          <w:p w:rsidR="00B063AF" w:rsidRPr="00B063AF" w:rsidRDefault="00B063AF" w:rsidP="00B063AF">
            <w:pPr>
              <w:spacing w:after="200" w:line="276" w:lineRule="auto"/>
              <w:rPr>
                <w:rFonts w:eastAsia="Calibri"/>
              </w:rPr>
            </w:pPr>
            <w:r w:rsidRPr="00B063AF">
              <w:rPr>
                <w:rFonts w:eastAsia="Calibri"/>
              </w:rPr>
              <w:t>№ п/п</w:t>
            </w:r>
          </w:p>
        </w:tc>
        <w:tc>
          <w:tcPr>
            <w:tcW w:w="1980" w:type="dxa"/>
            <w:tcBorders>
              <w:top w:val="single" w:sz="4" w:space="0" w:color="auto"/>
              <w:left w:val="single" w:sz="4" w:space="0" w:color="auto"/>
              <w:bottom w:val="nil"/>
              <w:right w:val="single" w:sz="4" w:space="0" w:color="auto"/>
            </w:tcBorders>
            <w:shd w:val="clear" w:color="auto" w:fill="auto"/>
            <w:vAlign w:val="center"/>
          </w:tcPr>
          <w:p w:rsidR="00B063AF" w:rsidRPr="00B063AF" w:rsidRDefault="00B063AF" w:rsidP="00B063AF">
            <w:pPr>
              <w:spacing w:after="200" w:line="276" w:lineRule="auto"/>
              <w:rPr>
                <w:rFonts w:eastAsia="Calibri"/>
              </w:rPr>
            </w:pPr>
            <w:r w:rsidRPr="00B063AF">
              <w:rPr>
                <w:rFonts w:eastAsia="Calibri"/>
              </w:rPr>
              <w:t>Предприятие- соисполнитель</w:t>
            </w:r>
          </w:p>
        </w:tc>
        <w:tc>
          <w:tcPr>
            <w:tcW w:w="3240" w:type="dxa"/>
            <w:gridSpan w:val="2"/>
            <w:tcBorders>
              <w:top w:val="single" w:sz="4" w:space="0" w:color="auto"/>
              <w:left w:val="nil"/>
              <w:bottom w:val="single" w:sz="4" w:space="0" w:color="auto"/>
              <w:right w:val="single" w:sz="4" w:space="0" w:color="auto"/>
            </w:tcBorders>
            <w:shd w:val="clear" w:color="auto" w:fill="auto"/>
            <w:vAlign w:val="center"/>
          </w:tcPr>
          <w:p w:rsidR="00B063AF" w:rsidRPr="00B063AF" w:rsidRDefault="00B063AF" w:rsidP="00B063AF">
            <w:pPr>
              <w:spacing w:after="200" w:line="276" w:lineRule="auto"/>
              <w:rPr>
                <w:rFonts w:eastAsia="Calibri"/>
              </w:rPr>
            </w:pPr>
            <w:r w:rsidRPr="00B063AF">
              <w:rPr>
                <w:rFonts w:eastAsia="Calibri"/>
              </w:rPr>
              <w:t>Наименование работы</w:t>
            </w:r>
          </w:p>
        </w:tc>
        <w:tc>
          <w:tcPr>
            <w:tcW w:w="1080" w:type="dxa"/>
            <w:tcBorders>
              <w:top w:val="single" w:sz="4" w:space="0" w:color="auto"/>
              <w:left w:val="nil"/>
              <w:bottom w:val="single" w:sz="4" w:space="0" w:color="auto"/>
              <w:right w:val="single" w:sz="4" w:space="0" w:color="auto"/>
            </w:tcBorders>
            <w:shd w:val="clear" w:color="auto" w:fill="auto"/>
            <w:vAlign w:val="center"/>
          </w:tcPr>
          <w:p w:rsidR="00B063AF" w:rsidRPr="00B063AF" w:rsidRDefault="00B063AF" w:rsidP="00B063AF">
            <w:pPr>
              <w:spacing w:after="200" w:line="276" w:lineRule="auto"/>
              <w:rPr>
                <w:rFonts w:eastAsia="Calibri"/>
              </w:rPr>
            </w:pPr>
            <w:r w:rsidRPr="00B063AF">
              <w:rPr>
                <w:rFonts w:eastAsia="Calibri"/>
              </w:rPr>
              <w:t>№ № этапов КП</w:t>
            </w:r>
          </w:p>
        </w:tc>
        <w:tc>
          <w:tcPr>
            <w:tcW w:w="1620" w:type="dxa"/>
            <w:tcBorders>
              <w:top w:val="single" w:sz="4" w:space="0" w:color="auto"/>
              <w:left w:val="nil"/>
              <w:bottom w:val="single" w:sz="4" w:space="0" w:color="auto"/>
              <w:right w:val="single" w:sz="4" w:space="0" w:color="auto"/>
            </w:tcBorders>
            <w:shd w:val="clear" w:color="auto" w:fill="auto"/>
            <w:vAlign w:val="center"/>
          </w:tcPr>
          <w:p w:rsidR="00B063AF" w:rsidRPr="00B063AF" w:rsidRDefault="00B063AF" w:rsidP="00B063AF">
            <w:pPr>
              <w:spacing w:after="200" w:line="276" w:lineRule="auto"/>
              <w:rPr>
                <w:rFonts w:eastAsia="Calibri"/>
              </w:rPr>
            </w:pPr>
            <w:r w:rsidRPr="00B063AF">
              <w:rPr>
                <w:rFonts w:eastAsia="Calibri"/>
              </w:rPr>
              <w:t>Сроки выполнения</w:t>
            </w:r>
          </w:p>
        </w:tc>
        <w:tc>
          <w:tcPr>
            <w:tcW w:w="1783" w:type="dxa"/>
            <w:tcBorders>
              <w:top w:val="single" w:sz="4" w:space="0" w:color="auto"/>
              <w:left w:val="nil"/>
              <w:bottom w:val="single" w:sz="4" w:space="0" w:color="auto"/>
              <w:right w:val="single" w:sz="4" w:space="0" w:color="auto"/>
            </w:tcBorders>
            <w:shd w:val="clear" w:color="auto" w:fill="auto"/>
            <w:vAlign w:val="center"/>
          </w:tcPr>
          <w:p w:rsidR="00B063AF" w:rsidRPr="00B063AF" w:rsidRDefault="00B063AF" w:rsidP="00B063AF">
            <w:pPr>
              <w:spacing w:after="200" w:line="276" w:lineRule="auto"/>
              <w:rPr>
                <w:rFonts w:eastAsia="Calibri"/>
              </w:rPr>
            </w:pPr>
            <w:r w:rsidRPr="00B063AF">
              <w:rPr>
                <w:rFonts w:eastAsia="Calibri"/>
              </w:rPr>
              <w:t>Стоимость, тыс.руб.</w:t>
            </w:r>
          </w:p>
        </w:tc>
      </w:tr>
      <w:tr w:rsidR="00B063AF" w:rsidRPr="00B063AF" w:rsidTr="00B576B0">
        <w:trPr>
          <w:trHeight w:val="567"/>
        </w:trPr>
        <w:tc>
          <w:tcPr>
            <w:tcW w:w="720" w:type="dxa"/>
            <w:tcBorders>
              <w:top w:val="single" w:sz="4" w:space="0" w:color="auto"/>
              <w:left w:val="single" w:sz="4" w:space="0" w:color="auto"/>
              <w:bottom w:val="nil"/>
              <w:right w:val="single" w:sz="4" w:space="0" w:color="auto"/>
            </w:tcBorders>
            <w:shd w:val="clear" w:color="auto" w:fill="auto"/>
          </w:tcPr>
          <w:p w:rsidR="00B063AF" w:rsidRPr="00B063AF" w:rsidRDefault="00B063AF" w:rsidP="00B063AF">
            <w:pPr>
              <w:spacing w:after="200" w:line="276" w:lineRule="auto"/>
              <w:rPr>
                <w:rFonts w:eastAsia="Calibri"/>
              </w:rPr>
            </w:pPr>
            <w:r w:rsidRPr="00B063AF">
              <w:rPr>
                <w:rFonts w:eastAsia="Calibri"/>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3240" w:type="dxa"/>
            <w:gridSpan w:val="2"/>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108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1620" w:type="dxa"/>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r>
      <w:tr w:rsidR="00B063AF" w:rsidRPr="00B063AF" w:rsidTr="00B576B0">
        <w:trPr>
          <w:trHeight w:val="567"/>
        </w:trPr>
        <w:tc>
          <w:tcPr>
            <w:tcW w:w="720" w:type="dxa"/>
            <w:tcBorders>
              <w:top w:val="single" w:sz="4" w:space="0" w:color="auto"/>
              <w:left w:val="single" w:sz="4" w:space="0" w:color="auto"/>
              <w:bottom w:val="nil"/>
              <w:right w:val="single" w:sz="4" w:space="0" w:color="auto"/>
            </w:tcBorders>
            <w:shd w:val="clear" w:color="auto" w:fill="auto"/>
          </w:tcPr>
          <w:p w:rsidR="00B063AF" w:rsidRPr="00B063AF" w:rsidRDefault="00B063AF" w:rsidP="00B063AF">
            <w:pPr>
              <w:spacing w:after="200" w:line="276" w:lineRule="auto"/>
              <w:rPr>
                <w:rFonts w:eastAsia="Calibri"/>
              </w:rPr>
            </w:pPr>
            <w:r w:rsidRPr="00B063AF">
              <w:rPr>
                <w:rFonts w:eastAsia="Calibri"/>
              </w:rPr>
              <w:t>2</w:t>
            </w:r>
          </w:p>
        </w:tc>
        <w:tc>
          <w:tcPr>
            <w:tcW w:w="198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3240" w:type="dxa"/>
            <w:gridSpan w:val="2"/>
            <w:tcBorders>
              <w:top w:val="single" w:sz="4" w:space="0" w:color="auto"/>
              <w:left w:val="nil"/>
              <w:bottom w:val="single" w:sz="4" w:space="0" w:color="auto"/>
              <w:right w:val="single" w:sz="4" w:space="0" w:color="auto"/>
            </w:tcBorders>
            <w:shd w:val="clear" w:color="auto" w:fill="auto"/>
          </w:tcPr>
          <w:p w:rsidR="00B063AF" w:rsidRPr="00B063AF" w:rsidRDefault="00B063AF" w:rsidP="00B063AF">
            <w:pPr>
              <w:spacing w:after="200" w:line="276" w:lineRule="auto"/>
              <w:jc w:val="left"/>
              <w:rPr>
                <w:rFonts w:eastAsia="Calibri"/>
              </w:rPr>
            </w:pPr>
          </w:p>
        </w:tc>
        <w:tc>
          <w:tcPr>
            <w:tcW w:w="1080" w:type="dxa"/>
            <w:tcBorders>
              <w:top w:val="nil"/>
              <w:left w:val="nil"/>
              <w:bottom w:val="single" w:sz="4" w:space="0" w:color="auto"/>
              <w:right w:val="nil"/>
            </w:tcBorders>
            <w:shd w:val="clear" w:color="auto" w:fill="auto"/>
          </w:tcPr>
          <w:p w:rsidR="00B063AF" w:rsidRPr="00B063AF" w:rsidRDefault="00B063AF" w:rsidP="00B063AF">
            <w:pPr>
              <w:spacing w:after="200" w:line="276" w:lineRule="auto"/>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r>
      <w:tr w:rsidR="00B063AF" w:rsidRPr="00B063AF" w:rsidTr="00B576B0">
        <w:trPr>
          <w:trHeight w:val="567"/>
        </w:trPr>
        <w:tc>
          <w:tcPr>
            <w:tcW w:w="720" w:type="dxa"/>
            <w:tcBorders>
              <w:top w:val="single" w:sz="4" w:space="0" w:color="auto"/>
              <w:left w:val="single" w:sz="4" w:space="0" w:color="auto"/>
              <w:bottom w:val="nil"/>
              <w:right w:val="single" w:sz="4" w:space="0" w:color="auto"/>
            </w:tcBorders>
            <w:shd w:val="clear" w:color="auto" w:fill="auto"/>
          </w:tcPr>
          <w:p w:rsidR="00B063AF" w:rsidRPr="00B063AF" w:rsidRDefault="00B063AF" w:rsidP="00B063AF">
            <w:pPr>
              <w:spacing w:after="200" w:line="276" w:lineRule="auto"/>
              <w:rPr>
                <w:rFonts w:eastAsia="Calibri"/>
              </w:rPr>
            </w:pPr>
            <w:r w:rsidRPr="00B063AF">
              <w:rPr>
                <w:rFonts w:eastAsia="Calibri"/>
              </w:rPr>
              <w:t>3</w:t>
            </w:r>
          </w:p>
        </w:tc>
        <w:tc>
          <w:tcPr>
            <w:tcW w:w="198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3240" w:type="dxa"/>
            <w:gridSpan w:val="2"/>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jc w:val="left"/>
              <w:rPr>
                <w:rFonts w:eastAsia="Calibri"/>
              </w:rPr>
            </w:pPr>
          </w:p>
        </w:tc>
        <w:tc>
          <w:tcPr>
            <w:tcW w:w="1080" w:type="dxa"/>
            <w:tcBorders>
              <w:top w:val="nil"/>
              <w:left w:val="nil"/>
              <w:bottom w:val="single" w:sz="4" w:space="0" w:color="auto"/>
              <w:right w:val="nil"/>
            </w:tcBorders>
            <w:shd w:val="clear" w:color="auto" w:fill="auto"/>
          </w:tcPr>
          <w:p w:rsidR="00B063AF" w:rsidRPr="00B063AF" w:rsidRDefault="00B063AF" w:rsidP="00B063AF">
            <w:pPr>
              <w:spacing w:after="200" w:line="276" w:lineRule="auto"/>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r>
      <w:tr w:rsidR="00B063AF" w:rsidRPr="00B063AF" w:rsidTr="00B576B0">
        <w:trPr>
          <w:trHeight w:val="567"/>
        </w:trPr>
        <w:tc>
          <w:tcPr>
            <w:tcW w:w="720" w:type="dxa"/>
            <w:tcBorders>
              <w:top w:val="single" w:sz="4" w:space="0" w:color="auto"/>
              <w:left w:val="single" w:sz="4" w:space="0" w:color="auto"/>
              <w:bottom w:val="nil"/>
              <w:right w:val="single" w:sz="4" w:space="0" w:color="auto"/>
            </w:tcBorders>
            <w:shd w:val="clear" w:color="auto" w:fill="auto"/>
          </w:tcPr>
          <w:p w:rsidR="00B063AF" w:rsidRPr="00B063AF" w:rsidRDefault="00B063AF" w:rsidP="00B063AF">
            <w:pPr>
              <w:spacing w:after="200" w:line="276" w:lineRule="auto"/>
              <w:rPr>
                <w:rFonts w:eastAsia="Calibri"/>
              </w:rPr>
            </w:pPr>
            <w:r w:rsidRPr="00B063AF">
              <w:rPr>
                <w:rFonts w:eastAsia="Calibri"/>
              </w:rPr>
              <w:t>4</w:t>
            </w:r>
          </w:p>
        </w:tc>
        <w:tc>
          <w:tcPr>
            <w:tcW w:w="198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3240" w:type="dxa"/>
            <w:gridSpan w:val="2"/>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jc w:val="left"/>
              <w:rPr>
                <w:rFonts w:eastAsia="Calibri"/>
              </w:rPr>
            </w:pPr>
          </w:p>
        </w:tc>
        <w:tc>
          <w:tcPr>
            <w:tcW w:w="1080" w:type="dxa"/>
            <w:tcBorders>
              <w:top w:val="nil"/>
              <w:left w:val="nil"/>
              <w:bottom w:val="single" w:sz="4" w:space="0" w:color="auto"/>
              <w:right w:val="nil"/>
            </w:tcBorders>
            <w:shd w:val="clear" w:color="auto" w:fill="auto"/>
          </w:tcPr>
          <w:p w:rsidR="00B063AF" w:rsidRPr="00B063AF" w:rsidRDefault="00B063AF" w:rsidP="00B063AF">
            <w:pPr>
              <w:spacing w:after="200" w:line="276" w:lineRule="auto"/>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r>
      <w:tr w:rsidR="00B063AF" w:rsidRPr="00B063AF" w:rsidTr="00B576B0">
        <w:trPr>
          <w:trHeight w:val="567"/>
        </w:trPr>
        <w:tc>
          <w:tcPr>
            <w:tcW w:w="720" w:type="dxa"/>
            <w:tcBorders>
              <w:top w:val="single" w:sz="4" w:space="0" w:color="auto"/>
              <w:left w:val="single" w:sz="4" w:space="0" w:color="auto"/>
              <w:bottom w:val="nil"/>
              <w:right w:val="single" w:sz="4" w:space="0" w:color="auto"/>
            </w:tcBorders>
            <w:shd w:val="clear" w:color="auto" w:fill="auto"/>
          </w:tcPr>
          <w:p w:rsidR="00B063AF" w:rsidRPr="00B063AF" w:rsidRDefault="00B063AF" w:rsidP="00B063AF">
            <w:pPr>
              <w:spacing w:after="200" w:line="276" w:lineRule="auto"/>
              <w:rPr>
                <w:rFonts w:eastAsia="Calibri"/>
              </w:rPr>
            </w:pPr>
            <w:r w:rsidRPr="00B063AF">
              <w:rPr>
                <w:rFonts w:eastAsia="Calibri"/>
              </w:rPr>
              <w:t> </w:t>
            </w:r>
          </w:p>
        </w:tc>
        <w:tc>
          <w:tcPr>
            <w:tcW w:w="198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jc w:val="left"/>
              <w:rPr>
                <w:rFonts w:eastAsia="Calibri"/>
              </w:rPr>
            </w:pPr>
          </w:p>
        </w:tc>
        <w:tc>
          <w:tcPr>
            <w:tcW w:w="3240" w:type="dxa"/>
            <w:gridSpan w:val="2"/>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jc w:val="left"/>
              <w:rPr>
                <w:rFonts w:eastAsia="Calibri"/>
              </w:rPr>
            </w:pPr>
          </w:p>
        </w:tc>
        <w:tc>
          <w:tcPr>
            <w:tcW w:w="1080" w:type="dxa"/>
            <w:tcBorders>
              <w:top w:val="nil"/>
              <w:left w:val="nil"/>
              <w:bottom w:val="single" w:sz="4" w:space="0" w:color="auto"/>
              <w:right w:val="nil"/>
            </w:tcBorders>
            <w:shd w:val="clear" w:color="auto" w:fill="auto"/>
          </w:tcPr>
          <w:p w:rsidR="00B063AF" w:rsidRPr="00B063AF" w:rsidRDefault="00B063AF" w:rsidP="00B063AF">
            <w:pPr>
              <w:spacing w:after="200" w:line="276" w:lineRule="auto"/>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rPr>
            </w:pPr>
          </w:p>
        </w:tc>
      </w:tr>
      <w:tr w:rsidR="00B063AF" w:rsidRPr="00B063AF" w:rsidTr="00B576B0">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b/>
                <w:bCs/>
              </w:rPr>
            </w:pPr>
            <w:r w:rsidRPr="00B063AF">
              <w:rPr>
                <w:rFonts w:eastAsia="Calibri"/>
                <w:b/>
                <w:bCs/>
              </w:rPr>
              <w:t> </w:t>
            </w:r>
          </w:p>
        </w:tc>
        <w:tc>
          <w:tcPr>
            <w:tcW w:w="1980" w:type="dxa"/>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jc w:val="left"/>
              <w:rPr>
                <w:rFonts w:eastAsia="Calibri"/>
                <w:b/>
                <w:bCs/>
              </w:rPr>
            </w:pPr>
            <w:r w:rsidRPr="00B063AF">
              <w:rPr>
                <w:rFonts w:eastAsia="Calibri"/>
                <w:b/>
                <w:bCs/>
              </w:rPr>
              <w:t>Всего</w:t>
            </w:r>
          </w:p>
        </w:tc>
        <w:tc>
          <w:tcPr>
            <w:tcW w:w="3240" w:type="dxa"/>
            <w:gridSpan w:val="2"/>
            <w:tcBorders>
              <w:top w:val="nil"/>
              <w:left w:val="nil"/>
              <w:bottom w:val="single" w:sz="4" w:space="0" w:color="auto"/>
              <w:right w:val="nil"/>
            </w:tcBorders>
            <w:shd w:val="clear" w:color="auto" w:fill="auto"/>
          </w:tcPr>
          <w:p w:rsidR="00B063AF" w:rsidRPr="00B063AF" w:rsidRDefault="00B063AF" w:rsidP="00B063AF">
            <w:pPr>
              <w:spacing w:after="200" w:line="276" w:lineRule="auto"/>
              <w:jc w:val="left"/>
              <w:rPr>
                <w:rFonts w:eastAsia="Calibri"/>
                <w:b/>
                <w:bCs/>
              </w:rPr>
            </w:pPr>
            <w:r w:rsidRPr="00B063AF">
              <w:rPr>
                <w:rFonts w:eastAsia="Calibri"/>
                <w:b/>
                <w:bCs/>
              </w:rPr>
              <w:t> </w:t>
            </w:r>
          </w:p>
        </w:tc>
        <w:tc>
          <w:tcPr>
            <w:tcW w:w="1080" w:type="dxa"/>
            <w:tcBorders>
              <w:top w:val="nil"/>
              <w:left w:val="nil"/>
              <w:bottom w:val="single" w:sz="4" w:space="0" w:color="auto"/>
              <w:right w:val="nil"/>
            </w:tcBorders>
            <w:shd w:val="clear" w:color="auto" w:fill="auto"/>
          </w:tcPr>
          <w:p w:rsidR="00B063AF" w:rsidRPr="00B063AF" w:rsidRDefault="00B063AF" w:rsidP="00B063AF">
            <w:pPr>
              <w:spacing w:after="200" w:line="276" w:lineRule="auto"/>
              <w:jc w:val="left"/>
              <w:rPr>
                <w:rFonts w:eastAsia="Calibri"/>
                <w:b/>
                <w:bCs/>
              </w:rPr>
            </w:pPr>
            <w:r w:rsidRPr="00B063AF">
              <w:rPr>
                <w:rFonts w:eastAsia="Calibri"/>
                <w:b/>
                <w:bCs/>
              </w:rPr>
              <w:t> </w:t>
            </w:r>
          </w:p>
        </w:tc>
        <w:tc>
          <w:tcPr>
            <w:tcW w:w="1620" w:type="dxa"/>
            <w:tcBorders>
              <w:top w:val="nil"/>
              <w:left w:val="single" w:sz="4" w:space="0" w:color="auto"/>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b/>
                <w:bCs/>
              </w:rPr>
            </w:pPr>
            <w:r w:rsidRPr="00B063AF">
              <w:rPr>
                <w:rFonts w:eastAsia="Calibri"/>
                <w:b/>
                <w:bCs/>
              </w:rPr>
              <w:t> </w:t>
            </w:r>
          </w:p>
        </w:tc>
        <w:tc>
          <w:tcPr>
            <w:tcW w:w="1783" w:type="dxa"/>
            <w:tcBorders>
              <w:top w:val="nil"/>
              <w:left w:val="nil"/>
              <w:bottom w:val="single" w:sz="4" w:space="0" w:color="auto"/>
              <w:right w:val="single" w:sz="4" w:space="0" w:color="auto"/>
            </w:tcBorders>
            <w:shd w:val="clear" w:color="auto" w:fill="auto"/>
          </w:tcPr>
          <w:p w:rsidR="00B063AF" w:rsidRPr="00B063AF" w:rsidRDefault="00B063AF" w:rsidP="00B063AF">
            <w:pPr>
              <w:spacing w:after="200" w:line="276" w:lineRule="auto"/>
              <w:rPr>
                <w:rFonts w:eastAsia="Calibri"/>
                <w:b/>
                <w:bCs/>
              </w:rPr>
            </w:pPr>
          </w:p>
        </w:tc>
      </w:tr>
      <w:tr w:rsidR="00B063AF" w:rsidRPr="00B063AF" w:rsidTr="00B576B0">
        <w:trPr>
          <w:trHeight w:val="567"/>
        </w:trPr>
        <w:tc>
          <w:tcPr>
            <w:tcW w:w="720" w:type="dxa"/>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1980" w:type="dxa"/>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3240" w:type="dxa"/>
            <w:gridSpan w:val="2"/>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1080" w:type="dxa"/>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1620" w:type="dxa"/>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1783" w:type="dxa"/>
            <w:tcBorders>
              <w:top w:val="nil"/>
              <w:left w:val="nil"/>
              <w:bottom w:val="nil"/>
              <w:right w:val="nil"/>
            </w:tcBorders>
            <w:shd w:val="clear" w:color="auto" w:fill="auto"/>
          </w:tcPr>
          <w:p w:rsidR="00B063AF" w:rsidRPr="00B063AF" w:rsidRDefault="00B063AF" w:rsidP="00B063AF">
            <w:pPr>
              <w:spacing w:after="200" w:line="276" w:lineRule="auto"/>
              <w:rPr>
                <w:rFonts w:eastAsia="Calibri"/>
              </w:rPr>
            </w:pPr>
          </w:p>
        </w:tc>
      </w:tr>
      <w:tr w:rsidR="00B063AF" w:rsidRPr="00B063AF" w:rsidTr="00B576B0">
        <w:trPr>
          <w:trHeight w:val="567"/>
        </w:trPr>
        <w:tc>
          <w:tcPr>
            <w:tcW w:w="2700" w:type="dxa"/>
            <w:gridSpan w:val="2"/>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3240" w:type="dxa"/>
            <w:gridSpan w:val="2"/>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1080" w:type="dxa"/>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1620" w:type="dxa"/>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c>
          <w:tcPr>
            <w:tcW w:w="1783" w:type="dxa"/>
            <w:tcBorders>
              <w:top w:val="nil"/>
              <w:left w:val="nil"/>
              <w:bottom w:val="nil"/>
              <w:right w:val="nil"/>
            </w:tcBorders>
            <w:shd w:val="clear" w:color="auto" w:fill="auto"/>
          </w:tcPr>
          <w:p w:rsidR="00B063AF" w:rsidRPr="00B063AF" w:rsidRDefault="00B063AF" w:rsidP="00B063AF">
            <w:pPr>
              <w:spacing w:after="200" w:line="276" w:lineRule="auto"/>
              <w:jc w:val="left"/>
              <w:rPr>
                <w:rFonts w:eastAsia="Calibri"/>
              </w:rPr>
            </w:pPr>
          </w:p>
        </w:tc>
      </w:tr>
      <w:tr w:rsidR="00B063AF" w:rsidRPr="00B063AF" w:rsidTr="00B576B0">
        <w:trPr>
          <w:trHeight w:val="567"/>
        </w:trPr>
        <w:tc>
          <w:tcPr>
            <w:tcW w:w="10423" w:type="dxa"/>
            <w:gridSpan w:val="7"/>
            <w:tcBorders>
              <w:top w:val="nil"/>
              <w:left w:val="nil"/>
              <w:bottom w:val="nil"/>
              <w:right w:val="nil"/>
            </w:tcBorders>
            <w:shd w:val="clear" w:color="auto" w:fill="auto"/>
            <w:noWrap/>
            <w:vAlign w:val="bottom"/>
          </w:tcPr>
          <w:p w:rsidR="00B063AF" w:rsidRPr="00B063AF" w:rsidRDefault="00B063AF" w:rsidP="00B063AF">
            <w:pPr>
              <w:spacing w:after="200" w:line="276" w:lineRule="auto"/>
              <w:jc w:val="left"/>
              <w:rPr>
                <w:rFonts w:eastAsia="Calibri"/>
              </w:rPr>
            </w:pPr>
            <w:r w:rsidRPr="00B063AF">
              <w:rPr>
                <w:rFonts w:eastAsia="Calibri"/>
              </w:rPr>
              <w:t xml:space="preserve">Руководитель работ                                                      </w:t>
            </w:r>
          </w:p>
        </w:tc>
      </w:tr>
    </w:tbl>
    <w:p w:rsidR="00B063AF" w:rsidRPr="00B063AF" w:rsidRDefault="00B063AF" w:rsidP="00B063AF">
      <w:pPr>
        <w:spacing w:line="276" w:lineRule="auto"/>
        <w:jc w:val="left"/>
        <w:rPr>
          <w:rFonts w:eastAsia="Calibri"/>
          <w:snapToGrid w:val="0"/>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left"/>
        <w:rPr>
          <w:rFonts w:eastAsia="Calibri"/>
          <w:snapToGrid w:val="0"/>
          <w:sz w:val="28"/>
          <w:szCs w:val="28"/>
        </w:rPr>
      </w:pPr>
    </w:p>
    <w:p w:rsidR="00B063AF" w:rsidRPr="00B063AF" w:rsidRDefault="00B063AF" w:rsidP="00B063AF">
      <w:pPr>
        <w:spacing w:line="276" w:lineRule="auto"/>
        <w:jc w:val="right"/>
        <w:rPr>
          <w:rFonts w:eastAsia="Calibri"/>
          <w:snapToGrid w:val="0"/>
        </w:rPr>
      </w:pPr>
      <w:r w:rsidRPr="00B063AF">
        <w:rPr>
          <w:rFonts w:eastAsia="Calibri"/>
          <w:snapToGrid w:val="0"/>
        </w:rPr>
        <w:t>Приложение № 4</w:t>
      </w:r>
    </w:p>
    <w:p w:rsidR="00B063AF" w:rsidRPr="00B063AF" w:rsidRDefault="00B063AF" w:rsidP="00B063AF">
      <w:pPr>
        <w:widowControl w:val="0"/>
        <w:spacing w:line="260" w:lineRule="auto"/>
        <w:ind w:left="400" w:right="-59" w:firstLine="340"/>
        <w:jc w:val="right"/>
        <w:rPr>
          <w:rFonts w:eastAsia="Calibri"/>
        </w:rPr>
      </w:pPr>
      <w:r w:rsidRPr="00B063AF">
        <w:rPr>
          <w:rFonts w:eastAsia="Calibri"/>
        </w:rPr>
        <w:t>к договору</w:t>
      </w:r>
    </w:p>
    <w:p w:rsidR="00B063AF" w:rsidRPr="00B063AF" w:rsidRDefault="00B063AF" w:rsidP="00B063AF">
      <w:pPr>
        <w:widowControl w:val="0"/>
        <w:spacing w:line="260" w:lineRule="auto"/>
        <w:ind w:left="400" w:right="-59" w:firstLine="340"/>
        <w:jc w:val="right"/>
        <w:rPr>
          <w:rFonts w:eastAsia="Calibri"/>
        </w:rPr>
      </w:pPr>
      <w:r w:rsidRPr="00B063AF">
        <w:rPr>
          <w:rFonts w:eastAsia="Calibri"/>
        </w:rPr>
        <w:t>№ ___________</w:t>
      </w:r>
    </w:p>
    <w:p w:rsidR="00B063AF" w:rsidRPr="00B063AF" w:rsidRDefault="00B063AF" w:rsidP="00B063AF">
      <w:pPr>
        <w:widowControl w:val="0"/>
        <w:spacing w:line="260" w:lineRule="auto"/>
        <w:ind w:left="400" w:right="-59" w:firstLine="340"/>
        <w:jc w:val="right"/>
        <w:rPr>
          <w:rFonts w:eastAsia="Calibri"/>
        </w:rPr>
      </w:pPr>
      <w:r w:rsidRPr="00B063AF">
        <w:rPr>
          <w:rFonts w:eastAsia="Calibri"/>
        </w:rPr>
        <w:lastRenderedPageBreak/>
        <w:t>от «___» ____________ 20    г.</w:t>
      </w:r>
    </w:p>
    <w:p w:rsidR="00B063AF" w:rsidRPr="00B063AF" w:rsidRDefault="00B063AF" w:rsidP="00B063AF">
      <w:pPr>
        <w:suppressAutoHyphens/>
        <w:spacing w:after="200" w:line="276" w:lineRule="auto"/>
        <w:jc w:val="left"/>
        <w:rPr>
          <w:rFonts w:eastAsia="Calibri"/>
          <w:lang w:eastAsia="ar-SA"/>
        </w:rPr>
      </w:pPr>
    </w:p>
    <w:p w:rsidR="00B063AF" w:rsidRPr="00B063AF" w:rsidRDefault="00B063AF" w:rsidP="00B063AF">
      <w:pPr>
        <w:keepNext/>
        <w:widowControl w:val="0"/>
        <w:suppressAutoHyphens/>
        <w:autoSpaceDE w:val="0"/>
        <w:autoSpaceDN w:val="0"/>
        <w:adjustRightInd w:val="0"/>
        <w:spacing w:after="200" w:line="276" w:lineRule="auto"/>
        <w:outlineLvl w:val="0"/>
        <w:rPr>
          <w:rFonts w:eastAsia="Calibri"/>
          <w:color w:val="262626"/>
          <w:lang w:eastAsia="ar-SA"/>
        </w:rPr>
      </w:pPr>
      <w:r w:rsidRPr="00B063AF">
        <w:rPr>
          <w:rFonts w:eastAsia="Calibri"/>
          <w:color w:val="262626"/>
          <w:lang w:eastAsia="ar-SA"/>
        </w:rPr>
        <w:t>ПОРЯДОК ОФОРМЛЕНИЯ ЗАЯВОК НА ВЫДАЧУ ОХРАННЫХ ДОКУМЕНТОВ НА РЕЗУЛЬТАТЫ ИНТЕЛЛЕКТУАЛЬНОЙ ДЕЯТЕЛЬНОСТИ</w:t>
      </w:r>
    </w:p>
    <w:p w:rsidR="00B063AF" w:rsidRPr="00B063AF" w:rsidRDefault="00B063AF" w:rsidP="00B063AF">
      <w:pPr>
        <w:keepNext/>
        <w:widowControl w:val="0"/>
        <w:suppressAutoHyphens/>
        <w:autoSpaceDE w:val="0"/>
        <w:autoSpaceDN w:val="0"/>
        <w:adjustRightInd w:val="0"/>
        <w:spacing w:after="200" w:line="276" w:lineRule="auto"/>
        <w:outlineLvl w:val="0"/>
        <w:rPr>
          <w:rFonts w:eastAsia="Calibri"/>
          <w:color w:val="262626"/>
          <w:lang w:eastAsia="ar-SA"/>
        </w:rPr>
      </w:pPr>
      <w:r w:rsidRPr="00B063AF">
        <w:rPr>
          <w:rFonts w:eastAsia="Calibri"/>
          <w:color w:val="262626"/>
          <w:lang w:eastAsia="ar-SA"/>
        </w:rPr>
        <w:t>1. ТЕРМИНЫ, ОПРЕДЕЛЕНИЯ И СОКРАЩЕНИЯ</w:t>
      </w:r>
    </w:p>
    <w:tbl>
      <w:tblPr>
        <w:tblW w:w="10348" w:type="dxa"/>
        <w:tblInd w:w="108" w:type="dxa"/>
        <w:tblLayout w:type="fixed"/>
        <w:tblLook w:val="0000" w:firstRow="0" w:lastRow="0" w:firstColumn="0" w:lastColumn="0" w:noHBand="0" w:noVBand="0"/>
      </w:tblPr>
      <w:tblGrid>
        <w:gridCol w:w="2578"/>
        <w:gridCol w:w="311"/>
        <w:gridCol w:w="7459"/>
      </w:tblGrid>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Термин</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Определение</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Государственный контракт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b/>
                <w:bCs/>
                <w:lang w:eastAsia="ar-SA"/>
              </w:rPr>
            </w:pPr>
            <w:r w:rsidRPr="00B063AF">
              <w:rPr>
                <w:rFonts w:eastAsia="Calibri"/>
                <w:b/>
                <w:bCs/>
                <w:lang w:eastAsia="ar-SA"/>
              </w:rPr>
              <w:t>-</w:t>
            </w:r>
          </w:p>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both"/>
              <w:rPr>
                <w:rFonts w:eastAsia="Calibri"/>
                <w:lang w:eastAsia="ar-SA"/>
              </w:rPr>
            </w:pPr>
            <w:r w:rsidRPr="00B063AF">
              <w:rPr>
                <w:rFonts w:eastAsia="Calibri"/>
                <w:lang w:eastAsia="ar-SA"/>
              </w:rPr>
              <w:t xml:space="preserve">Государственный контракт от </w:t>
            </w:r>
            <w:r w:rsidRPr="00B063AF">
              <w:rPr>
                <w:rFonts w:eastAsia="Times New Roman"/>
                <w:lang w:eastAsia="ru-RU"/>
              </w:rPr>
              <w:t>17.02.2014 №</w:t>
            </w:r>
            <w:r w:rsidRPr="00B063AF">
              <w:rPr>
                <w:rFonts w:eastAsia="Calibri"/>
              </w:rPr>
              <w:t> Н.4х.44.9Б.14.1031</w:t>
            </w:r>
            <w:r w:rsidRPr="00B063AF">
              <w:rPr>
                <w:rFonts w:eastAsia="Calibri"/>
                <w:lang w:eastAsia="ar-SA"/>
              </w:rPr>
              <w:t>, в рамках которого заключен договор, неотъемлемой частью которого является настоящее приложение .</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Департамент-заказчик</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b/>
                <w:bCs/>
                <w:lang w:eastAsia="ar-SA"/>
              </w:rPr>
            </w:pPr>
            <w:r w:rsidRPr="00B063AF">
              <w:rPr>
                <w:rFonts w:eastAsia="Calibri"/>
                <w:b/>
                <w:bCs/>
                <w:lang w:eastAsia="ar-SA"/>
              </w:rPr>
              <w:t>-</w:t>
            </w:r>
          </w:p>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both"/>
              <w:rPr>
                <w:rFonts w:eastAsia="Calibri"/>
                <w:lang w:eastAsia="ar-SA"/>
              </w:rPr>
            </w:pPr>
            <w:r w:rsidRPr="00B063AF">
              <w:rPr>
                <w:rFonts w:eastAsia="Calibri"/>
                <w:lang w:eastAsia="ar-SA"/>
              </w:rPr>
              <w:t>структурное подразделение Корпорации, являющееся функциональным заказчиком (координатором) работ по Государственному контракту, в компетенцию которого входит определение предмета Государственного контракта и подписание акта сдачи-приемки результатов работ.</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Договор о правах на РИД</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b/>
                <w:bCs/>
                <w:lang w:eastAsia="ar-SA"/>
              </w:rPr>
              <w:t>-</w:t>
            </w: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both"/>
              <w:rPr>
                <w:rFonts w:eastAsia="Calibri"/>
                <w:lang w:eastAsia="ar-SA"/>
              </w:rPr>
            </w:pPr>
            <w:r w:rsidRPr="00B063AF">
              <w:rPr>
                <w:rFonts w:eastAsia="Calibri"/>
                <w:lang w:eastAsia="ar-SA"/>
              </w:rPr>
              <w:t>договор об отчуждении права на получение патента на РИД, договор об отчуждении исключительного права и иные договоры, связанные с распоряжением исключительным правом на РИД, договоры, связанные с правами на единые технологии (в состав которых входят РИД), а также соглашение, устанавливающее порядок совместного распоряжения исключительным правом и порядок совместного использования РИД.</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Заявка на выдачу охранного документа</w:t>
            </w:r>
          </w:p>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(далее – Заявка)</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b/>
                <w:bCs/>
                <w:lang w:eastAsia="ar-SA"/>
              </w:rPr>
            </w:pPr>
            <w:r w:rsidRPr="00B063AF">
              <w:rPr>
                <w:rFonts w:eastAsia="Calibri"/>
                <w:b/>
                <w:bCs/>
                <w:lang w:eastAsia="ar-SA"/>
              </w:rPr>
              <w:t>-</w:t>
            </w:r>
          </w:p>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both"/>
              <w:rPr>
                <w:rFonts w:eastAsia="Calibri"/>
                <w:lang w:eastAsia="ar-SA"/>
              </w:rPr>
            </w:pPr>
            <w:r w:rsidRPr="00B063AF">
              <w:rPr>
                <w:rFonts w:eastAsia="Calibri"/>
                <w:lang w:eastAsia="ar-SA"/>
              </w:rPr>
              <w:t>комплект документов установленной формы, представляемый в федеральный орган исполнительной власти по интеллектуальной собственности в целях государственной регистрации РИД и получения охранного документа (патента, свидетельства).</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Заявочные материалы</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b/>
                <w:bCs/>
                <w:lang w:eastAsia="ar-SA"/>
              </w:rPr>
            </w:pPr>
            <w:r w:rsidRPr="00B063AF">
              <w:rPr>
                <w:rFonts w:eastAsia="Calibri"/>
                <w:b/>
                <w:bCs/>
                <w:lang w:eastAsia="ar-SA"/>
              </w:rPr>
              <w:t>-</w:t>
            </w:r>
          </w:p>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both"/>
              <w:rPr>
                <w:rFonts w:eastAsia="Calibri"/>
                <w:lang w:eastAsia="ar-SA"/>
              </w:rPr>
            </w:pPr>
            <w:r w:rsidRPr="00B063AF">
              <w:rPr>
                <w:rFonts w:eastAsia="Calibri"/>
                <w:lang w:eastAsia="ar-SA"/>
              </w:rPr>
              <w:t>Представляемый в Корпорацию комплект документов, включающий Заявку на выдачу охранного документа, документы, прилагаемые к Заявке в соответствии с требованиями нормативных правовых актов, а также иные документы, определенные в настоящем Приложении, необходимые для проведения в Корпорации работ по оформлению, учету и подаче в федеральный орган исполнительной власти по интеллектуальной собственности Заявки на выдачу охранного документа.</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br w:type="page"/>
              <w:t xml:space="preserve">Исполнитель </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b/>
                <w:bCs/>
                <w:lang w:eastAsia="ar-SA"/>
              </w:rPr>
            </w:pPr>
            <w:r w:rsidRPr="00B063AF">
              <w:rPr>
                <w:rFonts w:eastAsia="Calibri"/>
                <w:b/>
                <w:bCs/>
                <w:lang w:eastAsia="ar-SA"/>
              </w:rPr>
              <w:t>-</w:t>
            </w:r>
          </w:p>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both"/>
              <w:rPr>
                <w:rFonts w:eastAsia="Calibri"/>
                <w:lang w:eastAsia="ar-SA"/>
              </w:rPr>
            </w:pPr>
            <w:r w:rsidRPr="00B063AF">
              <w:rPr>
                <w:rFonts w:eastAsia="Calibri"/>
                <w:lang w:eastAsia="ar-SA"/>
              </w:rPr>
              <w:t>юридическое лицо, являющееся головным исполнителем Договора</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Корпорация</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b/>
                <w:bCs/>
                <w:lang w:eastAsia="ar-SA"/>
              </w:rPr>
              <w:t>-</w:t>
            </w: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Государственная корпорация по атомной энергии «Росатом».</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РИД</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b/>
                <w:bCs/>
                <w:lang w:eastAsia="ar-SA"/>
              </w:rPr>
            </w:pPr>
            <w:r w:rsidRPr="00B063AF">
              <w:rPr>
                <w:rFonts w:eastAsia="Calibri"/>
                <w:b/>
                <w:bCs/>
                <w:lang w:eastAsia="ar-SA"/>
              </w:rPr>
              <w:t>-</w:t>
            </w:r>
          </w:p>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both"/>
              <w:rPr>
                <w:rFonts w:eastAsia="Calibri"/>
                <w:lang w:eastAsia="ar-SA"/>
              </w:rPr>
            </w:pPr>
            <w:r w:rsidRPr="00B063AF">
              <w:rPr>
                <w:rFonts w:eastAsia="Calibri"/>
                <w:lang w:eastAsia="ar-SA"/>
              </w:rPr>
              <w:t>результаты интеллектуальной деятельности и приравненные к ним средства индивидуализации, которым в соответствии с законодательством Российской Федерации предоставляется правовая охрана.</w:t>
            </w:r>
          </w:p>
          <w:p w:rsidR="00B063AF" w:rsidRPr="00B063AF" w:rsidRDefault="00B063AF" w:rsidP="00B063AF">
            <w:pPr>
              <w:widowControl w:val="0"/>
              <w:suppressAutoHyphens/>
              <w:autoSpaceDE w:val="0"/>
              <w:autoSpaceDN w:val="0"/>
              <w:adjustRightInd w:val="0"/>
              <w:jc w:val="both"/>
              <w:rPr>
                <w:rFonts w:eastAsia="Calibri"/>
                <w:lang w:eastAsia="ar-SA"/>
              </w:rPr>
            </w:pPr>
            <w:r w:rsidRPr="00B063AF">
              <w:rPr>
                <w:rFonts w:eastAsia="Calibri"/>
                <w:lang w:eastAsia="ar-SA"/>
              </w:rPr>
              <w:t>Для целей настоящего Приложения под РИД понимаются изобретения, полезные модели, промышленные образцы, программы для ЭВМ и базы данных, топологии интегральных микросхем, созданные в рамках выполнения Договора, права на которые принадлежат Российской Федерации, от имени которой выступает Корпорация, единолично или совместно с Заказчиком.</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Охранный документ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b/>
                <w:bCs/>
                <w:lang w:eastAsia="ar-SA"/>
              </w:rPr>
            </w:pPr>
            <w:r w:rsidRPr="00B063AF">
              <w:rPr>
                <w:rFonts w:eastAsia="Calibri"/>
                <w:b/>
                <w:bCs/>
                <w:lang w:eastAsia="ar-SA"/>
              </w:rPr>
              <w:t>-</w:t>
            </w:r>
          </w:p>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both"/>
              <w:rPr>
                <w:rFonts w:eastAsia="Calibri"/>
                <w:lang w:eastAsia="ar-SA"/>
              </w:rPr>
            </w:pPr>
            <w:r w:rsidRPr="00B063AF">
              <w:rPr>
                <w:rFonts w:eastAsia="Calibri"/>
                <w:lang w:eastAsia="ar-SA"/>
              </w:rPr>
              <w:t xml:space="preserve">патент или свидетельство на РИД, в том числе патент на изобретение, полезную модель, промышленный образец, свидетельство о государственной регистрации программы для ЭВМ, базы данных, </w:t>
            </w:r>
            <w:r w:rsidRPr="00B063AF">
              <w:rPr>
                <w:rFonts w:eastAsia="Calibri"/>
                <w:lang w:eastAsia="ar-SA"/>
              </w:rPr>
              <w:lastRenderedPageBreak/>
              <w:t>топологии интегральной микросхемы.</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suppressAutoHyphens/>
              <w:jc w:val="left"/>
              <w:rPr>
                <w:rFonts w:eastAsia="Calibri"/>
              </w:rPr>
            </w:pPr>
            <w:r w:rsidRPr="00B063AF">
              <w:rPr>
                <w:rFonts w:eastAsia="Calibri"/>
              </w:rPr>
              <w:lastRenderedPageBreak/>
              <w:t>Приложение</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suppressAutoHyphens/>
              <w:jc w:val="left"/>
              <w:rPr>
                <w:rFonts w:eastAsia="Calibri"/>
                <w:b/>
                <w:bCs/>
              </w:rPr>
            </w:pPr>
            <w:r w:rsidRPr="00B063AF">
              <w:rPr>
                <w:rFonts w:eastAsia="Calibri"/>
                <w:b/>
                <w:bCs/>
              </w:rPr>
              <w:t>-</w:t>
            </w:r>
          </w:p>
          <w:p w:rsidR="00B063AF" w:rsidRPr="00B063AF" w:rsidRDefault="00B063AF" w:rsidP="00B063AF">
            <w:pPr>
              <w:suppressAutoHyphens/>
              <w:jc w:val="left"/>
              <w:rPr>
                <w:rFonts w:eastAsia="Calibri"/>
                <w:b/>
                <w:bCs/>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suppressAutoHyphens/>
              <w:jc w:val="left"/>
              <w:rPr>
                <w:rFonts w:eastAsia="Calibri"/>
              </w:rPr>
            </w:pPr>
            <w:r w:rsidRPr="00B063AF">
              <w:rPr>
                <w:rFonts w:eastAsia="Calibri"/>
              </w:rPr>
              <w:t>настоящее приложение к Договору, являющееся его неотъемлемой частью.</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Роспатент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b/>
                <w:bCs/>
                <w:lang w:eastAsia="ar-SA"/>
              </w:rPr>
            </w:pPr>
            <w:r w:rsidRPr="00B063AF">
              <w:rPr>
                <w:rFonts w:eastAsia="Calibri"/>
                <w:b/>
                <w:bCs/>
                <w:lang w:eastAsia="ar-SA"/>
              </w:rPr>
              <w:t>-</w:t>
            </w:r>
          </w:p>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федеральный орган исполнительной власти по интеллектуальной собственности.</w:t>
            </w:r>
          </w:p>
        </w:tc>
      </w:tr>
    </w:tbl>
    <w:p w:rsidR="00B063AF" w:rsidRPr="00B063AF" w:rsidRDefault="00B063AF" w:rsidP="00B063AF">
      <w:pPr>
        <w:widowControl w:val="0"/>
        <w:suppressAutoHyphens/>
        <w:autoSpaceDE w:val="0"/>
        <w:autoSpaceDN w:val="0"/>
        <w:adjustRightInd w:val="0"/>
        <w:jc w:val="left"/>
        <w:rPr>
          <w:rFonts w:eastAsia="Calibri"/>
          <w:lang w:eastAsia="ar-SA"/>
        </w:rPr>
      </w:pPr>
    </w:p>
    <w:tbl>
      <w:tblPr>
        <w:tblW w:w="10348" w:type="dxa"/>
        <w:tblInd w:w="108" w:type="dxa"/>
        <w:tblLayout w:type="fixed"/>
        <w:tblLook w:val="0000" w:firstRow="0" w:lastRow="0" w:firstColumn="0" w:lastColumn="0" w:noHBand="0" w:noVBand="0"/>
      </w:tblPr>
      <w:tblGrid>
        <w:gridCol w:w="2578"/>
        <w:gridCol w:w="311"/>
        <w:gridCol w:w="7459"/>
      </w:tblGrid>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Сокращение</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Расшифровка</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ДПКР</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b/>
                <w:bCs/>
                <w:lang w:eastAsia="ar-SA"/>
              </w:rPr>
              <w:t>-</w:t>
            </w: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Департамент правовой и корпоративной работы Госкорпорации «Росатом»</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Заявка</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b/>
                <w:bCs/>
                <w:lang w:eastAsia="ar-SA"/>
              </w:rPr>
              <w:t>-</w:t>
            </w: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Заявка на выдачу охранного документа</w:t>
            </w:r>
          </w:p>
        </w:tc>
      </w:tr>
      <w:tr w:rsidR="00B063AF" w:rsidRPr="00B063AF" w:rsidTr="00B576B0">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ФИПС</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b/>
                <w:bCs/>
                <w:lang w:eastAsia="ar-SA"/>
              </w:rPr>
            </w:pPr>
            <w:r w:rsidRPr="00B063AF">
              <w:rPr>
                <w:rFonts w:eastAsia="Calibri"/>
                <w:b/>
                <w:bCs/>
                <w:lang w:eastAsia="ar-SA"/>
              </w:rPr>
              <w:t>-</w:t>
            </w:r>
          </w:p>
        </w:tc>
        <w:tc>
          <w:tcPr>
            <w:tcW w:w="7459" w:type="dxa"/>
            <w:tcBorders>
              <w:top w:val="single" w:sz="2" w:space="0" w:color="000000"/>
              <w:left w:val="single" w:sz="2" w:space="0" w:color="000000"/>
              <w:bottom w:val="single" w:sz="2" w:space="0" w:color="000000"/>
              <w:right w:val="single" w:sz="2" w:space="0" w:color="000000"/>
            </w:tcBorders>
            <w:shd w:val="clear" w:color="000000" w:fill="FFFFFF"/>
          </w:tcPr>
          <w:p w:rsidR="00B063AF" w:rsidRPr="00B063AF" w:rsidRDefault="00B063AF" w:rsidP="00B063AF">
            <w:pPr>
              <w:widowControl w:val="0"/>
              <w:suppressAutoHyphens/>
              <w:autoSpaceDE w:val="0"/>
              <w:autoSpaceDN w:val="0"/>
              <w:adjustRightInd w:val="0"/>
              <w:jc w:val="left"/>
              <w:rPr>
                <w:rFonts w:eastAsia="Calibri"/>
                <w:lang w:eastAsia="ar-SA"/>
              </w:rPr>
            </w:pPr>
            <w:r w:rsidRPr="00B063AF">
              <w:rPr>
                <w:rFonts w:eastAsia="Calibri"/>
                <w:lang w:eastAsia="ar-SA"/>
              </w:rPr>
              <w:t>Федеральное государственное бюджетное учреждение «Федеральный институт промышленной собственности»</w:t>
            </w:r>
          </w:p>
        </w:tc>
      </w:tr>
    </w:tbl>
    <w:p w:rsidR="00B063AF" w:rsidRPr="00B063AF" w:rsidRDefault="00B063AF" w:rsidP="00B063AF">
      <w:pPr>
        <w:keepNext/>
        <w:widowControl w:val="0"/>
        <w:suppressAutoHyphens/>
        <w:autoSpaceDE w:val="0"/>
        <w:autoSpaceDN w:val="0"/>
        <w:adjustRightInd w:val="0"/>
        <w:spacing w:after="200" w:line="276" w:lineRule="auto"/>
        <w:outlineLvl w:val="0"/>
        <w:rPr>
          <w:rFonts w:eastAsia="Calibri"/>
          <w:color w:val="262626"/>
          <w:lang w:eastAsia="ar-SA"/>
        </w:rPr>
      </w:pPr>
      <w:r w:rsidRPr="00B063AF">
        <w:rPr>
          <w:rFonts w:eastAsia="Calibri"/>
          <w:color w:val="262626"/>
          <w:lang w:eastAsia="ar-SA"/>
        </w:rPr>
        <w:t>2. ПОДГОТОВКА ЗАЯВОЧНЫХ МАТЕРИАЛОВ И ВЕДЕНИЕ ДЕЛА ПО ЗАЯВКЕ НА ВЫДАЧУ ОХРАННОГО ДОКУМЕНТА НА РИД.</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2.1. Подготовку Заявочных материалов, в том числе Заявки на выдачу охранного документа (заявки на выдачу патента на изобретение, полезную модель или промышленный образец; заявки на государственную регистрацию программы для ЭВМ, базы данных, топологии интегральной микросхемы) в отношении результата интеллектуальной деятельности, созданного при выполнении работ в рамках Государственного контракта, а также подготовку необходимых ходатайств, заявлений и иных документов, в том числе планируемых к направлению в Роспатент, ФИПС, связанных с Заявкой, Охранным документом на РИД, осуществляет Исполнитель.</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 xml:space="preserve">2.2. Подготовленные согласно пункту 2.1. настоящего Приложения материалы, в том числе Заявочные материалы, Исполнитель направляет </w:t>
      </w:r>
      <w:r w:rsidRPr="00B063AF">
        <w:rPr>
          <w:rFonts w:eastAsia="Calibri"/>
          <w:lang w:val="en-US" w:eastAsia="ar-SA"/>
        </w:rPr>
        <w:t>c</w:t>
      </w:r>
      <w:r w:rsidRPr="00B063AF">
        <w:rPr>
          <w:rFonts w:eastAsia="Calibri"/>
          <w:lang w:eastAsia="ar-SA"/>
        </w:rPr>
        <w:t xml:space="preserve"> сопроводительным письмом Заказчику.</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2.3. Заявочные материалы, представляемые Исполнителем Заказчику, содержат:</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сопроводительное письмо, содержащее полные наименования (с указанием организационно-правовой формы) сторон, реквизиты (номер и дату) договора (соглашения), в том числе Договора, в рамках выполнения которого создан РИД, в отношении которого подготовлена Заявка на выдачу охранного документа, а в случае, если результат интеллектуальной деятельности создан за счет бюджетных средств, также содержащее указание на сферу учета указанного результата: гражданское или военное, специальное и двойное назначение;</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оформленную в соответствии с требованиями нормативных правовых актов Заявку;</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документы, прилагаемые к Заявке, в соответствии с требованиями нормативных правовых актов;</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ходатайства (при необходимости);</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оформленные в установленном порядке заключение ПДТК Исполнителя;</w:t>
      </w:r>
    </w:p>
    <w:p w:rsidR="00B063AF" w:rsidRPr="00B063AF" w:rsidRDefault="00B063AF" w:rsidP="00B063AF">
      <w:pPr>
        <w:widowControl w:val="0"/>
        <w:suppressAutoHyphens/>
        <w:autoSpaceDE w:val="0"/>
        <w:autoSpaceDN w:val="0"/>
        <w:adjustRightInd w:val="0"/>
        <w:ind w:firstLine="768"/>
        <w:jc w:val="both"/>
        <w:rPr>
          <w:rFonts w:eastAsia="Calibri"/>
          <w:lang w:eastAsia="ar-SA"/>
        </w:rPr>
      </w:pPr>
      <w:r w:rsidRPr="00B063AF">
        <w:rPr>
          <w:rFonts w:eastAsia="Calibri"/>
          <w:lang w:eastAsia="ar-SA"/>
        </w:rPr>
        <w:t>2.4. Исполнитель по представленным замечаниям, возражениям Заказчика обеспечивает соответствующую доработку подготовленных согласно пункту 2.1. настоящего Приложения материалов, в том числе Заявочных материалов, а также отдельных документов в их составе, и представляет доработанные документы и/или дополнительные материалы Заказчику.</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2.5. Подготовка и направление Заказчику Заявочных материалов не должны превышать 2 (двух) месяцев со дня письменного уведомления Исполнителем Заказчика о получении результата интеллектуальной деятельности, в том числе способного к правовой охране в качестве изобретения, полезной модели или промышленного образца.</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 xml:space="preserve">2.6. Ведение дел по любым вопросам, связанным с получением Охранных документов на РИД по поданным Заявкам, в том числе подготовка и направление ответов на запросы экспертизы, возражений на решения экспертизы, участие в экспертных и иных совещаниях и заседаниях (далее – ведение переписки), осуществляется Заказчиком во </w:t>
      </w:r>
      <w:r w:rsidRPr="00B063AF">
        <w:rPr>
          <w:rFonts w:eastAsia="Calibri"/>
          <w:lang w:eastAsia="ar-SA"/>
        </w:rPr>
        <w:lastRenderedPageBreak/>
        <w:t>взаимодействии с Исполнителем.</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 xml:space="preserve">В случае выдачи Заказчику (сотруднику Заказчика) доверенности на право ведения переписки от имени Госкорпорации «Росатом» в отношении поданных Заявок Заказчик ведет переписку, в том числе с Роспатентом, ФИПС по поданным Заявкам с привлечением автора (авторов) РИД в пределах полномочий, указанных в доверенности. </w:t>
      </w:r>
    </w:p>
    <w:p w:rsidR="00B063AF" w:rsidRPr="00B063AF" w:rsidRDefault="00B063AF" w:rsidP="00B063AF">
      <w:pPr>
        <w:widowControl w:val="0"/>
        <w:suppressAutoHyphens/>
        <w:autoSpaceDE w:val="0"/>
        <w:autoSpaceDN w:val="0"/>
        <w:adjustRightInd w:val="0"/>
        <w:rPr>
          <w:rFonts w:eastAsia="Calibri"/>
          <w:lang w:eastAsia="ar-SA"/>
        </w:rPr>
      </w:pPr>
      <w:r w:rsidRPr="00B063AF">
        <w:rPr>
          <w:rFonts w:eastAsia="Calibri"/>
          <w:lang w:eastAsia="ar-SA"/>
        </w:rPr>
        <w:t>3. ОБЕСПЕЧЕНИЕ УЧЕТА ЗАЯВОК И ПОЛУЧЕННЫХ ОХРАННЫХ ДОКУМЕНТОВ НА РИД</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 xml:space="preserve">3.1. В целях обеспечения Корпорацией учета Заявок и Охранных документов на РИД Исполнитель представляет в Заказчику: </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а)</w:t>
      </w:r>
      <w:r w:rsidRPr="00B063AF">
        <w:rPr>
          <w:rFonts w:eastAsia="Calibri"/>
          <w:lang w:val="en-US" w:eastAsia="ar-SA"/>
        </w:rPr>
        <w:t> </w:t>
      </w:r>
      <w:r w:rsidRPr="00B063AF">
        <w:rPr>
          <w:rFonts w:eastAsia="Calibri"/>
          <w:lang w:eastAsia="ar-SA"/>
        </w:rPr>
        <w:t>в срок, установленный в соответствующем запросе со стороны Заказчика Корпорации (ее структурных подразделений), иные материалы, касающиеся РИД, направляемые по установленной в письменном запросе форме.</w:t>
      </w:r>
    </w:p>
    <w:p w:rsidR="00B063AF" w:rsidRPr="00B063AF" w:rsidRDefault="00B063AF" w:rsidP="00B063AF">
      <w:pPr>
        <w:widowControl w:val="0"/>
        <w:suppressAutoHyphens/>
        <w:autoSpaceDE w:val="0"/>
        <w:autoSpaceDN w:val="0"/>
        <w:adjustRightInd w:val="0"/>
        <w:outlineLvl w:val="0"/>
        <w:rPr>
          <w:rFonts w:eastAsia="Calibri"/>
          <w:lang w:eastAsia="ar-SA"/>
        </w:rPr>
      </w:pPr>
      <w:r w:rsidRPr="00B063AF">
        <w:rPr>
          <w:rFonts w:eastAsia="Calibri"/>
          <w:lang w:eastAsia="ar-SA"/>
        </w:rPr>
        <w:t>4.  ПРАВОВАЯ ЗАЩИТА РИД</w:t>
      </w:r>
    </w:p>
    <w:p w:rsidR="00B063AF" w:rsidRPr="00B063AF" w:rsidRDefault="00B063AF" w:rsidP="00B063AF">
      <w:pPr>
        <w:widowControl w:val="0"/>
        <w:tabs>
          <w:tab w:val="left" w:pos="720"/>
        </w:tabs>
        <w:suppressAutoHyphens/>
        <w:autoSpaceDE w:val="0"/>
        <w:autoSpaceDN w:val="0"/>
        <w:adjustRightInd w:val="0"/>
        <w:ind w:firstLine="709"/>
        <w:jc w:val="both"/>
        <w:rPr>
          <w:rFonts w:eastAsia="Calibri"/>
          <w:lang w:eastAsia="ar-SA"/>
        </w:rPr>
      </w:pPr>
      <w:r w:rsidRPr="00B063AF">
        <w:rPr>
          <w:rFonts w:eastAsia="Calibri"/>
          <w:lang w:eastAsia="ar-SA"/>
        </w:rPr>
        <w:t>4.1. В целях обеспечения своевременной и эффективной защиты прав и интересов Российской Федерации, Корпорации и Заказчика, в случае выявления Исполнителем, в том числе его сотрудниками и/или структурными подразделениями нарушений прав на РИД, Исполнитель направляет Заказчику документы, подтверждающие факты нарушения прав на РИД.</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4.2. Исполнитель в целях защиты нарушенных прав на РИД оказывает по запросу Заказчика необходимое содействие, в том числе подготавливает заключения, передает в установленном порядке необходимые документы.</w:t>
      </w:r>
    </w:p>
    <w:p w:rsidR="00B063AF" w:rsidRPr="00B063AF" w:rsidRDefault="00B063AF" w:rsidP="00B063AF">
      <w:pPr>
        <w:widowControl w:val="0"/>
        <w:suppressAutoHyphens/>
        <w:autoSpaceDE w:val="0"/>
        <w:autoSpaceDN w:val="0"/>
        <w:adjustRightInd w:val="0"/>
        <w:ind w:firstLine="709"/>
        <w:jc w:val="both"/>
        <w:rPr>
          <w:rFonts w:eastAsia="Calibri"/>
          <w:lang w:eastAsia="ar-SA"/>
        </w:rPr>
      </w:pPr>
      <w:r w:rsidRPr="00B063AF">
        <w:rPr>
          <w:rFonts w:eastAsia="Calibri"/>
          <w:lang w:eastAsia="ar-SA"/>
        </w:rPr>
        <w:t>4.3. Дополнительные условия взаимодействия в отношении РИД, права на которые принадлежат совместно Заказчику и Российской Федерации, от имени которой выступает Корпорация, определяются Сторонами в отдельных соглашениях.</w:t>
      </w:r>
    </w:p>
    <w:p w:rsidR="00B063AF" w:rsidRPr="00B063AF" w:rsidRDefault="00B063AF" w:rsidP="00B063AF">
      <w:pPr>
        <w:suppressAutoHyphens/>
        <w:rPr>
          <w:rFonts w:eastAsia="Calibri"/>
          <w:lang w:eastAsia="ar-SA"/>
        </w:rPr>
      </w:pPr>
      <w:r w:rsidRPr="00B063AF">
        <w:rPr>
          <w:rFonts w:eastAsia="Calibri"/>
          <w:lang w:eastAsia="ar-SA"/>
        </w:rPr>
        <w:t>5. ФОРМА УВЕДОМЛЕНИЯ (ОБРАЗЕЦ)</w:t>
      </w:r>
    </w:p>
    <w:p w:rsidR="00B063AF" w:rsidRPr="00B063AF" w:rsidRDefault="00B063AF" w:rsidP="00B063AF">
      <w:pPr>
        <w:tabs>
          <w:tab w:val="left" w:pos="9063"/>
          <w:tab w:val="left" w:pos="9348"/>
        </w:tabs>
        <w:suppressAutoHyphens/>
        <w:jc w:val="left"/>
        <w:rPr>
          <w:rFonts w:eastAsia="Calibri"/>
          <w:lang w:eastAsia="ar-SA"/>
        </w:rPr>
      </w:pPr>
      <w:r w:rsidRPr="00B063AF">
        <w:rPr>
          <w:rFonts w:eastAsia="Calibri"/>
          <w:lang w:eastAsia="ar-SA"/>
        </w:rPr>
        <w:t>Сведения о заявке на получение охранного документа:</w:t>
      </w:r>
    </w:p>
    <w:p w:rsidR="00B063AF" w:rsidRPr="00B063AF" w:rsidRDefault="00B063AF" w:rsidP="00B063AF">
      <w:pPr>
        <w:tabs>
          <w:tab w:val="left" w:pos="9063"/>
          <w:tab w:val="left" w:pos="9348"/>
        </w:tabs>
        <w:suppressAutoHyphens/>
        <w:jc w:val="left"/>
        <w:rPr>
          <w:rFonts w:eastAsia="Calibri"/>
          <w:lang w:eastAsia="ar-SA"/>
        </w:rPr>
      </w:pPr>
      <w:r w:rsidRPr="00B063AF">
        <w:rPr>
          <w:rFonts w:eastAsia="Calibri"/>
          <w:lang w:eastAsia="ar-SA"/>
        </w:rPr>
        <w:t>1) Наименование РИД: ______________________________________________</w:t>
      </w:r>
    </w:p>
    <w:p w:rsidR="00B063AF" w:rsidRPr="00B063AF" w:rsidRDefault="00B063AF" w:rsidP="00B063AF">
      <w:pPr>
        <w:tabs>
          <w:tab w:val="left" w:pos="9063"/>
          <w:tab w:val="left" w:pos="9348"/>
        </w:tabs>
        <w:suppressAutoHyphens/>
        <w:jc w:val="left"/>
        <w:rPr>
          <w:rFonts w:eastAsia="Calibri"/>
          <w:lang w:eastAsia="ar-SA"/>
        </w:rPr>
      </w:pPr>
      <w:r w:rsidRPr="00B063AF">
        <w:rPr>
          <w:rFonts w:eastAsia="Calibri"/>
          <w:lang w:eastAsia="ar-SA"/>
        </w:rPr>
        <w:t>2) Вид РИД: _______________________________________________________</w:t>
      </w:r>
    </w:p>
    <w:p w:rsidR="00B063AF" w:rsidRPr="00B063AF" w:rsidRDefault="00B063AF" w:rsidP="00B063AF">
      <w:pPr>
        <w:tabs>
          <w:tab w:val="left" w:pos="9063"/>
          <w:tab w:val="left" w:pos="9348"/>
        </w:tabs>
        <w:suppressAutoHyphens/>
        <w:jc w:val="left"/>
        <w:rPr>
          <w:rFonts w:eastAsia="Calibri"/>
          <w:lang w:eastAsia="ar-SA"/>
        </w:rPr>
      </w:pPr>
      <w:r w:rsidRPr="00B063AF">
        <w:rPr>
          <w:rFonts w:eastAsia="Calibri"/>
          <w:lang w:eastAsia="ar-SA"/>
        </w:rPr>
        <w:t>3) Источник создания РИД:___________________________________________</w:t>
      </w:r>
      <w:r w:rsidRPr="00B063AF">
        <w:rPr>
          <w:rFonts w:eastAsia="Calibri"/>
          <w:vertAlign w:val="superscript"/>
          <w:lang w:eastAsia="ar-SA"/>
        </w:rPr>
        <w:footnoteReference w:id="1"/>
      </w:r>
    </w:p>
    <w:p w:rsidR="00B063AF" w:rsidRPr="00B063AF" w:rsidRDefault="00B063AF" w:rsidP="00B063AF">
      <w:pPr>
        <w:tabs>
          <w:tab w:val="left" w:pos="9063"/>
          <w:tab w:val="left" w:pos="9348"/>
        </w:tabs>
        <w:suppressAutoHyphens/>
        <w:jc w:val="left"/>
        <w:rPr>
          <w:rFonts w:eastAsia="Calibri"/>
          <w:lang w:eastAsia="ar-SA"/>
        </w:rPr>
      </w:pPr>
      <w:r w:rsidRPr="00B063AF">
        <w:rPr>
          <w:rFonts w:eastAsia="Calibri"/>
          <w:lang w:eastAsia="ar-SA"/>
        </w:rPr>
        <w:t>4) Сфера государственного учета: </w:t>
      </w:r>
    </w:p>
    <w:p w:rsidR="00B063AF" w:rsidRPr="00B063AF" w:rsidRDefault="00B063AF" w:rsidP="00B063AF">
      <w:pPr>
        <w:tabs>
          <w:tab w:val="left" w:pos="9063"/>
          <w:tab w:val="left" w:pos="9348"/>
        </w:tabs>
        <w:suppressAutoHyphens/>
        <w:jc w:val="left"/>
        <w:rPr>
          <w:rFonts w:eastAsia="Calibri"/>
          <w:lang w:eastAsia="ar-SA"/>
        </w:rPr>
      </w:pPr>
      <w:r w:rsidRPr="00B063AF">
        <w:rPr>
          <w:rFonts w:eastAsia="Calibri"/>
          <w:lang w:eastAsia="ar-SA"/>
        </w:rPr>
        <w:t>⁭ гражданского назначения;</w:t>
      </w:r>
    </w:p>
    <w:p w:rsidR="00B063AF" w:rsidRPr="00B063AF" w:rsidRDefault="00B063AF" w:rsidP="00B063AF">
      <w:pPr>
        <w:tabs>
          <w:tab w:val="left" w:pos="9063"/>
          <w:tab w:val="left" w:pos="9348"/>
        </w:tabs>
        <w:suppressAutoHyphens/>
        <w:jc w:val="left"/>
        <w:rPr>
          <w:rFonts w:eastAsia="Calibri"/>
          <w:lang w:eastAsia="ar-SA"/>
        </w:rPr>
      </w:pPr>
      <w:r w:rsidRPr="00B063AF">
        <w:rPr>
          <w:rFonts w:eastAsia="Calibri"/>
          <w:lang w:eastAsia="ar-SA"/>
        </w:rPr>
        <w:t>⁭ военного, специального, двойного назначения.</w:t>
      </w:r>
    </w:p>
    <w:p w:rsidR="00B063AF" w:rsidRPr="00B063AF" w:rsidRDefault="00B063AF" w:rsidP="00B063AF">
      <w:pPr>
        <w:tabs>
          <w:tab w:val="left" w:pos="9063"/>
          <w:tab w:val="left" w:pos="9348"/>
        </w:tabs>
        <w:suppressAutoHyphens/>
        <w:jc w:val="left"/>
        <w:rPr>
          <w:rFonts w:eastAsia="Calibri"/>
          <w:lang w:eastAsia="ar-SA"/>
        </w:rPr>
      </w:pPr>
      <w:r w:rsidRPr="00B063AF">
        <w:rPr>
          <w:rFonts w:eastAsia="Calibri"/>
          <w:lang w:eastAsia="ar-SA"/>
        </w:rPr>
        <w:t>5) Авторы РИД (полные Ф.И.О.):  _____________________________________</w:t>
      </w:r>
    </w:p>
    <w:tbl>
      <w:tblPr>
        <w:tblW w:w="0" w:type="auto"/>
        <w:jc w:val="center"/>
        <w:tblLook w:val="0000" w:firstRow="0" w:lastRow="0" w:firstColumn="0" w:lastColumn="0" w:noHBand="0" w:noVBand="0"/>
      </w:tblPr>
      <w:tblGrid>
        <w:gridCol w:w="4843"/>
        <w:gridCol w:w="4728"/>
      </w:tblGrid>
      <w:tr w:rsidR="00B063AF" w:rsidRPr="00B063AF" w:rsidTr="00B576B0">
        <w:trPr>
          <w:cantSplit/>
          <w:jc w:val="center"/>
        </w:trPr>
        <w:tc>
          <w:tcPr>
            <w:tcW w:w="4968" w:type="dxa"/>
          </w:tcPr>
          <w:p w:rsidR="00B063AF" w:rsidRPr="00B063AF" w:rsidRDefault="00B063AF" w:rsidP="00B063AF">
            <w:pPr>
              <w:spacing w:line="276" w:lineRule="auto"/>
              <w:jc w:val="left"/>
              <w:rPr>
                <w:rFonts w:eastAsia="Calibri"/>
                <w:bCs/>
                <w:snapToGrid w:val="0"/>
              </w:rPr>
            </w:pPr>
            <w:r w:rsidRPr="00B063AF">
              <w:rPr>
                <w:rFonts w:eastAsia="Calibri"/>
                <w:bCs/>
                <w:snapToGrid w:val="0"/>
              </w:rPr>
              <w:t>Исполнитель</w:t>
            </w:r>
          </w:p>
        </w:tc>
        <w:tc>
          <w:tcPr>
            <w:tcW w:w="4860" w:type="dxa"/>
          </w:tcPr>
          <w:p w:rsidR="00B063AF" w:rsidRPr="00B063AF" w:rsidRDefault="00B063AF" w:rsidP="00B063AF">
            <w:pPr>
              <w:spacing w:after="120" w:line="276" w:lineRule="auto"/>
              <w:jc w:val="left"/>
              <w:rPr>
                <w:rFonts w:eastAsia="Calibri"/>
                <w:bCs/>
                <w:snapToGrid w:val="0"/>
              </w:rPr>
            </w:pPr>
            <w:r w:rsidRPr="00B063AF">
              <w:rPr>
                <w:rFonts w:eastAsia="Calibri"/>
                <w:bCs/>
                <w:snapToGrid w:val="0"/>
              </w:rPr>
              <w:t>Заказчик</w:t>
            </w:r>
          </w:p>
        </w:tc>
      </w:tr>
      <w:tr w:rsidR="00B063AF" w:rsidRPr="00B063AF" w:rsidTr="00B576B0">
        <w:trPr>
          <w:cantSplit/>
          <w:jc w:val="center"/>
        </w:trPr>
        <w:tc>
          <w:tcPr>
            <w:tcW w:w="4968" w:type="dxa"/>
          </w:tcPr>
          <w:p w:rsidR="00B063AF" w:rsidRPr="00B063AF" w:rsidRDefault="00B063AF" w:rsidP="00B063AF">
            <w:pPr>
              <w:jc w:val="both"/>
              <w:rPr>
                <w:rFonts w:eastAsia="Times New Roman"/>
                <w:bCs/>
                <w:snapToGrid w:val="0"/>
                <w:highlight w:val="yellow"/>
                <w:lang w:val="en-GB" w:eastAsia="ru-RU"/>
              </w:rPr>
            </w:pPr>
          </w:p>
        </w:tc>
        <w:tc>
          <w:tcPr>
            <w:tcW w:w="4860" w:type="dxa"/>
          </w:tcPr>
          <w:p w:rsidR="00B063AF" w:rsidRPr="00B063AF" w:rsidRDefault="00B063AF" w:rsidP="00B063AF">
            <w:pPr>
              <w:jc w:val="left"/>
              <w:rPr>
                <w:rFonts w:eastAsia="Calibri"/>
                <w:bCs/>
                <w:snapToGrid w:val="0"/>
              </w:rPr>
            </w:pPr>
          </w:p>
          <w:p w:rsidR="00B063AF" w:rsidRPr="00B063AF" w:rsidRDefault="00B063AF" w:rsidP="00B063AF">
            <w:pPr>
              <w:jc w:val="left"/>
              <w:rPr>
                <w:rFonts w:eastAsia="Calibri"/>
                <w:bCs/>
                <w:snapToGrid w:val="0"/>
              </w:rPr>
            </w:pPr>
          </w:p>
          <w:p w:rsidR="00B063AF" w:rsidRPr="00B063AF" w:rsidRDefault="00B063AF" w:rsidP="00B063AF">
            <w:pPr>
              <w:jc w:val="left"/>
              <w:rPr>
                <w:rFonts w:eastAsia="Calibri"/>
                <w:bCs/>
                <w:snapToGrid w:val="0"/>
              </w:rPr>
            </w:pPr>
            <w:r w:rsidRPr="00B063AF">
              <w:rPr>
                <w:rFonts w:eastAsia="Calibri"/>
                <w:bCs/>
                <w:snapToGrid w:val="0"/>
              </w:rPr>
              <w:t>ФГУП «ГНЦ РФ-ФЭИ»</w:t>
            </w:r>
          </w:p>
        </w:tc>
      </w:tr>
      <w:tr w:rsidR="00B063AF" w:rsidRPr="00B063AF" w:rsidTr="00B576B0">
        <w:trPr>
          <w:cantSplit/>
          <w:jc w:val="center"/>
        </w:trPr>
        <w:tc>
          <w:tcPr>
            <w:tcW w:w="4968" w:type="dxa"/>
          </w:tcPr>
          <w:p w:rsidR="00B063AF" w:rsidRPr="00B063AF" w:rsidRDefault="00B063AF" w:rsidP="00B063AF">
            <w:pPr>
              <w:jc w:val="left"/>
              <w:rPr>
                <w:rFonts w:eastAsia="Calibri"/>
                <w:bCs/>
                <w:snapToGrid w:val="0"/>
              </w:rPr>
            </w:pPr>
          </w:p>
          <w:p w:rsidR="00B063AF" w:rsidRPr="00B063AF" w:rsidRDefault="00B063AF" w:rsidP="00B063AF">
            <w:pPr>
              <w:jc w:val="left"/>
              <w:rPr>
                <w:rFonts w:eastAsia="Calibri"/>
                <w:bCs/>
                <w:snapToGrid w:val="0"/>
              </w:rPr>
            </w:pPr>
            <w:r w:rsidRPr="00B063AF">
              <w:rPr>
                <w:rFonts w:eastAsia="Calibri"/>
                <w:bCs/>
                <w:snapToGrid w:val="0"/>
              </w:rPr>
              <w:t>_________________</w:t>
            </w:r>
          </w:p>
          <w:p w:rsidR="00B063AF" w:rsidRPr="00B063AF" w:rsidRDefault="00B063AF" w:rsidP="00B063AF">
            <w:pPr>
              <w:jc w:val="left"/>
              <w:rPr>
                <w:rFonts w:eastAsia="Calibri"/>
                <w:bCs/>
                <w:snapToGrid w:val="0"/>
                <w:highlight w:val="yellow"/>
              </w:rPr>
            </w:pPr>
          </w:p>
          <w:p w:rsidR="00B063AF" w:rsidRPr="00B063AF" w:rsidRDefault="00B063AF" w:rsidP="00B063AF">
            <w:pPr>
              <w:suppressAutoHyphens/>
              <w:jc w:val="left"/>
              <w:rPr>
                <w:rFonts w:eastAsia="Calibri"/>
                <w:lang w:eastAsia="ar-SA"/>
              </w:rPr>
            </w:pPr>
            <w:r w:rsidRPr="00B063AF">
              <w:rPr>
                <w:rFonts w:eastAsia="Calibri"/>
                <w:lang w:eastAsia="ar-SA"/>
              </w:rPr>
              <w:t>«     »  ____________ 20    г.</w:t>
            </w:r>
          </w:p>
          <w:p w:rsidR="00B063AF" w:rsidRPr="00B063AF" w:rsidRDefault="00B063AF" w:rsidP="00B063AF">
            <w:pPr>
              <w:jc w:val="left"/>
              <w:rPr>
                <w:rFonts w:eastAsia="Calibri"/>
                <w:bCs/>
                <w:snapToGrid w:val="0"/>
              </w:rPr>
            </w:pPr>
            <w:r w:rsidRPr="00B063AF">
              <w:rPr>
                <w:rFonts w:eastAsia="Calibri"/>
                <w:lang w:eastAsia="ar-SA"/>
              </w:rPr>
              <w:t>М.П</w:t>
            </w:r>
          </w:p>
        </w:tc>
        <w:tc>
          <w:tcPr>
            <w:tcW w:w="4860" w:type="dxa"/>
          </w:tcPr>
          <w:p w:rsidR="00B063AF" w:rsidRPr="00B063AF" w:rsidRDefault="00B063AF" w:rsidP="00B063AF">
            <w:pPr>
              <w:ind w:firstLine="461"/>
              <w:jc w:val="left"/>
              <w:rPr>
                <w:rFonts w:eastAsia="Calibri"/>
                <w:bCs/>
                <w:snapToGrid w:val="0"/>
              </w:rPr>
            </w:pPr>
          </w:p>
          <w:p w:rsidR="00B063AF" w:rsidRPr="00B063AF" w:rsidRDefault="00B063AF" w:rsidP="00B063AF">
            <w:pPr>
              <w:jc w:val="left"/>
              <w:rPr>
                <w:rFonts w:eastAsia="Calibri"/>
                <w:bCs/>
                <w:lang w:eastAsia="ar-SA"/>
              </w:rPr>
            </w:pPr>
            <w:r w:rsidRPr="00B063AF">
              <w:rPr>
                <w:rFonts w:eastAsia="Calibri"/>
                <w:bCs/>
                <w:snapToGrid w:val="0"/>
              </w:rPr>
              <w:t>_______________</w:t>
            </w:r>
          </w:p>
          <w:p w:rsidR="00B063AF" w:rsidRPr="00B063AF" w:rsidRDefault="00B063AF" w:rsidP="00B063AF">
            <w:pPr>
              <w:suppressAutoHyphens/>
              <w:jc w:val="left"/>
              <w:rPr>
                <w:rFonts w:eastAsia="Calibri"/>
                <w:lang w:eastAsia="ar-SA"/>
              </w:rPr>
            </w:pPr>
          </w:p>
          <w:p w:rsidR="00B063AF" w:rsidRPr="00B063AF" w:rsidRDefault="00B063AF" w:rsidP="00B063AF">
            <w:pPr>
              <w:suppressAutoHyphens/>
              <w:jc w:val="left"/>
              <w:rPr>
                <w:rFonts w:eastAsia="Calibri"/>
                <w:lang w:eastAsia="ar-SA"/>
              </w:rPr>
            </w:pPr>
            <w:r w:rsidRPr="00B063AF">
              <w:rPr>
                <w:rFonts w:eastAsia="Calibri"/>
                <w:lang w:eastAsia="ar-SA"/>
              </w:rPr>
              <w:t>«     »  ____________ 20   г.</w:t>
            </w:r>
          </w:p>
          <w:p w:rsidR="00B063AF" w:rsidRPr="00B063AF" w:rsidRDefault="00B063AF" w:rsidP="00B063AF">
            <w:pPr>
              <w:jc w:val="left"/>
              <w:rPr>
                <w:rFonts w:eastAsia="Calibri"/>
                <w:bCs/>
                <w:snapToGrid w:val="0"/>
              </w:rPr>
            </w:pPr>
            <w:r w:rsidRPr="00B063AF">
              <w:rPr>
                <w:rFonts w:eastAsia="Calibri"/>
                <w:lang w:eastAsia="ar-SA"/>
              </w:rPr>
              <w:t>М.П.</w:t>
            </w:r>
          </w:p>
        </w:tc>
      </w:tr>
    </w:tbl>
    <w:p w:rsidR="00B063AF" w:rsidRPr="00B063AF" w:rsidRDefault="00B063AF" w:rsidP="00B063AF">
      <w:pPr>
        <w:suppressAutoHyphens/>
        <w:spacing w:line="276" w:lineRule="auto"/>
        <w:jc w:val="left"/>
        <w:rPr>
          <w:rFonts w:eastAsia="Calibri"/>
          <w:snapToGrid w:val="0"/>
          <w:sz w:val="28"/>
          <w:szCs w:val="28"/>
        </w:rPr>
      </w:pPr>
    </w:p>
    <w:p w:rsidR="00B063AF" w:rsidRPr="00B063AF" w:rsidRDefault="00B063AF" w:rsidP="00B063AF">
      <w:pPr>
        <w:tabs>
          <w:tab w:val="left" w:leader="underscore" w:pos="1939"/>
        </w:tabs>
        <w:ind w:left="6379"/>
        <w:jc w:val="right"/>
        <w:rPr>
          <w:rFonts w:eastAsia="Times New Roman"/>
          <w:bCs/>
          <w:lang w:eastAsia="ru-RU"/>
        </w:rPr>
      </w:pPr>
      <w:r w:rsidRPr="00B063AF">
        <w:rPr>
          <w:rFonts w:ascii="Arial" w:eastAsia="Times New Roman" w:hAnsi="Arial"/>
          <w:sz w:val="22"/>
          <w:szCs w:val="20"/>
          <w:lang w:eastAsia="ru-RU"/>
        </w:rPr>
        <w:br w:type="page"/>
      </w:r>
      <w:r w:rsidRPr="00B063AF">
        <w:rPr>
          <w:rFonts w:eastAsia="Times New Roman"/>
          <w:bCs/>
          <w:lang w:eastAsia="ru-RU"/>
        </w:rPr>
        <w:lastRenderedPageBreak/>
        <w:t>Приложение № 5</w:t>
      </w:r>
    </w:p>
    <w:p w:rsidR="00B063AF" w:rsidRPr="00B063AF" w:rsidRDefault="00B063AF" w:rsidP="00B063AF">
      <w:pPr>
        <w:tabs>
          <w:tab w:val="left" w:leader="underscore" w:pos="1939"/>
        </w:tabs>
        <w:jc w:val="right"/>
        <w:rPr>
          <w:rFonts w:eastAsia="Times New Roman"/>
          <w:bCs/>
          <w:lang w:eastAsia="ru-RU"/>
        </w:rPr>
      </w:pPr>
      <w:r w:rsidRPr="00B063AF">
        <w:rPr>
          <w:rFonts w:eastAsia="Times New Roman"/>
          <w:bCs/>
          <w:lang w:eastAsia="ru-RU"/>
        </w:rPr>
        <w:t xml:space="preserve">К договору </w:t>
      </w:r>
    </w:p>
    <w:p w:rsidR="00B063AF" w:rsidRPr="00B063AF" w:rsidRDefault="00B063AF" w:rsidP="00B063AF">
      <w:pPr>
        <w:tabs>
          <w:tab w:val="left" w:leader="underscore" w:pos="1939"/>
        </w:tabs>
        <w:jc w:val="right"/>
        <w:rPr>
          <w:rFonts w:eastAsia="Times New Roman"/>
          <w:bCs/>
          <w:lang w:eastAsia="ru-RU"/>
        </w:rPr>
      </w:pPr>
      <w:r w:rsidRPr="00B063AF">
        <w:rPr>
          <w:rFonts w:eastAsia="Times New Roman"/>
          <w:bCs/>
          <w:lang w:eastAsia="ru-RU"/>
        </w:rPr>
        <w:t>от «__»______20__г. №__________</w:t>
      </w:r>
    </w:p>
    <w:p w:rsidR="00B063AF" w:rsidRPr="00B063AF" w:rsidRDefault="00B063AF" w:rsidP="00B063AF">
      <w:pPr>
        <w:tabs>
          <w:tab w:val="left" w:leader="underscore" w:pos="1939"/>
        </w:tabs>
        <w:rPr>
          <w:rFonts w:eastAsia="Times New Roman"/>
          <w:b/>
          <w:bCs/>
          <w:lang w:eastAsia="ru-RU"/>
        </w:rPr>
      </w:pPr>
    </w:p>
    <w:p w:rsidR="00B063AF" w:rsidRPr="00B063AF" w:rsidRDefault="00B063AF" w:rsidP="00B063AF">
      <w:pPr>
        <w:rPr>
          <w:rFonts w:eastAsia="Calibri"/>
          <w:b/>
          <w:bCs/>
        </w:rPr>
      </w:pPr>
      <w:r w:rsidRPr="00B063AF">
        <w:rPr>
          <w:rFonts w:eastAsia="Calibri"/>
          <w:b/>
          <w:bCs/>
        </w:rPr>
        <w:t>ДОГОВОР</w:t>
      </w:r>
    </w:p>
    <w:p w:rsidR="00B063AF" w:rsidRPr="00B063AF" w:rsidRDefault="00B063AF" w:rsidP="00B063AF">
      <w:pPr>
        <w:rPr>
          <w:rFonts w:eastAsia="Calibri"/>
        </w:rPr>
      </w:pPr>
      <w:r w:rsidRPr="00B063AF">
        <w:rPr>
          <w:rFonts w:eastAsia="Calibri"/>
          <w:b/>
          <w:bCs/>
        </w:rPr>
        <w:t>о конфиденциальности и взаимном неразглашении информации</w:t>
      </w:r>
    </w:p>
    <w:p w:rsidR="00B063AF" w:rsidRPr="00B063AF" w:rsidRDefault="00B063AF" w:rsidP="00B063AF">
      <w:pPr>
        <w:jc w:val="left"/>
        <w:rPr>
          <w:rFonts w:eastAsia="Calibri"/>
        </w:rPr>
      </w:pPr>
    </w:p>
    <w:p w:rsidR="00B063AF" w:rsidRPr="00B063AF" w:rsidRDefault="00B063AF" w:rsidP="00B063AF">
      <w:pPr>
        <w:jc w:val="left"/>
        <w:rPr>
          <w:rFonts w:eastAsia="Calibri"/>
        </w:rPr>
      </w:pPr>
      <w:r w:rsidRPr="00B063AF">
        <w:rPr>
          <w:rFonts w:eastAsia="Calibri"/>
        </w:rPr>
        <w:t xml:space="preserve">г. Обнинск                                                                         «____» ________ </w:t>
      </w:r>
      <w:smartTag w:uri="urn:schemas-microsoft-com:office:smarttags" w:element="metricconverter">
        <w:smartTagPr>
          <w:attr w:name="ProductID" w:val="2013 г"/>
        </w:smartTagPr>
        <w:r w:rsidRPr="00B063AF">
          <w:rPr>
            <w:rFonts w:eastAsia="Calibri"/>
          </w:rPr>
          <w:t>2013 г</w:t>
        </w:r>
      </w:smartTag>
      <w:r w:rsidRPr="00B063AF">
        <w:rPr>
          <w:rFonts w:eastAsia="Calibri"/>
        </w:rPr>
        <w:t>.</w:t>
      </w:r>
    </w:p>
    <w:p w:rsidR="00B063AF" w:rsidRPr="00B063AF" w:rsidRDefault="00B063AF" w:rsidP="00B063AF">
      <w:pPr>
        <w:ind w:firstLine="708"/>
        <w:jc w:val="both"/>
        <w:rPr>
          <w:rFonts w:eastAsia="Calibri"/>
        </w:rPr>
      </w:pPr>
      <w:r w:rsidRPr="00B063AF">
        <w:rPr>
          <w:rFonts w:eastAsia="Calibri"/>
        </w:rPr>
        <w:t>________________________________________________________________, именуемая в дальнейшем «ЗАКАЗЧИК», в лице_____________________________, действующего на основании доверенности _________________________________, с одной стороны, и _____________________________________________________________________, именуемое в дальнейшем «Генеральный подрядчик», в лице Генерального Директора ________________________________________, действующего на основании Устава,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
    <w:p w:rsidR="00B063AF" w:rsidRPr="00B063AF" w:rsidRDefault="00B063AF" w:rsidP="00B063AF">
      <w:pPr>
        <w:numPr>
          <w:ilvl w:val="0"/>
          <w:numId w:val="17"/>
        </w:numPr>
        <w:suppressAutoHyphens/>
        <w:jc w:val="both"/>
        <w:rPr>
          <w:rFonts w:eastAsia="Calibri"/>
          <w:b/>
          <w:bCs/>
        </w:rPr>
      </w:pPr>
      <w:r w:rsidRPr="00B063AF">
        <w:rPr>
          <w:rFonts w:eastAsia="Calibri"/>
          <w:b/>
          <w:bCs/>
        </w:rPr>
        <w:t>Предмет Договора</w:t>
      </w:r>
    </w:p>
    <w:p w:rsidR="00B063AF" w:rsidRPr="00B063AF" w:rsidRDefault="00B063AF" w:rsidP="00B063AF">
      <w:pPr>
        <w:tabs>
          <w:tab w:val="num" w:pos="0"/>
        </w:tabs>
        <w:jc w:val="both"/>
        <w:rPr>
          <w:rFonts w:eastAsia="Calibri"/>
        </w:rPr>
      </w:pPr>
      <w:r w:rsidRPr="00B063AF">
        <w:rPr>
          <w:rFonts w:eastAsia="Calibri"/>
        </w:rPr>
        <w:tab/>
        <w:t xml:space="preserve">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B063AF" w:rsidRPr="00B063AF" w:rsidRDefault="00B063AF" w:rsidP="00B063AF">
      <w:pPr>
        <w:tabs>
          <w:tab w:val="num" w:pos="0"/>
        </w:tabs>
        <w:jc w:val="both"/>
        <w:rPr>
          <w:rFonts w:eastAsia="Calibri"/>
        </w:rPr>
      </w:pPr>
      <w:r w:rsidRPr="00B063AF">
        <w:rPr>
          <w:rFonts w:eastAsia="Calibri"/>
        </w:rPr>
        <w:tab/>
        <w:t>1.1. В рамках настоящего Договора не предполагается передача сведений, составляющих государственную тайну.</w:t>
      </w:r>
    </w:p>
    <w:p w:rsidR="00B063AF" w:rsidRPr="00B063AF" w:rsidRDefault="00B063AF" w:rsidP="00B063AF">
      <w:pPr>
        <w:tabs>
          <w:tab w:val="num" w:pos="720"/>
          <w:tab w:val="num" w:pos="1260"/>
        </w:tabs>
        <w:jc w:val="both"/>
        <w:rPr>
          <w:rFonts w:eastAsia="Calibri"/>
        </w:rPr>
      </w:pPr>
      <w:r w:rsidRPr="00B063AF">
        <w:rPr>
          <w:rFonts w:eastAsia="Calibri"/>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B063AF" w:rsidRPr="00B063AF" w:rsidRDefault="00B063AF" w:rsidP="00B063AF">
      <w:pPr>
        <w:tabs>
          <w:tab w:val="num" w:pos="720"/>
          <w:tab w:val="num" w:pos="1260"/>
        </w:tabs>
        <w:jc w:val="both"/>
        <w:rPr>
          <w:rFonts w:eastAsia="Calibri"/>
        </w:rPr>
      </w:pPr>
      <w:r w:rsidRPr="00B063AF">
        <w:rPr>
          <w:rFonts w:eastAsia="Calibri"/>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B063AF" w:rsidRPr="00B063AF" w:rsidRDefault="00B063AF" w:rsidP="00B063AF">
      <w:pPr>
        <w:numPr>
          <w:ilvl w:val="0"/>
          <w:numId w:val="17"/>
        </w:numPr>
        <w:suppressAutoHyphens/>
        <w:ind w:firstLine="720"/>
        <w:jc w:val="both"/>
        <w:rPr>
          <w:rFonts w:eastAsia="Calibri"/>
          <w:b/>
          <w:bCs/>
        </w:rPr>
      </w:pPr>
      <w:r w:rsidRPr="00B063AF">
        <w:rPr>
          <w:rFonts w:eastAsia="Calibri"/>
          <w:b/>
          <w:bCs/>
        </w:rPr>
        <w:t>Обязательства Сторон по  Договору</w:t>
      </w:r>
    </w:p>
    <w:p w:rsidR="00B063AF" w:rsidRPr="00B063AF" w:rsidRDefault="00B063AF" w:rsidP="00B063AF">
      <w:pPr>
        <w:ind w:firstLine="720"/>
        <w:jc w:val="both"/>
        <w:rPr>
          <w:rFonts w:eastAsia="Calibri"/>
        </w:rPr>
      </w:pPr>
      <w:r w:rsidRPr="00B063AF">
        <w:rPr>
          <w:rFonts w:eastAsia="Calibri"/>
        </w:rPr>
        <w:t>Стороны подтверждают понимание важности вопроса и соглашаются принять на себя следующие обязательства:</w:t>
      </w:r>
    </w:p>
    <w:p w:rsidR="00B063AF" w:rsidRPr="00B063AF" w:rsidRDefault="00B063AF" w:rsidP="00B063AF">
      <w:pPr>
        <w:tabs>
          <w:tab w:val="num" w:pos="720"/>
          <w:tab w:val="num" w:pos="1260"/>
        </w:tabs>
        <w:jc w:val="both"/>
        <w:rPr>
          <w:rFonts w:eastAsia="Calibri"/>
        </w:rPr>
      </w:pPr>
      <w:r w:rsidRPr="00B063AF">
        <w:rPr>
          <w:rFonts w:eastAsia="Calibri"/>
        </w:rPr>
        <w:tab/>
        <w:t>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B063AF" w:rsidRPr="00B063AF" w:rsidRDefault="00B063AF" w:rsidP="00B063AF">
      <w:pPr>
        <w:tabs>
          <w:tab w:val="num" w:pos="720"/>
          <w:tab w:val="num" w:pos="1260"/>
        </w:tabs>
        <w:jc w:val="both"/>
        <w:rPr>
          <w:rFonts w:eastAsia="Calibri"/>
        </w:rPr>
      </w:pPr>
      <w:r w:rsidRPr="00B063AF">
        <w:rPr>
          <w:rFonts w:eastAsia="Calibri"/>
        </w:rPr>
        <w:tab/>
        <w:t>2.2. 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B063AF" w:rsidRPr="00B063AF" w:rsidRDefault="00B063AF" w:rsidP="00B063AF">
      <w:pPr>
        <w:tabs>
          <w:tab w:val="num" w:pos="720"/>
          <w:tab w:val="num" w:pos="1260"/>
        </w:tabs>
        <w:jc w:val="both"/>
        <w:rPr>
          <w:rFonts w:eastAsia="Calibri"/>
        </w:rPr>
      </w:pPr>
      <w:r w:rsidRPr="00B063AF">
        <w:rPr>
          <w:rFonts w:eastAsia="Calibri"/>
        </w:rPr>
        <w:tab/>
        <w:t xml:space="preserve">2.3 Получающая сторона не будет разглашать никакой конфиденциальной информации, полученной ею от Раскрывающей стороны, какому-либо другому лицу, </w:t>
      </w:r>
      <w:r w:rsidRPr="00B063AF">
        <w:rPr>
          <w:rFonts w:eastAsia="Calibri"/>
        </w:rPr>
        <w:lastRenderedPageBreak/>
        <w:t>предприятию, организации и не будет использовать эту информацию для своей собственной выгоды, за исключением цели указанной в п. 1. Договора.</w:t>
      </w:r>
    </w:p>
    <w:p w:rsidR="00B063AF" w:rsidRPr="00B063AF" w:rsidRDefault="00B063AF" w:rsidP="00B063AF">
      <w:pPr>
        <w:tabs>
          <w:tab w:val="num" w:pos="720"/>
          <w:tab w:val="num" w:pos="1260"/>
        </w:tabs>
        <w:jc w:val="both"/>
        <w:rPr>
          <w:rFonts w:eastAsia="Calibri"/>
        </w:rPr>
      </w:pPr>
      <w:r w:rsidRPr="00B063AF">
        <w:rPr>
          <w:rFonts w:eastAsia="Calibri"/>
        </w:rPr>
        <w:tab/>
        <w:t xml:space="preserve">2.4 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B063AF" w:rsidRPr="00B063AF" w:rsidRDefault="00B063AF" w:rsidP="00B063AF">
      <w:pPr>
        <w:numPr>
          <w:ilvl w:val="0"/>
          <w:numId w:val="17"/>
        </w:numPr>
        <w:suppressAutoHyphens/>
        <w:ind w:firstLine="720"/>
        <w:jc w:val="both"/>
        <w:rPr>
          <w:rFonts w:eastAsia="Calibri"/>
          <w:b/>
          <w:bCs/>
        </w:rPr>
      </w:pPr>
      <w:r w:rsidRPr="00B063AF">
        <w:rPr>
          <w:rFonts w:eastAsia="Calibri"/>
          <w:b/>
          <w:bCs/>
        </w:rPr>
        <w:t>Условия реализации  Договора</w:t>
      </w:r>
    </w:p>
    <w:p w:rsidR="00B063AF" w:rsidRPr="00B063AF" w:rsidRDefault="00B063AF" w:rsidP="00B063AF">
      <w:pPr>
        <w:tabs>
          <w:tab w:val="num" w:pos="720"/>
          <w:tab w:val="num" w:pos="1260"/>
        </w:tabs>
        <w:jc w:val="both"/>
        <w:rPr>
          <w:rFonts w:eastAsia="Calibri"/>
          <w:b/>
          <w:bCs/>
        </w:rPr>
      </w:pPr>
      <w:r w:rsidRPr="00B063AF">
        <w:rPr>
          <w:rFonts w:eastAsia="Calibri"/>
          <w:b/>
          <w:bCs/>
        </w:rPr>
        <w:tab/>
        <w:t>3.1 Информация и ее передача Сторонами</w:t>
      </w:r>
    </w:p>
    <w:p w:rsidR="00B063AF" w:rsidRPr="00B063AF" w:rsidRDefault="00B063AF" w:rsidP="00B063AF">
      <w:pPr>
        <w:tabs>
          <w:tab w:val="left" w:pos="709"/>
        </w:tabs>
        <w:jc w:val="both"/>
        <w:rPr>
          <w:rFonts w:eastAsia="Calibri"/>
        </w:rPr>
      </w:pPr>
      <w:r w:rsidRPr="00B063AF">
        <w:rPr>
          <w:rFonts w:eastAsia="Calibri"/>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B063AF" w:rsidRPr="00B063AF" w:rsidRDefault="00B063AF" w:rsidP="00B063AF">
      <w:pPr>
        <w:ind w:left="283"/>
        <w:jc w:val="both"/>
        <w:rPr>
          <w:rFonts w:eastAsia="Calibri"/>
        </w:rPr>
      </w:pPr>
      <w:r w:rsidRPr="00B063AF">
        <w:rPr>
          <w:rFonts w:eastAsia="Calibri"/>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B063AF" w:rsidRPr="00B063AF" w:rsidRDefault="00B063AF" w:rsidP="00B063AF">
      <w:pPr>
        <w:tabs>
          <w:tab w:val="left" w:pos="1080"/>
          <w:tab w:val="num" w:pos="1260"/>
        </w:tabs>
        <w:ind w:firstLine="720"/>
        <w:jc w:val="both"/>
        <w:rPr>
          <w:rFonts w:eastAsia="Calibri"/>
        </w:rPr>
      </w:pPr>
      <w:r w:rsidRPr="00B063AF">
        <w:rPr>
          <w:rFonts w:eastAsia="Calibri"/>
        </w:rPr>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B063AF" w:rsidRPr="00B063AF" w:rsidRDefault="00B063AF" w:rsidP="00B063AF">
      <w:pPr>
        <w:tabs>
          <w:tab w:val="left" w:pos="1080"/>
          <w:tab w:val="num" w:pos="1260"/>
        </w:tabs>
        <w:ind w:firstLine="720"/>
        <w:jc w:val="both"/>
        <w:rPr>
          <w:rFonts w:eastAsia="Calibri"/>
          <w:bCs/>
        </w:rPr>
      </w:pPr>
      <w:r w:rsidRPr="00B063AF">
        <w:rPr>
          <w:rFonts w:eastAsia="Calibri"/>
          <w:bCs/>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B063AF" w:rsidRPr="00B063AF" w:rsidRDefault="00B063AF" w:rsidP="00B063AF">
      <w:pPr>
        <w:ind w:firstLine="708"/>
        <w:jc w:val="both"/>
        <w:rPr>
          <w:rFonts w:eastAsia="Calibri"/>
        </w:rPr>
      </w:pPr>
      <w:r w:rsidRPr="00B063AF">
        <w:rPr>
          <w:rFonts w:eastAsia="Calibri"/>
        </w:rPr>
        <w:t xml:space="preserve">3.1.3. 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
    <w:p w:rsidR="00B063AF" w:rsidRPr="00B063AF" w:rsidRDefault="00B063AF" w:rsidP="00B063AF">
      <w:pPr>
        <w:ind w:firstLine="708"/>
        <w:jc w:val="both"/>
        <w:rPr>
          <w:rFonts w:eastAsia="Calibri"/>
        </w:rPr>
      </w:pPr>
      <w:r w:rsidRPr="00B063AF">
        <w:rPr>
          <w:rFonts w:eastAsia="Calibri"/>
        </w:rPr>
        <w:t xml:space="preserve">Рабочие места, предоставляемые Заказчиком Исполнителю будут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B063AF" w:rsidRPr="00B063AF" w:rsidRDefault="00B063AF" w:rsidP="00B063AF">
      <w:pPr>
        <w:ind w:firstLine="708"/>
        <w:jc w:val="both"/>
        <w:rPr>
          <w:rFonts w:eastAsia="Calibri"/>
        </w:rPr>
      </w:pPr>
      <w:r w:rsidRPr="00B063AF">
        <w:rPr>
          <w:rFonts w:eastAsia="Calibri"/>
        </w:rPr>
        <w:t>Программное обеспечение, устанавливаемое на этих рабочих местах, определяется Заказчиком.</w:t>
      </w:r>
    </w:p>
    <w:p w:rsidR="00B063AF" w:rsidRPr="00B063AF" w:rsidRDefault="00B063AF" w:rsidP="00B063AF">
      <w:pPr>
        <w:tabs>
          <w:tab w:val="left" w:pos="1080"/>
          <w:tab w:val="num" w:pos="1260"/>
        </w:tabs>
        <w:ind w:firstLine="720"/>
        <w:jc w:val="both"/>
        <w:rPr>
          <w:rFonts w:eastAsia="Calibri"/>
        </w:rPr>
      </w:pPr>
      <w:r w:rsidRPr="00B063AF">
        <w:rPr>
          <w:rFonts w:eastAsia="Calibri"/>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B063AF" w:rsidRPr="00B063AF" w:rsidRDefault="00B063AF" w:rsidP="00B063AF">
      <w:pPr>
        <w:tabs>
          <w:tab w:val="left" w:pos="1080"/>
          <w:tab w:val="num" w:pos="1260"/>
        </w:tabs>
        <w:ind w:firstLine="720"/>
        <w:jc w:val="both"/>
        <w:rPr>
          <w:rFonts w:eastAsia="Calibri"/>
        </w:rPr>
      </w:pPr>
      <w:r w:rsidRPr="00B063AF">
        <w:rPr>
          <w:rFonts w:eastAsia="Calibri"/>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r w:rsidRPr="00B063AF">
        <w:rPr>
          <w:rFonts w:eastAsia="Calibri"/>
          <w:lang w:val="en-US"/>
        </w:rPr>
        <w:t>VipNet</w:t>
      </w:r>
      <w:r w:rsidRPr="00B063AF">
        <w:rPr>
          <w:rFonts w:eastAsia="Calibri"/>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B063AF" w:rsidRPr="00B063AF" w:rsidRDefault="00B063AF" w:rsidP="00B063AF">
      <w:pPr>
        <w:tabs>
          <w:tab w:val="num" w:pos="709"/>
          <w:tab w:val="num" w:pos="1260"/>
        </w:tabs>
        <w:ind w:left="720"/>
        <w:jc w:val="both"/>
        <w:rPr>
          <w:rFonts w:eastAsia="Calibri"/>
          <w:b/>
          <w:bCs/>
        </w:rPr>
      </w:pPr>
      <w:r w:rsidRPr="00B063AF">
        <w:rPr>
          <w:rFonts w:eastAsia="Calibri"/>
          <w:b/>
          <w:bCs/>
        </w:rPr>
        <w:t>3.2 Конфиденциальная и неконфиденциальная информация</w:t>
      </w:r>
    </w:p>
    <w:p w:rsidR="00B063AF" w:rsidRPr="00B063AF" w:rsidRDefault="00B063AF" w:rsidP="00B063AF">
      <w:pPr>
        <w:tabs>
          <w:tab w:val="num" w:pos="709"/>
        </w:tabs>
        <w:jc w:val="both"/>
        <w:rPr>
          <w:rFonts w:eastAsia="Calibri"/>
        </w:rPr>
      </w:pPr>
      <w:r w:rsidRPr="00B063AF">
        <w:rPr>
          <w:rFonts w:eastAsia="Calibri"/>
        </w:rPr>
        <w:tab/>
        <w:t>3.2.1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B063AF" w:rsidRPr="00B063AF" w:rsidRDefault="00B063AF" w:rsidP="00B063AF">
      <w:pPr>
        <w:tabs>
          <w:tab w:val="num" w:pos="709"/>
        </w:tabs>
        <w:ind w:firstLine="708"/>
        <w:jc w:val="both"/>
        <w:rPr>
          <w:rFonts w:eastAsia="Calibri"/>
        </w:rPr>
      </w:pPr>
      <w:r w:rsidRPr="00B063AF">
        <w:rPr>
          <w:rFonts w:eastAsia="Calibri"/>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B063AF" w:rsidRPr="00B063AF" w:rsidRDefault="00B063AF" w:rsidP="00B063AF">
      <w:pPr>
        <w:tabs>
          <w:tab w:val="num" w:pos="709"/>
        </w:tabs>
        <w:jc w:val="both"/>
        <w:rPr>
          <w:rFonts w:eastAsia="Calibri"/>
        </w:rPr>
      </w:pPr>
      <w:r w:rsidRPr="00B063AF">
        <w:rPr>
          <w:rFonts w:eastAsia="Calibri"/>
        </w:rPr>
        <w:lastRenderedPageBreak/>
        <w:tab/>
        <w:t xml:space="preserve">3.2.2. 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 </w:t>
      </w:r>
    </w:p>
    <w:p w:rsidR="00B063AF" w:rsidRPr="00B063AF" w:rsidRDefault="00B063AF" w:rsidP="00B063AF">
      <w:pPr>
        <w:tabs>
          <w:tab w:val="num" w:pos="709"/>
        </w:tabs>
        <w:ind w:left="283"/>
        <w:jc w:val="both"/>
        <w:rPr>
          <w:rFonts w:eastAsia="Calibri"/>
        </w:rPr>
      </w:pPr>
      <w:r w:rsidRPr="00B063AF">
        <w:rPr>
          <w:rFonts w:eastAsia="Calibri"/>
        </w:rPr>
        <w:t>а) общедоступна;</w:t>
      </w:r>
    </w:p>
    <w:p w:rsidR="00B063AF" w:rsidRPr="00B063AF" w:rsidRDefault="00B063AF" w:rsidP="00B063AF">
      <w:pPr>
        <w:tabs>
          <w:tab w:val="num" w:pos="709"/>
        </w:tabs>
        <w:ind w:left="283"/>
        <w:jc w:val="both"/>
        <w:rPr>
          <w:rFonts w:eastAsia="Calibri"/>
        </w:rPr>
      </w:pPr>
      <w:r w:rsidRPr="00B063AF">
        <w:rPr>
          <w:rFonts w:eastAsia="Calibri"/>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B063AF" w:rsidRPr="00B063AF" w:rsidRDefault="00B063AF" w:rsidP="00B063AF">
      <w:pPr>
        <w:tabs>
          <w:tab w:val="num" w:pos="709"/>
        </w:tabs>
        <w:ind w:left="283"/>
        <w:jc w:val="both"/>
        <w:rPr>
          <w:rFonts w:eastAsia="Calibri"/>
        </w:rPr>
      </w:pPr>
      <w:r w:rsidRPr="00B063AF">
        <w:rPr>
          <w:rFonts w:eastAsia="Calibri"/>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B063AF" w:rsidRPr="00B063AF" w:rsidRDefault="00B063AF" w:rsidP="00B063AF">
      <w:pPr>
        <w:tabs>
          <w:tab w:val="num" w:pos="709"/>
        </w:tabs>
        <w:ind w:left="283"/>
        <w:jc w:val="both"/>
        <w:rPr>
          <w:rFonts w:eastAsia="Calibri"/>
        </w:rPr>
      </w:pPr>
      <w:r w:rsidRPr="00B063AF">
        <w:rPr>
          <w:rFonts w:eastAsia="Calibri"/>
        </w:rPr>
        <w:t>г) представлена третьей стороне Раскрывающей стороной без аналогичного ограничения на права третьей стороны;</w:t>
      </w:r>
    </w:p>
    <w:p w:rsidR="00B063AF" w:rsidRPr="00B063AF" w:rsidRDefault="00B063AF" w:rsidP="00B063AF">
      <w:pPr>
        <w:tabs>
          <w:tab w:val="num" w:pos="709"/>
        </w:tabs>
        <w:ind w:left="283"/>
        <w:jc w:val="both"/>
        <w:rPr>
          <w:rFonts w:eastAsia="Calibri"/>
        </w:rPr>
      </w:pPr>
      <w:r w:rsidRPr="00B063AF">
        <w:rPr>
          <w:rFonts w:eastAsia="Calibri"/>
        </w:rPr>
        <w:t>д) разрешена к выпуску письменным разрешением Раскрывающей стороны;</w:t>
      </w:r>
    </w:p>
    <w:p w:rsidR="00B063AF" w:rsidRPr="00B063AF" w:rsidRDefault="00B063AF" w:rsidP="00B063AF">
      <w:pPr>
        <w:tabs>
          <w:tab w:val="num" w:pos="709"/>
        </w:tabs>
        <w:ind w:left="283"/>
        <w:jc w:val="both"/>
        <w:rPr>
          <w:rFonts w:eastAsia="Calibri"/>
        </w:rPr>
      </w:pPr>
      <w:r w:rsidRPr="00B063AF">
        <w:rPr>
          <w:rFonts w:eastAsia="Calibri"/>
        </w:rPr>
        <w:t>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B063AF" w:rsidRPr="00B063AF" w:rsidRDefault="00B063AF" w:rsidP="00B063AF">
      <w:pPr>
        <w:tabs>
          <w:tab w:val="num" w:pos="709"/>
        </w:tabs>
        <w:jc w:val="both"/>
        <w:rPr>
          <w:rFonts w:eastAsia="Calibri"/>
        </w:rPr>
      </w:pPr>
      <w:r w:rsidRPr="00B063AF">
        <w:rPr>
          <w:rFonts w:eastAsia="Calibri"/>
        </w:rPr>
        <w:tab/>
        <w:t>3.2.3 На Получающую сторону возлагается обязательство доказательства своего права на любое исключение, подпадающее под действие настоящего параграфа Договора.</w:t>
      </w:r>
    </w:p>
    <w:p w:rsidR="00B063AF" w:rsidRPr="00B063AF" w:rsidRDefault="00B063AF" w:rsidP="00B063AF">
      <w:pPr>
        <w:tabs>
          <w:tab w:val="num" w:pos="1260"/>
        </w:tabs>
        <w:ind w:left="720"/>
        <w:jc w:val="both"/>
        <w:rPr>
          <w:rFonts w:eastAsia="Calibri"/>
          <w:b/>
          <w:bCs/>
        </w:rPr>
      </w:pPr>
      <w:r w:rsidRPr="00B063AF">
        <w:rPr>
          <w:rFonts w:eastAsia="Calibri"/>
          <w:b/>
          <w:bCs/>
        </w:rPr>
        <w:t>3.3 Защита информации и гарантии неразглашения</w:t>
      </w:r>
    </w:p>
    <w:p w:rsidR="00B063AF" w:rsidRPr="00B063AF" w:rsidRDefault="00B063AF" w:rsidP="00B063AF">
      <w:pPr>
        <w:tabs>
          <w:tab w:val="num" w:pos="709"/>
        </w:tabs>
        <w:jc w:val="both"/>
        <w:rPr>
          <w:rFonts w:eastAsia="Calibri"/>
        </w:rPr>
      </w:pPr>
      <w:r w:rsidRPr="00B063AF">
        <w:rPr>
          <w:rFonts w:eastAsia="Calibri"/>
        </w:rPr>
        <w:tab/>
        <w:t xml:space="preserve">3.3.1 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 </w:t>
      </w:r>
    </w:p>
    <w:p w:rsidR="00B063AF" w:rsidRPr="00B063AF" w:rsidRDefault="00B063AF" w:rsidP="00B063AF">
      <w:pPr>
        <w:tabs>
          <w:tab w:val="num" w:pos="709"/>
        </w:tabs>
        <w:jc w:val="both"/>
        <w:rPr>
          <w:rFonts w:eastAsia="Calibri"/>
        </w:rPr>
      </w:pPr>
      <w:r w:rsidRPr="00B063AF">
        <w:rPr>
          <w:rFonts w:eastAsia="Calibri"/>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B063AF" w:rsidRPr="00B063AF" w:rsidRDefault="00B063AF" w:rsidP="00B063AF">
      <w:pPr>
        <w:tabs>
          <w:tab w:val="num" w:pos="709"/>
        </w:tabs>
        <w:jc w:val="both"/>
        <w:rPr>
          <w:rFonts w:eastAsia="Calibri"/>
        </w:rPr>
      </w:pPr>
      <w:r w:rsidRPr="00B063AF">
        <w:rPr>
          <w:rFonts w:eastAsia="Calibri"/>
        </w:rPr>
        <w:tab/>
        <w:t xml:space="preserve">3.3.3. 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B063AF" w:rsidRPr="00B063AF" w:rsidRDefault="00B063AF" w:rsidP="00B063AF">
      <w:pPr>
        <w:tabs>
          <w:tab w:val="num" w:pos="709"/>
        </w:tabs>
        <w:jc w:val="both"/>
        <w:rPr>
          <w:rFonts w:eastAsia="Calibri"/>
        </w:rPr>
      </w:pPr>
      <w:r w:rsidRPr="00B063AF">
        <w:rPr>
          <w:rFonts w:eastAsia="Calibri"/>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B063AF" w:rsidRPr="00B063AF" w:rsidRDefault="00B063AF" w:rsidP="00B063AF">
      <w:pPr>
        <w:tabs>
          <w:tab w:val="num" w:pos="709"/>
        </w:tabs>
        <w:jc w:val="both"/>
        <w:rPr>
          <w:rFonts w:eastAsia="Calibri"/>
        </w:rPr>
      </w:pPr>
      <w:r w:rsidRPr="00B063AF">
        <w:rPr>
          <w:rFonts w:eastAsia="Calibri"/>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B063AF" w:rsidRPr="00B063AF" w:rsidRDefault="00B063AF" w:rsidP="00B063AF">
      <w:pPr>
        <w:tabs>
          <w:tab w:val="num" w:pos="709"/>
        </w:tabs>
        <w:spacing w:line="276" w:lineRule="auto"/>
        <w:ind w:left="283"/>
        <w:jc w:val="both"/>
        <w:rPr>
          <w:rFonts w:eastAsia="Calibri"/>
        </w:rPr>
      </w:pPr>
      <w:r w:rsidRPr="00B063AF">
        <w:rPr>
          <w:rFonts w:eastAsia="Calibri"/>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B063AF" w:rsidRPr="00B063AF" w:rsidRDefault="00B063AF" w:rsidP="00B063AF">
      <w:pPr>
        <w:tabs>
          <w:tab w:val="num" w:pos="709"/>
        </w:tabs>
        <w:spacing w:line="276" w:lineRule="auto"/>
        <w:ind w:left="283"/>
        <w:jc w:val="both"/>
        <w:rPr>
          <w:rFonts w:eastAsia="Calibri"/>
        </w:rPr>
      </w:pPr>
      <w:r w:rsidRPr="00B063AF">
        <w:rPr>
          <w:rFonts w:eastAsia="Calibri"/>
        </w:rPr>
        <w:t xml:space="preserve">б) заверенные печатью копии их обязательств о </w:t>
      </w:r>
      <w:r w:rsidRPr="00B063AF">
        <w:rPr>
          <w:rFonts w:eastAsia="Calibri"/>
          <w:bCs/>
        </w:rPr>
        <w:t xml:space="preserve">неразглашении </w:t>
      </w:r>
      <w:r w:rsidRPr="00B063AF">
        <w:rPr>
          <w:rFonts w:eastAsia="Calibri"/>
        </w:rPr>
        <w:t>конфиденциальной</w:t>
      </w:r>
      <w:r w:rsidRPr="00B063AF">
        <w:rPr>
          <w:rFonts w:eastAsia="Calibri"/>
          <w:bCs/>
        </w:rPr>
        <w:t xml:space="preserve"> информации</w:t>
      </w:r>
      <w:r w:rsidRPr="00B063AF">
        <w:rPr>
          <w:rFonts w:eastAsia="Calibri"/>
        </w:rPr>
        <w:t xml:space="preserve"> по прилагаемому образцу (Приложение №1).</w:t>
      </w:r>
    </w:p>
    <w:p w:rsidR="00B063AF" w:rsidRPr="00B063AF" w:rsidRDefault="00B063AF" w:rsidP="00B063AF">
      <w:pPr>
        <w:tabs>
          <w:tab w:val="num" w:pos="709"/>
        </w:tabs>
        <w:jc w:val="both"/>
        <w:rPr>
          <w:rFonts w:eastAsia="Calibri"/>
        </w:rPr>
      </w:pPr>
      <w:r w:rsidRPr="00B063AF">
        <w:rPr>
          <w:rFonts w:eastAsia="Calibri"/>
        </w:rPr>
        <w:tab/>
        <w:t>3.3.6. Получающая сторона обязуется не вывозить и не направлять конфиденциальную информацию за пределы Российской Федерации.</w:t>
      </w:r>
    </w:p>
    <w:p w:rsidR="00B063AF" w:rsidRPr="00B063AF" w:rsidRDefault="00B063AF" w:rsidP="00B063AF">
      <w:pPr>
        <w:tabs>
          <w:tab w:val="num" w:pos="720"/>
          <w:tab w:val="num" w:pos="1260"/>
        </w:tabs>
        <w:jc w:val="both"/>
        <w:rPr>
          <w:rFonts w:eastAsia="Calibri"/>
          <w:bCs/>
        </w:rPr>
      </w:pPr>
      <w:r w:rsidRPr="00B063AF">
        <w:rPr>
          <w:rFonts w:eastAsia="Calibri"/>
          <w:bCs/>
        </w:rPr>
        <w:lastRenderedPageBreak/>
        <w:tab/>
        <w:t>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B063AF" w:rsidRPr="00B063AF" w:rsidRDefault="00B063AF" w:rsidP="00B063AF">
      <w:pPr>
        <w:tabs>
          <w:tab w:val="num" w:pos="720"/>
          <w:tab w:val="num" w:pos="1260"/>
        </w:tabs>
        <w:jc w:val="both"/>
        <w:rPr>
          <w:rFonts w:eastAsia="Calibri"/>
          <w:bCs/>
        </w:rPr>
      </w:pPr>
      <w:r w:rsidRPr="00B063AF">
        <w:rPr>
          <w:rFonts w:eastAsia="Calibri"/>
          <w:bCs/>
        </w:rPr>
        <w:tab/>
        <w:t>3.3.8.Получающая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B063AF" w:rsidRPr="00B063AF" w:rsidRDefault="00B063AF" w:rsidP="00B063AF">
      <w:pPr>
        <w:tabs>
          <w:tab w:val="num" w:pos="720"/>
          <w:tab w:val="num" w:pos="1260"/>
        </w:tabs>
        <w:jc w:val="both"/>
        <w:rPr>
          <w:rFonts w:eastAsia="Calibri"/>
          <w:bCs/>
        </w:rPr>
      </w:pPr>
      <w:r w:rsidRPr="00B063AF">
        <w:rPr>
          <w:rFonts w:eastAsia="Calibri"/>
          <w:bCs/>
        </w:rPr>
        <w:tab/>
        <w:t>3.3.9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B063AF" w:rsidRPr="00B063AF" w:rsidRDefault="00B063AF" w:rsidP="00B063AF">
      <w:pPr>
        <w:ind w:left="720"/>
        <w:jc w:val="both"/>
        <w:rPr>
          <w:rFonts w:eastAsia="Calibri"/>
          <w:b/>
          <w:bCs/>
        </w:rPr>
      </w:pPr>
      <w:r w:rsidRPr="00B063AF">
        <w:rPr>
          <w:rFonts w:eastAsia="Calibri"/>
          <w:b/>
          <w:bCs/>
        </w:rPr>
        <w:t>3.4 Возврат информации</w:t>
      </w:r>
    </w:p>
    <w:p w:rsidR="00B063AF" w:rsidRPr="00B063AF" w:rsidRDefault="00B063AF" w:rsidP="00B063AF">
      <w:pPr>
        <w:tabs>
          <w:tab w:val="num" w:pos="709"/>
        </w:tabs>
        <w:jc w:val="both"/>
        <w:rPr>
          <w:rFonts w:eastAsia="Calibri"/>
        </w:rPr>
      </w:pPr>
      <w:r w:rsidRPr="00B063AF">
        <w:rPr>
          <w:rFonts w:eastAsia="Calibri"/>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B063AF" w:rsidRPr="00B063AF" w:rsidRDefault="00B063AF" w:rsidP="00B063AF">
      <w:pPr>
        <w:tabs>
          <w:tab w:val="num" w:pos="709"/>
        </w:tabs>
        <w:jc w:val="both"/>
        <w:rPr>
          <w:rFonts w:eastAsia="Calibri"/>
        </w:rPr>
      </w:pPr>
      <w:r w:rsidRPr="00B063AF">
        <w:rPr>
          <w:rFonts w:eastAsia="Calibri"/>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B063AF" w:rsidRPr="00B063AF" w:rsidRDefault="00B063AF" w:rsidP="00B063AF">
      <w:pPr>
        <w:tabs>
          <w:tab w:val="num" w:pos="709"/>
        </w:tabs>
        <w:spacing w:line="276" w:lineRule="auto"/>
        <w:ind w:left="283"/>
        <w:jc w:val="both"/>
        <w:rPr>
          <w:rFonts w:eastAsia="Calibri"/>
        </w:rPr>
      </w:pPr>
      <w:r w:rsidRPr="00B063AF">
        <w:rPr>
          <w:rFonts w:eastAsia="Calibri"/>
        </w:rPr>
        <w:t>а) вернет все материалы (оригиналы и копии на любых видах носителя информации), содержащие конфиденциальную информацию, либо</w:t>
      </w:r>
    </w:p>
    <w:p w:rsidR="00B063AF" w:rsidRPr="00B063AF" w:rsidRDefault="00B063AF" w:rsidP="00B063AF">
      <w:pPr>
        <w:tabs>
          <w:tab w:val="num" w:pos="709"/>
        </w:tabs>
        <w:spacing w:line="276" w:lineRule="auto"/>
        <w:ind w:left="283"/>
        <w:jc w:val="both"/>
        <w:rPr>
          <w:rFonts w:eastAsia="Calibri"/>
        </w:rPr>
      </w:pPr>
      <w:r w:rsidRPr="00B063AF">
        <w:rPr>
          <w:rFonts w:eastAsia="Calibri"/>
        </w:rPr>
        <w:t xml:space="preserve">б) обеспечит подтверждение факта их уничтожения. </w:t>
      </w:r>
    </w:p>
    <w:p w:rsidR="00B063AF" w:rsidRPr="00B063AF" w:rsidRDefault="00B063AF" w:rsidP="00B063AF">
      <w:pPr>
        <w:ind w:left="720"/>
        <w:jc w:val="both"/>
        <w:rPr>
          <w:rFonts w:eastAsia="Calibri"/>
          <w:b/>
          <w:bCs/>
        </w:rPr>
      </w:pPr>
      <w:r w:rsidRPr="00B063AF">
        <w:rPr>
          <w:rFonts w:eastAsia="Calibri"/>
          <w:b/>
          <w:bCs/>
        </w:rPr>
        <w:t>3.5 Срок защиты и неразглашения информации</w:t>
      </w:r>
    </w:p>
    <w:p w:rsidR="00B063AF" w:rsidRPr="00B063AF" w:rsidRDefault="00B063AF" w:rsidP="00B063AF">
      <w:pPr>
        <w:tabs>
          <w:tab w:val="num" w:pos="709"/>
        </w:tabs>
        <w:spacing w:line="276" w:lineRule="auto"/>
        <w:ind w:left="283"/>
        <w:jc w:val="both"/>
        <w:rPr>
          <w:rFonts w:eastAsia="Calibri"/>
        </w:rPr>
      </w:pPr>
      <w:r w:rsidRPr="00B063AF">
        <w:rPr>
          <w:rFonts w:eastAsia="Calibri"/>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B063AF" w:rsidRPr="00B063AF" w:rsidRDefault="00B063AF" w:rsidP="00B063AF">
      <w:pPr>
        <w:ind w:left="720"/>
        <w:jc w:val="both"/>
        <w:rPr>
          <w:rFonts w:eastAsia="Calibri"/>
          <w:b/>
          <w:bCs/>
        </w:rPr>
      </w:pPr>
      <w:r w:rsidRPr="00B063AF">
        <w:rPr>
          <w:rFonts w:eastAsia="Calibri"/>
          <w:b/>
          <w:bCs/>
        </w:rPr>
        <w:t>3.6 Права на информацию</w:t>
      </w:r>
    </w:p>
    <w:p w:rsidR="00B063AF" w:rsidRPr="00B063AF" w:rsidRDefault="00B063AF" w:rsidP="00B063AF">
      <w:pPr>
        <w:tabs>
          <w:tab w:val="num" w:pos="709"/>
        </w:tabs>
        <w:jc w:val="both"/>
        <w:rPr>
          <w:rFonts w:eastAsia="Calibri"/>
        </w:rPr>
      </w:pPr>
      <w:r w:rsidRPr="00B063AF">
        <w:rPr>
          <w:rFonts w:eastAsia="Calibri"/>
        </w:rPr>
        <w:tab/>
        <w:t>3.6.1 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B063AF" w:rsidRPr="00B063AF" w:rsidRDefault="00B063AF" w:rsidP="00B063AF">
      <w:pPr>
        <w:tabs>
          <w:tab w:val="num" w:pos="709"/>
        </w:tabs>
        <w:jc w:val="both"/>
        <w:rPr>
          <w:rFonts w:eastAsia="Calibri"/>
        </w:rPr>
      </w:pPr>
      <w:r w:rsidRPr="00B063AF">
        <w:rPr>
          <w:rFonts w:eastAsia="Calibri"/>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B063AF" w:rsidRPr="00B063AF" w:rsidRDefault="00B063AF" w:rsidP="00B063AF">
      <w:pPr>
        <w:tabs>
          <w:tab w:val="num" w:pos="709"/>
        </w:tabs>
        <w:jc w:val="both"/>
        <w:rPr>
          <w:rFonts w:eastAsia="Calibri"/>
        </w:rPr>
      </w:pPr>
      <w:r w:rsidRPr="00B063AF">
        <w:rPr>
          <w:rFonts w:eastAsia="Calibri"/>
        </w:rPr>
        <w:tab/>
        <w:t>3.6.3 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B063AF" w:rsidRPr="00B063AF" w:rsidRDefault="00B063AF" w:rsidP="00B063AF">
      <w:pPr>
        <w:tabs>
          <w:tab w:val="num" w:pos="709"/>
        </w:tabs>
        <w:jc w:val="both"/>
        <w:rPr>
          <w:rFonts w:eastAsia="Calibri"/>
        </w:rPr>
      </w:pPr>
      <w:r w:rsidRPr="00B063AF">
        <w:rPr>
          <w:rFonts w:eastAsia="Calibri"/>
        </w:rPr>
        <w:tab/>
        <w:t xml:space="preserve">3.6.4 Получающая сторона не может видоизменять, разрабатывать, декомпилировать, разбирать или использовать в нарушение настоящего </w:t>
      </w:r>
      <w:r w:rsidRPr="00B063AF">
        <w:rPr>
          <w:rFonts w:eastAsia="Calibri"/>
          <w:bCs/>
        </w:rPr>
        <w:t xml:space="preserve">Договора </w:t>
      </w:r>
      <w:r w:rsidRPr="00B063AF">
        <w:rPr>
          <w:rFonts w:eastAsia="Calibri"/>
        </w:rPr>
        <w:t xml:space="preserve">любые программные продукты или материальные объекты, содержащие информацию Раскрывающей стороны. </w:t>
      </w:r>
    </w:p>
    <w:p w:rsidR="00B063AF" w:rsidRPr="00B063AF" w:rsidRDefault="00B063AF" w:rsidP="00B063AF">
      <w:pPr>
        <w:ind w:left="720"/>
        <w:jc w:val="both"/>
        <w:rPr>
          <w:rFonts w:eastAsia="Calibri"/>
          <w:b/>
          <w:bCs/>
        </w:rPr>
      </w:pPr>
      <w:r w:rsidRPr="00B063AF">
        <w:rPr>
          <w:rFonts w:eastAsia="Calibri"/>
          <w:b/>
          <w:bCs/>
        </w:rPr>
        <w:t>3.7 Средства защиты</w:t>
      </w:r>
    </w:p>
    <w:p w:rsidR="00B063AF" w:rsidRPr="00B063AF" w:rsidRDefault="00B063AF" w:rsidP="00B063AF">
      <w:pPr>
        <w:tabs>
          <w:tab w:val="num" w:pos="709"/>
        </w:tabs>
        <w:jc w:val="both"/>
        <w:rPr>
          <w:rFonts w:eastAsia="Calibri"/>
        </w:rPr>
      </w:pPr>
      <w:r w:rsidRPr="00B063AF">
        <w:rPr>
          <w:rFonts w:eastAsia="Calibri"/>
        </w:rPr>
        <w:tab/>
        <w:t xml:space="preserve">3.7.1 Стороны согласны, что все споры и разногласия между Раскрывающей Стороной и Получающей стороной, возникающие из и/или связанные с настоящим </w:t>
      </w:r>
      <w:r w:rsidRPr="00B063AF">
        <w:rPr>
          <w:rFonts w:eastAsia="Calibri"/>
        </w:rPr>
        <w:lastRenderedPageBreak/>
        <w:t xml:space="preserve">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 </w:t>
      </w:r>
    </w:p>
    <w:p w:rsidR="00B063AF" w:rsidRPr="00B063AF" w:rsidRDefault="00B063AF" w:rsidP="00B063AF">
      <w:pPr>
        <w:tabs>
          <w:tab w:val="num" w:pos="709"/>
        </w:tabs>
        <w:jc w:val="both"/>
        <w:rPr>
          <w:rFonts w:eastAsia="Calibri"/>
        </w:rPr>
      </w:pPr>
      <w:r w:rsidRPr="00B063AF">
        <w:rPr>
          <w:rFonts w:eastAsia="Calibri"/>
        </w:rPr>
        <w:tab/>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B063AF" w:rsidRPr="00B063AF" w:rsidRDefault="00B063AF" w:rsidP="00B063AF">
      <w:pPr>
        <w:numPr>
          <w:ilvl w:val="0"/>
          <w:numId w:val="17"/>
        </w:numPr>
        <w:suppressAutoHyphens/>
        <w:ind w:firstLine="720"/>
        <w:jc w:val="both"/>
        <w:rPr>
          <w:rFonts w:eastAsia="Calibri"/>
          <w:b/>
          <w:bCs/>
        </w:rPr>
      </w:pPr>
      <w:r w:rsidRPr="00B063AF">
        <w:rPr>
          <w:rFonts w:eastAsia="Calibri"/>
          <w:b/>
          <w:bCs/>
        </w:rPr>
        <w:t xml:space="preserve">Раскрытие информации </w:t>
      </w:r>
    </w:p>
    <w:p w:rsidR="00B063AF" w:rsidRPr="00B063AF" w:rsidRDefault="00B063AF" w:rsidP="00B063AF">
      <w:pPr>
        <w:tabs>
          <w:tab w:val="left" w:pos="709"/>
        </w:tabs>
        <w:jc w:val="both"/>
        <w:rPr>
          <w:rFonts w:eastAsia="Calibri"/>
        </w:rPr>
      </w:pPr>
      <w:r w:rsidRPr="00B063AF">
        <w:rPr>
          <w:rFonts w:eastAsia="Calibri"/>
        </w:rPr>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B063AF">
        <w:rPr>
          <w:rFonts w:eastAsia="Calibri"/>
          <w:bCs/>
        </w:rPr>
        <w:t>ством РФ</w:t>
      </w:r>
      <w:r w:rsidRPr="00B063AF">
        <w:rPr>
          <w:rFonts w:eastAsia="Calibri"/>
        </w:rPr>
        <w:t xml:space="preserve">, при условии, что: </w:t>
      </w:r>
    </w:p>
    <w:p w:rsidR="00B063AF" w:rsidRPr="00B063AF" w:rsidRDefault="00B063AF" w:rsidP="00B063AF">
      <w:pPr>
        <w:tabs>
          <w:tab w:val="num" w:pos="709"/>
        </w:tabs>
        <w:ind w:firstLine="720"/>
        <w:jc w:val="both"/>
        <w:rPr>
          <w:rFonts w:eastAsia="Calibri"/>
        </w:rPr>
      </w:pPr>
      <w:r w:rsidRPr="00B063AF">
        <w:rPr>
          <w:rFonts w:eastAsia="Calibri"/>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B063AF" w:rsidRPr="00B063AF" w:rsidRDefault="00B063AF" w:rsidP="00B063AF">
      <w:pPr>
        <w:tabs>
          <w:tab w:val="num" w:pos="709"/>
        </w:tabs>
        <w:ind w:left="283"/>
        <w:jc w:val="both"/>
        <w:rPr>
          <w:rFonts w:eastAsia="Calibri"/>
        </w:rPr>
      </w:pPr>
      <w:r w:rsidRPr="00B063AF">
        <w:rPr>
          <w:rFonts w:eastAsia="Calibri"/>
        </w:rPr>
        <w:t>б) предоставит Раскрывающей стороне данные о перечне, содержании и объеме конфиденциальной информации, подлежащей разглашению,</w:t>
      </w:r>
    </w:p>
    <w:p w:rsidR="00B063AF" w:rsidRPr="00B063AF" w:rsidRDefault="00B063AF" w:rsidP="00B063AF">
      <w:pPr>
        <w:tabs>
          <w:tab w:val="num" w:pos="709"/>
        </w:tabs>
        <w:ind w:firstLine="720"/>
        <w:jc w:val="both"/>
        <w:rPr>
          <w:rFonts w:eastAsia="Calibri"/>
        </w:rPr>
      </w:pPr>
      <w:r w:rsidRPr="00B063AF">
        <w:rPr>
          <w:rFonts w:eastAsia="Calibri"/>
        </w:rPr>
        <w:t xml:space="preserve">в) примет меры к ограничению объема разглашаемых сведений и количества лиц, которым они разглашаются и </w:t>
      </w:r>
    </w:p>
    <w:p w:rsidR="00B063AF" w:rsidRPr="00B063AF" w:rsidRDefault="00B063AF" w:rsidP="00B063AF">
      <w:pPr>
        <w:tabs>
          <w:tab w:val="num" w:pos="709"/>
        </w:tabs>
        <w:ind w:firstLine="720"/>
        <w:jc w:val="both"/>
        <w:rPr>
          <w:rFonts w:eastAsia="Calibri"/>
        </w:rPr>
      </w:pPr>
      <w:r w:rsidRPr="00B063AF">
        <w:rPr>
          <w:rFonts w:eastAsia="Calibri"/>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B063AF" w:rsidRPr="00B063AF" w:rsidRDefault="00B063AF" w:rsidP="00B063AF">
      <w:pPr>
        <w:numPr>
          <w:ilvl w:val="0"/>
          <w:numId w:val="17"/>
        </w:numPr>
        <w:suppressAutoHyphens/>
        <w:ind w:firstLine="720"/>
        <w:jc w:val="both"/>
        <w:rPr>
          <w:rFonts w:eastAsia="Calibri"/>
          <w:b/>
          <w:bCs/>
        </w:rPr>
      </w:pPr>
      <w:r w:rsidRPr="00B063AF">
        <w:rPr>
          <w:rFonts w:eastAsia="Calibri"/>
          <w:b/>
          <w:bCs/>
        </w:rPr>
        <w:t>Ответственность и права Сторон</w:t>
      </w:r>
    </w:p>
    <w:p w:rsidR="00B063AF" w:rsidRPr="00B063AF" w:rsidRDefault="00B063AF" w:rsidP="00B063AF">
      <w:pPr>
        <w:tabs>
          <w:tab w:val="left" w:pos="709"/>
        </w:tabs>
        <w:jc w:val="both"/>
        <w:rPr>
          <w:rFonts w:eastAsia="Calibri"/>
        </w:rPr>
      </w:pPr>
      <w:r w:rsidRPr="00B063AF">
        <w:rPr>
          <w:rFonts w:eastAsia="Calibri"/>
        </w:rPr>
        <w:tab/>
        <w:t>5.1 Получающая сторона будет ответственна за:</w:t>
      </w:r>
    </w:p>
    <w:p w:rsidR="00B063AF" w:rsidRPr="00B063AF" w:rsidRDefault="00B063AF" w:rsidP="00B063AF">
      <w:pPr>
        <w:tabs>
          <w:tab w:val="num" w:pos="709"/>
        </w:tabs>
        <w:ind w:firstLine="720"/>
        <w:jc w:val="both"/>
        <w:rPr>
          <w:rFonts w:eastAsia="Calibri"/>
        </w:rPr>
      </w:pPr>
      <w:r w:rsidRPr="00B063AF">
        <w:rPr>
          <w:rFonts w:eastAsia="Calibri"/>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B063AF" w:rsidRPr="00B063AF" w:rsidRDefault="00B063AF" w:rsidP="00B063AF">
      <w:pPr>
        <w:tabs>
          <w:tab w:val="num" w:pos="709"/>
        </w:tabs>
        <w:ind w:firstLine="720"/>
        <w:jc w:val="both"/>
        <w:rPr>
          <w:rFonts w:eastAsia="Calibri"/>
        </w:rPr>
      </w:pPr>
      <w:r w:rsidRPr="00B063AF">
        <w:rPr>
          <w:rFonts w:eastAsia="Calibri"/>
        </w:rPr>
        <w:t xml:space="preserve">б) несанкционированное использование этими лицами конфиденциальной информации, </w:t>
      </w:r>
    </w:p>
    <w:p w:rsidR="00B063AF" w:rsidRPr="00B063AF" w:rsidRDefault="00B063AF" w:rsidP="00B063AF">
      <w:pPr>
        <w:tabs>
          <w:tab w:val="num" w:pos="709"/>
        </w:tabs>
        <w:ind w:left="283"/>
        <w:jc w:val="both"/>
        <w:rPr>
          <w:rFonts w:eastAsia="Calibri"/>
        </w:rPr>
      </w:pPr>
      <w:r w:rsidRPr="00B063AF">
        <w:rPr>
          <w:rFonts w:eastAsia="Calibri"/>
        </w:rPr>
        <w:t xml:space="preserve">   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B063AF" w:rsidRPr="00B063AF" w:rsidRDefault="00B063AF" w:rsidP="00B063AF">
      <w:pPr>
        <w:tabs>
          <w:tab w:val="num" w:pos="709"/>
        </w:tabs>
        <w:ind w:firstLine="720"/>
        <w:jc w:val="both"/>
        <w:rPr>
          <w:rFonts w:eastAsia="Calibri"/>
        </w:rPr>
      </w:pPr>
      <w:r w:rsidRPr="00B063AF">
        <w:rPr>
          <w:rFonts w:eastAsia="Calibri"/>
        </w:rPr>
        <w:t xml:space="preserve">г) непрекращение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B063AF" w:rsidRPr="00B063AF" w:rsidRDefault="00B063AF" w:rsidP="00B063AF">
      <w:pPr>
        <w:tabs>
          <w:tab w:val="left" w:pos="709"/>
        </w:tabs>
        <w:jc w:val="both"/>
        <w:rPr>
          <w:rFonts w:eastAsia="Calibri"/>
        </w:rPr>
      </w:pPr>
      <w:r w:rsidRPr="00B063AF">
        <w:rPr>
          <w:rFonts w:eastAsia="Calibri"/>
        </w:rPr>
        <w:tab/>
        <w:t>5.2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B063AF" w:rsidRPr="00B063AF" w:rsidRDefault="00B063AF" w:rsidP="00B063AF">
      <w:pPr>
        <w:numPr>
          <w:ilvl w:val="0"/>
          <w:numId w:val="17"/>
        </w:numPr>
        <w:suppressAutoHyphens/>
        <w:ind w:firstLine="720"/>
        <w:jc w:val="both"/>
        <w:rPr>
          <w:rFonts w:eastAsia="Calibri"/>
          <w:b/>
          <w:bCs/>
        </w:rPr>
      </w:pPr>
      <w:r w:rsidRPr="00B063AF">
        <w:rPr>
          <w:rFonts w:eastAsia="Calibri"/>
          <w:b/>
          <w:bCs/>
        </w:rPr>
        <w:t>Статус и условия действия Договора</w:t>
      </w:r>
    </w:p>
    <w:p w:rsidR="00B063AF" w:rsidRPr="00B063AF" w:rsidRDefault="00B063AF" w:rsidP="00B063AF">
      <w:pPr>
        <w:tabs>
          <w:tab w:val="left" w:pos="709"/>
        </w:tabs>
        <w:jc w:val="both"/>
        <w:rPr>
          <w:rFonts w:eastAsia="Calibri"/>
        </w:rPr>
      </w:pPr>
      <w:r w:rsidRPr="00B063AF">
        <w:rPr>
          <w:rFonts w:eastAsia="Calibri"/>
        </w:rPr>
        <w:tab/>
        <w:t>6.1 Настоящий Договор вступает в силу с даты  подписания настоящего Договора.</w:t>
      </w:r>
    </w:p>
    <w:p w:rsidR="00B063AF" w:rsidRPr="00B063AF" w:rsidRDefault="00B063AF" w:rsidP="00B063AF">
      <w:pPr>
        <w:tabs>
          <w:tab w:val="left" w:pos="709"/>
        </w:tabs>
        <w:jc w:val="both"/>
        <w:rPr>
          <w:rFonts w:eastAsia="Calibri"/>
        </w:rPr>
      </w:pPr>
      <w:r w:rsidRPr="00B063AF">
        <w:rPr>
          <w:rFonts w:eastAsia="Calibri"/>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B063AF" w:rsidRPr="00B063AF" w:rsidRDefault="00B063AF" w:rsidP="00B063AF">
      <w:pPr>
        <w:tabs>
          <w:tab w:val="left" w:pos="709"/>
        </w:tabs>
        <w:jc w:val="both"/>
        <w:rPr>
          <w:rFonts w:eastAsia="Calibri"/>
        </w:rPr>
      </w:pPr>
      <w:r w:rsidRPr="00B063AF">
        <w:rPr>
          <w:rFonts w:eastAsia="Calibri"/>
        </w:rPr>
        <w:lastRenderedPageBreak/>
        <w:tab/>
        <w:t xml:space="preserve">6.3 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B063AF" w:rsidRPr="00B063AF" w:rsidRDefault="00B063AF" w:rsidP="00B063AF">
      <w:pPr>
        <w:tabs>
          <w:tab w:val="left" w:pos="709"/>
        </w:tabs>
        <w:jc w:val="both"/>
        <w:rPr>
          <w:rFonts w:eastAsia="Calibri"/>
        </w:rPr>
      </w:pPr>
      <w:r w:rsidRPr="00B063AF">
        <w:rPr>
          <w:rFonts w:eastAsia="Calibri"/>
        </w:rPr>
        <w:tab/>
        <w:t xml:space="preserve">6.4 Настоящий Договор составлен на основе действующего законодательства </w:t>
      </w:r>
      <w:r w:rsidRPr="00B063AF">
        <w:rPr>
          <w:rFonts w:eastAsia="Calibri"/>
          <w:bCs/>
        </w:rPr>
        <w:t>РФ</w:t>
      </w:r>
      <w:r w:rsidRPr="00B063AF">
        <w:rPr>
          <w:rFonts w:eastAsia="Calibri"/>
        </w:rPr>
        <w:t xml:space="preserve"> и подлежит юрисдикции и толкованию в соответствии с</w:t>
      </w:r>
      <w:r w:rsidRPr="00B063AF">
        <w:rPr>
          <w:rFonts w:eastAsia="Calibri"/>
          <w:bCs/>
        </w:rPr>
        <w:t>о следующими нормативными правовыми актами</w:t>
      </w:r>
      <w:r w:rsidRPr="00B063AF">
        <w:rPr>
          <w:rFonts w:eastAsia="Calibri"/>
        </w:rPr>
        <w:t xml:space="preserve">: </w:t>
      </w:r>
    </w:p>
    <w:p w:rsidR="00B063AF" w:rsidRPr="00B063AF" w:rsidRDefault="00B063AF" w:rsidP="00B063AF">
      <w:pPr>
        <w:numPr>
          <w:ilvl w:val="0"/>
          <w:numId w:val="16"/>
        </w:numPr>
        <w:suppressAutoHyphens/>
        <w:ind w:left="714" w:hanging="357"/>
        <w:jc w:val="both"/>
        <w:rPr>
          <w:rFonts w:eastAsia="Calibri"/>
          <w:bCs/>
        </w:rPr>
      </w:pPr>
      <w:r w:rsidRPr="00B063AF">
        <w:rPr>
          <w:rFonts w:eastAsia="Calibri"/>
          <w:bCs/>
        </w:rPr>
        <w:t>Статья 29 Конституции РФ.</w:t>
      </w:r>
    </w:p>
    <w:p w:rsidR="00B063AF" w:rsidRPr="00B063AF" w:rsidRDefault="00B063AF" w:rsidP="00B063AF">
      <w:pPr>
        <w:numPr>
          <w:ilvl w:val="0"/>
          <w:numId w:val="16"/>
        </w:numPr>
        <w:suppressAutoHyphens/>
        <w:ind w:left="714" w:hanging="357"/>
        <w:jc w:val="both"/>
        <w:rPr>
          <w:rFonts w:eastAsia="Calibri"/>
          <w:bCs/>
        </w:rPr>
      </w:pPr>
      <w:r w:rsidRPr="00B063AF">
        <w:rPr>
          <w:rFonts w:eastAsia="Calibri"/>
          <w:bCs/>
        </w:rPr>
        <w:t xml:space="preserve">Закон РФ "О государственной тайне" № 5485-1 от 21 июля </w:t>
      </w:r>
      <w:smartTag w:uri="urn:schemas-microsoft-com:office:smarttags" w:element="metricconverter">
        <w:smartTagPr>
          <w:attr w:name="ProductID" w:val="1993 г"/>
        </w:smartTagPr>
        <w:r w:rsidRPr="00B063AF">
          <w:rPr>
            <w:rFonts w:eastAsia="Calibri"/>
            <w:bCs/>
          </w:rPr>
          <w:t>1993 г</w:t>
        </w:r>
      </w:smartTag>
      <w:r w:rsidRPr="00B063AF">
        <w:rPr>
          <w:rFonts w:eastAsia="Calibri"/>
          <w:bCs/>
        </w:rPr>
        <w:t xml:space="preserve">. </w:t>
      </w:r>
    </w:p>
    <w:p w:rsidR="00B063AF" w:rsidRPr="00B063AF" w:rsidRDefault="00B063AF" w:rsidP="00B063AF">
      <w:pPr>
        <w:numPr>
          <w:ilvl w:val="0"/>
          <w:numId w:val="16"/>
        </w:numPr>
        <w:suppressAutoHyphens/>
        <w:ind w:left="714" w:hanging="357"/>
        <w:jc w:val="both"/>
        <w:rPr>
          <w:rFonts w:eastAsia="Calibri"/>
          <w:bCs/>
        </w:rPr>
      </w:pPr>
      <w:r w:rsidRPr="00B063AF">
        <w:rPr>
          <w:rFonts w:eastAsia="Calibri"/>
          <w:bCs/>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B063AF">
          <w:rPr>
            <w:rFonts w:eastAsia="Calibri"/>
            <w:bCs/>
          </w:rPr>
          <w:t>2006 г</w:t>
        </w:r>
      </w:smartTag>
      <w:r w:rsidRPr="00B063AF">
        <w:rPr>
          <w:rFonts w:eastAsia="Calibri"/>
          <w:bCs/>
        </w:rPr>
        <w:t>. №149-ФЗ</w:t>
      </w:r>
    </w:p>
    <w:p w:rsidR="00B063AF" w:rsidRPr="00B063AF" w:rsidRDefault="00B063AF" w:rsidP="00B063AF">
      <w:pPr>
        <w:numPr>
          <w:ilvl w:val="0"/>
          <w:numId w:val="16"/>
        </w:numPr>
        <w:suppressAutoHyphens/>
        <w:ind w:left="714" w:hanging="357"/>
        <w:jc w:val="both"/>
        <w:rPr>
          <w:rFonts w:eastAsia="Calibri"/>
          <w:bCs/>
        </w:rPr>
      </w:pPr>
      <w:r w:rsidRPr="00B063AF">
        <w:rPr>
          <w:rFonts w:eastAsia="Calibri"/>
          <w:bCs/>
        </w:rPr>
        <w:t>Указ Президента РФ «Об утверждении перечня сведений конфиденциального характера»   № 188 от 06.03.1997 г.</w:t>
      </w:r>
    </w:p>
    <w:p w:rsidR="00B063AF" w:rsidRPr="00B063AF" w:rsidRDefault="00B063AF" w:rsidP="00B063AF">
      <w:pPr>
        <w:numPr>
          <w:ilvl w:val="0"/>
          <w:numId w:val="16"/>
        </w:numPr>
        <w:suppressAutoHyphens/>
        <w:ind w:left="714" w:hanging="357"/>
        <w:jc w:val="both"/>
        <w:rPr>
          <w:rFonts w:eastAsia="Calibri"/>
          <w:bCs/>
        </w:rPr>
      </w:pPr>
      <w:r w:rsidRPr="00B063AF">
        <w:rPr>
          <w:rFonts w:eastAsia="Calibri"/>
          <w:bCs/>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B063AF">
          <w:rPr>
            <w:rFonts w:eastAsia="Calibri"/>
            <w:bCs/>
          </w:rPr>
          <w:t>2004 г</w:t>
        </w:r>
      </w:smartTag>
      <w:r w:rsidRPr="00B063AF">
        <w:rPr>
          <w:rFonts w:eastAsia="Calibri"/>
          <w:bCs/>
        </w:rPr>
        <w:t>.</w:t>
      </w:r>
    </w:p>
    <w:p w:rsidR="00B063AF" w:rsidRPr="00B063AF" w:rsidRDefault="00B063AF" w:rsidP="00B063AF">
      <w:pPr>
        <w:numPr>
          <w:ilvl w:val="0"/>
          <w:numId w:val="16"/>
        </w:numPr>
        <w:suppressAutoHyphens/>
        <w:ind w:left="714" w:hanging="357"/>
        <w:jc w:val="both"/>
        <w:rPr>
          <w:rFonts w:eastAsia="Calibri"/>
          <w:bCs/>
        </w:rPr>
      </w:pPr>
      <w:r w:rsidRPr="00B063AF">
        <w:rPr>
          <w:rFonts w:eastAsia="Calibri"/>
          <w:bCs/>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B063AF" w:rsidRPr="00B063AF" w:rsidRDefault="00B063AF" w:rsidP="00B063AF">
      <w:pPr>
        <w:numPr>
          <w:ilvl w:val="0"/>
          <w:numId w:val="16"/>
        </w:numPr>
        <w:suppressAutoHyphens/>
        <w:ind w:left="714" w:hanging="357"/>
        <w:jc w:val="both"/>
        <w:rPr>
          <w:rFonts w:eastAsia="Calibri"/>
          <w:bCs/>
        </w:rPr>
      </w:pPr>
      <w:r w:rsidRPr="00B063AF">
        <w:rPr>
          <w:rFonts w:eastAsia="Calibri"/>
          <w:bCs/>
        </w:rPr>
        <w:t>Статьи 183 и 285 Уголовного кодекса РФ.</w:t>
      </w:r>
    </w:p>
    <w:p w:rsidR="00B063AF" w:rsidRPr="00B063AF" w:rsidRDefault="00B063AF" w:rsidP="00B063AF">
      <w:pPr>
        <w:numPr>
          <w:ilvl w:val="0"/>
          <w:numId w:val="16"/>
        </w:numPr>
        <w:suppressAutoHyphens/>
        <w:ind w:left="714" w:hanging="357"/>
        <w:jc w:val="both"/>
        <w:rPr>
          <w:rFonts w:eastAsia="Calibri"/>
          <w:bCs/>
        </w:rPr>
      </w:pPr>
      <w:r w:rsidRPr="00B063AF">
        <w:rPr>
          <w:rFonts w:eastAsia="Calibri"/>
          <w:bCs/>
        </w:rPr>
        <w:t>Статьи  57, 81, 193,  238,  243  Трудового кодекса РФ, введенного в действие с 1 февраля 2002г.</w:t>
      </w:r>
    </w:p>
    <w:p w:rsidR="00B063AF" w:rsidRPr="00B063AF" w:rsidRDefault="00B063AF" w:rsidP="00B063AF">
      <w:pPr>
        <w:tabs>
          <w:tab w:val="left" w:pos="0"/>
        </w:tabs>
        <w:ind w:firstLine="709"/>
        <w:jc w:val="both"/>
        <w:rPr>
          <w:rFonts w:eastAsia="Calibri"/>
        </w:rPr>
      </w:pPr>
      <w:r w:rsidRPr="00B063AF">
        <w:rPr>
          <w:rFonts w:eastAsia="Calibri"/>
        </w:rPr>
        <w:t xml:space="preserve">6.5 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B063AF" w:rsidRPr="00B063AF" w:rsidRDefault="00B063AF" w:rsidP="00B063AF">
      <w:pPr>
        <w:numPr>
          <w:ilvl w:val="0"/>
          <w:numId w:val="17"/>
        </w:numPr>
        <w:suppressAutoHyphens/>
        <w:spacing w:after="200" w:line="276" w:lineRule="auto"/>
        <w:ind w:firstLine="720"/>
        <w:jc w:val="both"/>
        <w:rPr>
          <w:rFonts w:eastAsia="Calibri"/>
          <w:b/>
          <w:bCs/>
        </w:rPr>
      </w:pPr>
      <w:r w:rsidRPr="00B063AF">
        <w:rPr>
          <w:rFonts w:eastAsia="Calibri"/>
          <w:b/>
        </w:rPr>
        <w:t>Юридические адреса и реквизиты Сторон</w:t>
      </w:r>
    </w:p>
    <w:tbl>
      <w:tblPr>
        <w:tblW w:w="9639" w:type="dxa"/>
        <w:tblInd w:w="108" w:type="dxa"/>
        <w:tblLayout w:type="fixed"/>
        <w:tblLook w:val="0000" w:firstRow="0" w:lastRow="0" w:firstColumn="0" w:lastColumn="0" w:noHBand="0" w:noVBand="0"/>
      </w:tblPr>
      <w:tblGrid>
        <w:gridCol w:w="4680"/>
        <w:gridCol w:w="4959"/>
      </w:tblGrid>
      <w:tr w:rsidR="00B063AF" w:rsidRPr="00B063AF" w:rsidTr="00B576B0">
        <w:trPr>
          <w:trHeight w:val="661"/>
        </w:trPr>
        <w:tc>
          <w:tcPr>
            <w:tcW w:w="4680" w:type="dxa"/>
          </w:tcPr>
          <w:p w:rsidR="00B063AF" w:rsidRPr="00B063AF" w:rsidRDefault="00B063AF" w:rsidP="00B063AF">
            <w:pPr>
              <w:widowControl w:val="0"/>
              <w:adjustRightInd w:val="0"/>
              <w:jc w:val="both"/>
              <w:textAlignment w:val="baseline"/>
              <w:rPr>
                <w:rFonts w:eastAsia="Times New Roman"/>
                <w:snapToGrid w:val="0"/>
                <w:lang w:val="x-none" w:eastAsia="ru-RU"/>
              </w:rPr>
            </w:pPr>
            <w:r w:rsidRPr="00B063AF">
              <w:rPr>
                <w:rFonts w:eastAsia="Times New Roman"/>
                <w:snapToGrid w:val="0"/>
                <w:lang w:val="x-none" w:eastAsia="ru-RU"/>
              </w:rPr>
              <w:t>_____________________________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Юридический адрес:</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_____________________________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b/>
                <w:snapToGrid w:val="0"/>
                <w:lang w:val="x-none" w:eastAsia="ru-RU"/>
              </w:rPr>
              <w:t>ИНН</w:t>
            </w:r>
            <w:r w:rsidRPr="00B063AF">
              <w:rPr>
                <w:rFonts w:eastAsia="Times New Roman"/>
                <w:snapToGrid w:val="0"/>
                <w:lang w:val="x-none" w:eastAsia="ru-RU"/>
              </w:rPr>
              <w:t xml:space="preserve"> 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b/>
                <w:snapToGrid w:val="0"/>
                <w:lang w:val="x-none" w:eastAsia="ru-RU"/>
              </w:rPr>
              <w:t>КПП</w:t>
            </w:r>
            <w:r w:rsidRPr="00B063AF">
              <w:rPr>
                <w:rFonts w:eastAsia="Times New Roman"/>
                <w:snapToGrid w:val="0"/>
                <w:lang w:val="x-none" w:eastAsia="ru-RU"/>
              </w:rPr>
              <w:t xml:space="preserve"> 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b/>
                <w:snapToGrid w:val="0"/>
                <w:lang w:val="x-none" w:eastAsia="ru-RU"/>
              </w:rPr>
              <w:t>ОГРН</w:t>
            </w:r>
            <w:r w:rsidRPr="00B063AF">
              <w:rPr>
                <w:rFonts w:eastAsia="Times New Roman"/>
                <w:snapToGrid w:val="0"/>
                <w:lang w:val="x-none" w:eastAsia="ru-RU"/>
              </w:rPr>
              <w:t xml:space="preserve"> 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Телефон 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Факс 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Банк 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b/>
                <w:snapToGrid w:val="0"/>
                <w:lang w:val="x-none" w:eastAsia="ru-RU"/>
              </w:rPr>
              <w:t>БИК</w:t>
            </w:r>
            <w:r w:rsidRPr="00B063AF">
              <w:rPr>
                <w:rFonts w:eastAsia="Times New Roman"/>
                <w:snapToGrid w:val="0"/>
                <w:lang w:val="x-none" w:eastAsia="ru-RU"/>
              </w:rPr>
              <w:t xml:space="preserve"> 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Корреспондентский счет ____________________________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Расчетный счет</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 xml:space="preserve"> _____________________________</w:t>
            </w:r>
          </w:p>
          <w:p w:rsidR="00B063AF" w:rsidRPr="00B063AF" w:rsidRDefault="00B063AF" w:rsidP="00B063AF">
            <w:pPr>
              <w:jc w:val="left"/>
              <w:rPr>
                <w:rFonts w:eastAsia="Calibri"/>
              </w:rPr>
            </w:pPr>
          </w:p>
        </w:tc>
        <w:tc>
          <w:tcPr>
            <w:tcW w:w="4959" w:type="dxa"/>
          </w:tcPr>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_____________________________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Юридический адрес:</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_____________________________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b/>
                <w:snapToGrid w:val="0"/>
                <w:lang w:val="x-none" w:eastAsia="ru-RU"/>
              </w:rPr>
              <w:t>ИНН</w:t>
            </w:r>
            <w:r w:rsidRPr="00B063AF">
              <w:rPr>
                <w:rFonts w:eastAsia="Times New Roman"/>
                <w:snapToGrid w:val="0"/>
                <w:lang w:val="x-none" w:eastAsia="ru-RU"/>
              </w:rPr>
              <w:t xml:space="preserve"> 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b/>
                <w:snapToGrid w:val="0"/>
                <w:lang w:val="x-none" w:eastAsia="ru-RU"/>
              </w:rPr>
              <w:t>КПП</w:t>
            </w:r>
            <w:r w:rsidRPr="00B063AF">
              <w:rPr>
                <w:rFonts w:eastAsia="Times New Roman"/>
                <w:snapToGrid w:val="0"/>
                <w:lang w:val="x-none" w:eastAsia="ru-RU"/>
              </w:rPr>
              <w:t xml:space="preserve"> 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b/>
                <w:snapToGrid w:val="0"/>
                <w:lang w:val="x-none" w:eastAsia="ru-RU"/>
              </w:rPr>
              <w:t>ОГРН</w:t>
            </w:r>
            <w:r w:rsidRPr="00B063AF">
              <w:rPr>
                <w:rFonts w:eastAsia="Times New Roman"/>
                <w:snapToGrid w:val="0"/>
                <w:lang w:val="x-none" w:eastAsia="ru-RU"/>
              </w:rPr>
              <w:t xml:space="preserve"> 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Телефон 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Факс _____________________________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Банк _____________________________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b/>
                <w:snapToGrid w:val="0"/>
                <w:lang w:val="x-none" w:eastAsia="ru-RU"/>
              </w:rPr>
              <w:t>БИК</w:t>
            </w:r>
            <w:r w:rsidRPr="00B063AF">
              <w:rPr>
                <w:rFonts w:eastAsia="Times New Roman"/>
                <w:snapToGrid w:val="0"/>
                <w:lang w:val="x-none" w:eastAsia="ru-RU"/>
              </w:rPr>
              <w:t xml:space="preserve"> _____________________________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Корреспондентский счет _____________________________</w:t>
            </w:r>
          </w:p>
          <w:p w:rsidR="00B063AF" w:rsidRPr="00B063AF" w:rsidRDefault="00B063AF" w:rsidP="00B063AF">
            <w:pPr>
              <w:widowControl w:val="0"/>
              <w:adjustRightInd w:val="0"/>
              <w:jc w:val="left"/>
              <w:textAlignment w:val="baseline"/>
              <w:rPr>
                <w:rFonts w:eastAsia="Times New Roman"/>
                <w:snapToGrid w:val="0"/>
                <w:lang w:val="x-none" w:eastAsia="ru-RU"/>
              </w:rPr>
            </w:pPr>
            <w:r w:rsidRPr="00B063AF">
              <w:rPr>
                <w:rFonts w:eastAsia="Times New Roman"/>
                <w:snapToGrid w:val="0"/>
                <w:lang w:val="x-none" w:eastAsia="ru-RU"/>
              </w:rPr>
              <w:t>Расчетный счет _____________________________</w:t>
            </w:r>
          </w:p>
          <w:p w:rsidR="00B063AF" w:rsidRPr="00B063AF" w:rsidRDefault="00B063AF" w:rsidP="00B063AF">
            <w:pPr>
              <w:widowControl w:val="0"/>
              <w:adjustRightInd w:val="0"/>
              <w:jc w:val="both"/>
              <w:textAlignment w:val="baseline"/>
              <w:rPr>
                <w:rFonts w:eastAsia="Times New Roman"/>
                <w:snapToGrid w:val="0"/>
                <w:lang w:val="x-none" w:eastAsia="ru-RU"/>
              </w:rPr>
            </w:pPr>
          </w:p>
        </w:tc>
      </w:tr>
      <w:tr w:rsidR="00B063AF" w:rsidRPr="00B063AF" w:rsidTr="00B576B0">
        <w:tc>
          <w:tcPr>
            <w:tcW w:w="4680" w:type="dxa"/>
          </w:tcPr>
          <w:p w:rsidR="00B063AF" w:rsidRPr="00B063AF" w:rsidRDefault="00B063AF" w:rsidP="00B063AF">
            <w:pPr>
              <w:jc w:val="right"/>
              <w:rPr>
                <w:rFonts w:eastAsia="Calibri"/>
              </w:rPr>
            </w:pPr>
            <w:r w:rsidRPr="00B063AF">
              <w:rPr>
                <w:rFonts w:eastAsia="Calibri"/>
              </w:rPr>
              <w:t>Генеральный Директор</w:t>
            </w:r>
          </w:p>
          <w:p w:rsidR="00B063AF" w:rsidRPr="00B063AF" w:rsidRDefault="00B063AF" w:rsidP="00B063AF">
            <w:pPr>
              <w:widowControl w:val="0"/>
              <w:adjustRightInd w:val="0"/>
              <w:jc w:val="right"/>
              <w:textAlignment w:val="baseline"/>
              <w:rPr>
                <w:rFonts w:eastAsia="Times New Roman"/>
                <w:snapToGrid w:val="0"/>
                <w:lang w:val="x-none" w:eastAsia="ru-RU"/>
              </w:rPr>
            </w:pPr>
            <w:r w:rsidRPr="00B063AF">
              <w:rPr>
                <w:rFonts w:eastAsia="Times New Roman"/>
                <w:snapToGrid w:val="0"/>
                <w:lang w:val="x-none" w:eastAsia="ru-RU"/>
              </w:rPr>
              <w:t>____________________________</w:t>
            </w:r>
          </w:p>
          <w:p w:rsidR="00B063AF" w:rsidRPr="00B063AF" w:rsidRDefault="00B063AF" w:rsidP="00B063AF">
            <w:pPr>
              <w:jc w:val="right"/>
              <w:rPr>
                <w:rFonts w:eastAsia="Calibri"/>
              </w:rPr>
            </w:pPr>
          </w:p>
          <w:p w:rsidR="00B063AF" w:rsidRPr="00B063AF" w:rsidRDefault="00B063AF" w:rsidP="00B063AF">
            <w:pPr>
              <w:widowControl w:val="0"/>
              <w:adjustRightInd w:val="0"/>
              <w:jc w:val="right"/>
              <w:textAlignment w:val="baseline"/>
              <w:rPr>
                <w:rFonts w:eastAsia="Times New Roman"/>
                <w:snapToGrid w:val="0"/>
                <w:lang w:val="x-none" w:eastAsia="ru-RU"/>
              </w:rPr>
            </w:pPr>
            <w:r w:rsidRPr="00B063AF">
              <w:rPr>
                <w:rFonts w:eastAsia="Times New Roman"/>
                <w:snapToGrid w:val="0"/>
                <w:lang w:val="x-none" w:eastAsia="ru-RU"/>
              </w:rPr>
              <w:t>___</w:t>
            </w:r>
            <w:r w:rsidRPr="00B063AF">
              <w:rPr>
                <w:rFonts w:eastAsia="Times New Roman"/>
                <w:snapToGrid w:val="0"/>
                <w:lang w:eastAsia="ru-RU"/>
              </w:rPr>
              <w:t>_</w:t>
            </w:r>
            <w:r w:rsidRPr="00B063AF">
              <w:rPr>
                <w:rFonts w:eastAsia="Times New Roman"/>
                <w:snapToGrid w:val="0"/>
                <w:lang w:val="x-none" w:eastAsia="ru-RU"/>
              </w:rPr>
              <w:t xml:space="preserve">   _________________________.</w:t>
            </w:r>
          </w:p>
          <w:p w:rsidR="00B063AF" w:rsidRPr="00B063AF" w:rsidRDefault="00B063AF" w:rsidP="00B063AF">
            <w:pPr>
              <w:jc w:val="left"/>
              <w:rPr>
                <w:rFonts w:eastAsia="Calibri"/>
              </w:rPr>
            </w:pPr>
          </w:p>
          <w:p w:rsidR="00B063AF" w:rsidRPr="00B063AF" w:rsidRDefault="00B063AF" w:rsidP="00B063AF">
            <w:pPr>
              <w:jc w:val="right"/>
              <w:rPr>
                <w:rFonts w:eastAsia="Calibri"/>
              </w:rPr>
            </w:pPr>
            <w:r w:rsidRPr="00B063AF">
              <w:rPr>
                <w:rFonts w:eastAsia="Calibri"/>
              </w:rPr>
              <w:t>«_____»___________20    г.</w:t>
            </w:r>
          </w:p>
          <w:p w:rsidR="00B063AF" w:rsidRPr="00B063AF" w:rsidRDefault="00B063AF" w:rsidP="00B063AF">
            <w:pPr>
              <w:jc w:val="left"/>
              <w:rPr>
                <w:rFonts w:eastAsia="Calibri"/>
              </w:rPr>
            </w:pPr>
            <w:r w:rsidRPr="00B063AF">
              <w:rPr>
                <w:rFonts w:eastAsia="Calibri"/>
              </w:rPr>
              <w:t>М.П.</w:t>
            </w:r>
          </w:p>
          <w:p w:rsidR="00B063AF" w:rsidRPr="00B063AF" w:rsidRDefault="00B063AF" w:rsidP="00B063AF">
            <w:pPr>
              <w:jc w:val="left"/>
              <w:rPr>
                <w:rFonts w:eastAsia="Calibri"/>
              </w:rPr>
            </w:pPr>
          </w:p>
        </w:tc>
        <w:tc>
          <w:tcPr>
            <w:tcW w:w="4959" w:type="dxa"/>
          </w:tcPr>
          <w:p w:rsidR="00B063AF" w:rsidRPr="00B063AF" w:rsidRDefault="00B063AF" w:rsidP="00B063AF">
            <w:pPr>
              <w:jc w:val="right"/>
              <w:rPr>
                <w:rFonts w:eastAsia="Calibri"/>
              </w:rPr>
            </w:pPr>
            <w:r w:rsidRPr="00B063AF">
              <w:rPr>
                <w:rFonts w:eastAsia="Calibri"/>
              </w:rPr>
              <w:lastRenderedPageBreak/>
              <w:t>Генеральный Директор</w:t>
            </w:r>
          </w:p>
          <w:p w:rsidR="00B063AF" w:rsidRPr="00B063AF" w:rsidRDefault="00B063AF" w:rsidP="00B063AF">
            <w:pPr>
              <w:widowControl w:val="0"/>
              <w:adjustRightInd w:val="0"/>
              <w:jc w:val="right"/>
              <w:textAlignment w:val="baseline"/>
              <w:rPr>
                <w:rFonts w:eastAsia="Times New Roman"/>
                <w:snapToGrid w:val="0"/>
                <w:lang w:val="x-none" w:eastAsia="ru-RU"/>
              </w:rPr>
            </w:pPr>
            <w:r w:rsidRPr="00B063AF">
              <w:rPr>
                <w:rFonts w:eastAsia="Times New Roman"/>
                <w:snapToGrid w:val="0"/>
                <w:lang w:val="x-none" w:eastAsia="ru-RU"/>
              </w:rPr>
              <w:t>_____________________________</w:t>
            </w:r>
          </w:p>
          <w:p w:rsidR="00B063AF" w:rsidRPr="00B063AF" w:rsidRDefault="00B063AF" w:rsidP="00B063AF">
            <w:pPr>
              <w:jc w:val="right"/>
              <w:rPr>
                <w:rFonts w:eastAsia="Calibri"/>
              </w:rPr>
            </w:pPr>
          </w:p>
          <w:p w:rsidR="00B063AF" w:rsidRPr="00B063AF" w:rsidRDefault="00B063AF" w:rsidP="00B063AF">
            <w:pPr>
              <w:widowControl w:val="0"/>
              <w:adjustRightInd w:val="0"/>
              <w:jc w:val="right"/>
              <w:textAlignment w:val="baseline"/>
              <w:rPr>
                <w:rFonts w:eastAsia="Times New Roman"/>
                <w:snapToGrid w:val="0"/>
                <w:lang w:val="x-none" w:eastAsia="ru-RU"/>
              </w:rPr>
            </w:pPr>
            <w:r w:rsidRPr="00B063AF">
              <w:rPr>
                <w:rFonts w:eastAsia="Times New Roman"/>
                <w:snapToGrid w:val="0"/>
                <w:lang w:val="x-none" w:eastAsia="ru-RU"/>
              </w:rPr>
              <w:t>______   _________________________.</w:t>
            </w:r>
          </w:p>
          <w:p w:rsidR="00B063AF" w:rsidRPr="00B063AF" w:rsidRDefault="00B063AF" w:rsidP="00B063AF">
            <w:pPr>
              <w:jc w:val="left"/>
              <w:rPr>
                <w:rFonts w:eastAsia="Calibri"/>
              </w:rPr>
            </w:pPr>
          </w:p>
          <w:p w:rsidR="00B063AF" w:rsidRPr="00B063AF" w:rsidRDefault="00B063AF" w:rsidP="00B063AF">
            <w:pPr>
              <w:jc w:val="right"/>
              <w:rPr>
                <w:rFonts w:eastAsia="Calibri"/>
              </w:rPr>
            </w:pPr>
            <w:r w:rsidRPr="00B063AF">
              <w:rPr>
                <w:rFonts w:eastAsia="Calibri"/>
              </w:rPr>
              <w:t>«_____»___________20    г.</w:t>
            </w:r>
          </w:p>
          <w:p w:rsidR="00B063AF" w:rsidRPr="00B063AF" w:rsidRDefault="00B063AF" w:rsidP="00B063AF">
            <w:pPr>
              <w:jc w:val="left"/>
              <w:rPr>
                <w:rFonts w:eastAsia="Calibri"/>
              </w:rPr>
            </w:pPr>
            <w:r w:rsidRPr="00B063AF">
              <w:rPr>
                <w:rFonts w:eastAsia="Calibri"/>
              </w:rPr>
              <w:t>М.П.</w:t>
            </w:r>
          </w:p>
          <w:p w:rsidR="00B063AF" w:rsidRPr="00B063AF" w:rsidRDefault="00B063AF" w:rsidP="00B063AF">
            <w:pPr>
              <w:jc w:val="right"/>
              <w:rPr>
                <w:rFonts w:eastAsia="Calibri"/>
              </w:rPr>
            </w:pPr>
          </w:p>
        </w:tc>
      </w:tr>
      <w:tr w:rsidR="00B063AF" w:rsidRPr="00B063AF" w:rsidTr="00B576B0">
        <w:tc>
          <w:tcPr>
            <w:tcW w:w="4680" w:type="dxa"/>
          </w:tcPr>
          <w:p w:rsidR="00B063AF" w:rsidRPr="00B063AF" w:rsidRDefault="00B063AF" w:rsidP="00B063AF">
            <w:pPr>
              <w:tabs>
                <w:tab w:val="left" w:pos="6946"/>
              </w:tabs>
              <w:contextualSpacing/>
              <w:jc w:val="left"/>
              <w:rPr>
                <w:rFonts w:eastAsia="Calibri"/>
              </w:rPr>
            </w:pPr>
            <w:r w:rsidRPr="00B063AF">
              <w:rPr>
                <w:rFonts w:eastAsia="Calibri"/>
              </w:rPr>
              <w:lastRenderedPageBreak/>
              <w:t>«Исполнитель»:</w:t>
            </w: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lang w:eastAsia="ar-SA"/>
              </w:rPr>
            </w:pPr>
          </w:p>
          <w:p w:rsidR="00B063AF" w:rsidRPr="00B063AF" w:rsidRDefault="00B063AF" w:rsidP="00B063AF">
            <w:pPr>
              <w:tabs>
                <w:tab w:val="left" w:pos="6946"/>
              </w:tabs>
              <w:contextualSpacing/>
              <w:jc w:val="left"/>
              <w:rPr>
                <w:rFonts w:eastAsia="Calibri"/>
              </w:rPr>
            </w:pPr>
            <w:r w:rsidRPr="00B063AF">
              <w:rPr>
                <w:rFonts w:eastAsia="Calibri"/>
                <w:lang w:eastAsia="ar-SA"/>
              </w:rPr>
              <w:t>__________________</w:t>
            </w:r>
          </w:p>
        </w:tc>
        <w:tc>
          <w:tcPr>
            <w:tcW w:w="4959" w:type="dxa"/>
          </w:tcPr>
          <w:p w:rsidR="00B063AF" w:rsidRPr="00B063AF" w:rsidRDefault="00B063AF" w:rsidP="00B063AF">
            <w:pPr>
              <w:tabs>
                <w:tab w:val="left" w:pos="6946"/>
              </w:tabs>
              <w:contextualSpacing/>
              <w:jc w:val="left"/>
              <w:rPr>
                <w:rFonts w:eastAsia="Calibri"/>
              </w:rPr>
            </w:pPr>
            <w:r w:rsidRPr="00B063AF">
              <w:rPr>
                <w:rFonts w:eastAsia="Calibri"/>
              </w:rPr>
              <w:t>«Заказчик»:</w:t>
            </w:r>
          </w:p>
          <w:p w:rsidR="00B063AF" w:rsidRPr="00B063AF" w:rsidRDefault="00B063AF" w:rsidP="00B063AF">
            <w:pPr>
              <w:jc w:val="both"/>
              <w:rPr>
                <w:rFonts w:eastAsia="Calibri"/>
              </w:rPr>
            </w:pPr>
            <w:r w:rsidRPr="00B063AF">
              <w:rPr>
                <w:rFonts w:eastAsia="Calibri"/>
              </w:rPr>
              <w:t>ФГУП «ГНЦ РФ-ФЭИ»</w:t>
            </w:r>
          </w:p>
          <w:p w:rsidR="00B063AF" w:rsidRPr="00B063AF" w:rsidRDefault="00B063AF" w:rsidP="00B063AF">
            <w:pPr>
              <w:tabs>
                <w:tab w:val="left" w:pos="6946"/>
              </w:tabs>
              <w:contextualSpacing/>
              <w:jc w:val="left"/>
              <w:rPr>
                <w:rFonts w:eastAsia="Calibri"/>
                <w:color w:val="000000"/>
              </w:rPr>
            </w:pPr>
          </w:p>
          <w:p w:rsidR="00B063AF" w:rsidRPr="00B063AF" w:rsidRDefault="00B063AF" w:rsidP="00B063AF">
            <w:pPr>
              <w:tabs>
                <w:tab w:val="left" w:pos="6946"/>
              </w:tabs>
              <w:contextualSpacing/>
              <w:jc w:val="left"/>
              <w:rPr>
                <w:rFonts w:eastAsia="Calibri"/>
              </w:rPr>
            </w:pPr>
            <w:r w:rsidRPr="00B063AF">
              <w:rPr>
                <w:rFonts w:eastAsia="Calibri"/>
                <w:color w:val="000000"/>
              </w:rPr>
              <w:t>_____________</w:t>
            </w:r>
          </w:p>
        </w:tc>
      </w:tr>
      <w:tr w:rsidR="00B063AF" w:rsidRPr="00B063AF" w:rsidTr="00B576B0">
        <w:tc>
          <w:tcPr>
            <w:tcW w:w="4680" w:type="dxa"/>
            <w:vAlign w:val="bottom"/>
          </w:tcPr>
          <w:p w:rsidR="00B063AF" w:rsidRPr="00B063AF" w:rsidRDefault="00B063AF" w:rsidP="00B063AF">
            <w:pPr>
              <w:shd w:val="clear" w:color="auto" w:fill="FFFFFF"/>
              <w:jc w:val="left"/>
              <w:rPr>
                <w:rFonts w:eastAsia="Calibri"/>
                <w:color w:val="FFFFFF"/>
              </w:rPr>
            </w:pPr>
            <w:r w:rsidRPr="00B063AF">
              <w:rPr>
                <w:rFonts w:eastAsia="Calibri"/>
                <w:color w:val="FFFFFF"/>
              </w:rPr>
              <w:t xml:space="preserve">_____ </w:t>
            </w:r>
          </w:p>
        </w:tc>
        <w:tc>
          <w:tcPr>
            <w:tcW w:w="4959" w:type="dxa"/>
            <w:vAlign w:val="bottom"/>
          </w:tcPr>
          <w:p w:rsidR="00B063AF" w:rsidRPr="00B063AF" w:rsidRDefault="00B063AF" w:rsidP="00B063AF">
            <w:pPr>
              <w:tabs>
                <w:tab w:val="left" w:pos="6946"/>
              </w:tabs>
              <w:jc w:val="left"/>
              <w:rPr>
                <w:rFonts w:eastAsia="Calibri"/>
              </w:rPr>
            </w:pPr>
          </w:p>
        </w:tc>
      </w:tr>
      <w:tr w:rsidR="00B063AF" w:rsidRPr="00B063AF" w:rsidTr="00B576B0">
        <w:tc>
          <w:tcPr>
            <w:tcW w:w="4680" w:type="dxa"/>
          </w:tcPr>
          <w:p w:rsidR="00B063AF" w:rsidRPr="00B063AF" w:rsidRDefault="00B063AF" w:rsidP="00B063AF">
            <w:pPr>
              <w:tabs>
                <w:tab w:val="left" w:pos="6946"/>
              </w:tabs>
              <w:contextualSpacing/>
              <w:jc w:val="left"/>
              <w:rPr>
                <w:rFonts w:eastAsia="Calibri"/>
              </w:rPr>
            </w:pPr>
            <w:r w:rsidRPr="00B063AF">
              <w:rPr>
                <w:rFonts w:eastAsia="Calibri"/>
              </w:rPr>
              <w:br w:type="page"/>
              <w:t>«____»____________________20    г.</w:t>
            </w:r>
          </w:p>
          <w:p w:rsidR="00B063AF" w:rsidRPr="00B063AF" w:rsidRDefault="00B063AF" w:rsidP="00B063AF">
            <w:pPr>
              <w:tabs>
                <w:tab w:val="left" w:pos="6946"/>
              </w:tabs>
              <w:contextualSpacing/>
              <w:jc w:val="left"/>
              <w:rPr>
                <w:rFonts w:eastAsia="Calibri"/>
              </w:rPr>
            </w:pPr>
            <w:r w:rsidRPr="00B063AF">
              <w:rPr>
                <w:rFonts w:eastAsia="Calibri"/>
              </w:rPr>
              <w:t>МП</w:t>
            </w:r>
          </w:p>
        </w:tc>
        <w:tc>
          <w:tcPr>
            <w:tcW w:w="4959" w:type="dxa"/>
          </w:tcPr>
          <w:p w:rsidR="00B063AF" w:rsidRPr="00B063AF" w:rsidRDefault="00B063AF" w:rsidP="00B063AF">
            <w:pPr>
              <w:tabs>
                <w:tab w:val="left" w:pos="6946"/>
              </w:tabs>
              <w:contextualSpacing/>
              <w:jc w:val="left"/>
              <w:rPr>
                <w:rFonts w:eastAsia="Calibri"/>
              </w:rPr>
            </w:pPr>
            <w:r w:rsidRPr="00B063AF">
              <w:rPr>
                <w:rFonts w:eastAsia="Calibri"/>
              </w:rPr>
              <w:t>«____»_________________20    г.</w:t>
            </w:r>
          </w:p>
          <w:p w:rsidR="00B063AF" w:rsidRPr="00B063AF" w:rsidRDefault="00B063AF" w:rsidP="00B063AF">
            <w:pPr>
              <w:tabs>
                <w:tab w:val="left" w:pos="6946"/>
              </w:tabs>
              <w:contextualSpacing/>
              <w:jc w:val="left"/>
              <w:rPr>
                <w:rFonts w:eastAsia="Calibri"/>
              </w:rPr>
            </w:pPr>
            <w:r w:rsidRPr="00B063AF">
              <w:rPr>
                <w:rFonts w:eastAsia="Calibri"/>
              </w:rPr>
              <w:t>МП</w:t>
            </w:r>
          </w:p>
        </w:tc>
      </w:tr>
    </w:tbl>
    <w:p w:rsidR="00B063AF" w:rsidRPr="00B063AF" w:rsidRDefault="00B063AF" w:rsidP="00B063AF">
      <w:pPr>
        <w:numPr>
          <w:ilvl w:val="12"/>
          <w:numId w:val="0"/>
        </w:numPr>
        <w:ind w:left="2977"/>
        <w:jc w:val="right"/>
        <w:rPr>
          <w:rFonts w:eastAsia="Calibri"/>
        </w:rPr>
      </w:pPr>
      <w:r w:rsidRPr="00B063AF">
        <w:rPr>
          <w:rFonts w:eastAsia="Calibri"/>
        </w:rPr>
        <w:t>Приложение № 1 к «Договору о конфиденциальности»</w:t>
      </w:r>
    </w:p>
    <w:p w:rsidR="00B063AF" w:rsidRPr="00B063AF" w:rsidRDefault="00B063AF" w:rsidP="00B063AF">
      <w:pPr>
        <w:widowControl w:val="0"/>
        <w:ind w:left="1440" w:firstLine="720"/>
        <w:jc w:val="right"/>
        <w:rPr>
          <w:rFonts w:eastAsia="Calibri"/>
        </w:rPr>
      </w:pPr>
      <w:r w:rsidRPr="00B063AF">
        <w:rPr>
          <w:rFonts w:eastAsia="Calibri"/>
        </w:rPr>
        <w:t xml:space="preserve">Экз. №_____ </w:t>
      </w:r>
    </w:p>
    <w:p w:rsidR="00B063AF" w:rsidRPr="00B063AF" w:rsidRDefault="00B063AF" w:rsidP="00B063AF">
      <w:pPr>
        <w:widowControl w:val="0"/>
        <w:ind w:firstLine="720"/>
        <w:rPr>
          <w:rFonts w:eastAsia="Calibri"/>
          <w:u w:val="single"/>
        </w:rPr>
      </w:pPr>
      <w:r w:rsidRPr="00B063AF">
        <w:rPr>
          <w:rFonts w:eastAsia="Calibri"/>
        </w:rPr>
        <w:t>ОБЯЗАТЕЛЬСТВО О НЕРАЗГЛАШЕНИИ КОНФИДЕНЦИАЛЬНОЙ ИНФОРМАЦИИ</w:t>
      </w:r>
    </w:p>
    <w:p w:rsidR="00B063AF" w:rsidRPr="00B063AF" w:rsidRDefault="00B063AF" w:rsidP="00B063AF">
      <w:pPr>
        <w:widowControl w:val="0"/>
        <w:ind w:firstLine="798"/>
        <w:jc w:val="left"/>
        <w:rPr>
          <w:rFonts w:eastAsia="Calibri"/>
        </w:rPr>
      </w:pPr>
      <w:r w:rsidRPr="00B063AF">
        <w:rPr>
          <w:rFonts w:eastAsia="Calibri"/>
        </w:rPr>
        <w:t xml:space="preserve">Я ______________________________________________________________ </w:t>
      </w:r>
    </w:p>
    <w:p w:rsidR="00B063AF" w:rsidRPr="00B063AF" w:rsidRDefault="00B063AF" w:rsidP="00B063AF">
      <w:pPr>
        <w:widowControl w:val="0"/>
        <w:ind w:firstLine="798"/>
        <w:jc w:val="left"/>
        <w:rPr>
          <w:rFonts w:eastAsia="Calibri"/>
        </w:rPr>
      </w:pPr>
      <w:r w:rsidRPr="00B063AF">
        <w:rPr>
          <w:rFonts w:eastAsia="Calibri"/>
        </w:rPr>
        <w:t>(Ф.И.О.)</w:t>
      </w:r>
    </w:p>
    <w:p w:rsidR="00B063AF" w:rsidRPr="00B063AF" w:rsidRDefault="00B063AF" w:rsidP="00B063AF">
      <w:pPr>
        <w:widowControl w:val="0"/>
        <w:jc w:val="left"/>
        <w:rPr>
          <w:rFonts w:eastAsia="Calibri"/>
        </w:rPr>
      </w:pPr>
      <w:r w:rsidRPr="00B063AF">
        <w:rPr>
          <w:rFonts w:eastAsia="Calibri"/>
        </w:rPr>
        <w:t>паспорт № ____________________, выдан __________________________________ дата  выдачи _______________ зарегистрирован по адресу  __________________</w:t>
      </w:r>
    </w:p>
    <w:p w:rsidR="00B063AF" w:rsidRPr="00B063AF" w:rsidRDefault="00B063AF" w:rsidP="00B063AF">
      <w:pPr>
        <w:widowControl w:val="0"/>
        <w:tabs>
          <w:tab w:val="center" w:pos="4677"/>
          <w:tab w:val="right" w:pos="9355"/>
        </w:tabs>
        <w:jc w:val="left"/>
        <w:rPr>
          <w:rFonts w:eastAsia="Calibri"/>
        </w:rPr>
      </w:pPr>
      <w:r w:rsidRPr="00B063AF">
        <w:rPr>
          <w:rFonts w:eastAsia="Calibri"/>
        </w:rPr>
        <w:t>______________________________________________________________________</w:t>
      </w:r>
    </w:p>
    <w:p w:rsidR="00B063AF" w:rsidRPr="00B063AF" w:rsidRDefault="00B063AF" w:rsidP="00B063AF">
      <w:pPr>
        <w:widowControl w:val="0"/>
        <w:jc w:val="left"/>
        <w:rPr>
          <w:rFonts w:eastAsia="Calibri"/>
        </w:rPr>
      </w:pPr>
      <w:r w:rsidRPr="00B063AF">
        <w:rPr>
          <w:rFonts w:eastAsia="Calibri"/>
        </w:rPr>
        <w:t>должность и наименование организации _________________________________</w:t>
      </w:r>
    </w:p>
    <w:p w:rsidR="00B063AF" w:rsidRPr="00B063AF" w:rsidRDefault="00B063AF" w:rsidP="00B063AF">
      <w:pPr>
        <w:widowControl w:val="0"/>
        <w:tabs>
          <w:tab w:val="center" w:pos="4677"/>
          <w:tab w:val="right" w:pos="9355"/>
        </w:tabs>
        <w:jc w:val="left"/>
        <w:rPr>
          <w:rFonts w:eastAsia="Calibri"/>
        </w:rPr>
      </w:pPr>
      <w:r w:rsidRPr="00B063AF">
        <w:rPr>
          <w:rFonts w:eastAsia="Calibri"/>
        </w:rPr>
        <w:t>______________________________________________________________________,</w:t>
      </w:r>
    </w:p>
    <w:p w:rsidR="00B063AF" w:rsidRPr="00B063AF" w:rsidRDefault="00B063AF" w:rsidP="00B063AF">
      <w:pPr>
        <w:widowControl w:val="0"/>
        <w:jc w:val="both"/>
        <w:rPr>
          <w:rFonts w:eastAsia="Calibri"/>
        </w:rPr>
      </w:pPr>
      <w:r w:rsidRPr="00B063AF">
        <w:rPr>
          <w:rFonts w:eastAsia="Calibri"/>
          <w:spacing w:val="-4"/>
        </w:rPr>
        <w:t>участвуя в качестве исполнителя (эксперта) в работах по Договору (Соглашению) № ____________ от «____» ____________ 200__г. шифр</w:t>
      </w:r>
      <w:r w:rsidRPr="00B063AF">
        <w:rPr>
          <w:rFonts w:eastAsia="Calibri"/>
        </w:rPr>
        <w:t xml:space="preserve"> работы ____________,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________________________________________________________, в части касающейся моей работы, и</w:t>
      </w:r>
    </w:p>
    <w:p w:rsidR="00B063AF" w:rsidRPr="00B063AF" w:rsidRDefault="00B063AF" w:rsidP="00B063AF">
      <w:pPr>
        <w:widowControl w:val="0"/>
        <w:ind w:firstLine="720"/>
        <w:jc w:val="both"/>
        <w:rPr>
          <w:rFonts w:eastAsia="Calibri"/>
        </w:rPr>
      </w:pPr>
      <w:r w:rsidRPr="00B063AF">
        <w:rPr>
          <w:rFonts w:eastAsia="Calibri"/>
        </w:rPr>
        <w:t>О Б Я З У Ю С Ь:</w:t>
      </w:r>
    </w:p>
    <w:p w:rsidR="00B063AF" w:rsidRPr="00B063AF" w:rsidRDefault="00B063AF" w:rsidP="00B063AF">
      <w:pPr>
        <w:widowControl w:val="0"/>
        <w:numPr>
          <w:ilvl w:val="0"/>
          <w:numId w:val="18"/>
        </w:numPr>
        <w:tabs>
          <w:tab w:val="left" w:pos="3670"/>
        </w:tabs>
        <w:suppressAutoHyphens/>
        <w:ind w:firstLine="720"/>
        <w:jc w:val="both"/>
        <w:rPr>
          <w:rFonts w:eastAsia="Calibri"/>
        </w:rPr>
      </w:pPr>
      <w:r w:rsidRPr="00B063AF">
        <w:rPr>
          <w:rFonts w:eastAsia="Calibri"/>
        </w:rPr>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B063AF" w:rsidRPr="00B063AF" w:rsidRDefault="00B063AF" w:rsidP="00B063AF">
      <w:pPr>
        <w:widowControl w:val="0"/>
        <w:numPr>
          <w:ilvl w:val="0"/>
          <w:numId w:val="18"/>
        </w:numPr>
        <w:tabs>
          <w:tab w:val="left" w:pos="3670"/>
        </w:tabs>
        <w:suppressAutoHyphens/>
        <w:ind w:firstLine="720"/>
        <w:jc w:val="both"/>
        <w:rPr>
          <w:rFonts w:eastAsia="Calibri"/>
        </w:rPr>
      </w:pPr>
      <w:r w:rsidRPr="00B063AF">
        <w:rPr>
          <w:rFonts w:eastAsia="Calibri"/>
        </w:rPr>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B063AF" w:rsidRPr="00B063AF" w:rsidRDefault="00B063AF" w:rsidP="00B063AF">
      <w:pPr>
        <w:tabs>
          <w:tab w:val="num" w:pos="720"/>
          <w:tab w:val="num" w:pos="1260"/>
        </w:tabs>
        <w:jc w:val="both"/>
        <w:rPr>
          <w:rFonts w:eastAsia="Calibri"/>
        </w:rPr>
      </w:pPr>
      <w:r w:rsidRPr="00B063AF">
        <w:rPr>
          <w:rFonts w:eastAsia="Calibri"/>
        </w:rPr>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 в организации.</w:t>
      </w:r>
    </w:p>
    <w:p w:rsidR="00B063AF" w:rsidRPr="00B063AF" w:rsidRDefault="00B063AF" w:rsidP="00B063AF">
      <w:pPr>
        <w:widowControl w:val="0"/>
        <w:numPr>
          <w:ilvl w:val="0"/>
          <w:numId w:val="18"/>
        </w:numPr>
        <w:tabs>
          <w:tab w:val="left" w:pos="3670"/>
        </w:tabs>
        <w:suppressAutoHyphens/>
        <w:ind w:firstLine="720"/>
        <w:jc w:val="both"/>
        <w:rPr>
          <w:rFonts w:eastAsia="Calibri"/>
        </w:rPr>
      </w:pPr>
      <w:r w:rsidRPr="00B063AF">
        <w:rPr>
          <w:rFonts w:eastAsia="Calibri"/>
        </w:rPr>
        <w:t>Не использовать информацию, которая мне доверена или стала известной в связи с выполнением работ по Договору (Соглашению) № _______ от_______, для занятия в качестве конкурентного действия любой деятельностью, которая может нанести ущерб Корпорации.</w:t>
      </w:r>
    </w:p>
    <w:p w:rsidR="00B063AF" w:rsidRPr="00B063AF" w:rsidRDefault="00B063AF" w:rsidP="00B063AF">
      <w:pPr>
        <w:widowControl w:val="0"/>
        <w:numPr>
          <w:ilvl w:val="0"/>
          <w:numId w:val="18"/>
        </w:numPr>
        <w:tabs>
          <w:tab w:val="left" w:pos="3670"/>
        </w:tabs>
        <w:suppressAutoHyphens/>
        <w:ind w:firstLine="720"/>
        <w:jc w:val="both"/>
        <w:rPr>
          <w:rFonts w:eastAsia="Calibri"/>
        </w:rPr>
      </w:pPr>
      <w:r w:rsidRPr="00B063AF">
        <w:rPr>
          <w:rFonts w:eastAsia="Calibri"/>
        </w:rPr>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B063AF" w:rsidRPr="00B063AF" w:rsidRDefault="00B063AF" w:rsidP="00B063AF">
      <w:pPr>
        <w:widowControl w:val="0"/>
        <w:numPr>
          <w:ilvl w:val="0"/>
          <w:numId w:val="18"/>
        </w:numPr>
        <w:suppressAutoHyphens/>
        <w:ind w:firstLine="720"/>
        <w:jc w:val="both"/>
        <w:rPr>
          <w:rFonts w:eastAsia="Calibri"/>
        </w:rPr>
      </w:pPr>
      <w:r w:rsidRPr="00B063AF">
        <w:rPr>
          <w:rFonts w:eastAsia="Calibri"/>
        </w:rPr>
        <w:t xml:space="preserve">Немедленно сообщить руководителю организации (или руководителю организации-работодателя) об утрате материалов, содержащих </w:t>
      </w:r>
      <w:r w:rsidRPr="00B063AF">
        <w:rPr>
          <w:rFonts w:eastAsia="Calibri"/>
        </w:rPr>
        <w:lastRenderedPageBreak/>
        <w:t>конфиденциальную информацию.</w:t>
      </w:r>
    </w:p>
    <w:p w:rsidR="00B063AF" w:rsidRPr="00B063AF" w:rsidRDefault="00B063AF" w:rsidP="00B063AF">
      <w:pPr>
        <w:widowControl w:val="0"/>
        <w:adjustRightInd w:val="0"/>
        <w:ind w:firstLine="720"/>
        <w:jc w:val="both"/>
        <w:textAlignment w:val="baseline"/>
        <w:rPr>
          <w:rFonts w:eastAsia="Times New Roman"/>
          <w:snapToGrid w:val="0"/>
          <w:lang w:val="x-none" w:eastAsia="ru-RU"/>
        </w:rPr>
      </w:pPr>
      <w:r w:rsidRPr="00B063AF">
        <w:rPr>
          <w:rFonts w:eastAsia="Times New Roman"/>
          <w:snapToGrid w:val="0"/>
          <w:lang w:val="x-none" w:eastAsia="ru-RU"/>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B063AF" w:rsidRPr="00B063AF" w:rsidRDefault="00B063AF" w:rsidP="00B063AF">
      <w:pPr>
        <w:widowControl w:val="0"/>
        <w:ind w:right="4" w:firstLine="720"/>
        <w:jc w:val="both"/>
        <w:rPr>
          <w:rFonts w:eastAsia="Calibri"/>
        </w:rPr>
      </w:pPr>
      <w:r w:rsidRPr="00B063AF">
        <w:rPr>
          <w:rFonts w:eastAsia="Calibri"/>
        </w:rPr>
        <w:t>Я обязуюсь выполнять данное обязательство в течение трех лет после исполнения обязательств по Договору (Соглашению) № _______ от_______, и окончания использования мною конфиденциальной информации.</w:t>
      </w:r>
    </w:p>
    <w:p w:rsidR="00B063AF" w:rsidRPr="00B063AF" w:rsidRDefault="00B063AF" w:rsidP="00B063AF">
      <w:pPr>
        <w:widowControl w:val="0"/>
        <w:ind w:right="4" w:firstLine="663"/>
        <w:jc w:val="right"/>
        <w:rPr>
          <w:rFonts w:eastAsia="Calibri"/>
        </w:rPr>
      </w:pPr>
      <w:r w:rsidRPr="00B063AF">
        <w:rPr>
          <w:rFonts w:eastAsia="Calibri"/>
        </w:rPr>
        <w:t xml:space="preserve">------------------------------------------------------------ подпись, дата </w:t>
      </w:r>
    </w:p>
    <w:p w:rsidR="00B063AF" w:rsidRPr="00B063AF" w:rsidRDefault="00B063AF" w:rsidP="00B063AF">
      <w:pPr>
        <w:widowControl w:val="0"/>
        <w:ind w:right="4" w:firstLine="663"/>
        <w:jc w:val="left"/>
        <w:rPr>
          <w:rFonts w:eastAsia="Calibri"/>
        </w:rPr>
      </w:pPr>
    </w:p>
    <w:p w:rsidR="00B063AF" w:rsidRPr="00B063AF" w:rsidRDefault="00B063AF" w:rsidP="00B063AF">
      <w:pPr>
        <w:widowControl w:val="0"/>
        <w:ind w:right="4" w:firstLine="663"/>
        <w:jc w:val="left"/>
        <w:rPr>
          <w:rFonts w:eastAsia="Calibri"/>
        </w:rPr>
      </w:pPr>
      <w:r w:rsidRPr="00B063AF">
        <w:rPr>
          <w:rFonts w:eastAsia="Calibri"/>
        </w:rPr>
        <w:t>По поручению администрации _________________________________инструктаж провел:</w:t>
      </w:r>
    </w:p>
    <w:p w:rsidR="00B063AF" w:rsidRPr="00B063AF" w:rsidRDefault="00B063AF" w:rsidP="00B063AF">
      <w:pPr>
        <w:widowControl w:val="0"/>
        <w:tabs>
          <w:tab w:val="left" w:pos="5120"/>
        </w:tabs>
        <w:ind w:left="442"/>
        <w:jc w:val="left"/>
        <w:rPr>
          <w:rFonts w:eastAsia="Calibri"/>
        </w:rPr>
      </w:pPr>
      <w:r w:rsidRPr="00B063AF">
        <w:rPr>
          <w:rFonts w:eastAsia="Calibri"/>
        </w:rPr>
        <w:t>------------------------------- должность</w:t>
      </w:r>
      <w:r w:rsidRPr="00B063AF">
        <w:rPr>
          <w:rFonts w:eastAsia="Calibri"/>
        </w:rPr>
        <w:tab/>
        <w:t>----------------------------------------- подпись, дата</w:t>
      </w:r>
      <w:r w:rsidRPr="00B063AF">
        <w:rPr>
          <w:rFonts w:eastAsia="Calibri"/>
        </w:rPr>
        <w:tab/>
        <w:t>М.П. организации-работодателя</w:t>
      </w:r>
    </w:p>
    <w:p w:rsidR="00B063AF" w:rsidRPr="00B063AF" w:rsidRDefault="00B063AF" w:rsidP="00B063AF">
      <w:pPr>
        <w:jc w:val="both"/>
        <w:outlineLvl w:val="0"/>
        <w:rPr>
          <w:rFonts w:eastAsia="Times New Roman"/>
          <w:bCs/>
          <w:smallCaps/>
          <w:spacing w:val="5"/>
          <w:lang w:val="x-none"/>
        </w:rPr>
      </w:pPr>
    </w:p>
    <w:p w:rsidR="00B063AF" w:rsidRPr="00B063AF" w:rsidRDefault="00B063AF" w:rsidP="00B063AF">
      <w:pPr>
        <w:jc w:val="both"/>
        <w:outlineLvl w:val="0"/>
        <w:rPr>
          <w:rFonts w:eastAsia="Times New Roman"/>
          <w:bCs/>
          <w:smallCaps/>
          <w:spacing w:val="5"/>
          <w:lang w:val="x-none"/>
        </w:rPr>
      </w:pPr>
    </w:p>
    <w:tbl>
      <w:tblPr>
        <w:tblW w:w="10080" w:type="dxa"/>
        <w:tblInd w:w="108" w:type="dxa"/>
        <w:tblLayout w:type="fixed"/>
        <w:tblLook w:val="0000" w:firstRow="0" w:lastRow="0" w:firstColumn="0" w:lastColumn="0" w:noHBand="0" w:noVBand="0"/>
      </w:tblPr>
      <w:tblGrid>
        <w:gridCol w:w="4680"/>
        <w:gridCol w:w="5400"/>
      </w:tblGrid>
      <w:tr w:rsidR="00B063AF" w:rsidRPr="00B063AF" w:rsidTr="00B576B0">
        <w:tc>
          <w:tcPr>
            <w:tcW w:w="4680" w:type="dxa"/>
          </w:tcPr>
          <w:p w:rsidR="00B063AF" w:rsidRPr="00B063AF" w:rsidRDefault="00B063AF" w:rsidP="00B063AF">
            <w:pPr>
              <w:tabs>
                <w:tab w:val="left" w:pos="6946"/>
              </w:tabs>
              <w:contextualSpacing/>
              <w:jc w:val="left"/>
              <w:rPr>
                <w:rFonts w:eastAsia="Calibri"/>
              </w:rPr>
            </w:pPr>
            <w:r w:rsidRPr="00B063AF">
              <w:rPr>
                <w:rFonts w:eastAsia="Calibri"/>
              </w:rPr>
              <w:t>«Исполнитель»:</w:t>
            </w: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lang w:eastAsia="ar-SA"/>
              </w:rPr>
            </w:pPr>
          </w:p>
          <w:p w:rsidR="00B063AF" w:rsidRPr="00B063AF" w:rsidRDefault="00B063AF" w:rsidP="00B063AF">
            <w:pPr>
              <w:jc w:val="both"/>
              <w:rPr>
                <w:rFonts w:eastAsia="Times New Roman"/>
                <w:lang w:eastAsia="ar-SA"/>
              </w:rPr>
            </w:pPr>
          </w:p>
          <w:p w:rsidR="00B063AF" w:rsidRPr="00B063AF" w:rsidRDefault="00B063AF" w:rsidP="00B063AF">
            <w:pPr>
              <w:ind w:left="4240" w:hanging="4320"/>
              <w:jc w:val="left"/>
              <w:rPr>
                <w:rFonts w:eastAsia="Times New Roman"/>
                <w:snapToGrid w:val="0"/>
                <w:lang w:eastAsia="ru-RU"/>
              </w:rPr>
            </w:pPr>
            <w:r w:rsidRPr="00B063AF">
              <w:rPr>
                <w:rFonts w:eastAsia="Times New Roman"/>
                <w:snapToGrid w:val="0"/>
                <w:lang w:eastAsia="ru-RU"/>
              </w:rPr>
              <w:t xml:space="preserve">___________________ </w:t>
            </w:r>
          </w:p>
        </w:tc>
        <w:tc>
          <w:tcPr>
            <w:tcW w:w="5400" w:type="dxa"/>
          </w:tcPr>
          <w:p w:rsidR="00B063AF" w:rsidRPr="00B063AF" w:rsidRDefault="00B063AF" w:rsidP="00B063AF">
            <w:pPr>
              <w:tabs>
                <w:tab w:val="left" w:pos="6946"/>
              </w:tabs>
              <w:contextualSpacing/>
              <w:jc w:val="left"/>
              <w:rPr>
                <w:rFonts w:eastAsia="Calibri"/>
              </w:rPr>
            </w:pPr>
            <w:r w:rsidRPr="00B063AF">
              <w:rPr>
                <w:rFonts w:eastAsia="Calibri"/>
              </w:rPr>
              <w:t>«Заказчик»:</w:t>
            </w:r>
          </w:p>
          <w:p w:rsidR="00B063AF" w:rsidRPr="00B063AF" w:rsidRDefault="00B063AF" w:rsidP="00B063AF">
            <w:pPr>
              <w:jc w:val="both"/>
              <w:rPr>
                <w:rFonts w:eastAsia="Calibri"/>
              </w:rPr>
            </w:pPr>
          </w:p>
          <w:p w:rsidR="00B063AF" w:rsidRPr="00B063AF" w:rsidRDefault="00B063AF" w:rsidP="00B063AF">
            <w:pPr>
              <w:jc w:val="both"/>
              <w:rPr>
                <w:rFonts w:eastAsia="Calibri"/>
              </w:rPr>
            </w:pPr>
          </w:p>
          <w:p w:rsidR="00B063AF" w:rsidRPr="00B063AF" w:rsidRDefault="00B063AF" w:rsidP="00B063AF">
            <w:pPr>
              <w:jc w:val="both"/>
              <w:rPr>
                <w:rFonts w:eastAsia="Calibri"/>
              </w:rPr>
            </w:pPr>
            <w:r w:rsidRPr="00B063AF">
              <w:rPr>
                <w:rFonts w:eastAsia="Calibri"/>
              </w:rPr>
              <w:t>ФГУП «ГНЦ РФ-ФЭИ»</w:t>
            </w:r>
          </w:p>
          <w:p w:rsidR="00B063AF" w:rsidRPr="00B063AF" w:rsidRDefault="00B063AF" w:rsidP="00B063AF">
            <w:pPr>
              <w:tabs>
                <w:tab w:val="left" w:pos="6946"/>
              </w:tabs>
              <w:contextualSpacing/>
              <w:jc w:val="left"/>
              <w:rPr>
                <w:rFonts w:eastAsia="Calibri"/>
                <w:color w:val="000000"/>
              </w:rPr>
            </w:pPr>
          </w:p>
          <w:p w:rsidR="00B063AF" w:rsidRPr="00B063AF" w:rsidRDefault="00B063AF" w:rsidP="00B063AF">
            <w:pPr>
              <w:tabs>
                <w:tab w:val="left" w:pos="6946"/>
              </w:tabs>
              <w:contextualSpacing/>
              <w:jc w:val="left"/>
              <w:rPr>
                <w:rFonts w:eastAsia="Calibri"/>
                <w:color w:val="000000"/>
              </w:rPr>
            </w:pPr>
          </w:p>
          <w:p w:rsidR="00B063AF" w:rsidRPr="00B063AF" w:rsidRDefault="00B063AF" w:rsidP="00B063AF">
            <w:pPr>
              <w:tabs>
                <w:tab w:val="left" w:pos="6946"/>
              </w:tabs>
              <w:contextualSpacing/>
              <w:jc w:val="left"/>
              <w:rPr>
                <w:rFonts w:eastAsia="Calibri"/>
                <w:color w:val="000000"/>
              </w:rPr>
            </w:pPr>
          </w:p>
          <w:p w:rsidR="00B063AF" w:rsidRPr="00B063AF" w:rsidRDefault="00B063AF" w:rsidP="00B063AF">
            <w:pPr>
              <w:tabs>
                <w:tab w:val="left" w:pos="6946"/>
              </w:tabs>
              <w:contextualSpacing/>
              <w:jc w:val="left"/>
              <w:rPr>
                <w:rFonts w:eastAsia="Calibri"/>
              </w:rPr>
            </w:pPr>
            <w:r w:rsidRPr="00B063AF">
              <w:rPr>
                <w:rFonts w:eastAsia="Calibri"/>
                <w:color w:val="000000"/>
              </w:rPr>
              <w:t>_______________</w:t>
            </w:r>
          </w:p>
        </w:tc>
      </w:tr>
      <w:tr w:rsidR="00B063AF" w:rsidRPr="00B063AF" w:rsidTr="00B576B0">
        <w:tc>
          <w:tcPr>
            <w:tcW w:w="4680" w:type="dxa"/>
            <w:vAlign w:val="bottom"/>
          </w:tcPr>
          <w:p w:rsidR="00B063AF" w:rsidRPr="00B063AF" w:rsidRDefault="00B063AF" w:rsidP="00B063AF">
            <w:pPr>
              <w:shd w:val="clear" w:color="auto" w:fill="FFFFFF"/>
              <w:jc w:val="left"/>
              <w:rPr>
                <w:rFonts w:eastAsia="Calibri"/>
                <w:color w:val="FFFFFF"/>
              </w:rPr>
            </w:pPr>
            <w:r w:rsidRPr="00B063AF">
              <w:rPr>
                <w:rFonts w:eastAsia="Calibri"/>
                <w:color w:val="FFFFFF"/>
              </w:rPr>
              <w:t xml:space="preserve">_____ </w:t>
            </w:r>
          </w:p>
        </w:tc>
        <w:tc>
          <w:tcPr>
            <w:tcW w:w="5400" w:type="dxa"/>
            <w:vAlign w:val="bottom"/>
          </w:tcPr>
          <w:p w:rsidR="00B063AF" w:rsidRPr="00B063AF" w:rsidRDefault="00B063AF" w:rsidP="00B063AF">
            <w:pPr>
              <w:tabs>
                <w:tab w:val="left" w:pos="6946"/>
              </w:tabs>
              <w:jc w:val="left"/>
              <w:rPr>
                <w:rFonts w:eastAsia="Calibri"/>
              </w:rPr>
            </w:pPr>
          </w:p>
        </w:tc>
      </w:tr>
      <w:tr w:rsidR="00B063AF" w:rsidRPr="00B063AF" w:rsidTr="00B576B0">
        <w:tc>
          <w:tcPr>
            <w:tcW w:w="4680" w:type="dxa"/>
          </w:tcPr>
          <w:p w:rsidR="00B063AF" w:rsidRPr="00B063AF" w:rsidRDefault="00B063AF" w:rsidP="00B063AF">
            <w:pPr>
              <w:tabs>
                <w:tab w:val="left" w:pos="6946"/>
              </w:tabs>
              <w:contextualSpacing/>
              <w:jc w:val="left"/>
              <w:rPr>
                <w:rFonts w:eastAsia="Calibri"/>
              </w:rPr>
            </w:pPr>
            <w:r w:rsidRPr="00B063AF">
              <w:rPr>
                <w:rFonts w:eastAsia="Calibri"/>
              </w:rPr>
              <w:br w:type="page"/>
              <w:t>«____»____________________20   г.</w:t>
            </w:r>
          </w:p>
          <w:p w:rsidR="00B063AF" w:rsidRPr="00B063AF" w:rsidRDefault="00B063AF" w:rsidP="00B063AF">
            <w:pPr>
              <w:tabs>
                <w:tab w:val="left" w:pos="6946"/>
              </w:tabs>
              <w:contextualSpacing/>
              <w:jc w:val="left"/>
              <w:rPr>
                <w:rFonts w:eastAsia="Calibri"/>
              </w:rPr>
            </w:pPr>
            <w:r w:rsidRPr="00B063AF">
              <w:rPr>
                <w:rFonts w:eastAsia="Calibri"/>
              </w:rPr>
              <w:t>МП</w:t>
            </w:r>
          </w:p>
          <w:p w:rsidR="00B063AF" w:rsidRPr="00B063AF" w:rsidRDefault="00B063AF" w:rsidP="00B063AF">
            <w:pPr>
              <w:tabs>
                <w:tab w:val="left" w:pos="6946"/>
              </w:tabs>
              <w:contextualSpacing/>
              <w:jc w:val="left"/>
              <w:rPr>
                <w:rFonts w:eastAsia="Calibri"/>
              </w:rPr>
            </w:pPr>
          </w:p>
          <w:p w:rsidR="00B063AF" w:rsidRPr="00B063AF" w:rsidRDefault="00B063AF" w:rsidP="00B063AF">
            <w:pPr>
              <w:tabs>
                <w:tab w:val="left" w:pos="6946"/>
              </w:tabs>
              <w:contextualSpacing/>
              <w:jc w:val="left"/>
              <w:rPr>
                <w:rFonts w:eastAsia="Calibri"/>
              </w:rPr>
            </w:pPr>
          </w:p>
        </w:tc>
        <w:tc>
          <w:tcPr>
            <w:tcW w:w="5400" w:type="dxa"/>
          </w:tcPr>
          <w:p w:rsidR="00B063AF" w:rsidRPr="00B063AF" w:rsidRDefault="00B063AF" w:rsidP="00B063AF">
            <w:pPr>
              <w:tabs>
                <w:tab w:val="left" w:pos="6946"/>
              </w:tabs>
              <w:contextualSpacing/>
              <w:jc w:val="left"/>
              <w:rPr>
                <w:rFonts w:eastAsia="Calibri"/>
              </w:rPr>
            </w:pPr>
            <w:r w:rsidRPr="00B063AF">
              <w:rPr>
                <w:rFonts w:eastAsia="Calibri"/>
              </w:rPr>
              <w:t>«____»_________________20   г.</w:t>
            </w:r>
          </w:p>
          <w:p w:rsidR="00B063AF" w:rsidRPr="00B063AF" w:rsidRDefault="00B063AF" w:rsidP="00B063AF">
            <w:pPr>
              <w:tabs>
                <w:tab w:val="left" w:pos="6946"/>
              </w:tabs>
              <w:contextualSpacing/>
              <w:jc w:val="left"/>
              <w:rPr>
                <w:rFonts w:eastAsia="Calibri"/>
              </w:rPr>
            </w:pPr>
            <w:r w:rsidRPr="00B063AF">
              <w:rPr>
                <w:rFonts w:eastAsia="Calibri"/>
              </w:rPr>
              <w:t>МП</w:t>
            </w:r>
          </w:p>
          <w:p w:rsidR="00B063AF" w:rsidRPr="00B063AF" w:rsidRDefault="00B063AF" w:rsidP="00B063AF">
            <w:pPr>
              <w:tabs>
                <w:tab w:val="left" w:pos="6946"/>
              </w:tabs>
              <w:contextualSpacing/>
              <w:jc w:val="left"/>
              <w:rPr>
                <w:rFonts w:eastAsia="Calibri"/>
              </w:rPr>
            </w:pPr>
          </w:p>
          <w:p w:rsidR="00B063AF" w:rsidRPr="00B063AF" w:rsidRDefault="00B063AF" w:rsidP="00B063AF">
            <w:pPr>
              <w:tabs>
                <w:tab w:val="left" w:pos="6946"/>
              </w:tabs>
              <w:contextualSpacing/>
              <w:jc w:val="left"/>
              <w:rPr>
                <w:rFonts w:eastAsia="Calibri"/>
              </w:rPr>
            </w:pPr>
          </w:p>
        </w:tc>
      </w:tr>
    </w:tbl>
    <w:p w:rsidR="00B063AF" w:rsidRPr="00B063AF" w:rsidRDefault="00B063AF" w:rsidP="00B063AF">
      <w:pPr>
        <w:jc w:val="left"/>
        <w:rPr>
          <w:rFonts w:eastAsia="Times New Roman"/>
          <w:snapToGrid w:val="0"/>
          <w:lang w:eastAsia="ru-RU"/>
        </w:rPr>
      </w:pPr>
    </w:p>
    <w:p w:rsidR="00B063AF" w:rsidRPr="00B063AF" w:rsidRDefault="00B063AF" w:rsidP="00B063AF">
      <w:pPr>
        <w:ind w:left="4240" w:hanging="4320"/>
        <w:jc w:val="right"/>
        <w:rPr>
          <w:rFonts w:eastAsia="Times New Roman"/>
          <w:snapToGrid w:val="0"/>
          <w:sz w:val="28"/>
          <w:szCs w:val="28"/>
          <w:lang w:eastAsia="ru-RU"/>
        </w:rPr>
      </w:pPr>
    </w:p>
    <w:p w:rsidR="00B063AF" w:rsidRPr="00B063AF" w:rsidRDefault="00B063AF" w:rsidP="00B063AF">
      <w:pPr>
        <w:ind w:left="4240" w:hanging="4320"/>
        <w:jc w:val="right"/>
        <w:rPr>
          <w:rFonts w:eastAsia="Times New Roman"/>
          <w:snapToGrid w:val="0"/>
          <w:sz w:val="28"/>
          <w:szCs w:val="28"/>
          <w:lang w:eastAsia="ru-RU"/>
        </w:rPr>
      </w:pPr>
    </w:p>
    <w:p w:rsidR="00B063AF" w:rsidRPr="00B063AF" w:rsidRDefault="00B063AF" w:rsidP="00B063AF">
      <w:pPr>
        <w:ind w:left="4240" w:hanging="4320"/>
        <w:jc w:val="right"/>
        <w:rPr>
          <w:rFonts w:eastAsia="Times New Roman"/>
          <w:snapToGrid w:val="0"/>
          <w:sz w:val="28"/>
          <w:szCs w:val="28"/>
          <w:lang w:eastAsia="ru-RU"/>
        </w:rPr>
      </w:pPr>
    </w:p>
    <w:p w:rsidR="00B063AF" w:rsidRPr="00B063AF" w:rsidRDefault="00B063AF" w:rsidP="00B063AF">
      <w:pPr>
        <w:jc w:val="left"/>
        <w:rPr>
          <w:rFonts w:eastAsia="Calibri"/>
          <w:sz w:val="28"/>
          <w:szCs w:val="28"/>
        </w:rPr>
      </w:pPr>
    </w:p>
    <w:p w:rsidR="00B063AF" w:rsidRPr="00B063AF" w:rsidRDefault="00B063AF" w:rsidP="00B063AF">
      <w:pPr>
        <w:tabs>
          <w:tab w:val="left" w:leader="underscore" w:pos="1939"/>
        </w:tabs>
        <w:ind w:left="6379"/>
        <w:jc w:val="right"/>
        <w:rPr>
          <w:rFonts w:eastAsia="Times New Roman"/>
          <w:bCs/>
          <w:lang w:eastAsia="ru-RU"/>
        </w:rPr>
      </w:pPr>
      <w:r w:rsidRPr="00B063AF">
        <w:rPr>
          <w:rFonts w:eastAsia="Times New Roman"/>
          <w:sz w:val="28"/>
          <w:szCs w:val="28"/>
          <w:lang w:eastAsia="ru-RU"/>
        </w:rPr>
        <w:br w:type="page"/>
      </w:r>
      <w:r w:rsidRPr="00B063AF">
        <w:rPr>
          <w:rFonts w:eastAsia="Times New Roman"/>
          <w:bCs/>
          <w:lang w:eastAsia="ru-RU"/>
        </w:rPr>
        <w:lastRenderedPageBreak/>
        <w:t>Приложение № 6</w:t>
      </w:r>
    </w:p>
    <w:p w:rsidR="00B063AF" w:rsidRPr="00B063AF" w:rsidRDefault="00B063AF" w:rsidP="00B063AF">
      <w:pPr>
        <w:tabs>
          <w:tab w:val="left" w:leader="underscore" w:pos="1939"/>
        </w:tabs>
        <w:jc w:val="right"/>
        <w:rPr>
          <w:rFonts w:eastAsia="Times New Roman"/>
          <w:bCs/>
          <w:lang w:eastAsia="ru-RU"/>
        </w:rPr>
      </w:pPr>
      <w:r w:rsidRPr="00B063AF">
        <w:rPr>
          <w:rFonts w:eastAsia="Times New Roman"/>
          <w:bCs/>
          <w:lang w:eastAsia="ru-RU"/>
        </w:rPr>
        <w:t xml:space="preserve">К договору </w:t>
      </w:r>
    </w:p>
    <w:p w:rsidR="00B063AF" w:rsidRPr="00B063AF" w:rsidRDefault="00B063AF" w:rsidP="00B063AF">
      <w:pPr>
        <w:tabs>
          <w:tab w:val="left" w:leader="underscore" w:pos="1939"/>
        </w:tabs>
        <w:jc w:val="right"/>
        <w:rPr>
          <w:rFonts w:eastAsia="Times New Roman"/>
          <w:bCs/>
          <w:lang w:eastAsia="ru-RU"/>
        </w:rPr>
      </w:pPr>
      <w:r w:rsidRPr="00B063AF">
        <w:rPr>
          <w:rFonts w:eastAsia="Times New Roman"/>
          <w:bCs/>
          <w:lang w:eastAsia="ru-RU"/>
        </w:rPr>
        <w:t>от «__»______2014 г. № ___________</w:t>
      </w:r>
    </w:p>
    <w:p w:rsidR="00B063AF" w:rsidRPr="00B063AF" w:rsidRDefault="00B063AF" w:rsidP="00B063AF">
      <w:pPr>
        <w:tabs>
          <w:tab w:val="left" w:leader="underscore" w:pos="1939"/>
        </w:tabs>
        <w:jc w:val="right"/>
        <w:rPr>
          <w:rFonts w:eastAsia="Times New Roman"/>
          <w:bCs/>
          <w:lang w:eastAsia="ru-RU"/>
        </w:rPr>
      </w:pPr>
    </w:p>
    <w:p w:rsidR="00B063AF" w:rsidRPr="00B063AF" w:rsidRDefault="00B063AF" w:rsidP="00B063AF">
      <w:pPr>
        <w:tabs>
          <w:tab w:val="left" w:leader="underscore" w:pos="1939"/>
        </w:tabs>
        <w:rPr>
          <w:rFonts w:eastAsia="Times New Roman"/>
          <w:b/>
          <w:bCs/>
          <w:lang w:eastAsia="ru-RU"/>
        </w:rPr>
      </w:pPr>
      <w:r w:rsidRPr="00B063AF">
        <w:rPr>
          <w:rFonts w:eastAsia="Times New Roman"/>
          <w:b/>
          <w:bCs/>
          <w:lang w:eastAsia="ru-RU"/>
        </w:rPr>
        <w:t xml:space="preserve">Форма Акта сдачи-приёмки выполненных НИОКР </w:t>
      </w:r>
    </w:p>
    <w:p w:rsidR="00B063AF" w:rsidRPr="00B063AF" w:rsidRDefault="00B063AF" w:rsidP="00B063AF">
      <w:pPr>
        <w:tabs>
          <w:tab w:val="left" w:leader="underscore" w:pos="1939"/>
        </w:tabs>
        <w:jc w:val="right"/>
        <w:rPr>
          <w:rFonts w:eastAsia="Times New Roman"/>
          <w:bCs/>
          <w:lang w:eastAsia="ru-RU"/>
        </w:rPr>
      </w:pPr>
    </w:p>
    <w:tbl>
      <w:tblPr>
        <w:tblW w:w="10418" w:type="dxa"/>
        <w:tblLayout w:type="fixed"/>
        <w:tblCellMar>
          <w:left w:w="70" w:type="dxa"/>
          <w:right w:w="70" w:type="dxa"/>
        </w:tblCellMar>
        <w:tblLook w:val="0000" w:firstRow="0" w:lastRow="0" w:firstColumn="0" w:lastColumn="0" w:noHBand="0" w:noVBand="0"/>
      </w:tblPr>
      <w:tblGrid>
        <w:gridCol w:w="4606"/>
        <w:gridCol w:w="5812"/>
      </w:tblGrid>
      <w:tr w:rsidR="00B063AF" w:rsidRPr="00B063AF" w:rsidTr="00B576B0">
        <w:tblPrEx>
          <w:tblCellMar>
            <w:top w:w="0" w:type="dxa"/>
            <w:bottom w:w="0" w:type="dxa"/>
          </w:tblCellMar>
        </w:tblPrEx>
        <w:trPr>
          <w:trHeight w:val="2268"/>
        </w:trPr>
        <w:tc>
          <w:tcPr>
            <w:tcW w:w="4606" w:type="dxa"/>
          </w:tcPr>
          <w:p w:rsidR="00B063AF" w:rsidRPr="00B063AF" w:rsidRDefault="00B063AF" w:rsidP="00B063AF">
            <w:pPr>
              <w:jc w:val="left"/>
              <w:rPr>
                <w:rFonts w:eastAsia="Times New Roman"/>
                <w:lang w:eastAsia="ru-RU"/>
              </w:rPr>
            </w:pPr>
            <w:r w:rsidRPr="00B063AF">
              <w:rPr>
                <w:rFonts w:eastAsia="Times New Roman"/>
                <w:lang w:eastAsia="ru-RU"/>
              </w:rPr>
              <w:t>НАИМЕНОВАНИЕ   ИСПОЛНИТЕЛЯ</w:t>
            </w:r>
          </w:p>
          <w:p w:rsidR="00B063AF" w:rsidRPr="00B063AF" w:rsidRDefault="00B063AF" w:rsidP="00B063AF">
            <w:pPr>
              <w:jc w:val="left"/>
              <w:rPr>
                <w:rFonts w:eastAsia="Times New Roman"/>
                <w:b/>
                <w:lang w:eastAsia="ru-RU"/>
              </w:rPr>
            </w:pPr>
            <w:r w:rsidRPr="00B063AF">
              <w:rPr>
                <w:rFonts w:eastAsia="Times New Roman"/>
                <w:b/>
                <w:lang w:eastAsia="ru-RU"/>
              </w:rPr>
              <w:t>_____________________________________</w:t>
            </w:r>
          </w:p>
          <w:p w:rsidR="00B063AF" w:rsidRPr="00B063AF" w:rsidRDefault="00B063AF" w:rsidP="00B063AF">
            <w:pPr>
              <w:jc w:val="left"/>
              <w:rPr>
                <w:rFonts w:eastAsia="Times New Roman"/>
                <w:lang w:eastAsia="ru-RU"/>
              </w:rPr>
            </w:pPr>
            <w:r w:rsidRPr="00B063AF">
              <w:rPr>
                <w:rFonts w:eastAsia="Times New Roman"/>
                <w:lang w:eastAsia="ru-RU"/>
              </w:rPr>
              <w:t>Адрес: _______________________________</w:t>
            </w:r>
          </w:p>
          <w:p w:rsidR="00B063AF" w:rsidRPr="00B063AF" w:rsidRDefault="00B063AF" w:rsidP="00B063AF">
            <w:pPr>
              <w:jc w:val="left"/>
              <w:rPr>
                <w:rFonts w:eastAsia="Times New Roman"/>
                <w:lang w:eastAsia="ru-RU"/>
              </w:rPr>
            </w:pPr>
            <w:r w:rsidRPr="00B063AF">
              <w:rPr>
                <w:rFonts w:eastAsia="Times New Roman"/>
                <w:lang w:eastAsia="ru-RU"/>
              </w:rPr>
              <w:t>ИНН _____________ / КПП _____________</w:t>
            </w:r>
          </w:p>
          <w:p w:rsidR="00B063AF" w:rsidRPr="00B063AF" w:rsidRDefault="00B063AF" w:rsidP="00B063AF">
            <w:pPr>
              <w:jc w:val="left"/>
              <w:rPr>
                <w:rFonts w:eastAsia="Times New Roman"/>
                <w:lang w:eastAsia="ru-RU"/>
              </w:rPr>
            </w:pPr>
            <w:r w:rsidRPr="00B063AF">
              <w:rPr>
                <w:rFonts w:eastAsia="Times New Roman"/>
                <w:lang w:eastAsia="ru-RU"/>
              </w:rPr>
              <w:t>Наименование банка-получателя: ________</w:t>
            </w:r>
          </w:p>
          <w:p w:rsidR="00B063AF" w:rsidRPr="00B063AF" w:rsidRDefault="00B063AF" w:rsidP="00B063AF">
            <w:pPr>
              <w:jc w:val="left"/>
              <w:rPr>
                <w:rFonts w:eastAsia="Times New Roman"/>
                <w:lang w:eastAsia="ru-RU"/>
              </w:rPr>
            </w:pPr>
            <w:r w:rsidRPr="00B063AF">
              <w:rPr>
                <w:rFonts w:eastAsia="Times New Roman"/>
                <w:lang w:eastAsia="ru-RU"/>
              </w:rPr>
              <w:t>р/с __________________________________</w:t>
            </w:r>
          </w:p>
          <w:p w:rsidR="00B063AF" w:rsidRPr="00B063AF" w:rsidRDefault="00B063AF" w:rsidP="00B063AF">
            <w:pPr>
              <w:jc w:val="left"/>
              <w:rPr>
                <w:rFonts w:eastAsia="Times New Roman"/>
                <w:lang w:eastAsia="ru-RU"/>
              </w:rPr>
            </w:pPr>
            <w:r w:rsidRPr="00B063AF">
              <w:rPr>
                <w:rFonts w:eastAsia="Times New Roman"/>
                <w:lang w:eastAsia="ru-RU"/>
              </w:rPr>
              <w:t>к/с __________________________________</w:t>
            </w:r>
          </w:p>
          <w:p w:rsidR="00B063AF" w:rsidRPr="00B063AF" w:rsidRDefault="00B063AF" w:rsidP="00B063AF">
            <w:pPr>
              <w:jc w:val="left"/>
              <w:rPr>
                <w:rFonts w:eastAsia="Times New Roman"/>
                <w:lang w:eastAsia="ru-RU"/>
              </w:rPr>
            </w:pPr>
            <w:r w:rsidRPr="00B063AF">
              <w:rPr>
                <w:rFonts w:eastAsia="Times New Roman"/>
                <w:lang w:eastAsia="ru-RU"/>
              </w:rPr>
              <w:t>БИК ________________________________</w:t>
            </w:r>
          </w:p>
          <w:p w:rsidR="00B063AF" w:rsidRPr="00B063AF" w:rsidRDefault="00B063AF" w:rsidP="00B063AF">
            <w:pPr>
              <w:jc w:val="left"/>
              <w:rPr>
                <w:rFonts w:eastAsia="Times New Roman"/>
                <w:lang w:eastAsia="ru-RU"/>
              </w:rPr>
            </w:pPr>
          </w:p>
        </w:tc>
        <w:tc>
          <w:tcPr>
            <w:tcW w:w="5812" w:type="dxa"/>
          </w:tcPr>
          <w:p w:rsidR="00B063AF" w:rsidRPr="00B063AF" w:rsidRDefault="00B063AF" w:rsidP="00B063AF">
            <w:pPr>
              <w:jc w:val="left"/>
              <w:rPr>
                <w:rFonts w:eastAsia="Times New Roman"/>
                <w:lang w:eastAsia="ru-RU"/>
              </w:rPr>
            </w:pPr>
            <w:r w:rsidRPr="00B063AF">
              <w:rPr>
                <w:rFonts w:eastAsia="Times New Roman"/>
                <w:lang w:eastAsia="ru-RU"/>
              </w:rPr>
              <w:t>НАИМЕНОВАНИЕ   ЗАКАЗЧИКА</w:t>
            </w:r>
          </w:p>
          <w:p w:rsidR="00B063AF" w:rsidRPr="00B063AF" w:rsidRDefault="00B063AF" w:rsidP="00B063AF">
            <w:pPr>
              <w:suppressAutoHyphens/>
              <w:jc w:val="left"/>
              <w:rPr>
                <w:rFonts w:eastAsia="Times New Roman"/>
                <w:b/>
                <w:snapToGrid w:val="0"/>
                <w:lang w:eastAsia="ru-RU"/>
              </w:rPr>
            </w:pPr>
            <w:r w:rsidRPr="00B063AF">
              <w:rPr>
                <w:rFonts w:eastAsia="Times New Roman"/>
                <w:b/>
                <w:snapToGrid w:val="0"/>
                <w:lang w:eastAsia="ru-RU"/>
              </w:rPr>
              <w:t>ФГУП «ГНЦ РФ-ФЭИ»</w:t>
            </w:r>
          </w:p>
          <w:p w:rsidR="00B063AF" w:rsidRPr="00B063AF" w:rsidRDefault="00B063AF" w:rsidP="00B063AF">
            <w:pPr>
              <w:suppressAutoHyphens/>
              <w:jc w:val="left"/>
              <w:rPr>
                <w:rFonts w:eastAsia="Times New Roman"/>
                <w:snapToGrid w:val="0"/>
                <w:lang w:eastAsia="ru-RU"/>
              </w:rPr>
            </w:pPr>
            <w:r w:rsidRPr="00B063AF">
              <w:rPr>
                <w:rFonts w:eastAsia="Times New Roman"/>
                <w:snapToGrid w:val="0"/>
                <w:lang w:eastAsia="ru-RU"/>
              </w:rPr>
              <w:t xml:space="preserve">Адрес: </w:t>
            </w:r>
            <w:smartTag w:uri="urn:schemas-microsoft-com:office:smarttags" w:element="metricconverter">
              <w:smartTagPr>
                <w:attr w:name="ProductID" w:val="249033, г"/>
              </w:smartTagPr>
              <w:r w:rsidRPr="00B063AF">
                <w:rPr>
                  <w:rFonts w:eastAsia="Times New Roman"/>
                  <w:snapToGrid w:val="0"/>
                  <w:lang w:eastAsia="ru-RU"/>
                </w:rPr>
                <w:t>249033, г</w:t>
              </w:r>
            </w:smartTag>
            <w:r w:rsidRPr="00B063AF">
              <w:rPr>
                <w:rFonts w:eastAsia="Times New Roman"/>
                <w:snapToGrid w:val="0"/>
                <w:lang w:eastAsia="ru-RU"/>
              </w:rPr>
              <w:t>. Обнинск, Калужской обл.,</w:t>
            </w:r>
          </w:p>
          <w:p w:rsidR="00B063AF" w:rsidRPr="00B063AF" w:rsidRDefault="00B063AF" w:rsidP="00B063AF">
            <w:pPr>
              <w:suppressAutoHyphens/>
              <w:jc w:val="left"/>
              <w:rPr>
                <w:rFonts w:eastAsia="Times New Roman"/>
                <w:b/>
                <w:snapToGrid w:val="0"/>
                <w:lang w:eastAsia="ru-RU"/>
              </w:rPr>
            </w:pPr>
            <w:r w:rsidRPr="00B063AF">
              <w:rPr>
                <w:rFonts w:eastAsia="Times New Roman"/>
                <w:snapToGrid w:val="0"/>
                <w:lang w:eastAsia="ru-RU"/>
              </w:rPr>
              <w:t>пл. Бондаренко,  д. 1.</w:t>
            </w:r>
          </w:p>
          <w:p w:rsidR="00B063AF" w:rsidRPr="00B063AF" w:rsidRDefault="00B063AF" w:rsidP="00B063AF">
            <w:pPr>
              <w:suppressAutoHyphens/>
              <w:jc w:val="left"/>
              <w:rPr>
                <w:rFonts w:eastAsia="Times New Roman"/>
                <w:snapToGrid w:val="0"/>
                <w:lang w:eastAsia="ru-RU"/>
              </w:rPr>
            </w:pPr>
            <w:r w:rsidRPr="00B063AF">
              <w:rPr>
                <w:rFonts w:eastAsia="Times New Roman"/>
                <w:snapToGrid w:val="0"/>
                <w:lang w:eastAsia="ru-RU"/>
              </w:rPr>
              <w:t>ИНН 4025024829 КПП 402501001</w:t>
            </w:r>
          </w:p>
          <w:p w:rsidR="00B063AF" w:rsidRPr="00B063AF" w:rsidRDefault="00B063AF" w:rsidP="00B063AF">
            <w:pPr>
              <w:widowControl w:val="0"/>
              <w:autoSpaceDE w:val="0"/>
              <w:autoSpaceDN w:val="0"/>
              <w:adjustRightInd w:val="0"/>
              <w:jc w:val="left"/>
              <w:rPr>
                <w:rFonts w:eastAsia="Times New Roman"/>
                <w:lang w:eastAsia="ru-RU"/>
              </w:rPr>
            </w:pPr>
            <w:r w:rsidRPr="00B063AF">
              <w:rPr>
                <w:rFonts w:eastAsia="Times New Roman"/>
                <w:lang w:eastAsia="ru-RU"/>
              </w:rPr>
              <w:t xml:space="preserve">Банк получателя: </w:t>
            </w:r>
          </w:p>
          <w:p w:rsidR="00B063AF" w:rsidRPr="00B063AF" w:rsidRDefault="00B063AF" w:rsidP="00B063AF">
            <w:pPr>
              <w:widowControl w:val="0"/>
              <w:autoSpaceDE w:val="0"/>
              <w:autoSpaceDN w:val="0"/>
              <w:adjustRightInd w:val="0"/>
              <w:jc w:val="left"/>
              <w:rPr>
                <w:rFonts w:eastAsia="Times New Roman"/>
                <w:lang w:eastAsia="ru-RU"/>
              </w:rPr>
            </w:pPr>
            <w:r w:rsidRPr="00B063AF">
              <w:rPr>
                <w:rFonts w:eastAsia="Times New Roman"/>
                <w:lang w:eastAsia="ru-RU"/>
              </w:rPr>
              <w:t>Отделение 8608 Сбербанка России  г. Калуга</w:t>
            </w:r>
          </w:p>
          <w:p w:rsidR="00B063AF" w:rsidRPr="00B063AF" w:rsidRDefault="00B063AF" w:rsidP="00B063AF">
            <w:pPr>
              <w:widowControl w:val="0"/>
              <w:autoSpaceDE w:val="0"/>
              <w:autoSpaceDN w:val="0"/>
              <w:adjustRightInd w:val="0"/>
              <w:jc w:val="left"/>
              <w:rPr>
                <w:rFonts w:eastAsia="Times New Roman"/>
                <w:lang w:eastAsia="ru-RU"/>
              </w:rPr>
            </w:pPr>
            <w:r w:rsidRPr="00B063AF">
              <w:rPr>
                <w:rFonts w:eastAsia="Times New Roman"/>
                <w:lang w:eastAsia="ru-RU"/>
              </w:rPr>
              <w:t xml:space="preserve">р/с 40502810822230110011 </w:t>
            </w:r>
          </w:p>
          <w:p w:rsidR="00B063AF" w:rsidRPr="00B063AF" w:rsidRDefault="00B063AF" w:rsidP="00B063AF">
            <w:pPr>
              <w:widowControl w:val="0"/>
              <w:autoSpaceDE w:val="0"/>
              <w:autoSpaceDN w:val="0"/>
              <w:adjustRightInd w:val="0"/>
              <w:jc w:val="left"/>
              <w:rPr>
                <w:rFonts w:eastAsia="Times New Roman"/>
                <w:lang w:eastAsia="ru-RU"/>
              </w:rPr>
            </w:pPr>
            <w:r w:rsidRPr="00B063AF">
              <w:rPr>
                <w:rFonts w:eastAsia="Times New Roman"/>
                <w:lang w:eastAsia="ru-RU"/>
              </w:rPr>
              <w:t xml:space="preserve">к/с 30101810100000000612                           </w:t>
            </w:r>
          </w:p>
          <w:p w:rsidR="00B063AF" w:rsidRPr="00B063AF" w:rsidRDefault="00B063AF" w:rsidP="00B063AF">
            <w:pPr>
              <w:widowControl w:val="0"/>
              <w:autoSpaceDE w:val="0"/>
              <w:autoSpaceDN w:val="0"/>
              <w:adjustRightInd w:val="0"/>
              <w:jc w:val="left"/>
              <w:rPr>
                <w:rFonts w:eastAsia="Times New Roman"/>
                <w:lang w:eastAsia="ru-RU"/>
              </w:rPr>
            </w:pPr>
            <w:r w:rsidRPr="00B063AF">
              <w:rPr>
                <w:rFonts w:eastAsia="Times New Roman"/>
                <w:lang w:eastAsia="ru-RU"/>
              </w:rPr>
              <w:t>БИК 042908612</w:t>
            </w:r>
          </w:p>
          <w:p w:rsidR="00B063AF" w:rsidRPr="00B063AF" w:rsidRDefault="00B063AF" w:rsidP="00B063AF">
            <w:pPr>
              <w:jc w:val="left"/>
              <w:rPr>
                <w:rFonts w:eastAsia="Times New Roman"/>
                <w:lang w:eastAsia="ru-RU"/>
              </w:rPr>
            </w:pPr>
          </w:p>
        </w:tc>
      </w:tr>
    </w:tbl>
    <w:p w:rsidR="00B063AF" w:rsidRPr="00B063AF" w:rsidRDefault="00B063AF" w:rsidP="00B063AF">
      <w:pPr>
        <w:keepNext/>
        <w:outlineLvl w:val="2"/>
        <w:rPr>
          <w:rFonts w:eastAsia="Times New Roman"/>
          <w:b/>
          <w:lang w:eastAsia="ru-RU"/>
        </w:rPr>
      </w:pPr>
      <w:r w:rsidRPr="00B063AF">
        <w:rPr>
          <w:rFonts w:eastAsia="Times New Roman"/>
          <w:b/>
          <w:lang w:eastAsia="ru-RU"/>
        </w:rPr>
        <w:t xml:space="preserve">А К Т  № </w:t>
      </w:r>
    </w:p>
    <w:p w:rsidR="00B063AF" w:rsidRPr="00B063AF" w:rsidRDefault="00B063AF" w:rsidP="00B063AF">
      <w:pPr>
        <w:rPr>
          <w:rFonts w:eastAsia="Times New Roman"/>
          <w:lang w:eastAsia="ru-RU"/>
        </w:rPr>
      </w:pPr>
      <w:r w:rsidRPr="00B063AF">
        <w:rPr>
          <w:rFonts w:eastAsia="Times New Roman"/>
          <w:lang w:eastAsia="ru-RU"/>
        </w:rPr>
        <w:t>сдачи-приемки научно-исследовательской и опытно-конструкторской работы</w:t>
      </w:r>
    </w:p>
    <w:p w:rsidR="00B063AF" w:rsidRPr="00B063AF" w:rsidRDefault="00B063AF" w:rsidP="00B063AF">
      <w:pPr>
        <w:rPr>
          <w:rFonts w:eastAsia="Times New Roman"/>
          <w:lang w:eastAsia="ru-RU"/>
        </w:rPr>
      </w:pPr>
      <w:r w:rsidRPr="00B063AF">
        <w:rPr>
          <w:rFonts w:eastAsia="Times New Roman"/>
          <w:lang w:eastAsia="ru-RU"/>
        </w:rPr>
        <w:t>по договору от «____» _______________ 20    г.  № ___________________________</w:t>
      </w:r>
    </w:p>
    <w:p w:rsidR="00B063AF" w:rsidRPr="00B063AF" w:rsidRDefault="00B063AF" w:rsidP="00B063AF">
      <w:pPr>
        <w:rPr>
          <w:rFonts w:eastAsia="Times New Roman"/>
          <w:lang w:eastAsia="ru-RU"/>
        </w:rPr>
      </w:pPr>
      <w:r w:rsidRPr="00B063AF">
        <w:rPr>
          <w:rFonts w:eastAsia="Times New Roman"/>
          <w:lang w:eastAsia="ru-RU"/>
        </w:rPr>
        <w:t>составлен «   »                     20  г.</w:t>
      </w:r>
    </w:p>
    <w:p w:rsidR="00B063AF" w:rsidRPr="00B063AF" w:rsidRDefault="00B063AF" w:rsidP="00B063AF">
      <w:pPr>
        <w:rPr>
          <w:rFonts w:eastAsia="Times New Roman"/>
          <w:lang w:eastAsia="ru-RU"/>
        </w:rPr>
      </w:pPr>
    </w:p>
    <w:p w:rsidR="00B063AF" w:rsidRPr="00B063AF" w:rsidRDefault="00B063AF" w:rsidP="00B063AF">
      <w:pPr>
        <w:rPr>
          <w:rFonts w:eastAsia="Times New Roman"/>
          <w:b/>
          <w:lang w:eastAsia="ru-RU"/>
        </w:rPr>
      </w:pPr>
      <w:r w:rsidRPr="00B063AF">
        <w:rPr>
          <w:rFonts w:eastAsia="Times New Roman"/>
          <w:b/>
          <w:lang w:eastAsia="ru-RU"/>
        </w:rPr>
        <w:t>«</w:t>
      </w:r>
      <w:r w:rsidRPr="00B063AF">
        <w:rPr>
          <w:rFonts w:eastAsia="Times New Roman"/>
          <w:kern w:val="28"/>
          <w:lang w:eastAsia="ru-RU"/>
        </w:rPr>
        <w:t>___________________________________________________________</w:t>
      </w:r>
      <w:r w:rsidRPr="00B063AF">
        <w:rPr>
          <w:rFonts w:eastAsia="Times New Roman"/>
          <w:b/>
          <w:lang w:eastAsia="ru-RU"/>
        </w:rPr>
        <w:t>».</w:t>
      </w:r>
    </w:p>
    <w:p w:rsidR="00B063AF" w:rsidRPr="00B063AF" w:rsidRDefault="00B063AF" w:rsidP="00B063AF">
      <w:pPr>
        <w:rPr>
          <w:rFonts w:eastAsia="Times New Roman"/>
          <w:lang w:eastAsia="ru-RU"/>
        </w:rPr>
      </w:pPr>
      <w:r w:rsidRPr="00B063AF">
        <w:rPr>
          <w:rFonts w:eastAsia="Times New Roman"/>
          <w:lang w:eastAsia="ru-RU"/>
        </w:rPr>
        <w:t>(предмет договора)</w:t>
      </w:r>
    </w:p>
    <w:p w:rsidR="00B063AF" w:rsidRPr="00B063AF" w:rsidRDefault="00B063AF" w:rsidP="00B063AF">
      <w:pPr>
        <w:rPr>
          <w:rFonts w:eastAsia="Times New Roman"/>
          <w:b/>
          <w:i/>
          <w:lang w:eastAsia="ru-RU"/>
        </w:rPr>
      </w:pPr>
    </w:p>
    <w:p w:rsidR="00B063AF" w:rsidRPr="00B063AF" w:rsidRDefault="00B063AF" w:rsidP="00B063AF">
      <w:pPr>
        <w:jc w:val="both"/>
        <w:rPr>
          <w:rFonts w:eastAsia="Times New Roman"/>
          <w:lang w:eastAsia="ru-RU"/>
        </w:rPr>
      </w:pPr>
      <w:r w:rsidRPr="00B063AF">
        <w:rPr>
          <w:rFonts w:eastAsia="Times New Roman"/>
          <w:lang w:eastAsia="ru-RU"/>
        </w:rPr>
        <w:tab/>
        <w:t>Мы, нижеподписавшиеся, представитель Исполнителя – ___________________ __________________, действующий на основании _________________,</w:t>
      </w:r>
      <w:r w:rsidRPr="00B063AF">
        <w:rPr>
          <w:rFonts w:eastAsia="Times New Roman"/>
          <w:i/>
          <w:lang w:eastAsia="ru-RU"/>
        </w:rPr>
        <w:t xml:space="preserve"> </w:t>
      </w:r>
      <w:r w:rsidRPr="00B063AF">
        <w:rPr>
          <w:rFonts w:eastAsia="Times New Roman"/>
          <w:lang w:eastAsia="ru-RU"/>
        </w:rPr>
        <w:t>с одной стороны, и представитель Заказчика – _______________________________ ФГУП «ГНЦ РФ-ФЭИ» ________________, действующий на основании _____________, с другой стороны, составили настоящий акт о том, что НИОКР  удовлетворяет условиям договора и в надлежащем порядке оформлена.</w:t>
      </w:r>
    </w:p>
    <w:p w:rsidR="00B063AF" w:rsidRPr="00B063AF" w:rsidRDefault="00B063AF" w:rsidP="00B063AF">
      <w:pPr>
        <w:ind w:firstLine="708"/>
        <w:jc w:val="both"/>
        <w:rPr>
          <w:rFonts w:eastAsia="Times New Roman"/>
          <w:lang w:eastAsia="ru-RU"/>
        </w:rPr>
      </w:pPr>
    </w:p>
    <w:p w:rsidR="00B063AF" w:rsidRPr="00B063AF" w:rsidRDefault="00B063AF" w:rsidP="00B063AF">
      <w:pPr>
        <w:ind w:firstLine="708"/>
        <w:jc w:val="both"/>
        <w:rPr>
          <w:rFonts w:eastAsia="Times New Roman"/>
          <w:lang w:eastAsia="ru-RU"/>
        </w:rPr>
      </w:pPr>
      <w:r w:rsidRPr="00B063AF">
        <w:rPr>
          <w:rFonts w:eastAsia="Times New Roman"/>
          <w:lang w:eastAsia="ru-RU"/>
        </w:rPr>
        <w:t xml:space="preserve">Краткое описание НИОКР: </w:t>
      </w:r>
    </w:p>
    <w:p w:rsidR="00B063AF" w:rsidRPr="00B063AF" w:rsidRDefault="00B063AF" w:rsidP="00B063AF">
      <w:pPr>
        <w:jc w:val="both"/>
        <w:rPr>
          <w:rFonts w:eastAsia="Times New Roman"/>
          <w:lang w:eastAsia="ru-RU"/>
        </w:rPr>
      </w:pPr>
      <w:r w:rsidRPr="00B063AF">
        <w:rPr>
          <w:rFonts w:eastAsia="Times New Roman"/>
          <w:lang w:eastAsia="ru-RU"/>
        </w:rPr>
        <w:t>Выполнен этап ____  календарного плана: «_____________________________________».</w:t>
      </w:r>
    </w:p>
    <w:p w:rsidR="00B063AF" w:rsidRPr="00B063AF" w:rsidRDefault="00B063AF" w:rsidP="00B063AF">
      <w:pPr>
        <w:jc w:val="both"/>
        <w:rPr>
          <w:rFonts w:eastAsia="Times New Roman"/>
          <w:lang w:eastAsia="ru-RU"/>
        </w:rPr>
      </w:pPr>
      <w:r w:rsidRPr="00B063AF">
        <w:rPr>
          <w:rFonts w:eastAsia="Times New Roman"/>
          <w:lang w:eastAsia="ru-RU"/>
        </w:rPr>
        <w:t xml:space="preserve">                                                                               (наименование этапа в соответствии с календарным планом)</w:t>
      </w:r>
    </w:p>
    <w:p w:rsidR="00B063AF" w:rsidRPr="00B063AF" w:rsidRDefault="00B063AF" w:rsidP="00B063AF">
      <w:pPr>
        <w:ind w:firstLine="708"/>
        <w:jc w:val="both"/>
        <w:rPr>
          <w:rFonts w:eastAsia="Times New Roman"/>
          <w:lang w:eastAsia="ru-RU"/>
        </w:rPr>
      </w:pPr>
      <w:r w:rsidRPr="00B063AF">
        <w:rPr>
          <w:rFonts w:eastAsia="Times New Roman"/>
          <w:lang w:eastAsia="ru-RU"/>
        </w:rPr>
        <w:t>Выпущено: _____________________________________________________________.</w:t>
      </w:r>
    </w:p>
    <w:p w:rsidR="00B063AF" w:rsidRPr="00B063AF" w:rsidRDefault="00B063AF" w:rsidP="00B063AF">
      <w:pPr>
        <w:ind w:firstLine="708"/>
        <w:jc w:val="both"/>
        <w:rPr>
          <w:rFonts w:eastAsia="Times New Roman"/>
          <w:lang w:eastAsia="ru-RU"/>
        </w:rPr>
      </w:pPr>
      <w:r w:rsidRPr="00B063AF">
        <w:rPr>
          <w:rFonts w:eastAsia="Times New Roman"/>
          <w:lang w:eastAsia="ru-RU"/>
        </w:rPr>
        <w:t xml:space="preserve">     (перечень зарегистрированной в установленном порядке отчетной документации в соответствии с календарным планом)</w:t>
      </w:r>
    </w:p>
    <w:p w:rsidR="00B063AF" w:rsidRPr="00B063AF" w:rsidRDefault="00B063AF" w:rsidP="00B063AF">
      <w:pPr>
        <w:jc w:val="both"/>
        <w:rPr>
          <w:rFonts w:eastAsia="Times New Roman"/>
          <w:lang w:eastAsia="ru-RU"/>
        </w:rPr>
      </w:pPr>
    </w:p>
    <w:p w:rsidR="00B063AF" w:rsidRPr="00B063AF" w:rsidRDefault="00B063AF" w:rsidP="00B063AF">
      <w:pPr>
        <w:ind w:firstLine="709"/>
        <w:jc w:val="both"/>
        <w:rPr>
          <w:rFonts w:eastAsia="Times New Roman"/>
          <w:lang w:eastAsia="ru-RU"/>
        </w:rPr>
      </w:pPr>
      <w:r w:rsidRPr="00B063AF">
        <w:rPr>
          <w:rFonts w:eastAsia="Times New Roman"/>
          <w:b/>
          <w:lang w:eastAsia="ru-RU"/>
        </w:rPr>
        <w:t xml:space="preserve">Договорная цена составляет по договору – </w:t>
      </w:r>
      <w:r w:rsidRPr="00B063AF">
        <w:rPr>
          <w:rFonts w:eastAsia="Times New Roman"/>
          <w:lang w:eastAsia="ru-RU"/>
        </w:rPr>
        <w:t>_______ (_____________) рублей, НДС не облагается.</w:t>
      </w:r>
    </w:p>
    <w:p w:rsidR="00B063AF" w:rsidRPr="00B063AF" w:rsidRDefault="00B063AF" w:rsidP="00B063AF">
      <w:pPr>
        <w:ind w:firstLine="709"/>
        <w:jc w:val="both"/>
        <w:rPr>
          <w:rFonts w:eastAsia="Times New Roman"/>
          <w:lang w:eastAsia="ru-RU"/>
        </w:rPr>
      </w:pPr>
      <w:r w:rsidRPr="00B063AF">
        <w:rPr>
          <w:rFonts w:eastAsia="Times New Roman"/>
          <w:b/>
          <w:lang w:eastAsia="ru-RU"/>
        </w:rPr>
        <w:t>Стоимость выполненных работ по настоящему акту</w:t>
      </w:r>
      <w:r w:rsidRPr="00B063AF">
        <w:rPr>
          <w:rFonts w:eastAsia="Times New Roman"/>
          <w:lang w:eastAsia="ru-RU"/>
        </w:rPr>
        <w:t xml:space="preserve"> – ____________ (_____________) рублей, НДС не облагается.</w:t>
      </w:r>
    </w:p>
    <w:p w:rsidR="00B063AF" w:rsidRPr="00B063AF" w:rsidRDefault="00B063AF" w:rsidP="00B063AF">
      <w:pPr>
        <w:ind w:firstLine="709"/>
        <w:jc w:val="both"/>
        <w:rPr>
          <w:rFonts w:eastAsia="Times New Roman"/>
          <w:lang w:eastAsia="ru-RU"/>
        </w:rPr>
      </w:pPr>
      <w:r w:rsidRPr="00B063AF">
        <w:rPr>
          <w:rFonts w:eastAsia="Times New Roman"/>
          <w:b/>
          <w:lang w:eastAsia="ru-RU"/>
        </w:rPr>
        <w:t xml:space="preserve">Сумма аванса перечисленная по настоящему договору </w:t>
      </w:r>
      <w:r w:rsidRPr="00B063AF">
        <w:rPr>
          <w:rFonts w:eastAsia="Times New Roman"/>
          <w:lang w:eastAsia="ru-RU"/>
        </w:rPr>
        <w:t>составляет __________ (___________) рублей, НДС не облагается.</w:t>
      </w:r>
    </w:p>
    <w:p w:rsidR="00B063AF" w:rsidRPr="00B063AF" w:rsidRDefault="00B063AF" w:rsidP="00B063AF">
      <w:pPr>
        <w:ind w:firstLine="709"/>
        <w:jc w:val="both"/>
        <w:rPr>
          <w:rFonts w:eastAsia="Times New Roman"/>
          <w:lang w:eastAsia="ru-RU"/>
        </w:rPr>
      </w:pPr>
      <w:r w:rsidRPr="00B063AF">
        <w:rPr>
          <w:rFonts w:eastAsia="Times New Roman"/>
          <w:b/>
          <w:lang w:eastAsia="ru-RU"/>
        </w:rPr>
        <w:t>Сумма аванса, засчитанная за выполненные этапы по настоящему акту</w:t>
      </w:r>
      <w:r w:rsidRPr="00B063AF">
        <w:rPr>
          <w:rFonts w:eastAsia="Times New Roman"/>
          <w:lang w:eastAsia="ru-RU"/>
        </w:rPr>
        <w:t>, составила – _______ (______________) рублей, НДС не облагается.</w:t>
      </w:r>
    </w:p>
    <w:p w:rsidR="00B063AF" w:rsidRPr="00B063AF" w:rsidRDefault="00B063AF" w:rsidP="00B063AF">
      <w:pPr>
        <w:ind w:firstLine="709"/>
        <w:jc w:val="both"/>
        <w:rPr>
          <w:rFonts w:eastAsia="Times New Roman"/>
          <w:lang w:eastAsia="ru-RU"/>
        </w:rPr>
      </w:pPr>
      <w:r w:rsidRPr="00B063AF">
        <w:rPr>
          <w:rFonts w:eastAsia="Times New Roman"/>
          <w:b/>
          <w:lang w:eastAsia="ru-RU"/>
        </w:rPr>
        <w:t>Следует к перечислению по настоящему акту:</w:t>
      </w:r>
      <w:r w:rsidRPr="00B063AF">
        <w:rPr>
          <w:rFonts w:eastAsia="Times New Roman"/>
          <w:lang w:eastAsia="ru-RU"/>
        </w:rPr>
        <w:t xml:space="preserve"> - _____________ (______________) рублей, НДС не облагается.</w:t>
      </w:r>
    </w:p>
    <w:p w:rsidR="00B063AF" w:rsidRPr="00B063AF" w:rsidRDefault="00B063AF" w:rsidP="00B063AF">
      <w:pPr>
        <w:ind w:firstLine="709"/>
        <w:jc w:val="both"/>
        <w:rPr>
          <w:rFonts w:eastAsia="Times New Roman"/>
          <w:lang w:eastAsia="ru-RU"/>
        </w:rPr>
      </w:pPr>
    </w:p>
    <w:tbl>
      <w:tblPr>
        <w:tblW w:w="0" w:type="auto"/>
        <w:tblLayout w:type="fixed"/>
        <w:tblLook w:val="0000" w:firstRow="0" w:lastRow="0" w:firstColumn="0" w:lastColumn="0" w:noHBand="0" w:noVBand="0"/>
      </w:tblPr>
      <w:tblGrid>
        <w:gridCol w:w="5637"/>
        <w:gridCol w:w="4551"/>
      </w:tblGrid>
      <w:tr w:rsidR="00B063AF" w:rsidRPr="00B063AF" w:rsidTr="00B576B0">
        <w:tblPrEx>
          <w:tblCellMar>
            <w:top w:w="0" w:type="dxa"/>
            <w:bottom w:w="0" w:type="dxa"/>
          </w:tblCellMar>
        </w:tblPrEx>
        <w:tc>
          <w:tcPr>
            <w:tcW w:w="5637" w:type="dxa"/>
          </w:tcPr>
          <w:p w:rsidR="00B063AF" w:rsidRPr="00B063AF" w:rsidRDefault="00B063AF" w:rsidP="00B063AF">
            <w:pPr>
              <w:keepNext/>
              <w:jc w:val="left"/>
              <w:outlineLvl w:val="0"/>
              <w:rPr>
                <w:rFonts w:eastAsia="Times New Roman"/>
                <w:lang w:eastAsia="ru-RU"/>
              </w:rPr>
            </w:pPr>
            <w:r w:rsidRPr="00B063AF">
              <w:rPr>
                <w:rFonts w:eastAsia="Times New Roman"/>
                <w:lang w:eastAsia="ru-RU"/>
              </w:rPr>
              <w:lastRenderedPageBreak/>
              <w:t>Работу сдал:                                                                                         от  Исполнителя</w:t>
            </w:r>
          </w:p>
        </w:tc>
        <w:tc>
          <w:tcPr>
            <w:tcW w:w="4551" w:type="dxa"/>
          </w:tcPr>
          <w:p w:rsidR="00B063AF" w:rsidRPr="00B063AF" w:rsidRDefault="00B063AF" w:rsidP="00B063AF">
            <w:pPr>
              <w:jc w:val="both"/>
              <w:rPr>
                <w:rFonts w:eastAsia="Times New Roman"/>
                <w:lang w:eastAsia="ru-RU"/>
              </w:rPr>
            </w:pPr>
            <w:r w:rsidRPr="00B063AF">
              <w:rPr>
                <w:rFonts w:eastAsia="Times New Roman"/>
                <w:lang w:eastAsia="ru-RU"/>
              </w:rPr>
              <w:t>Работу принял:</w:t>
            </w:r>
          </w:p>
          <w:p w:rsidR="00B063AF" w:rsidRPr="00B063AF" w:rsidRDefault="00B063AF" w:rsidP="00B063AF">
            <w:pPr>
              <w:keepNext/>
              <w:jc w:val="both"/>
              <w:outlineLvl w:val="0"/>
              <w:rPr>
                <w:rFonts w:eastAsia="Times New Roman"/>
                <w:lang w:eastAsia="ru-RU"/>
              </w:rPr>
            </w:pPr>
            <w:r w:rsidRPr="00B063AF">
              <w:rPr>
                <w:rFonts w:eastAsia="Times New Roman"/>
                <w:lang w:eastAsia="ru-RU"/>
              </w:rPr>
              <w:t>от  Заказчика</w:t>
            </w:r>
          </w:p>
          <w:p w:rsidR="00B063AF" w:rsidRPr="00B063AF" w:rsidRDefault="00B063AF" w:rsidP="00B063AF">
            <w:pPr>
              <w:keepNext/>
              <w:jc w:val="left"/>
              <w:outlineLvl w:val="0"/>
              <w:rPr>
                <w:rFonts w:eastAsia="Times New Roman"/>
                <w:lang w:eastAsia="ru-RU"/>
              </w:rPr>
            </w:pPr>
          </w:p>
          <w:p w:rsidR="00B063AF" w:rsidRPr="00B063AF" w:rsidRDefault="00B063AF" w:rsidP="00B063AF">
            <w:pPr>
              <w:keepNext/>
              <w:jc w:val="left"/>
              <w:outlineLvl w:val="0"/>
              <w:rPr>
                <w:rFonts w:eastAsia="Times New Roman"/>
                <w:lang w:eastAsia="ru-RU"/>
              </w:rPr>
            </w:pPr>
            <w:r w:rsidRPr="00B063AF">
              <w:rPr>
                <w:rFonts w:eastAsia="Times New Roman"/>
                <w:lang w:eastAsia="ru-RU"/>
              </w:rPr>
              <w:t>ФГУП «ГНЦ РФ-ФЭИ»</w:t>
            </w:r>
          </w:p>
        </w:tc>
      </w:tr>
      <w:tr w:rsidR="00B063AF" w:rsidRPr="00B063AF" w:rsidTr="00B576B0">
        <w:tblPrEx>
          <w:tblCellMar>
            <w:top w:w="0" w:type="dxa"/>
            <w:bottom w:w="0" w:type="dxa"/>
          </w:tblCellMar>
        </w:tblPrEx>
        <w:trPr>
          <w:trHeight w:val="1006"/>
        </w:trPr>
        <w:tc>
          <w:tcPr>
            <w:tcW w:w="5637" w:type="dxa"/>
          </w:tcPr>
          <w:p w:rsidR="00B063AF" w:rsidRPr="00B063AF" w:rsidRDefault="00B063AF" w:rsidP="00B063AF">
            <w:pPr>
              <w:jc w:val="both"/>
              <w:rPr>
                <w:rFonts w:eastAsia="Times New Roman"/>
                <w:lang w:eastAsia="ru-RU"/>
              </w:rPr>
            </w:pPr>
          </w:p>
          <w:p w:rsidR="00B063AF" w:rsidRPr="00B063AF" w:rsidRDefault="00B063AF" w:rsidP="00B063AF">
            <w:pPr>
              <w:jc w:val="both"/>
              <w:rPr>
                <w:rFonts w:eastAsia="Times New Roman"/>
                <w:lang w:eastAsia="ru-RU"/>
              </w:rPr>
            </w:pPr>
            <w:r w:rsidRPr="00B063AF">
              <w:rPr>
                <w:rFonts w:eastAsia="Times New Roman"/>
                <w:lang w:eastAsia="ru-RU"/>
              </w:rPr>
              <w:t>_______________</w:t>
            </w:r>
          </w:p>
          <w:p w:rsidR="00B063AF" w:rsidRPr="00B063AF" w:rsidRDefault="00B063AF" w:rsidP="00B063AF">
            <w:pPr>
              <w:jc w:val="both"/>
              <w:rPr>
                <w:rFonts w:eastAsia="Times New Roman"/>
                <w:lang w:eastAsia="ru-RU"/>
              </w:rPr>
            </w:pPr>
            <w:r w:rsidRPr="00B063AF">
              <w:rPr>
                <w:rFonts w:eastAsia="Times New Roman"/>
                <w:lang w:eastAsia="ru-RU"/>
              </w:rPr>
              <w:t xml:space="preserve">«____»___________________20   г.                                          </w:t>
            </w:r>
          </w:p>
        </w:tc>
        <w:tc>
          <w:tcPr>
            <w:tcW w:w="4551" w:type="dxa"/>
          </w:tcPr>
          <w:p w:rsidR="00B063AF" w:rsidRPr="00B063AF" w:rsidRDefault="00B063AF" w:rsidP="00B063AF">
            <w:pPr>
              <w:jc w:val="both"/>
              <w:rPr>
                <w:rFonts w:eastAsia="Times New Roman"/>
                <w:lang w:eastAsia="ru-RU"/>
              </w:rPr>
            </w:pPr>
          </w:p>
          <w:p w:rsidR="00B063AF" w:rsidRPr="00B063AF" w:rsidRDefault="00B063AF" w:rsidP="00B063AF">
            <w:pPr>
              <w:jc w:val="both"/>
              <w:rPr>
                <w:rFonts w:eastAsia="Times New Roman"/>
                <w:lang w:eastAsia="ru-RU"/>
              </w:rPr>
            </w:pPr>
            <w:r w:rsidRPr="00B063AF">
              <w:rPr>
                <w:rFonts w:eastAsia="Times New Roman"/>
                <w:lang w:eastAsia="ru-RU"/>
              </w:rPr>
              <w:t xml:space="preserve">_______________ </w:t>
            </w:r>
          </w:p>
          <w:p w:rsidR="00B063AF" w:rsidRPr="00B063AF" w:rsidRDefault="00B063AF" w:rsidP="00B063AF">
            <w:pPr>
              <w:jc w:val="both"/>
              <w:rPr>
                <w:rFonts w:eastAsia="Times New Roman"/>
                <w:lang w:eastAsia="ru-RU"/>
              </w:rPr>
            </w:pPr>
            <w:r w:rsidRPr="00B063AF">
              <w:rPr>
                <w:rFonts w:eastAsia="Times New Roman"/>
                <w:lang w:eastAsia="ru-RU"/>
              </w:rPr>
              <w:t>«____»___________________20  г.</w:t>
            </w:r>
          </w:p>
        </w:tc>
      </w:tr>
    </w:tbl>
    <w:p w:rsidR="00B063AF" w:rsidRPr="00B063AF" w:rsidRDefault="00B063AF" w:rsidP="00B063AF">
      <w:pPr>
        <w:spacing w:after="200" w:line="276" w:lineRule="auto"/>
        <w:ind w:right="-18"/>
        <w:jc w:val="left"/>
        <w:rPr>
          <w:rFonts w:eastAsia="Calibri"/>
        </w:rPr>
      </w:pPr>
      <w:r w:rsidRPr="00B063AF">
        <w:rPr>
          <w:rFonts w:eastAsia="Calibri"/>
        </w:rPr>
        <w:t>Форма согласована Сторонами:</w:t>
      </w:r>
    </w:p>
    <w:tbl>
      <w:tblPr>
        <w:tblW w:w="0" w:type="auto"/>
        <w:tblLayout w:type="fixed"/>
        <w:tblLook w:val="0000" w:firstRow="0" w:lastRow="0" w:firstColumn="0" w:lastColumn="0" w:noHBand="0" w:noVBand="0"/>
      </w:tblPr>
      <w:tblGrid>
        <w:gridCol w:w="5637"/>
        <w:gridCol w:w="4551"/>
      </w:tblGrid>
      <w:tr w:rsidR="00B063AF" w:rsidRPr="00B063AF" w:rsidTr="00B576B0">
        <w:tblPrEx>
          <w:tblCellMar>
            <w:top w:w="0" w:type="dxa"/>
            <w:bottom w:w="0" w:type="dxa"/>
          </w:tblCellMar>
        </w:tblPrEx>
        <w:tc>
          <w:tcPr>
            <w:tcW w:w="5637" w:type="dxa"/>
          </w:tcPr>
          <w:p w:rsidR="00B063AF" w:rsidRPr="00B063AF" w:rsidRDefault="00B063AF" w:rsidP="00B063AF">
            <w:pPr>
              <w:keepNext/>
              <w:jc w:val="left"/>
              <w:outlineLvl w:val="0"/>
              <w:rPr>
                <w:rFonts w:eastAsia="Times New Roman"/>
                <w:lang w:eastAsia="ru-RU"/>
              </w:rPr>
            </w:pPr>
            <w:r w:rsidRPr="00B063AF">
              <w:rPr>
                <w:rFonts w:eastAsia="Times New Roman"/>
                <w:lang w:eastAsia="ru-RU"/>
              </w:rPr>
              <w:t>от  Исполнителя</w:t>
            </w:r>
          </w:p>
        </w:tc>
        <w:tc>
          <w:tcPr>
            <w:tcW w:w="4551" w:type="dxa"/>
          </w:tcPr>
          <w:p w:rsidR="00B063AF" w:rsidRPr="00B063AF" w:rsidRDefault="00B063AF" w:rsidP="00B063AF">
            <w:pPr>
              <w:keepNext/>
              <w:jc w:val="both"/>
              <w:outlineLvl w:val="0"/>
              <w:rPr>
                <w:rFonts w:eastAsia="Times New Roman"/>
                <w:lang w:eastAsia="ru-RU"/>
              </w:rPr>
            </w:pPr>
            <w:r w:rsidRPr="00B063AF">
              <w:rPr>
                <w:rFonts w:eastAsia="Times New Roman"/>
                <w:lang w:eastAsia="ru-RU"/>
              </w:rPr>
              <w:t>от  Заказчика</w:t>
            </w:r>
          </w:p>
          <w:p w:rsidR="00B063AF" w:rsidRPr="00B063AF" w:rsidRDefault="00B063AF" w:rsidP="00B063AF">
            <w:pPr>
              <w:keepNext/>
              <w:jc w:val="left"/>
              <w:outlineLvl w:val="0"/>
              <w:rPr>
                <w:rFonts w:eastAsia="Times New Roman"/>
                <w:lang w:eastAsia="ru-RU"/>
              </w:rPr>
            </w:pPr>
          </w:p>
          <w:p w:rsidR="00B063AF" w:rsidRPr="00B063AF" w:rsidRDefault="00B063AF" w:rsidP="00B063AF">
            <w:pPr>
              <w:keepNext/>
              <w:jc w:val="left"/>
              <w:outlineLvl w:val="0"/>
              <w:rPr>
                <w:rFonts w:eastAsia="Times New Roman"/>
                <w:lang w:eastAsia="ru-RU"/>
              </w:rPr>
            </w:pPr>
            <w:r w:rsidRPr="00B063AF">
              <w:rPr>
                <w:rFonts w:eastAsia="Times New Roman"/>
                <w:lang w:eastAsia="ru-RU"/>
              </w:rPr>
              <w:t>ФГУП «ГНЦ РФ-ФЭИ»</w:t>
            </w:r>
          </w:p>
        </w:tc>
      </w:tr>
      <w:tr w:rsidR="00B063AF" w:rsidRPr="00B063AF" w:rsidTr="00B576B0">
        <w:tblPrEx>
          <w:tblCellMar>
            <w:top w:w="0" w:type="dxa"/>
            <w:bottom w:w="0" w:type="dxa"/>
          </w:tblCellMar>
        </w:tblPrEx>
        <w:trPr>
          <w:trHeight w:val="1006"/>
        </w:trPr>
        <w:tc>
          <w:tcPr>
            <w:tcW w:w="5637" w:type="dxa"/>
          </w:tcPr>
          <w:p w:rsidR="00B063AF" w:rsidRPr="00B063AF" w:rsidRDefault="00B063AF" w:rsidP="00B063AF">
            <w:pPr>
              <w:jc w:val="both"/>
              <w:rPr>
                <w:rFonts w:eastAsia="Times New Roman"/>
                <w:lang w:eastAsia="ru-RU"/>
              </w:rPr>
            </w:pPr>
          </w:p>
          <w:p w:rsidR="00B063AF" w:rsidRPr="00B063AF" w:rsidRDefault="00B063AF" w:rsidP="00B063AF">
            <w:pPr>
              <w:jc w:val="both"/>
              <w:rPr>
                <w:rFonts w:eastAsia="Times New Roman"/>
                <w:lang w:eastAsia="ru-RU"/>
              </w:rPr>
            </w:pPr>
            <w:r w:rsidRPr="00B063AF">
              <w:rPr>
                <w:rFonts w:eastAsia="Times New Roman"/>
                <w:lang w:eastAsia="ru-RU"/>
              </w:rPr>
              <w:t>_______________</w:t>
            </w:r>
          </w:p>
          <w:p w:rsidR="00B063AF" w:rsidRPr="00B063AF" w:rsidRDefault="00B063AF" w:rsidP="00B063AF">
            <w:pPr>
              <w:jc w:val="both"/>
              <w:rPr>
                <w:rFonts w:eastAsia="Times New Roman"/>
                <w:lang w:eastAsia="ru-RU"/>
              </w:rPr>
            </w:pPr>
            <w:r w:rsidRPr="00B063AF">
              <w:rPr>
                <w:rFonts w:eastAsia="Times New Roman"/>
                <w:lang w:eastAsia="ru-RU"/>
              </w:rPr>
              <w:t xml:space="preserve">«____»___________________20   г.                                          </w:t>
            </w:r>
          </w:p>
        </w:tc>
        <w:tc>
          <w:tcPr>
            <w:tcW w:w="4551" w:type="dxa"/>
          </w:tcPr>
          <w:p w:rsidR="00B063AF" w:rsidRPr="00B063AF" w:rsidRDefault="00B063AF" w:rsidP="00B063AF">
            <w:pPr>
              <w:jc w:val="both"/>
              <w:rPr>
                <w:rFonts w:eastAsia="Times New Roman"/>
                <w:lang w:eastAsia="ru-RU"/>
              </w:rPr>
            </w:pPr>
          </w:p>
          <w:p w:rsidR="00B063AF" w:rsidRPr="00B063AF" w:rsidRDefault="00B063AF" w:rsidP="00B063AF">
            <w:pPr>
              <w:jc w:val="both"/>
              <w:rPr>
                <w:rFonts w:eastAsia="Times New Roman"/>
                <w:lang w:eastAsia="ru-RU"/>
              </w:rPr>
            </w:pPr>
            <w:r w:rsidRPr="00B063AF">
              <w:rPr>
                <w:rFonts w:eastAsia="Times New Roman"/>
                <w:lang w:eastAsia="ru-RU"/>
              </w:rPr>
              <w:t xml:space="preserve">_______________ </w:t>
            </w:r>
          </w:p>
          <w:p w:rsidR="00B063AF" w:rsidRPr="00B063AF" w:rsidRDefault="00B063AF" w:rsidP="00B063AF">
            <w:pPr>
              <w:jc w:val="both"/>
              <w:rPr>
                <w:rFonts w:eastAsia="Times New Roman"/>
                <w:lang w:eastAsia="ru-RU"/>
              </w:rPr>
            </w:pPr>
            <w:r w:rsidRPr="00B063AF">
              <w:rPr>
                <w:rFonts w:eastAsia="Times New Roman"/>
                <w:lang w:eastAsia="ru-RU"/>
              </w:rPr>
              <w:t>«____»___________________20  г.</w:t>
            </w:r>
          </w:p>
        </w:tc>
      </w:tr>
    </w:tbl>
    <w:p w:rsidR="008E3C0C" w:rsidRDefault="008E3C0C">
      <w:bookmarkStart w:id="1" w:name="_GoBack"/>
      <w:bookmarkEnd w:id="1"/>
    </w:p>
    <w:sectPr w:rsidR="008E3C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3AF" w:rsidRDefault="00B063AF" w:rsidP="00B063AF">
      <w:r>
        <w:separator/>
      </w:r>
    </w:p>
  </w:endnote>
  <w:endnote w:type="continuationSeparator" w:id="0">
    <w:p w:rsidR="00B063AF" w:rsidRDefault="00B063AF" w:rsidP="00B06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3AF" w:rsidRDefault="00B063AF" w:rsidP="00B063AF">
      <w:r>
        <w:separator/>
      </w:r>
    </w:p>
  </w:footnote>
  <w:footnote w:type="continuationSeparator" w:id="0">
    <w:p w:rsidR="00B063AF" w:rsidRDefault="00B063AF" w:rsidP="00B063AF">
      <w:r>
        <w:continuationSeparator/>
      </w:r>
    </w:p>
  </w:footnote>
  <w:footnote w:id="1">
    <w:p w:rsidR="00B063AF" w:rsidRDefault="00B063AF" w:rsidP="00B063AF">
      <w:pPr>
        <w:pStyle w:val="aff5"/>
        <w:suppressAutoHyphens/>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DB076CC"/>
    <w:multiLevelType w:val="hybridMultilevel"/>
    <w:tmpl w:val="F59E3942"/>
    <w:lvl w:ilvl="0" w:tplc="86C26182">
      <w:start w:val="1"/>
      <w:numFmt w:val="decimal"/>
      <w:lvlText w:val="%1."/>
      <w:lvlJc w:val="left"/>
      <w:pPr>
        <w:tabs>
          <w:tab w:val="num" w:pos="1068"/>
        </w:tabs>
        <w:ind w:left="1068" w:hanging="360"/>
      </w:pPr>
      <w:rPr>
        <w:rFonts w:hint="default"/>
      </w:rPr>
    </w:lvl>
    <w:lvl w:ilvl="1" w:tplc="04190003">
      <w:numFmt w:val="none"/>
      <w:lvlText w:val=""/>
      <w:lvlJc w:val="left"/>
      <w:pPr>
        <w:tabs>
          <w:tab w:val="num" w:pos="708"/>
        </w:tabs>
      </w:pPr>
    </w:lvl>
    <w:lvl w:ilvl="2" w:tplc="04190005">
      <w:numFmt w:val="none"/>
      <w:lvlText w:val=""/>
      <w:lvlJc w:val="left"/>
      <w:pPr>
        <w:tabs>
          <w:tab w:val="num" w:pos="708"/>
        </w:tabs>
      </w:pPr>
    </w:lvl>
    <w:lvl w:ilvl="3" w:tplc="04190001">
      <w:numFmt w:val="none"/>
      <w:lvlText w:val=""/>
      <w:lvlJc w:val="left"/>
      <w:pPr>
        <w:tabs>
          <w:tab w:val="num" w:pos="708"/>
        </w:tabs>
      </w:pPr>
    </w:lvl>
    <w:lvl w:ilvl="4" w:tplc="04190003">
      <w:numFmt w:val="none"/>
      <w:lvlText w:val=""/>
      <w:lvlJc w:val="left"/>
      <w:pPr>
        <w:tabs>
          <w:tab w:val="num" w:pos="708"/>
        </w:tabs>
      </w:pPr>
    </w:lvl>
    <w:lvl w:ilvl="5" w:tplc="04190005">
      <w:numFmt w:val="none"/>
      <w:lvlText w:val=""/>
      <w:lvlJc w:val="left"/>
      <w:pPr>
        <w:tabs>
          <w:tab w:val="num" w:pos="708"/>
        </w:tabs>
      </w:pPr>
    </w:lvl>
    <w:lvl w:ilvl="6" w:tplc="04190001">
      <w:numFmt w:val="none"/>
      <w:lvlText w:val=""/>
      <w:lvlJc w:val="left"/>
      <w:pPr>
        <w:tabs>
          <w:tab w:val="num" w:pos="708"/>
        </w:tabs>
      </w:pPr>
    </w:lvl>
    <w:lvl w:ilvl="7" w:tplc="04190003">
      <w:numFmt w:val="none"/>
      <w:lvlText w:val=""/>
      <w:lvlJc w:val="left"/>
      <w:pPr>
        <w:tabs>
          <w:tab w:val="num" w:pos="708"/>
        </w:tabs>
      </w:pPr>
    </w:lvl>
    <w:lvl w:ilvl="8" w:tplc="04190005">
      <w:numFmt w:val="none"/>
      <w:lvlText w:val=""/>
      <w:lvlJc w:val="left"/>
      <w:pPr>
        <w:tabs>
          <w:tab w:val="num" w:pos="708"/>
        </w:tabs>
      </w:pPr>
    </w:lvl>
  </w:abstractNum>
  <w:abstractNum w:abstractNumId="9">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0837539"/>
    <w:multiLevelType w:val="singleLevel"/>
    <w:tmpl w:val="B4D28930"/>
    <w:lvl w:ilvl="0">
      <w:start w:val="1"/>
      <w:numFmt w:val="decimal"/>
      <w:lvlText w:val="%1."/>
      <w:legacy w:legacy="1" w:legacySpace="0" w:legacyIndent="283"/>
      <w:lvlJc w:val="left"/>
      <w:pPr>
        <w:ind w:left="833" w:hanging="283"/>
      </w:pPr>
    </w:lvl>
  </w:abstractNum>
  <w:abstractNum w:abstractNumId="1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6B445205"/>
    <w:multiLevelType w:val="hybridMultilevel"/>
    <w:tmpl w:val="52F64214"/>
    <w:lvl w:ilvl="0" w:tplc="C094742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10"/>
  </w:num>
  <w:num w:numId="3">
    <w:abstractNumId w:val="0"/>
  </w:num>
  <w:num w:numId="4">
    <w:abstractNumId w:val="18"/>
  </w:num>
  <w:num w:numId="5">
    <w:abstractNumId w:val="14"/>
  </w:num>
  <w:num w:numId="6">
    <w:abstractNumId w:val="1"/>
  </w:num>
  <w:num w:numId="7">
    <w:abstractNumId w:val="12"/>
  </w:num>
  <w:num w:numId="8">
    <w:abstractNumId w:val="3"/>
  </w:num>
  <w:num w:numId="9">
    <w:abstractNumId w:val="2"/>
  </w:num>
  <w:num w:numId="10">
    <w:abstractNumId w:val="11"/>
  </w:num>
  <w:num w:numId="11">
    <w:abstractNumId w:val="17"/>
  </w:num>
  <w:num w:numId="12">
    <w:abstractNumId w:val="7"/>
  </w:num>
  <w:num w:numId="13">
    <w:abstractNumId w:val="15"/>
  </w:num>
  <w:num w:numId="1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6"/>
  </w:num>
  <w:num w:numId="17">
    <w:abstractNumId w:val="8"/>
  </w:num>
  <w:num w:numId="18">
    <w:abstractNumId w:val="13"/>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91"/>
    <w:rsid w:val="00252991"/>
    <w:rsid w:val="008E3C0C"/>
    <w:rsid w:val="00B063AF"/>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B063AF"/>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B063A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B063AF"/>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B063AF"/>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B063A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B063A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B063A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B063A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B063A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rsid w:val="00B063AF"/>
    <w:rPr>
      <w:rFonts w:ascii="Arial" w:eastAsia="Times New Roman" w:hAnsi="Arial"/>
      <w:sz w:val="28"/>
      <w:szCs w:val="20"/>
      <w:lang w:eastAsia="ar-SA"/>
    </w:rPr>
  </w:style>
  <w:style w:type="character" w:customStyle="1" w:styleId="23">
    <w:name w:val="Заголовок 2 Знак"/>
    <w:basedOn w:val="a3"/>
    <w:rsid w:val="00B063A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B063AF"/>
    <w:rPr>
      <w:rFonts w:asciiTheme="majorHAnsi" w:eastAsiaTheme="majorEastAsia" w:hAnsiTheme="majorHAnsi" w:cstheme="majorBidi"/>
      <w:b/>
      <w:bCs/>
      <w:color w:val="4F81BD" w:themeColor="accent1"/>
    </w:rPr>
  </w:style>
  <w:style w:type="character" w:customStyle="1" w:styleId="42">
    <w:name w:val="Заголовок 4 Знак"/>
    <w:basedOn w:val="a3"/>
    <w:rsid w:val="00B063A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B063A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B063AF"/>
    <w:rPr>
      <w:rFonts w:eastAsia="Times New Roman"/>
      <w:b/>
      <w:bCs/>
      <w:sz w:val="20"/>
      <w:szCs w:val="20"/>
      <w:lang w:val="x-none" w:eastAsia="ru-RU"/>
    </w:rPr>
  </w:style>
  <w:style w:type="character" w:customStyle="1" w:styleId="70">
    <w:name w:val="Заголовок 7 Знак"/>
    <w:basedOn w:val="a3"/>
    <w:rsid w:val="00B063A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B063A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B063AF"/>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B063AF"/>
  </w:style>
  <w:style w:type="paragraph" w:styleId="a6">
    <w:name w:val="footer"/>
    <w:basedOn w:val="a2"/>
    <w:link w:val="14"/>
    <w:uiPriority w:val="99"/>
    <w:rsid w:val="00B063A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rsid w:val="00B063A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rsid w:val="00B063A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rsid w:val="00B063AF"/>
    <w:rPr>
      <w:rFonts w:ascii="Arial" w:eastAsia="Times New Roman" w:hAnsi="Arial"/>
      <w:sz w:val="20"/>
      <w:szCs w:val="20"/>
      <w:lang w:eastAsia="ar-SA"/>
    </w:rPr>
  </w:style>
  <w:style w:type="paragraph" w:customStyle="1" w:styleId="aa">
    <w:name w:val=" Знак"/>
    <w:basedOn w:val="a2"/>
    <w:rsid w:val="00B063AF"/>
    <w:pPr>
      <w:spacing w:after="160" w:line="240" w:lineRule="exact"/>
      <w:jc w:val="left"/>
    </w:pPr>
    <w:rPr>
      <w:rFonts w:ascii="Verdana" w:eastAsia="Times New Roman" w:hAnsi="Verdana"/>
      <w:lang w:val="en-US"/>
    </w:rPr>
  </w:style>
  <w:style w:type="character" w:styleId="ab">
    <w:name w:val="Hyperlink"/>
    <w:rsid w:val="00B063AF"/>
    <w:rPr>
      <w:color w:val="0000FF"/>
      <w:u w:val="single"/>
    </w:rPr>
  </w:style>
  <w:style w:type="paragraph" w:customStyle="1" w:styleId="15">
    <w:name w:val="Знак1 Знак Знак Знак Знак Знак Знак Знак"/>
    <w:basedOn w:val="a2"/>
    <w:rsid w:val="00B063AF"/>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B063A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B063A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B063A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B063AF"/>
    <w:pPr>
      <w:spacing w:before="100" w:beforeAutospacing="1" w:after="100" w:afterAutospacing="1"/>
      <w:jc w:val="left"/>
    </w:pPr>
    <w:rPr>
      <w:rFonts w:eastAsia="Times New Roman"/>
      <w:lang w:val="x-none" w:eastAsia="x-none"/>
    </w:rPr>
  </w:style>
  <w:style w:type="paragraph" w:customStyle="1" w:styleId="Times12">
    <w:name w:val="Times 12"/>
    <w:basedOn w:val="a2"/>
    <w:rsid w:val="00B063A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B063A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rsid w:val="00B063AF"/>
    <w:rPr>
      <w:rFonts w:eastAsia="Times New Roman"/>
      <w:lang w:val="x-none" w:eastAsia="x-none"/>
    </w:rPr>
  </w:style>
  <w:style w:type="paragraph" w:customStyle="1" w:styleId="-6">
    <w:name w:val="Пункт-6"/>
    <w:basedOn w:val="a2"/>
    <w:rsid w:val="00B063A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B063AF"/>
    <w:pPr>
      <w:ind w:firstLine="720"/>
      <w:jc w:val="both"/>
    </w:pPr>
    <w:rPr>
      <w:rFonts w:eastAsia="Times New Roman"/>
      <w:lang w:eastAsia="ru-RU"/>
    </w:rPr>
  </w:style>
  <w:style w:type="character" w:customStyle="1" w:styleId="26">
    <w:name w:val="Основной текст с отступом 2 Знак"/>
    <w:basedOn w:val="a3"/>
    <w:rsid w:val="00B063AF"/>
  </w:style>
  <w:style w:type="paragraph" w:customStyle="1" w:styleId="34">
    <w:name w:val="Стиль3"/>
    <w:basedOn w:val="25"/>
    <w:rsid w:val="00B063A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B063AF"/>
    <w:pPr>
      <w:suppressAutoHyphens/>
      <w:ind w:left="786"/>
      <w:jc w:val="both"/>
    </w:pPr>
    <w:rPr>
      <w:rFonts w:ascii="Arial" w:eastAsia="Times New Roman" w:hAnsi="Arial"/>
      <w:szCs w:val="20"/>
      <w:lang w:eastAsia="ar-SA"/>
    </w:rPr>
  </w:style>
  <w:style w:type="paragraph" w:customStyle="1" w:styleId="af">
    <w:name w:val="Таблица шапка"/>
    <w:basedOn w:val="a2"/>
    <w:rsid w:val="00B063A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B063A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B063AF"/>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B063AF"/>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B063AF"/>
    <w:rPr>
      <w:rFonts w:ascii="Arial" w:eastAsia="Times New Roman" w:hAnsi="Arial" w:cs="Arial"/>
      <w:lang w:eastAsia="ru-RU"/>
    </w:rPr>
  </w:style>
  <w:style w:type="paragraph" w:customStyle="1" w:styleId="af2">
    <w:name w:val="Пункт б/н"/>
    <w:basedOn w:val="a2"/>
    <w:rsid w:val="00B063A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B063A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B063A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B063A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B063AF"/>
  </w:style>
  <w:style w:type="paragraph" w:styleId="27">
    <w:name w:val="Body Text 2"/>
    <w:basedOn w:val="a2"/>
    <w:link w:val="28"/>
    <w:rsid w:val="00B063AF"/>
    <w:pPr>
      <w:spacing w:after="120" w:line="480" w:lineRule="auto"/>
      <w:jc w:val="left"/>
    </w:pPr>
    <w:rPr>
      <w:rFonts w:eastAsia="Times New Roman"/>
      <w:lang w:eastAsia="ru-RU"/>
    </w:rPr>
  </w:style>
  <w:style w:type="character" w:customStyle="1" w:styleId="28">
    <w:name w:val="Основной текст 2 Знак"/>
    <w:basedOn w:val="a3"/>
    <w:link w:val="27"/>
    <w:rsid w:val="00B063AF"/>
    <w:rPr>
      <w:rFonts w:eastAsia="Times New Roman"/>
      <w:lang w:eastAsia="ru-RU"/>
    </w:rPr>
  </w:style>
  <w:style w:type="paragraph" w:styleId="af7">
    <w:name w:val="Body Text"/>
    <w:basedOn w:val="a2"/>
    <w:link w:val="1a"/>
    <w:rsid w:val="00B063AF"/>
    <w:pPr>
      <w:spacing w:after="120"/>
      <w:jc w:val="left"/>
    </w:pPr>
    <w:rPr>
      <w:rFonts w:eastAsia="Times New Roman"/>
      <w:lang w:eastAsia="ru-RU"/>
    </w:rPr>
  </w:style>
  <w:style w:type="character" w:customStyle="1" w:styleId="af8">
    <w:name w:val="Основной текст Знак"/>
    <w:basedOn w:val="a3"/>
    <w:rsid w:val="00B063AF"/>
  </w:style>
  <w:style w:type="paragraph" w:styleId="af9">
    <w:name w:val="Title"/>
    <w:aliases w:val="Знак"/>
    <w:basedOn w:val="a2"/>
    <w:link w:val="afa"/>
    <w:qFormat/>
    <w:rsid w:val="00B063AF"/>
    <w:rPr>
      <w:rFonts w:eastAsia="Times New Roman"/>
      <w:szCs w:val="20"/>
      <w:lang w:eastAsia="ru-RU"/>
    </w:rPr>
  </w:style>
  <w:style w:type="character" w:customStyle="1" w:styleId="afa">
    <w:name w:val="Название Знак"/>
    <w:aliases w:val="Знак Знак"/>
    <w:basedOn w:val="a3"/>
    <w:link w:val="af9"/>
    <w:rsid w:val="00B063AF"/>
    <w:rPr>
      <w:rFonts w:eastAsia="Times New Roman"/>
      <w:szCs w:val="20"/>
      <w:lang w:eastAsia="ru-RU"/>
    </w:rPr>
  </w:style>
  <w:style w:type="paragraph" w:customStyle="1" w:styleId="311">
    <w:name w:val="Основной текст 31"/>
    <w:basedOn w:val="a2"/>
    <w:rsid w:val="00B063AF"/>
    <w:pPr>
      <w:suppressAutoHyphens/>
      <w:spacing w:after="120"/>
      <w:jc w:val="left"/>
    </w:pPr>
    <w:rPr>
      <w:rFonts w:eastAsia="Times New Roman"/>
      <w:sz w:val="16"/>
      <w:szCs w:val="20"/>
      <w:lang w:eastAsia="ru-RU"/>
    </w:rPr>
  </w:style>
  <w:style w:type="paragraph" w:customStyle="1" w:styleId="1b">
    <w:name w:val="Знак1"/>
    <w:basedOn w:val="a2"/>
    <w:rsid w:val="00B063A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B063AF"/>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B063A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B063A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B063AF"/>
    <w:rPr>
      <w:rFonts w:eastAsia="Arial Unicode MS"/>
      <w:b/>
      <w:bCs/>
      <w:sz w:val="28"/>
      <w:szCs w:val="28"/>
      <w:lang w:val="x-none" w:eastAsia="x-none"/>
    </w:rPr>
  </w:style>
  <w:style w:type="character" w:customStyle="1" w:styleId="51">
    <w:name w:val="Заголовок 5 Знак1"/>
    <w:aliases w:val="H5 Знак"/>
    <w:link w:val="5"/>
    <w:rsid w:val="00B063A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B063AF"/>
    <w:rPr>
      <w:rFonts w:eastAsia="Times New Roman"/>
      <w:lang w:val="x-none" w:eastAsia="ru-RU"/>
    </w:rPr>
  </w:style>
  <w:style w:type="character" w:customStyle="1" w:styleId="81">
    <w:name w:val="Заголовок 8 Знак1"/>
    <w:link w:val="8"/>
    <w:rsid w:val="00B063AF"/>
    <w:rPr>
      <w:rFonts w:eastAsia="Times New Roman"/>
      <w:i/>
      <w:iCs/>
      <w:lang w:val="x-none" w:eastAsia="ru-RU"/>
    </w:rPr>
  </w:style>
  <w:style w:type="character" w:customStyle="1" w:styleId="91">
    <w:name w:val="Заголовок 9 Знак1"/>
    <w:link w:val="9"/>
    <w:rsid w:val="00B063AF"/>
    <w:rPr>
      <w:rFonts w:ascii="Arial" w:eastAsia="Times New Roman" w:hAnsi="Arial"/>
      <w:sz w:val="20"/>
      <w:szCs w:val="20"/>
      <w:lang w:val="x-none" w:eastAsia="ru-RU"/>
    </w:rPr>
  </w:style>
  <w:style w:type="character" w:customStyle="1" w:styleId="Titul">
    <w:name w:val="Titul Знак"/>
    <w:aliases w:val="Heder Знак Знак"/>
    <w:rsid w:val="00B063AF"/>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B063AF"/>
    <w:rPr>
      <w:rFonts w:ascii="Arial" w:eastAsia="Times New Roman" w:hAnsi="Arial"/>
      <w:szCs w:val="20"/>
      <w:lang w:eastAsia="ar-SA"/>
    </w:rPr>
  </w:style>
  <w:style w:type="paragraph" w:customStyle="1" w:styleId="ConsNormal">
    <w:name w:val="ConsNormal"/>
    <w:rsid w:val="00B063A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B063A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B063A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B063AF"/>
  </w:style>
  <w:style w:type="character" w:styleId="afc">
    <w:name w:val="annotation reference"/>
    <w:rsid w:val="00B063AF"/>
    <w:rPr>
      <w:sz w:val="16"/>
      <w:szCs w:val="16"/>
    </w:rPr>
  </w:style>
  <w:style w:type="paragraph" w:styleId="afd">
    <w:name w:val="annotation text"/>
    <w:basedOn w:val="a2"/>
    <w:link w:val="1c"/>
    <w:rsid w:val="00B063A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B063AF"/>
    <w:rPr>
      <w:sz w:val="20"/>
      <w:szCs w:val="20"/>
    </w:rPr>
  </w:style>
  <w:style w:type="character" w:customStyle="1" w:styleId="1c">
    <w:name w:val="Текст примечания Знак1"/>
    <w:link w:val="afd"/>
    <w:rsid w:val="00B063AF"/>
    <w:rPr>
      <w:rFonts w:eastAsia="Times New Roman"/>
      <w:sz w:val="20"/>
      <w:szCs w:val="20"/>
      <w:lang w:val="x-none" w:eastAsia="ru-RU"/>
    </w:rPr>
  </w:style>
  <w:style w:type="paragraph" w:styleId="aff">
    <w:name w:val="annotation subject"/>
    <w:basedOn w:val="afd"/>
    <w:next w:val="afd"/>
    <w:link w:val="1d"/>
    <w:rsid w:val="00B063AF"/>
    <w:rPr>
      <w:b/>
      <w:bCs/>
    </w:rPr>
  </w:style>
  <w:style w:type="character" w:customStyle="1" w:styleId="aff0">
    <w:name w:val="Тема примечания Знак"/>
    <w:basedOn w:val="afe"/>
    <w:rsid w:val="00B063AF"/>
    <w:rPr>
      <w:b/>
      <w:bCs/>
      <w:sz w:val="20"/>
      <w:szCs w:val="20"/>
    </w:rPr>
  </w:style>
  <w:style w:type="character" w:customStyle="1" w:styleId="1d">
    <w:name w:val="Тема примечания Знак1"/>
    <w:link w:val="aff"/>
    <w:rsid w:val="00B063AF"/>
    <w:rPr>
      <w:rFonts w:eastAsia="Times New Roman"/>
      <w:b/>
      <w:bCs/>
      <w:sz w:val="20"/>
      <w:szCs w:val="20"/>
      <w:lang w:val="x-none" w:eastAsia="ru-RU"/>
    </w:rPr>
  </w:style>
  <w:style w:type="paragraph" w:styleId="aff1">
    <w:name w:val="Balloon Text"/>
    <w:basedOn w:val="a2"/>
    <w:link w:val="1e"/>
    <w:rsid w:val="00B063A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rsid w:val="00B063AF"/>
    <w:rPr>
      <w:rFonts w:ascii="Tahoma" w:hAnsi="Tahoma" w:cs="Tahoma"/>
      <w:sz w:val="16"/>
      <w:szCs w:val="16"/>
    </w:rPr>
  </w:style>
  <w:style w:type="character" w:customStyle="1" w:styleId="1e">
    <w:name w:val="Текст выноски Знак1"/>
    <w:link w:val="aff1"/>
    <w:rsid w:val="00B063A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B063AF"/>
    <w:rPr>
      <w:rFonts w:eastAsia="Times New Roman"/>
      <w:lang w:eastAsia="ru-RU"/>
    </w:rPr>
  </w:style>
  <w:style w:type="paragraph" w:styleId="36">
    <w:name w:val="Body Text Indent 3"/>
    <w:basedOn w:val="a2"/>
    <w:link w:val="37"/>
    <w:rsid w:val="00B063A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B063AF"/>
    <w:rPr>
      <w:rFonts w:eastAsia="Times New Roman"/>
      <w:color w:val="0000FF"/>
      <w:u w:val="single"/>
      <w:lang w:val="x-none" w:eastAsia="ru-RU"/>
    </w:rPr>
  </w:style>
  <w:style w:type="character" w:customStyle="1" w:styleId="labelheaderlevel21">
    <w:name w:val="label_header_level_21"/>
    <w:rsid w:val="00B063AF"/>
    <w:rPr>
      <w:b/>
      <w:bCs/>
      <w:color w:val="0000FF"/>
      <w:sz w:val="20"/>
      <w:szCs w:val="20"/>
    </w:rPr>
  </w:style>
  <w:style w:type="paragraph" w:styleId="29">
    <w:name w:val="List 2"/>
    <w:basedOn w:val="a2"/>
    <w:semiHidden/>
    <w:rsid w:val="00B063A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B063A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B063A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B063A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B063AF"/>
    <w:rPr>
      <w:rFonts w:eastAsia="Times New Roman"/>
      <w:sz w:val="16"/>
      <w:szCs w:val="16"/>
      <w:lang w:val="x-none" w:eastAsia="ru-RU"/>
    </w:rPr>
  </w:style>
  <w:style w:type="paragraph" w:customStyle="1" w:styleId="1f">
    <w:name w:val="заголовок 1"/>
    <w:basedOn w:val="a2"/>
    <w:next w:val="a2"/>
    <w:rsid w:val="00B063A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B063A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B063A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B063A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B063AF"/>
    <w:rPr>
      <w:rFonts w:ascii="Consolas" w:hAnsi="Consolas" w:cs="Consolas"/>
      <w:sz w:val="20"/>
      <w:szCs w:val="20"/>
    </w:rPr>
  </w:style>
  <w:style w:type="character" w:customStyle="1" w:styleId="HTML1">
    <w:name w:val="Стандартный HTML Знак1"/>
    <w:link w:val="HTML"/>
    <w:semiHidden/>
    <w:rsid w:val="00B063AF"/>
    <w:rPr>
      <w:rFonts w:ascii="Courier New" w:eastAsia="Times New Roman" w:hAnsi="Courier New"/>
      <w:sz w:val="20"/>
      <w:szCs w:val="20"/>
      <w:lang w:val="x-none" w:eastAsia="ru-RU"/>
    </w:rPr>
  </w:style>
  <w:style w:type="character" w:customStyle="1" w:styleId="1a">
    <w:name w:val="Основной текст Знак1"/>
    <w:link w:val="af7"/>
    <w:rsid w:val="00B063AF"/>
    <w:rPr>
      <w:rFonts w:eastAsia="Times New Roman"/>
      <w:lang w:eastAsia="ru-RU"/>
    </w:rPr>
  </w:style>
  <w:style w:type="paragraph" w:styleId="aff5">
    <w:name w:val="footnote text"/>
    <w:basedOn w:val="a2"/>
    <w:link w:val="1f0"/>
    <w:rsid w:val="00B063A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B063AF"/>
    <w:rPr>
      <w:sz w:val="20"/>
      <w:szCs w:val="20"/>
    </w:rPr>
  </w:style>
  <w:style w:type="character" w:customStyle="1" w:styleId="1f0">
    <w:name w:val="Текст сноски Знак1"/>
    <w:link w:val="aff5"/>
    <w:rsid w:val="00B063AF"/>
    <w:rPr>
      <w:rFonts w:eastAsia="Times New Roman"/>
      <w:snapToGrid w:val="0"/>
      <w:szCs w:val="20"/>
      <w:lang w:val="x-none" w:eastAsia="ru-RU"/>
    </w:rPr>
  </w:style>
  <w:style w:type="character" w:customStyle="1" w:styleId="FontStyle15">
    <w:name w:val="Font Style15"/>
    <w:rsid w:val="00B063AF"/>
    <w:rPr>
      <w:rFonts w:ascii="Times New Roman" w:hAnsi="Times New Roman" w:cs="Times New Roman"/>
      <w:sz w:val="26"/>
      <w:szCs w:val="26"/>
    </w:rPr>
  </w:style>
  <w:style w:type="paragraph" w:customStyle="1" w:styleId="2b">
    <w:name w:val="Уровень2"/>
    <w:basedOn w:val="a2"/>
    <w:rsid w:val="00B063A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B063AF"/>
    <w:pPr>
      <w:tabs>
        <w:tab w:val="clear" w:pos="927"/>
        <w:tab w:val="num" w:pos="360"/>
        <w:tab w:val="num" w:pos="2160"/>
      </w:tabs>
      <w:ind w:left="2160" w:hanging="180"/>
    </w:pPr>
  </w:style>
  <w:style w:type="paragraph" w:customStyle="1" w:styleId="aff7">
    <w:name w:val="Заголовок статьи"/>
    <w:basedOn w:val="a2"/>
    <w:next w:val="a2"/>
    <w:rsid w:val="00B063A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B063A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B063AF"/>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B063A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B063A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B063A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B063AF"/>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B063AF"/>
    <w:rPr>
      <w:rFonts w:ascii="Courier New" w:eastAsia="Times New Roman" w:hAnsi="Courier New"/>
      <w:snapToGrid w:val="0"/>
      <w:sz w:val="20"/>
      <w:szCs w:val="20"/>
      <w:lang w:val="x-none" w:eastAsia="ru-RU"/>
    </w:rPr>
  </w:style>
  <w:style w:type="paragraph" w:styleId="affa">
    <w:name w:val="Block Text"/>
    <w:basedOn w:val="a2"/>
    <w:rsid w:val="00B063A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B063A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B063AF"/>
    <w:rPr>
      <w:rFonts w:ascii="Tahoma" w:hAnsi="Tahoma" w:cs="Tahoma"/>
      <w:sz w:val="16"/>
      <w:szCs w:val="16"/>
    </w:rPr>
  </w:style>
  <w:style w:type="character" w:customStyle="1" w:styleId="1f2">
    <w:name w:val="Схема документа Знак1"/>
    <w:link w:val="affb"/>
    <w:semiHidden/>
    <w:rsid w:val="00B063AF"/>
    <w:rPr>
      <w:rFonts w:ascii="Tahoma" w:eastAsia="Times New Roman" w:hAnsi="Tahoma"/>
      <w:szCs w:val="20"/>
      <w:shd w:val="clear" w:color="auto" w:fill="000080"/>
      <w:lang w:val="x-none" w:eastAsia="ru-RU"/>
    </w:rPr>
  </w:style>
  <w:style w:type="paragraph" w:styleId="43">
    <w:name w:val="toc 4"/>
    <w:basedOn w:val="a2"/>
    <w:next w:val="a2"/>
    <w:autoRedefine/>
    <w:semiHidden/>
    <w:rsid w:val="00B063A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B063A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B063A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B063A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B063A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B063A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B063A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B063A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B063AF"/>
    <w:rPr>
      <w:color w:val="800080"/>
      <w:u w:val="single"/>
    </w:rPr>
  </w:style>
  <w:style w:type="paragraph" w:customStyle="1" w:styleId="2c">
    <w:name w:val="Пункт_2"/>
    <w:basedOn w:val="a2"/>
    <w:rsid w:val="00B063A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B063AF"/>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B063AF"/>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B063AF"/>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B063A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B063A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B063AF"/>
    <w:rPr>
      <w:b/>
      <w:i/>
      <w:shd w:val="clear" w:color="auto" w:fill="FFFF99"/>
    </w:rPr>
  </w:style>
  <w:style w:type="paragraph" w:customStyle="1" w:styleId="02statia2">
    <w:name w:val="02statia2"/>
    <w:basedOn w:val="a2"/>
    <w:rsid w:val="00B063A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B063AF"/>
    <w:rPr>
      <w:bCs/>
      <w:sz w:val="22"/>
      <w:szCs w:val="22"/>
    </w:rPr>
  </w:style>
  <w:style w:type="paragraph" w:customStyle="1" w:styleId="afff3">
    <w:name w:val="маркированный"/>
    <w:basedOn w:val="a2"/>
    <w:semiHidden/>
    <w:rsid w:val="00B063A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99"/>
    <w:qFormat/>
    <w:rsid w:val="00B063A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B063AF"/>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B063A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B063A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B063AF"/>
    <w:rPr>
      <w:rFonts w:eastAsia="Times New Roman"/>
      <w:sz w:val="20"/>
      <w:lang w:eastAsia="ru-RU"/>
    </w:rPr>
  </w:style>
  <w:style w:type="paragraph" w:customStyle="1" w:styleId="afff6">
    <w:name w:val="АриалТабл"/>
    <w:basedOn w:val="af1"/>
    <w:rsid w:val="00B063A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B063A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B063AF"/>
    <w:rPr>
      <w:rFonts w:eastAsia="Times New Roman"/>
      <w:sz w:val="20"/>
      <w:szCs w:val="20"/>
      <w:lang w:val="x-none" w:eastAsia="ru-RU"/>
    </w:rPr>
  </w:style>
  <w:style w:type="table" w:styleId="afff9">
    <w:name w:val="Table Grid"/>
    <w:basedOn w:val="a4"/>
    <w:rsid w:val="00B063A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B063AF"/>
  </w:style>
  <w:style w:type="character" w:customStyle="1" w:styleId="afffb">
    <w:name w:val="Подпункт Знак"/>
    <w:rsid w:val="00B063AF"/>
    <w:rPr>
      <w:sz w:val="28"/>
      <w:lang w:val="ru-RU" w:eastAsia="ru-RU" w:bidi="ar-SA"/>
    </w:rPr>
  </w:style>
  <w:style w:type="character" w:customStyle="1" w:styleId="FontStyle11">
    <w:name w:val="Font Style11"/>
    <w:rsid w:val="00B063AF"/>
    <w:rPr>
      <w:rFonts w:ascii="Times New Roman" w:hAnsi="Times New Roman" w:cs="Times New Roman"/>
      <w:sz w:val="26"/>
      <w:szCs w:val="26"/>
    </w:rPr>
  </w:style>
  <w:style w:type="character" w:customStyle="1" w:styleId="211">
    <w:name w:val="Заголовок 2 Знак1"/>
    <w:rsid w:val="00B063AF"/>
    <w:rPr>
      <w:b/>
      <w:snapToGrid w:val="0"/>
      <w:sz w:val="28"/>
      <w:lang w:val="ru-RU" w:eastAsia="ru-RU" w:bidi="ar-SA"/>
    </w:rPr>
  </w:style>
  <w:style w:type="character" w:customStyle="1" w:styleId="Sp1">
    <w:name w:val="Sp1 Знак Знак"/>
    <w:rsid w:val="00B063AF"/>
    <w:rPr>
      <w:b/>
      <w:bCs/>
      <w:kern w:val="24"/>
      <w:sz w:val="24"/>
      <w:szCs w:val="24"/>
      <w:lang w:val="ru-RU" w:eastAsia="ru-RU" w:bidi="ar-SA"/>
    </w:rPr>
  </w:style>
  <w:style w:type="numbering" w:customStyle="1" w:styleId="10">
    <w:name w:val="Стиль1"/>
    <w:uiPriority w:val="99"/>
    <w:rsid w:val="00B063AF"/>
    <w:pPr>
      <w:numPr>
        <w:numId w:val="10"/>
      </w:numPr>
    </w:pPr>
  </w:style>
  <w:style w:type="numbering" w:customStyle="1" w:styleId="20">
    <w:name w:val="Стиль2"/>
    <w:uiPriority w:val="99"/>
    <w:rsid w:val="00B063AF"/>
    <w:pPr>
      <w:numPr>
        <w:numId w:val="11"/>
      </w:numPr>
    </w:pPr>
  </w:style>
  <w:style w:type="paragraph" w:customStyle="1" w:styleId="afffc">
    <w:name w:val="Стиль начало"/>
    <w:basedOn w:val="a2"/>
    <w:rsid w:val="00B063A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B063A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B063AF"/>
    <w:rPr>
      <w:rFonts w:ascii="Times New Roman" w:hAnsi="Times New Roman" w:cs="Times New Roman"/>
      <w:sz w:val="26"/>
      <w:szCs w:val="26"/>
    </w:rPr>
  </w:style>
  <w:style w:type="character" w:customStyle="1" w:styleId="FontStyle57">
    <w:name w:val="Font Style57"/>
    <w:rsid w:val="00B063AF"/>
    <w:rPr>
      <w:rFonts w:ascii="Times New Roman" w:hAnsi="Times New Roman" w:cs="Times New Roman"/>
      <w:b/>
      <w:bCs/>
      <w:sz w:val="20"/>
      <w:szCs w:val="20"/>
    </w:rPr>
  </w:style>
  <w:style w:type="paragraph" w:customStyle="1" w:styleId="Style20">
    <w:name w:val="Style20"/>
    <w:basedOn w:val="a2"/>
    <w:rsid w:val="00B063A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B063AF"/>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B063AF"/>
    <w:rPr>
      <w:rFonts w:ascii="Arial" w:eastAsia="Times New Roman" w:hAnsi="Arial"/>
      <w:szCs w:val="20"/>
      <w:lang w:eastAsia="ar-SA"/>
    </w:rPr>
  </w:style>
  <w:style w:type="paragraph" w:styleId="2d">
    <w:name w:val="envelope return"/>
    <w:basedOn w:val="a2"/>
    <w:rsid w:val="00B063AF"/>
    <w:pPr>
      <w:spacing w:after="60"/>
      <w:jc w:val="both"/>
    </w:pPr>
    <w:rPr>
      <w:rFonts w:ascii="Arial" w:eastAsia="Times New Roman" w:hAnsi="Arial" w:cs="Arial"/>
      <w:sz w:val="20"/>
      <w:szCs w:val="20"/>
      <w:lang w:eastAsia="ru-RU"/>
    </w:rPr>
  </w:style>
  <w:style w:type="paragraph" w:customStyle="1" w:styleId="ConsPlusCell">
    <w:name w:val="ConsPlusCell"/>
    <w:rsid w:val="00B063AF"/>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B063AF"/>
    <w:pPr>
      <w:spacing w:after="200" w:line="276" w:lineRule="auto"/>
      <w:ind w:left="720"/>
      <w:contextualSpacing/>
      <w:jc w:val="left"/>
    </w:pPr>
    <w:rPr>
      <w:rFonts w:ascii="Calibri" w:eastAsia="Calibri" w:hAnsi="Calibri"/>
      <w:sz w:val="22"/>
      <w:szCs w:val="22"/>
    </w:rPr>
  </w:style>
  <w:style w:type="character" w:customStyle="1" w:styleId="rvts30">
    <w:name w:val="rvts30"/>
    <w:rsid w:val="00B063AF"/>
    <w:rPr>
      <w:rFonts w:ascii="Times New Roman" w:hAnsi="Times New Roman" w:cs="Times New Roman" w:hint="default"/>
      <w:sz w:val="22"/>
      <w:szCs w:val="22"/>
    </w:rPr>
  </w:style>
  <w:style w:type="paragraph" w:customStyle="1" w:styleId="-3">
    <w:name w:val="Пункт-3"/>
    <w:basedOn w:val="a2"/>
    <w:rsid w:val="00B063AF"/>
    <w:pPr>
      <w:tabs>
        <w:tab w:val="num" w:pos="1985"/>
      </w:tabs>
      <w:ind w:firstLine="709"/>
      <w:jc w:val="both"/>
    </w:pPr>
    <w:rPr>
      <w:rFonts w:eastAsia="Times New Roman"/>
      <w:sz w:val="28"/>
      <w:lang w:eastAsia="ru-RU"/>
    </w:rPr>
  </w:style>
  <w:style w:type="paragraph" w:customStyle="1" w:styleId="-4">
    <w:name w:val="Пункт-4"/>
    <w:basedOn w:val="a2"/>
    <w:rsid w:val="00B063AF"/>
    <w:pPr>
      <w:tabs>
        <w:tab w:val="num" w:pos="1985"/>
      </w:tabs>
      <w:ind w:firstLine="709"/>
      <w:jc w:val="both"/>
    </w:pPr>
    <w:rPr>
      <w:rFonts w:eastAsia="Times New Roman"/>
      <w:sz w:val="28"/>
      <w:lang w:eastAsia="ru-RU"/>
    </w:rPr>
  </w:style>
  <w:style w:type="paragraph" w:customStyle="1" w:styleId="-5">
    <w:name w:val="Пункт-5"/>
    <w:basedOn w:val="a2"/>
    <w:rsid w:val="00B063AF"/>
    <w:pPr>
      <w:tabs>
        <w:tab w:val="num" w:pos="1985"/>
      </w:tabs>
      <w:ind w:firstLine="709"/>
      <w:jc w:val="both"/>
    </w:pPr>
    <w:rPr>
      <w:rFonts w:eastAsia="Times New Roman"/>
      <w:sz w:val="28"/>
      <w:lang w:eastAsia="ru-RU"/>
    </w:rPr>
  </w:style>
  <w:style w:type="paragraph" w:customStyle="1" w:styleId="-7">
    <w:name w:val="Пункт-7"/>
    <w:basedOn w:val="a2"/>
    <w:rsid w:val="00B063AF"/>
    <w:pPr>
      <w:tabs>
        <w:tab w:val="num" w:pos="360"/>
      </w:tabs>
      <w:ind w:firstLine="709"/>
      <w:jc w:val="both"/>
    </w:pPr>
    <w:rPr>
      <w:rFonts w:eastAsia="Times New Roman"/>
      <w:sz w:val="28"/>
      <w:lang w:eastAsia="ru-RU"/>
    </w:rPr>
  </w:style>
  <w:style w:type="character" w:customStyle="1" w:styleId="rvts36">
    <w:name w:val="rvts36"/>
    <w:rsid w:val="00B063AF"/>
    <w:rPr>
      <w:rFonts w:ascii="Times New Roman" w:hAnsi="Times New Roman" w:cs="Times New Roman" w:hint="default"/>
      <w:color w:val="000000"/>
      <w:sz w:val="22"/>
      <w:szCs w:val="22"/>
    </w:rPr>
  </w:style>
  <w:style w:type="paragraph" w:styleId="afffe">
    <w:name w:val="Subtitle"/>
    <w:basedOn w:val="a2"/>
    <w:link w:val="affff"/>
    <w:qFormat/>
    <w:rsid w:val="00B063AF"/>
    <w:pPr>
      <w:ind w:left="1620"/>
      <w:jc w:val="left"/>
    </w:pPr>
    <w:rPr>
      <w:rFonts w:eastAsia="Times New Roman"/>
      <w:b/>
      <w:bCs/>
      <w:sz w:val="20"/>
      <w:lang w:val="x-none" w:eastAsia="ru-RU"/>
    </w:rPr>
  </w:style>
  <w:style w:type="character" w:customStyle="1" w:styleId="affff">
    <w:name w:val="Подзаголовок Знак"/>
    <w:basedOn w:val="a3"/>
    <w:link w:val="afffe"/>
    <w:rsid w:val="00B063AF"/>
    <w:rPr>
      <w:rFonts w:eastAsia="Times New Roman"/>
      <w:b/>
      <w:bCs/>
      <w:sz w:val="20"/>
      <w:lang w:val="x-none" w:eastAsia="ru-RU"/>
    </w:rPr>
  </w:style>
  <w:style w:type="paragraph" w:customStyle="1" w:styleId="-">
    <w:name w:val="Контракт-раздел"/>
    <w:basedOn w:val="a2"/>
    <w:next w:val="-0"/>
    <w:rsid w:val="00B063AF"/>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B063AF"/>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B063AF"/>
    <w:pPr>
      <w:numPr>
        <w:ilvl w:val="2"/>
        <w:numId w:val="12"/>
      </w:numPr>
      <w:jc w:val="both"/>
    </w:pPr>
    <w:rPr>
      <w:rFonts w:eastAsia="Times New Roman"/>
      <w:lang w:eastAsia="ru-RU"/>
    </w:rPr>
  </w:style>
  <w:style w:type="paragraph" w:customStyle="1" w:styleId="-2">
    <w:name w:val="Контракт-подподпункт"/>
    <w:basedOn w:val="a2"/>
    <w:rsid w:val="00B063AF"/>
    <w:pPr>
      <w:numPr>
        <w:ilvl w:val="3"/>
        <w:numId w:val="12"/>
      </w:numPr>
      <w:jc w:val="both"/>
    </w:pPr>
    <w:rPr>
      <w:rFonts w:eastAsia="Times New Roman"/>
      <w:lang w:eastAsia="ru-RU"/>
    </w:rPr>
  </w:style>
  <w:style w:type="paragraph" w:customStyle="1" w:styleId="44">
    <w:name w:val="Знак4"/>
    <w:basedOn w:val="a2"/>
    <w:rsid w:val="00B063AF"/>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B063A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B063AF"/>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B063AF"/>
    <w:rPr>
      <w:rFonts w:eastAsia="Times New Roman"/>
      <w:sz w:val="28"/>
      <w:szCs w:val="28"/>
      <w:lang w:val="x-none" w:eastAsia="x-none"/>
    </w:rPr>
  </w:style>
  <w:style w:type="paragraph" w:customStyle="1" w:styleId="affff0">
    <w:name w:val="Примечание"/>
    <w:basedOn w:val="a2"/>
    <w:link w:val="affff1"/>
    <w:rsid w:val="00B063A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B063AF"/>
    <w:rPr>
      <w:rFonts w:eastAsia="Times New Roman"/>
      <w:spacing w:val="20"/>
      <w:szCs w:val="28"/>
      <w:lang w:val="x-none" w:eastAsia="x-none"/>
    </w:rPr>
  </w:style>
  <w:style w:type="character" w:customStyle="1" w:styleId="Heder1">
    <w:name w:val="Heder Знак1"/>
    <w:aliases w:val="Titul Знак Знак1"/>
    <w:locked/>
    <w:rsid w:val="00B063AF"/>
    <w:rPr>
      <w:rFonts w:cs="Times New Roman"/>
      <w:i/>
      <w:snapToGrid w:val="0"/>
      <w:lang w:val="ru-RU" w:eastAsia="ru-RU" w:bidi="ar-SA"/>
    </w:rPr>
  </w:style>
  <w:style w:type="paragraph" w:styleId="affff2">
    <w:name w:val="No Spacing"/>
    <w:uiPriority w:val="1"/>
    <w:qFormat/>
    <w:rsid w:val="00B063AF"/>
    <w:pPr>
      <w:jc w:val="left"/>
    </w:pPr>
    <w:rPr>
      <w:rFonts w:ascii="Arial" w:eastAsia="Times New Roman" w:hAnsi="Arial"/>
      <w:lang w:eastAsia="ru-RU"/>
    </w:rPr>
  </w:style>
  <w:style w:type="paragraph" w:customStyle="1" w:styleId="Default">
    <w:name w:val="Default"/>
    <w:rsid w:val="00B063A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B063AF"/>
  </w:style>
  <w:style w:type="paragraph" w:customStyle="1" w:styleId="affff3">
    <w:name w:val="Нормальный"/>
    <w:rsid w:val="00B063AF"/>
    <w:pPr>
      <w:jc w:val="left"/>
    </w:pPr>
    <w:rPr>
      <w:rFonts w:eastAsia="Calibri"/>
      <w:sz w:val="20"/>
      <w:szCs w:val="20"/>
      <w:lang w:eastAsia="ru-RU"/>
    </w:rPr>
  </w:style>
  <w:style w:type="paragraph" w:customStyle="1" w:styleId="Normal1">
    <w:name w:val="Normal1"/>
    <w:rsid w:val="00B063A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B063A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B063AF"/>
    <w:rPr>
      <w:lang w:val="ru-RU" w:eastAsia="ru-RU" w:bidi="ar-SA"/>
    </w:rPr>
  </w:style>
  <w:style w:type="character" w:styleId="affff5">
    <w:name w:val="footnote reference"/>
    <w:semiHidden/>
    <w:rsid w:val="00B063AF"/>
    <w:rPr>
      <w:vertAlign w:val="superscript"/>
    </w:rPr>
  </w:style>
  <w:style w:type="paragraph" w:customStyle="1" w:styleId="2f">
    <w:name w:val="Знак Знак Знак2 Знак"/>
    <w:basedOn w:val="a2"/>
    <w:rsid w:val="00B063A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B063A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B063AF"/>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B063A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B063A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B063A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B063A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B063AF"/>
    <w:pPr>
      <w:jc w:val="center"/>
    </w:pPr>
    <w:rPr>
      <w:b/>
      <w:bCs/>
    </w:rPr>
  </w:style>
  <w:style w:type="paragraph" w:customStyle="1" w:styleId="affff8">
    <w:name w:val="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B063AF"/>
    <w:pPr>
      <w:spacing w:after="120" w:line="480" w:lineRule="auto"/>
      <w:ind w:left="283"/>
      <w:jc w:val="both"/>
    </w:pPr>
    <w:rPr>
      <w:rFonts w:eastAsia="Times New Roman"/>
      <w:szCs w:val="20"/>
      <w:lang w:eastAsia="ar-SA"/>
    </w:rPr>
  </w:style>
  <w:style w:type="paragraph" w:customStyle="1" w:styleId="xl66">
    <w:name w:val="xl66"/>
    <w:basedOn w:val="a2"/>
    <w:rsid w:val="00B063A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B063A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B063A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B063A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B063A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B063A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B063A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B063A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B063A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B063A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B063A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B063A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B063A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B063A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B063A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B063A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B063A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B063A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B063A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B063A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B063A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B063A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B063A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B063A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B063A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B063A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B063A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B063A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B063A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B063A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B063A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B063A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B063A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B063A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B063A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B063A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B063A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B063A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B063AF"/>
    <w:pPr>
      <w:spacing w:before="100" w:beforeAutospacing="1" w:after="100" w:afterAutospacing="1"/>
      <w:jc w:val="left"/>
    </w:pPr>
    <w:rPr>
      <w:rFonts w:eastAsia="Times New Roman"/>
      <w:lang w:eastAsia="ru-RU"/>
    </w:rPr>
  </w:style>
  <w:style w:type="paragraph" w:customStyle="1" w:styleId="xl136">
    <w:name w:val="xl136"/>
    <w:basedOn w:val="a2"/>
    <w:rsid w:val="00B063AF"/>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B063AF"/>
    <w:pPr>
      <w:spacing w:after="160" w:line="240" w:lineRule="exact"/>
      <w:jc w:val="left"/>
    </w:pPr>
    <w:rPr>
      <w:rFonts w:ascii="Verdana" w:eastAsia="Times New Roman" w:hAnsi="Verdana"/>
      <w:lang w:val="en-US"/>
    </w:rPr>
  </w:style>
  <w:style w:type="character" w:customStyle="1" w:styleId="2f1">
    <w:name w:val="Основной шрифт абзаца2"/>
    <w:rsid w:val="00B063AF"/>
  </w:style>
  <w:style w:type="character" w:styleId="affff9">
    <w:name w:val="Strong"/>
    <w:uiPriority w:val="99"/>
    <w:qFormat/>
    <w:rsid w:val="00B063AF"/>
    <w:rPr>
      <w:b/>
      <w:bCs/>
    </w:rPr>
  </w:style>
  <w:style w:type="paragraph" w:customStyle="1" w:styleId="font5">
    <w:name w:val="font5"/>
    <w:basedOn w:val="a2"/>
    <w:rsid w:val="00B063AF"/>
    <w:pPr>
      <w:spacing w:before="100" w:beforeAutospacing="1" w:after="100" w:afterAutospacing="1"/>
      <w:jc w:val="left"/>
    </w:pPr>
    <w:rPr>
      <w:rFonts w:eastAsia="Times New Roman"/>
      <w:b/>
      <w:lang w:eastAsia="ru-RU"/>
    </w:rPr>
  </w:style>
  <w:style w:type="paragraph" w:customStyle="1" w:styleId="font6">
    <w:name w:val="font6"/>
    <w:basedOn w:val="a2"/>
    <w:rsid w:val="00B063AF"/>
    <w:pPr>
      <w:spacing w:before="100" w:beforeAutospacing="1" w:after="100" w:afterAutospacing="1"/>
      <w:jc w:val="left"/>
    </w:pPr>
    <w:rPr>
      <w:rFonts w:eastAsia="Times New Roman"/>
      <w:b/>
      <w:color w:val="000000"/>
      <w:lang w:eastAsia="ru-RU"/>
    </w:rPr>
  </w:style>
  <w:style w:type="paragraph" w:customStyle="1" w:styleId="font7">
    <w:name w:val="font7"/>
    <w:basedOn w:val="a2"/>
    <w:rsid w:val="00B063A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B063A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B063A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B063A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B063A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B063A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B063A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B063A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B063A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B063AF"/>
    <w:rPr>
      <w:rFonts w:ascii="Verdana" w:hAnsi="Verdana" w:cs="Verdana"/>
      <w:lang w:val="en-US" w:eastAsia="en-US" w:bidi="ar-SA"/>
    </w:rPr>
  </w:style>
  <w:style w:type="paragraph" w:customStyle="1" w:styleId="1fa">
    <w:name w:val="Текст1"/>
    <w:basedOn w:val="a2"/>
    <w:rsid w:val="00B063A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B063A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B063A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B063A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B063AF"/>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B063AF"/>
    <w:pPr>
      <w:spacing w:after="160" w:line="240" w:lineRule="exact"/>
      <w:jc w:val="left"/>
    </w:pPr>
    <w:rPr>
      <w:rFonts w:ascii="Verdana" w:eastAsia="Times New Roman" w:hAnsi="Verdana"/>
      <w:lang w:val="en-US"/>
    </w:rPr>
  </w:style>
  <w:style w:type="paragraph" w:customStyle="1" w:styleId="FR1">
    <w:name w:val="FR1"/>
    <w:rsid w:val="00B063A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B063AF"/>
    <w:rPr>
      <w:rFonts w:ascii="Courier New" w:hAnsi="Courier New" w:cs="Courier New"/>
      <w:sz w:val="20"/>
      <w:szCs w:val="20"/>
      <w:lang w:val="x-none" w:eastAsia="ru-RU"/>
    </w:rPr>
  </w:style>
  <w:style w:type="paragraph" w:customStyle="1" w:styleId="ListParagraph">
    <w:name w:val="List Paragraph"/>
    <w:basedOn w:val="a2"/>
    <w:rsid w:val="00B063A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B063A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B063A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1fc">
    <w:name w:val="Шапка 1"/>
    <w:next w:val="a2"/>
    <w:rsid w:val="00B063AF"/>
    <w:rPr>
      <w:rFonts w:eastAsia="Times New Roman"/>
      <w:b/>
      <w:bCs/>
      <w:color w:val="0000FF"/>
      <w:spacing w:val="-4"/>
      <w:sz w:val="20"/>
      <w:szCs w:val="20"/>
      <w:lang w:eastAsia="ru-RU"/>
    </w:rPr>
  </w:style>
  <w:style w:type="paragraph" w:customStyle="1" w:styleId="2f2">
    <w:name w:val="Шапка 2"/>
    <w:next w:val="a2"/>
    <w:rsid w:val="00B063AF"/>
    <w:rPr>
      <w:rFonts w:eastAsia="Times New Roman"/>
      <w:b/>
      <w:bCs/>
      <w:color w:val="0000FF"/>
      <w:spacing w:val="30"/>
      <w:lang w:eastAsia="ru-RU"/>
    </w:rPr>
  </w:style>
  <w:style w:type="paragraph" w:customStyle="1" w:styleId="3b">
    <w:name w:val="Шапка 3"/>
    <w:next w:val="a2"/>
    <w:rsid w:val="00B063AF"/>
    <w:rPr>
      <w:rFonts w:eastAsia="Times New Roman"/>
      <w:b/>
      <w:bCs/>
      <w:color w:val="0000FF"/>
      <w:spacing w:val="-8"/>
      <w:sz w:val="22"/>
      <w:lang w:eastAsia="ru-RU"/>
    </w:rPr>
  </w:style>
  <w:style w:type="paragraph" w:customStyle="1" w:styleId="46">
    <w:name w:val="Шапка 4"/>
    <w:next w:val="a2"/>
    <w:rsid w:val="00B063AF"/>
    <w:pPr>
      <w:spacing w:line="300" w:lineRule="exact"/>
    </w:pPr>
    <w:rPr>
      <w:rFonts w:eastAsia="Times New Roman"/>
      <w:b/>
      <w:bCs/>
      <w:color w:val="0000FF"/>
      <w:spacing w:val="32"/>
      <w:w w:val="110"/>
      <w:sz w:val="28"/>
      <w:lang w:eastAsia="ru-RU"/>
    </w:rPr>
  </w:style>
  <w:style w:type="paragraph" w:customStyle="1" w:styleId="53">
    <w:name w:val="Шапка 5"/>
    <w:next w:val="a2"/>
    <w:rsid w:val="00B063AF"/>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ConsPlusNormal">
    <w:name w:val="ConsPlusNormal"/>
    <w:rsid w:val="00B063A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Style3">
    <w:name w:val="Style3"/>
    <w:basedOn w:val="a2"/>
    <w:uiPriority w:val="99"/>
    <w:rsid w:val="00B063A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B063A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B063A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B063AF"/>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B063A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B063AF"/>
    <w:rPr>
      <w:rFonts w:ascii="Times New Roman" w:hAnsi="Times New Roman" w:cs="Times New Roman"/>
      <w:b/>
      <w:bCs/>
      <w:sz w:val="28"/>
      <w:szCs w:val="28"/>
    </w:rPr>
  </w:style>
  <w:style w:type="character" w:customStyle="1" w:styleId="FontStyle17">
    <w:name w:val="Font Style17"/>
    <w:uiPriority w:val="99"/>
    <w:rsid w:val="00B063AF"/>
    <w:rPr>
      <w:rFonts w:ascii="Times New Roman" w:hAnsi="Times New Roman" w:cs="Times New Roman"/>
      <w:b/>
      <w:bCs/>
      <w:sz w:val="20"/>
      <w:szCs w:val="20"/>
    </w:rPr>
  </w:style>
  <w:style w:type="character" w:customStyle="1" w:styleId="FontStyle18">
    <w:name w:val="Font Style18"/>
    <w:uiPriority w:val="99"/>
    <w:rsid w:val="00B063AF"/>
    <w:rPr>
      <w:rFonts w:ascii="Times New Roman" w:hAnsi="Times New Roman" w:cs="Times New Roman"/>
      <w:sz w:val="20"/>
      <w:szCs w:val="20"/>
    </w:rPr>
  </w:style>
  <w:style w:type="character" w:customStyle="1" w:styleId="FontStyle20">
    <w:name w:val="Font Style20"/>
    <w:uiPriority w:val="99"/>
    <w:rsid w:val="00B063AF"/>
    <w:rPr>
      <w:rFonts w:ascii="Times New Roman" w:hAnsi="Times New Roman" w:cs="Times New Roman"/>
      <w:i/>
      <w:iCs/>
      <w:sz w:val="20"/>
      <w:szCs w:val="20"/>
    </w:rPr>
  </w:style>
  <w:style w:type="paragraph" w:customStyle="1" w:styleId="Style1">
    <w:name w:val="Style1"/>
    <w:basedOn w:val="a2"/>
    <w:rsid w:val="00B063AF"/>
    <w:pPr>
      <w:widowControl w:val="0"/>
      <w:autoSpaceDE w:val="0"/>
      <w:autoSpaceDN w:val="0"/>
      <w:adjustRightInd w:val="0"/>
      <w:jc w:val="left"/>
    </w:pPr>
    <w:rPr>
      <w:rFonts w:eastAsia="Times New Roman"/>
      <w:lang w:eastAsia="ru-RU"/>
    </w:rPr>
  </w:style>
  <w:style w:type="paragraph" w:customStyle="1" w:styleId="Style6">
    <w:name w:val="Style6"/>
    <w:basedOn w:val="a2"/>
    <w:rsid w:val="00B063A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B063A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B063A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B063A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B063A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B063AF"/>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B063AF"/>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3c">
    <w:name w:val=" Знак Знак3"/>
    <w:basedOn w:val="a2"/>
    <w:rsid w:val="00B063A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B063A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B063AF"/>
    <w:rPr>
      <w:sz w:val="20"/>
      <w:szCs w:val="20"/>
    </w:rPr>
  </w:style>
  <w:style w:type="character" w:customStyle="1" w:styleId="1ff0">
    <w:name w:val=" Знак Знак1"/>
    <w:rsid w:val="00B063AF"/>
  </w:style>
  <w:style w:type="character" w:customStyle="1" w:styleId="affffe">
    <w:name w:val=" Знак Знак"/>
    <w:rsid w:val="00B063AF"/>
  </w:style>
  <w:style w:type="paragraph" w:customStyle="1" w:styleId="BodyText2">
    <w:name w:val="Body Text 2"/>
    <w:basedOn w:val="a2"/>
    <w:rsid w:val="00B063AF"/>
    <w:pPr>
      <w:widowControl w:val="0"/>
      <w:ind w:firstLine="709"/>
      <w:jc w:val="both"/>
    </w:pPr>
    <w:rPr>
      <w:rFonts w:eastAsia="Times New Roman"/>
      <w:sz w:val="28"/>
      <w:szCs w:val="20"/>
      <w:lang w:eastAsia="ru-RU"/>
    </w:rPr>
  </w:style>
  <w:style w:type="paragraph" w:customStyle="1" w:styleId="afffff">
    <w:name w:val="Îáû÷íûé"/>
    <w:rsid w:val="00B063AF"/>
    <w:pPr>
      <w:widowControl w:val="0"/>
      <w:jc w:val="left"/>
    </w:pPr>
    <w:rPr>
      <w:rFonts w:eastAsia="Times New Roman"/>
      <w:sz w:val="28"/>
      <w:szCs w:val="20"/>
      <w:lang w:eastAsia="ru-RU"/>
    </w:rPr>
  </w:style>
  <w:style w:type="paragraph" w:customStyle="1" w:styleId="PlainText1">
    <w:name w:val="Plain Text1"/>
    <w:basedOn w:val="a2"/>
    <w:uiPriority w:val="99"/>
    <w:rsid w:val="00B063AF"/>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B063A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B063AF"/>
    <w:pPr>
      <w:spacing w:after="160" w:line="240" w:lineRule="exact"/>
      <w:jc w:val="left"/>
    </w:pPr>
    <w:rPr>
      <w:rFonts w:ascii="Verdana" w:eastAsia="Times New Roman" w:hAnsi="Verdana"/>
      <w:lang w:val="en-US"/>
    </w:rPr>
  </w:style>
  <w:style w:type="paragraph" w:customStyle="1" w:styleId="NoSpacing">
    <w:name w:val="No Spacing"/>
    <w:rsid w:val="00B063AF"/>
    <w:pPr>
      <w:jc w:val="left"/>
    </w:pPr>
    <w:rPr>
      <w:rFonts w:ascii="Arial" w:eastAsia="Calibri" w:hAnsi="Arial" w:cs="Arial"/>
      <w:lang w:eastAsia="ru-RU"/>
    </w:rPr>
  </w:style>
  <w:style w:type="paragraph" w:customStyle="1" w:styleId="afffff0">
    <w:name w:val="ОбычныйТЗ"/>
    <w:basedOn w:val="a2"/>
    <w:rsid w:val="00B063A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B063A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B063AF"/>
    <w:rPr>
      <w:rFonts w:ascii="Times New Roman" w:eastAsia="Times New Roman" w:hAnsi="Times New Roman" w:cs="Times New Roman"/>
      <w:spacing w:val="0"/>
      <w:sz w:val="28"/>
      <w:szCs w:val="28"/>
      <w:u w:val="single"/>
    </w:rPr>
  </w:style>
  <w:style w:type="character" w:customStyle="1" w:styleId="FontStyle12">
    <w:name w:val="Font Style12"/>
    <w:rsid w:val="00B063AF"/>
    <w:rPr>
      <w:rFonts w:ascii="Times New Roman" w:hAnsi="Times New Roman" w:cs="Times New Roman" w:hint="default"/>
      <w:sz w:val="22"/>
      <w:szCs w:val="22"/>
    </w:rPr>
  </w:style>
  <w:style w:type="character" w:customStyle="1" w:styleId="apple-style-span">
    <w:name w:val="apple-style-span"/>
    <w:rsid w:val="00B063AF"/>
    <w:rPr>
      <w:rFonts w:cs="Times New Roman"/>
    </w:rPr>
  </w:style>
  <w:style w:type="paragraph" w:customStyle="1" w:styleId="3d">
    <w:name w:val="Îñíîâíîé òåêñò 3"/>
    <w:basedOn w:val="af5"/>
    <w:rsid w:val="00B063A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B063AF"/>
    <w:rPr>
      <w:rFonts w:cs="Times New Roman"/>
    </w:rPr>
  </w:style>
  <w:style w:type="paragraph" w:customStyle="1" w:styleId="bodytextindent20">
    <w:name w:val="bodytextindent2"/>
    <w:basedOn w:val="a2"/>
    <w:rsid w:val="00B063AF"/>
    <w:pPr>
      <w:spacing w:before="100" w:beforeAutospacing="1" w:after="100" w:afterAutospacing="1"/>
      <w:jc w:val="left"/>
    </w:pPr>
    <w:rPr>
      <w:rFonts w:eastAsia="Calibri"/>
      <w:lang w:eastAsia="ru-RU"/>
    </w:rPr>
  </w:style>
  <w:style w:type="character" w:customStyle="1" w:styleId="object">
    <w:name w:val="object"/>
    <w:rsid w:val="00B063AF"/>
    <w:rPr>
      <w:rFonts w:cs="Times New Roman"/>
    </w:rPr>
  </w:style>
  <w:style w:type="character" w:styleId="afffff1">
    <w:name w:val="Emphasis"/>
    <w:qFormat/>
    <w:rsid w:val="00B063AF"/>
    <w:rPr>
      <w:rFonts w:cs="Times New Roman"/>
      <w:i/>
      <w:iCs/>
    </w:rPr>
  </w:style>
  <w:style w:type="paragraph" w:customStyle="1" w:styleId="afffff2">
    <w:name w:val="Знак Знак Знак"/>
    <w:basedOn w:val="a2"/>
    <w:rsid w:val="00B063A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B063AF"/>
  </w:style>
  <w:style w:type="paragraph" w:customStyle="1" w:styleId="afffff3">
    <w:name w:val="Стиль"/>
    <w:rsid w:val="00B063AF"/>
    <w:pPr>
      <w:widowControl w:val="0"/>
      <w:autoSpaceDE w:val="0"/>
      <w:autoSpaceDN w:val="0"/>
      <w:adjustRightInd w:val="0"/>
      <w:jc w:val="left"/>
    </w:pPr>
    <w:rPr>
      <w:rFonts w:eastAsia="Times New Roman"/>
      <w:lang w:eastAsia="ru-RU"/>
    </w:rPr>
  </w:style>
  <w:style w:type="paragraph" w:customStyle="1" w:styleId="2f4">
    <w:name w:val=" Знак2"/>
    <w:basedOn w:val="a2"/>
    <w:rsid w:val="00B063A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99"/>
    <w:locked/>
    <w:rsid w:val="00B063AF"/>
    <w:rPr>
      <w:rFonts w:ascii="Calibri" w:eastAsia="Calibri" w:hAnsi="Calibri"/>
      <w:sz w:val="22"/>
      <w:szCs w:val="22"/>
    </w:rPr>
  </w:style>
  <w:style w:type="paragraph" w:customStyle="1" w:styleId="166">
    <w:name w:val=" Знак Знак16 Знак Знак Знак 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B063AF"/>
  </w:style>
  <w:style w:type="numbering" w:customStyle="1" w:styleId="11">
    <w:name w:val="Стиль11"/>
    <w:uiPriority w:val="99"/>
    <w:rsid w:val="00B063AF"/>
    <w:pPr>
      <w:numPr>
        <w:numId w:val="14"/>
      </w:numPr>
    </w:pPr>
  </w:style>
  <w:style w:type="numbering" w:customStyle="1" w:styleId="21">
    <w:name w:val="Стиль21"/>
    <w:uiPriority w:val="99"/>
    <w:rsid w:val="00B063AF"/>
    <w:pPr>
      <w:numPr>
        <w:numId w:val="15"/>
      </w:numPr>
    </w:pPr>
  </w:style>
  <w:style w:type="numbering" w:customStyle="1" w:styleId="3e">
    <w:name w:val="Нет списка3"/>
    <w:next w:val="a5"/>
    <w:semiHidden/>
    <w:unhideWhenUsed/>
    <w:rsid w:val="00B063AF"/>
  </w:style>
  <w:style w:type="table" w:customStyle="1" w:styleId="1ff2">
    <w:name w:val="Сетка таблицы1"/>
    <w:basedOn w:val="a4"/>
    <w:next w:val="afff9"/>
    <w:rsid w:val="00B063AF"/>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B063AF"/>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B063AF"/>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B063AF"/>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B063AF"/>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B063AF"/>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B063AF"/>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B063AF"/>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B063AF"/>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B063AF"/>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rsid w:val="00B063AF"/>
    <w:rPr>
      <w:rFonts w:ascii="Arial" w:eastAsia="Times New Roman" w:hAnsi="Arial"/>
      <w:sz w:val="28"/>
      <w:szCs w:val="20"/>
      <w:lang w:eastAsia="ar-SA"/>
    </w:rPr>
  </w:style>
  <w:style w:type="character" w:customStyle="1" w:styleId="23">
    <w:name w:val="Заголовок 2 Знак"/>
    <w:basedOn w:val="a3"/>
    <w:rsid w:val="00B063AF"/>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B063AF"/>
    <w:rPr>
      <w:rFonts w:asciiTheme="majorHAnsi" w:eastAsiaTheme="majorEastAsia" w:hAnsiTheme="majorHAnsi" w:cstheme="majorBidi"/>
      <w:b/>
      <w:bCs/>
      <w:color w:val="4F81BD" w:themeColor="accent1"/>
    </w:rPr>
  </w:style>
  <w:style w:type="character" w:customStyle="1" w:styleId="42">
    <w:name w:val="Заголовок 4 Знак"/>
    <w:basedOn w:val="a3"/>
    <w:rsid w:val="00B063AF"/>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B063AF"/>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B063AF"/>
    <w:rPr>
      <w:rFonts w:eastAsia="Times New Roman"/>
      <w:b/>
      <w:bCs/>
      <w:sz w:val="20"/>
      <w:szCs w:val="20"/>
      <w:lang w:val="x-none" w:eastAsia="ru-RU"/>
    </w:rPr>
  </w:style>
  <w:style w:type="character" w:customStyle="1" w:styleId="70">
    <w:name w:val="Заголовок 7 Знак"/>
    <w:basedOn w:val="a3"/>
    <w:rsid w:val="00B063AF"/>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B063AF"/>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B063AF"/>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B063AF"/>
  </w:style>
  <w:style w:type="paragraph" w:styleId="a6">
    <w:name w:val="footer"/>
    <w:basedOn w:val="a2"/>
    <w:link w:val="14"/>
    <w:uiPriority w:val="99"/>
    <w:rsid w:val="00B063AF"/>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rsid w:val="00B063AF"/>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rsid w:val="00B063AF"/>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rsid w:val="00B063AF"/>
    <w:rPr>
      <w:rFonts w:ascii="Arial" w:eastAsia="Times New Roman" w:hAnsi="Arial"/>
      <w:sz w:val="20"/>
      <w:szCs w:val="20"/>
      <w:lang w:eastAsia="ar-SA"/>
    </w:rPr>
  </w:style>
  <w:style w:type="paragraph" w:customStyle="1" w:styleId="aa">
    <w:name w:val=" Знак"/>
    <w:basedOn w:val="a2"/>
    <w:rsid w:val="00B063AF"/>
    <w:pPr>
      <w:spacing w:after="160" w:line="240" w:lineRule="exact"/>
      <w:jc w:val="left"/>
    </w:pPr>
    <w:rPr>
      <w:rFonts w:ascii="Verdana" w:eastAsia="Times New Roman" w:hAnsi="Verdana"/>
      <w:lang w:val="en-US"/>
    </w:rPr>
  </w:style>
  <w:style w:type="character" w:styleId="ab">
    <w:name w:val="Hyperlink"/>
    <w:rsid w:val="00B063AF"/>
    <w:rPr>
      <w:color w:val="0000FF"/>
      <w:u w:val="single"/>
    </w:rPr>
  </w:style>
  <w:style w:type="paragraph" w:customStyle="1" w:styleId="15">
    <w:name w:val="Знак1 Знак Знак Знак Знак Знак Знак Знак"/>
    <w:basedOn w:val="a2"/>
    <w:rsid w:val="00B063AF"/>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B063AF"/>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B063AF"/>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B063AF"/>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B063AF"/>
    <w:pPr>
      <w:spacing w:before="100" w:beforeAutospacing="1" w:after="100" w:afterAutospacing="1"/>
      <w:jc w:val="left"/>
    </w:pPr>
    <w:rPr>
      <w:rFonts w:eastAsia="Times New Roman"/>
      <w:lang w:val="x-none" w:eastAsia="x-none"/>
    </w:rPr>
  </w:style>
  <w:style w:type="paragraph" w:customStyle="1" w:styleId="Times12">
    <w:name w:val="Times 12"/>
    <w:basedOn w:val="a2"/>
    <w:rsid w:val="00B063AF"/>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B063AF"/>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rsid w:val="00B063AF"/>
    <w:rPr>
      <w:rFonts w:eastAsia="Times New Roman"/>
      <w:lang w:val="x-none" w:eastAsia="x-none"/>
    </w:rPr>
  </w:style>
  <w:style w:type="paragraph" w:customStyle="1" w:styleId="-6">
    <w:name w:val="Пункт-6"/>
    <w:basedOn w:val="a2"/>
    <w:rsid w:val="00B063AF"/>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B063AF"/>
    <w:pPr>
      <w:ind w:firstLine="720"/>
      <w:jc w:val="both"/>
    </w:pPr>
    <w:rPr>
      <w:rFonts w:eastAsia="Times New Roman"/>
      <w:lang w:eastAsia="ru-RU"/>
    </w:rPr>
  </w:style>
  <w:style w:type="character" w:customStyle="1" w:styleId="26">
    <w:name w:val="Основной текст с отступом 2 Знак"/>
    <w:basedOn w:val="a3"/>
    <w:rsid w:val="00B063AF"/>
  </w:style>
  <w:style w:type="paragraph" w:customStyle="1" w:styleId="34">
    <w:name w:val="Стиль3"/>
    <w:basedOn w:val="25"/>
    <w:rsid w:val="00B063AF"/>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B063AF"/>
    <w:pPr>
      <w:suppressAutoHyphens/>
      <w:ind w:left="786"/>
      <w:jc w:val="both"/>
    </w:pPr>
    <w:rPr>
      <w:rFonts w:ascii="Arial" w:eastAsia="Times New Roman" w:hAnsi="Arial"/>
      <w:szCs w:val="20"/>
      <w:lang w:eastAsia="ar-SA"/>
    </w:rPr>
  </w:style>
  <w:style w:type="paragraph" w:customStyle="1" w:styleId="af">
    <w:name w:val="Таблица шапка"/>
    <w:basedOn w:val="a2"/>
    <w:rsid w:val="00B063AF"/>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B063AF"/>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B063AF"/>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B063AF"/>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B063AF"/>
    <w:rPr>
      <w:rFonts w:ascii="Arial" w:eastAsia="Times New Roman" w:hAnsi="Arial" w:cs="Arial"/>
      <w:lang w:eastAsia="ru-RU"/>
    </w:rPr>
  </w:style>
  <w:style w:type="paragraph" w:customStyle="1" w:styleId="af2">
    <w:name w:val="Пункт б/н"/>
    <w:basedOn w:val="a2"/>
    <w:rsid w:val="00B063AF"/>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B063AF"/>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B063AF"/>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B063AF"/>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B063AF"/>
  </w:style>
  <w:style w:type="paragraph" w:styleId="27">
    <w:name w:val="Body Text 2"/>
    <w:basedOn w:val="a2"/>
    <w:link w:val="28"/>
    <w:rsid w:val="00B063AF"/>
    <w:pPr>
      <w:spacing w:after="120" w:line="480" w:lineRule="auto"/>
      <w:jc w:val="left"/>
    </w:pPr>
    <w:rPr>
      <w:rFonts w:eastAsia="Times New Roman"/>
      <w:lang w:eastAsia="ru-RU"/>
    </w:rPr>
  </w:style>
  <w:style w:type="character" w:customStyle="1" w:styleId="28">
    <w:name w:val="Основной текст 2 Знак"/>
    <w:basedOn w:val="a3"/>
    <w:link w:val="27"/>
    <w:rsid w:val="00B063AF"/>
    <w:rPr>
      <w:rFonts w:eastAsia="Times New Roman"/>
      <w:lang w:eastAsia="ru-RU"/>
    </w:rPr>
  </w:style>
  <w:style w:type="paragraph" w:styleId="af7">
    <w:name w:val="Body Text"/>
    <w:basedOn w:val="a2"/>
    <w:link w:val="1a"/>
    <w:rsid w:val="00B063AF"/>
    <w:pPr>
      <w:spacing w:after="120"/>
      <w:jc w:val="left"/>
    </w:pPr>
    <w:rPr>
      <w:rFonts w:eastAsia="Times New Roman"/>
      <w:lang w:eastAsia="ru-RU"/>
    </w:rPr>
  </w:style>
  <w:style w:type="character" w:customStyle="1" w:styleId="af8">
    <w:name w:val="Основной текст Знак"/>
    <w:basedOn w:val="a3"/>
    <w:rsid w:val="00B063AF"/>
  </w:style>
  <w:style w:type="paragraph" w:styleId="af9">
    <w:name w:val="Title"/>
    <w:aliases w:val="Знак"/>
    <w:basedOn w:val="a2"/>
    <w:link w:val="afa"/>
    <w:qFormat/>
    <w:rsid w:val="00B063AF"/>
    <w:rPr>
      <w:rFonts w:eastAsia="Times New Roman"/>
      <w:szCs w:val="20"/>
      <w:lang w:eastAsia="ru-RU"/>
    </w:rPr>
  </w:style>
  <w:style w:type="character" w:customStyle="1" w:styleId="afa">
    <w:name w:val="Название Знак"/>
    <w:aliases w:val="Знак Знак"/>
    <w:basedOn w:val="a3"/>
    <w:link w:val="af9"/>
    <w:rsid w:val="00B063AF"/>
    <w:rPr>
      <w:rFonts w:eastAsia="Times New Roman"/>
      <w:szCs w:val="20"/>
      <w:lang w:eastAsia="ru-RU"/>
    </w:rPr>
  </w:style>
  <w:style w:type="paragraph" w:customStyle="1" w:styleId="311">
    <w:name w:val="Основной текст 31"/>
    <w:basedOn w:val="a2"/>
    <w:rsid w:val="00B063AF"/>
    <w:pPr>
      <w:suppressAutoHyphens/>
      <w:spacing w:after="120"/>
      <w:jc w:val="left"/>
    </w:pPr>
    <w:rPr>
      <w:rFonts w:eastAsia="Times New Roman"/>
      <w:sz w:val="16"/>
      <w:szCs w:val="20"/>
      <w:lang w:eastAsia="ru-RU"/>
    </w:rPr>
  </w:style>
  <w:style w:type="paragraph" w:customStyle="1" w:styleId="1b">
    <w:name w:val="Знак1"/>
    <w:basedOn w:val="a2"/>
    <w:rsid w:val="00B063AF"/>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B063AF"/>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B063AF"/>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B063AF"/>
    <w:rPr>
      <w:rFonts w:ascii="Cambria" w:eastAsia="Times New Roman" w:hAnsi="Cambria"/>
      <w:b/>
      <w:bCs/>
      <w:sz w:val="26"/>
      <w:szCs w:val="26"/>
      <w:lang w:val="x-none" w:eastAsia="x-none"/>
    </w:rPr>
  </w:style>
  <w:style w:type="character" w:customStyle="1" w:styleId="41">
    <w:name w:val="Заголовок 4 Знак1"/>
    <w:aliases w:val="H4 Знак"/>
    <w:link w:val="4"/>
    <w:rsid w:val="00B063AF"/>
    <w:rPr>
      <w:rFonts w:eastAsia="Arial Unicode MS"/>
      <w:b/>
      <w:bCs/>
      <w:sz w:val="28"/>
      <w:szCs w:val="28"/>
      <w:lang w:val="x-none" w:eastAsia="x-none"/>
    </w:rPr>
  </w:style>
  <w:style w:type="character" w:customStyle="1" w:styleId="51">
    <w:name w:val="Заголовок 5 Знак1"/>
    <w:aliases w:val="H5 Знак"/>
    <w:link w:val="5"/>
    <w:rsid w:val="00B063AF"/>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B063AF"/>
    <w:rPr>
      <w:rFonts w:eastAsia="Times New Roman"/>
      <w:lang w:val="x-none" w:eastAsia="ru-RU"/>
    </w:rPr>
  </w:style>
  <w:style w:type="character" w:customStyle="1" w:styleId="81">
    <w:name w:val="Заголовок 8 Знак1"/>
    <w:link w:val="8"/>
    <w:rsid w:val="00B063AF"/>
    <w:rPr>
      <w:rFonts w:eastAsia="Times New Roman"/>
      <w:i/>
      <w:iCs/>
      <w:lang w:val="x-none" w:eastAsia="ru-RU"/>
    </w:rPr>
  </w:style>
  <w:style w:type="character" w:customStyle="1" w:styleId="91">
    <w:name w:val="Заголовок 9 Знак1"/>
    <w:link w:val="9"/>
    <w:rsid w:val="00B063AF"/>
    <w:rPr>
      <w:rFonts w:ascii="Arial" w:eastAsia="Times New Roman" w:hAnsi="Arial"/>
      <w:sz w:val="20"/>
      <w:szCs w:val="20"/>
      <w:lang w:val="x-none" w:eastAsia="ru-RU"/>
    </w:rPr>
  </w:style>
  <w:style w:type="character" w:customStyle="1" w:styleId="Titul">
    <w:name w:val="Titul Знак"/>
    <w:aliases w:val="Heder Знак Знак"/>
    <w:rsid w:val="00B063AF"/>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B063AF"/>
    <w:rPr>
      <w:rFonts w:ascii="Arial" w:eastAsia="Times New Roman" w:hAnsi="Arial"/>
      <w:szCs w:val="20"/>
      <w:lang w:eastAsia="ar-SA"/>
    </w:rPr>
  </w:style>
  <w:style w:type="paragraph" w:customStyle="1" w:styleId="ConsNormal">
    <w:name w:val="ConsNormal"/>
    <w:rsid w:val="00B063AF"/>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B063AF"/>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B063AF"/>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B063AF"/>
  </w:style>
  <w:style w:type="character" w:styleId="afc">
    <w:name w:val="annotation reference"/>
    <w:rsid w:val="00B063AF"/>
    <w:rPr>
      <w:sz w:val="16"/>
      <w:szCs w:val="16"/>
    </w:rPr>
  </w:style>
  <w:style w:type="paragraph" w:styleId="afd">
    <w:name w:val="annotation text"/>
    <w:basedOn w:val="a2"/>
    <w:link w:val="1c"/>
    <w:rsid w:val="00B063A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B063AF"/>
    <w:rPr>
      <w:sz w:val="20"/>
      <w:szCs w:val="20"/>
    </w:rPr>
  </w:style>
  <w:style w:type="character" w:customStyle="1" w:styleId="1c">
    <w:name w:val="Текст примечания Знак1"/>
    <w:link w:val="afd"/>
    <w:rsid w:val="00B063AF"/>
    <w:rPr>
      <w:rFonts w:eastAsia="Times New Roman"/>
      <w:sz w:val="20"/>
      <w:szCs w:val="20"/>
      <w:lang w:val="x-none" w:eastAsia="ru-RU"/>
    </w:rPr>
  </w:style>
  <w:style w:type="paragraph" w:styleId="aff">
    <w:name w:val="annotation subject"/>
    <w:basedOn w:val="afd"/>
    <w:next w:val="afd"/>
    <w:link w:val="1d"/>
    <w:rsid w:val="00B063AF"/>
    <w:rPr>
      <w:b/>
      <w:bCs/>
    </w:rPr>
  </w:style>
  <w:style w:type="character" w:customStyle="1" w:styleId="aff0">
    <w:name w:val="Тема примечания Знак"/>
    <w:basedOn w:val="afe"/>
    <w:rsid w:val="00B063AF"/>
    <w:rPr>
      <w:b/>
      <w:bCs/>
      <w:sz w:val="20"/>
      <w:szCs w:val="20"/>
    </w:rPr>
  </w:style>
  <w:style w:type="character" w:customStyle="1" w:styleId="1d">
    <w:name w:val="Тема примечания Знак1"/>
    <w:link w:val="aff"/>
    <w:rsid w:val="00B063AF"/>
    <w:rPr>
      <w:rFonts w:eastAsia="Times New Roman"/>
      <w:b/>
      <w:bCs/>
      <w:sz w:val="20"/>
      <w:szCs w:val="20"/>
      <w:lang w:val="x-none" w:eastAsia="ru-RU"/>
    </w:rPr>
  </w:style>
  <w:style w:type="paragraph" w:styleId="aff1">
    <w:name w:val="Balloon Text"/>
    <w:basedOn w:val="a2"/>
    <w:link w:val="1e"/>
    <w:rsid w:val="00B063AF"/>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rsid w:val="00B063AF"/>
    <w:rPr>
      <w:rFonts w:ascii="Tahoma" w:hAnsi="Tahoma" w:cs="Tahoma"/>
      <w:sz w:val="16"/>
      <w:szCs w:val="16"/>
    </w:rPr>
  </w:style>
  <w:style w:type="character" w:customStyle="1" w:styleId="1e">
    <w:name w:val="Текст выноски Знак1"/>
    <w:link w:val="aff1"/>
    <w:rsid w:val="00B063AF"/>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B063AF"/>
    <w:rPr>
      <w:rFonts w:eastAsia="Times New Roman"/>
      <w:lang w:eastAsia="ru-RU"/>
    </w:rPr>
  </w:style>
  <w:style w:type="paragraph" w:styleId="36">
    <w:name w:val="Body Text Indent 3"/>
    <w:basedOn w:val="a2"/>
    <w:link w:val="37"/>
    <w:rsid w:val="00B063AF"/>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B063AF"/>
    <w:rPr>
      <w:rFonts w:eastAsia="Times New Roman"/>
      <w:color w:val="0000FF"/>
      <w:u w:val="single"/>
      <w:lang w:val="x-none" w:eastAsia="ru-RU"/>
    </w:rPr>
  </w:style>
  <w:style w:type="character" w:customStyle="1" w:styleId="labelheaderlevel21">
    <w:name w:val="label_header_level_21"/>
    <w:rsid w:val="00B063AF"/>
    <w:rPr>
      <w:b/>
      <w:bCs/>
      <w:color w:val="0000FF"/>
      <w:sz w:val="20"/>
      <w:szCs w:val="20"/>
    </w:rPr>
  </w:style>
  <w:style w:type="paragraph" w:styleId="29">
    <w:name w:val="List 2"/>
    <w:basedOn w:val="a2"/>
    <w:semiHidden/>
    <w:rsid w:val="00B063AF"/>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B063AF"/>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B063AF"/>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B063AF"/>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B063AF"/>
    <w:rPr>
      <w:rFonts w:eastAsia="Times New Roman"/>
      <w:sz w:val="16"/>
      <w:szCs w:val="16"/>
      <w:lang w:val="x-none" w:eastAsia="ru-RU"/>
    </w:rPr>
  </w:style>
  <w:style w:type="paragraph" w:customStyle="1" w:styleId="1f">
    <w:name w:val="заголовок 1"/>
    <w:basedOn w:val="a2"/>
    <w:next w:val="a2"/>
    <w:rsid w:val="00B063AF"/>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B063AF"/>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B063AF"/>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B063A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B063AF"/>
    <w:rPr>
      <w:rFonts w:ascii="Consolas" w:hAnsi="Consolas" w:cs="Consolas"/>
      <w:sz w:val="20"/>
      <w:szCs w:val="20"/>
    </w:rPr>
  </w:style>
  <w:style w:type="character" w:customStyle="1" w:styleId="HTML1">
    <w:name w:val="Стандартный HTML Знак1"/>
    <w:link w:val="HTML"/>
    <w:semiHidden/>
    <w:rsid w:val="00B063AF"/>
    <w:rPr>
      <w:rFonts w:ascii="Courier New" w:eastAsia="Times New Roman" w:hAnsi="Courier New"/>
      <w:sz w:val="20"/>
      <w:szCs w:val="20"/>
      <w:lang w:val="x-none" w:eastAsia="ru-RU"/>
    </w:rPr>
  </w:style>
  <w:style w:type="character" w:customStyle="1" w:styleId="1a">
    <w:name w:val="Основной текст Знак1"/>
    <w:link w:val="af7"/>
    <w:rsid w:val="00B063AF"/>
    <w:rPr>
      <w:rFonts w:eastAsia="Times New Roman"/>
      <w:lang w:eastAsia="ru-RU"/>
    </w:rPr>
  </w:style>
  <w:style w:type="paragraph" w:styleId="aff5">
    <w:name w:val="footnote text"/>
    <w:basedOn w:val="a2"/>
    <w:link w:val="1f0"/>
    <w:rsid w:val="00B063AF"/>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B063AF"/>
    <w:rPr>
      <w:sz w:val="20"/>
      <w:szCs w:val="20"/>
    </w:rPr>
  </w:style>
  <w:style w:type="character" w:customStyle="1" w:styleId="1f0">
    <w:name w:val="Текст сноски Знак1"/>
    <w:link w:val="aff5"/>
    <w:rsid w:val="00B063AF"/>
    <w:rPr>
      <w:rFonts w:eastAsia="Times New Roman"/>
      <w:snapToGrid w:val="0"/>
      <w:szCs w:val="20"/>
      <w:lang w:val="x-none" w:eastAsia="ru-RU"/>
    </w:rPr>
  </w:style>
  <w:style w:type="character" w:customStyle="1" w:styleId="FontStyle15">
    <w:name w:val="Font Style15"/>
    <w:rsid w:val="00B063AF"/>
    <w:rPr>
      <w:rFonts w:ascii="Times New Roman" w:hAnsi="Times New Roman" w:cs="Times New Roman"/>
      <w:sz w:val="26"/>
      <w:szCs w:val="26"/>
    </w:rPr>
  </w:style>
  <w:style w:type="paragraph" w:customStyle="1" w:styleId="2b">
    <w:name w:val="Уровень2"/>
    <w:basedOn w:val="a2"/>
    <w:rsid w:val="00B063AF"/>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B063AF"/>
    <w:pPr>
      <w:tabs>
        <w:tab w:val="clear" w:pos="927"/>
        <w:tab w:val="num" w:pos="360"/>
        <w:tab w:val="num" w:pos="2160"/>
      </w:tabs>
      <w:ind w:left="2160" w:hanging="180"/>
    </w:pPr>
  </w:style>
  <w:style w:type="paragraph" w:customStyle="1" w:styleId="aff7">
    <w:name w:val="Заголовок статьи"/>
    <w:basedOn w:val="a2"/>
    <w:next w:val="a2"/>
    <w:rsid w:val="00B063AF"/>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B063AF"/>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B063AF"/>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B063AF"/>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B063AF"/>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B063AF"/>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B063AF"/>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B063AF"/>
    <w:rPr>
      <w:rFonts w:ascii="Courier New" w:eastAsia="Times New Roman" w:hAnsi="Courier New"/>
      <w:snapToGrid w:val="0"/>
      <w:sz w:val="20"/>
      <w:szCs w:val="20"/>
      <w:lang w:val="x-none" w:eastAsia="ru-RU"/>
    </w:rPr>
  </w:style>
  <w:style w:type="paragraph" w:styleId="affa">
    <w:name w:val="Block Text"/>
    <w:basedOn w:val="a2"/>
    <w:rsid w:val="00B063AF"/>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B063AF"/>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B063AF"/>
    <w:rPr>
      <w:rFonts w:ascii="Tahoma" w:hAnsi="Tahoma" w:cs="Tahoma"/>
      <w:sz w:val="16"/>
      <w:szCs w:val="16"/>
    </w:rPr>
  </w:style>
  <w:style w:type="character" w:customStyle="1" w:styleId="1f2">
    <w:name w:val="Схема документа Знак1"/>
    <w:link w:val="affb"/>
    <w:semiHidden/>
    <w:rsid w:val="00B063AF"/>
    <w:rPr>
      <w:rFonts w:ascii="Tahoma" w:eastAsia="Times New Roman" w:hAnsi="Tahoma"/>
      <w:szCs w:val="20"/>
      <w:shd w:val="clear" w:color="auto" w:fill="000080"/>
      <w:lang w:val="x-none" w:eastAsia="ru-RU"/>
    </w:rPr>
  </w:style>
  <w:style w:type="paragraph" w:styleId="43">
    <w:name w:val="toc 4"/>
    <w:basedOn w:val="a2"/>
    <w:next w:val="a2"/>
    <w:autoRedefine/>
    <w:semiHidden/>
    <w:rsid w:val="00B063AF"/>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B063AF"/>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B063AF"/>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B063AF"/>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B063AF"/>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B063AF"/>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B063AF"/>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B063AF"/>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B063AF"/>
    <w:rPr>
      <w:color w:val="800080"/>
      <w:u w:val="single"/>
    </w:rPr>
  </w:style>
  <w:style w:type="paragraph" w:customStyle="1" w:styleId="2c">
    <w:name w:val="Пункт_2"/>
    <w:basedOn w:val="a2"/>
    <w:rsid w:val="00B063AF"/>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B063AF"/>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B063AF"/>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B063AF"/>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B063AF"/>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B063AF"/>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B063AF"/>
    <w:rPr>
      <w:b/>
      <w:i/>
      <w:shd w:val="clear" w:color="auto" w:fill="FFFF99"/>
    </w:rPr>
  </w:style>
  <w:style w:type="paragraph" w:customStyle="1" w:styleId="02statia2">
    <w:name w:val="02statia2"/>
    <w:basedOn w:val="a2"/>
    <w:rsid w:val="00B063AF"/>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B063AF"/>
    <w:rPr>
      <w:bCs/>
      <w:sz w:val="22"/>
      <w:szCs w:val="22"/>
    </w:rPr>
  </w:style>
  <w:style w:type="paragraph" w:customStyle="1" w:styleId="afff3">
    <w:name w:val="маркированный"/>
    <w:basedOn w:val="a2"/>
    <w:semiHidden/>
    <w:rsid w:val="00B063AF"/>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99"/>
    <w:qFormat/>
    <w:rsid w:val="00B063AF"/>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B063AF"/>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B063AF"/>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B063AF"/>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B063AF"/>
    <w:rPr>
      <w:rFonts w:eastAsia="Times New Roman"/>
      <w:sz w:val="20"/>
      <w:lang w:eastAsia="ru-RU"/>
    </w:rPr>
  </w:style>
  <w:style w:type="paragraph" w:customStyle="1" w:styleId="afff6">
    <w:name w:val="АриалТабл"/>
    <w:basedOn w:val="af1"/>
    <w:rsid w:val="00B063AF"/>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B063AF"/>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B063AF"/>
    <w:rPr>
      <w:rFonts w:eastAsia="Times New Roman"/>
      <w:sz w:val="20"/>
      <w:szCs w:val="20"/>
      <w:lang w:val="x-none" w:eastAsia="ru-RU"/>
    </w:rPr>
  </w:style>
  <w:style w:type="table" w:styleId="afff9">
    <w:name w:val="Table Grid"/>
    <w:basedOn w:val="a4"/>
    <w:rsid w:val="00B063AF"/>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B063AF"/>
  </w:style>
  <w:style w:type="character" w:customStyle="1" w:styleId="afffb">
    <w:name w:val="Подпункт Знак"/>
    <w:rsid w:val="00B063AF"/>
    <w:rPr>
      <w:sz w:val="28"/>
      <w:lang w:val="ru-RU" w:eastAsia="ru-RU" w:bidi="ar-SA"/>
    </w:rPr>
  </w:style>
  <w:style w:type="character" w:customStyle="1" w:styleId="FontStyle11">
    <w:name w:val="Font Style11"/>
    <w:rsid w:val="00B063AF"/>
    <w:rPr>
      <w:rFonts w:ascii="Times New Roman" w:hAnsi="Times New Roman" w:cs="Times New Roman"/>
      <w:sz w:val="26"/>
      <w:szCs w:val="26"/>
    </w:rPr>
  </w:style>
  <w:style w:type="character" w:customStyle="1" w:styleId="211">
    <w:name w:val="Заголовок 2 Знак1"/>
    <w:rsid w:val="00B063AF"/>
    <w:rPr>
      <w:b/>
      <w:snapToGrid w:val="0"/>
      <w:sz w:val="28"/>
      <w:lang w:val="ru-RU" w:eastAsia="ru-RU" w:bidi="ar-SA"/>
    </w:rPr>
  </w:style>
  <w:style w:type="character" w:customStyle="1" w:styleId="Sp1">
    <w:name w:val="Sp1 Знак Знак"/>
    <w:rsid w:val="00B063AF"/>
    <w:rPr>
      <w:b/>
      <w:bCs/>
      <w:kern w:val="24"/>
      <w:sz w:val="24"/>
      <w:szCs w:val="24"/>
      <w:lang w:val="ru-RU" w:eastAsia="ru-RU" w:bidi="ar-SA"/>
    </w:rPr>
  </w:style>
  <w:style w:type="numbering" w:customStyle="1" w:styleId="10">
    <w:name w:val="Стиль1"/>
    <w:uiPriority w:val="99"/>
    <w:rsid w:val="00B063AF"/>
    <w:pPr>
      <w:numPr>
        <w:numId w:val="10"/>
      </w:numPr>
    </w:pPr>
  </w:style>
  <w:style w:type="numbering" w:customStyle="1" w:styleId="20">
    <w:name w:val="Стиль2"/>
    <w:uiPriority w:val="99"/>
    <w:rsid w:val="00B063AF"/>
    <w:pPr>
      <w:numPr>
        <w:numId w:val="11"/>
      </w:numPr>
    </w:pPr>
  </w:style>
  <w:style w:type="paragraph" w:customStyle="1" w:styleId="afffc">
    <w:name w:val="Стиль начало"/>
    <w:basedOn w:val="a2"/>
    <w:rsid w:val="00B063AF"/>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B063AF"/>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B063AF"/>
    <w:rPr>
      <w:rFonts w:ascii="Times New Roman" w:hAnsi="Times New Roman" w:cs="Times New Roman"/>
      <w:sz w:val="26"/>
      <w:szCs w:val="26"/>
    </w:rPr>
  </w:style>
  <w:style w:type="character" w:customStyle="1" w:styleId="FontStyle57">
    <w:name w:val="Font Style57"/>
    <w:rsid w:val="00B063AF"/>
    <w:rPr>
      <w:rFonts w:ascii="Times New Roman" w:hAnsi="Times New Roman" w:cs="Times New Roman"/>
      <w:b/>
      <w:bCs/>
      <w:sz w:val="20"/>
      <w:szCs w:val="20"/>
    </w:rPr>
  </w:style>
  <w:style w:type="paragraph" w:customStyle="1" w:styleId="Style20">
    <w:name w:val="Style20"/>
    <w:basedOn w:val="a2"/>
    <w:rsid w:val="00B063AF"/>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B063AF"/>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B063AF"/>
    <w:rPr>
      <w:rFonts w:ascii="Arial" w:eastAsia="Times New Roman" w:hAnsi="Arial"/>
      <w:szCs w:val="20"/>
      <w:lang w:eastAsia="ar-SA"/>
    </w:rPr>
  </w:style>
  <w:style w:type="paragraph" w:styleId="2d">
    <w:name w:val="envelope return"/>
    <w:basedOn w:val="a2"/>
    <w:rsid w:val="00B063AF"/>
    <w:pPr>
      <w:spacing w:after="60"/>
      <w:jc w:val="both"/>
    </w:pPr>
    <w:rPr>
      <w:rFonts w:ascii="Arial" w:eastAsia="Times New Roman" w:hAnsi="Arial" w:cs="Arial"/>
      <w:sz w:val="20"/>
      <w:szCs w:val="20"/>
      <w:lang w:eastAsia="ru-RU"/>
    </w:rPr>
  </w:style>
  <w:style w:type="paragraph" w:customStyle="1" w:styleId="ConsPlusCell">
    <w:name w:val="ConsPlusCell"/>
    <w:rsid w:val="00B063AF"/>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B063AF"/>
    <w:pPr>
      <w:spacing w:after="200" w:line="276" w:lineRule="auto"/>
      <w:ind w:left="720"/>
      <w:contextualSpacing/>
      <w:jc w:val="left"/>
    </w:pPr>
    <w:rPr>
      <w:rFonts w:ascii="Calibri" w:eastAsia="Calibri" w:hAnsi="Calibri"/>
      <w:sz w:val="22"/>
      <w:szCs w:val="22"/>
    </w:rPr>
  </w:style>
  <w:style w:type="character" w:customStyle="1" w:styleId="rvts30">
    <w:name w:val="rvts30"/>
    <w:rsid w:val="00B063AF"/>
    <w:rPr>
      <w:rFonts w:ascii="Times New Roman" w:hAnsi="Times New Roman" w:cs="Times New Roman" w:hint="default"/>
      <w:sz w:val="22"/>
      <w:szCs w:val="22"/>
    </w:rPr>
  </w:style>
  <w:style w:type="paragraph" w:customStyle="1" w:styleId="-3">
    <w:name w:val="Пункт-3"/>
    <w:basedOn w:val="a2"/>
    <w:rsid w:val="00B063AF"/>
    <w:pPr>
      <w:tabs>
        <w:tab w:val="num" w:pos="1985"/>
      </w:tabs>
      <w:ind w:firstLine="709"/>
      <w:jc w:val="both"/>
    </w:pPr>
    <w:rPr>
      <w:rFonts w:eastAsia="Times New Roman"/>
      <w:sz w:val="28"/>
      <w:lang w:eastAsia="ru-RU"/>
    </w:rPr>
  </w:style>
  <w:style w:type="paragraph" w:customStyle="1" w:styleId="-4">
    <w:name w:val="Пункт-4"/>
    <w:basedOn w:val="a2"/>
    <w:rsid w:val="00B063AF"/>
    <w:pPr>
      <w:tabs>
        <w:tab w:val="num" w:pos="1985"/>
      </w:tabs>
      <w:ind w:firstLine="709"/>
      <w:jc w:val="both"/>
    </w:pPr>
    <w:rPr>
      <w:rFonts w:eastAsia="Times New Roman"/>
      <w:sz w:val="28"/>
      <w:lang w:eastAsia="ru-RU"/>
    </w:rPr>
  </w:style>
  <w:style w:type="paragraph" w:customStyle="1" w:styleId="-5">
    <w:name w:val="Пункт-5"/>
    <w:basedOn w:val="a2"/>
    <w:rsid w:val="00B063AF"/>
    <w:pPr>
      <w:tabs>
        <w:tab w:val="num" w:pos="1985"/>
      </w:tabs>
      <w:ind w:firstLine="709"/>
      <w:jc w:val="both"/>
    </w:pPr>
    <w:rPr>
      <w:rFonts w:eastAsia="Times New Roman"/>
      <w:sz w:val="28"/>
      <w:lang w:eastAsia="ru-RU"/>
    </w:rPr>
  </w:style>
  <w:style w:type="paragraph" w:customStyle="1" w:styleId="-7">
    <w:name w:val="Пункт-7"/>
    <w:basedOn w:val="a2"/>
    <w:rsid w:val="00B063AF"/>
    <w:pPr>
      <w:tabs>
        <w:tab w:val="num" w:pos="360"/>
      </w:tabs>
      <w:ind w:firstLine="709"/>
      <w:jc w:val="both"/>
    </w:pPr>
    <w:rPr>
      <w:rFonts w:eastAsia="Times New Roman"/>
      <w:sz w:val="28"/>
      <w:lang w:eastAsia="ru-RU"/>
    </w:rPr>
  </w:style>
  <w:style w:type="character" w:customStyle="1" w:styleId="rvts36">
    <w:name w:val="rvts36"/>
    <w:rsid w:val="00B063AF"/>
    <w:rPr>
      <w:rFonts w:ascii="Times New Roman" w:hAnsi="Times New Roman" w:cs="Times New Roman" w:hint="default"/>
      <w:color w:val="000000"/>
      <w:sz w:val="22"/>
      <w:szCs w:val="22"/>
    </w:rPr>
  </w:style>
  <w:style w:type="paragraph" w:styleId="afffe">
    <w:name w:val="Subtitle"/>
    <w:basedOn w:val="a2"/>
    <w:link w:val="affff"/>
    <w:qFormat/>
    <w:rsid w:val="00B063AF"/>
    <w:pPr>
      <w:ind w:left="1620"/>
      <w:jc w:val="left"/>
    </w:pPr>
    <w:rPr>
      <w:rFonts w:eastAsia="Times New Roman"/>
      <w:b/>
      <w:bCs/>
      <w:sz w:val="20"/>
      <w:lang w:val="x-none" w:eastAsia="ru-RU"/>
    </w:rPr>
  </w:style>
  <w:style w:type="character" w:customStyle="1" w:styleId="affff">
    <w:name w:val="Подзаголовок Знак"/>
    <w:basedOn w:val="a3"/>
    <w:link w:val="afffe"/>
    <w:rsid w:val="00B063AF"/>
    <w:rPr>
      <w:rFonts w:eastAsia="Times New Roman"/>
      <w:b/>
      <w:bCs/>
      <w:sz w:val="20"/>
      <w:lang w:val="x-none" w:eastAsia="ru-RU"/>
    </w:rPr>
  </w:style>
  <w:style w:type="paragraph" w:customStyle="1" w:styleId="-">
    <w:name w:val="Контракт-раздел"/>
    <w:basedOn w:val="a2"/>
    <w:next w:val="-0"/>
    <w:rsid w:val="00B063AF"/>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B063AF"/>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B063AF"/>
    <w:pPr>
      <w:numPr>
        <w:ilvl w:val="2"/>
        <w:numId w:val="12"/>
      </w:numPr>
      <w:jc w:val="both"/>
    </w:pPr>
    <w:rPr>
      <w:rFonts w:eastAsia="Times New Roman"/>
      <w:lang w:eastAsia="ru-RU"/>
    </w:rPr>
  </w:style>
  <w:style w:type="paragraph" w:customStyle="1" w:styleId="-2">
    <w:name w:val="Контракт-подподпункт"/>
    <w:basedOn w:val="a2"/>
    <w:rsid w:val="00B063AF"/>
    <w:pPr>
      <w:numPr>
        <w:ilvl w:val="3"/>
        <w:numId w:val="12"/>
      </w:numPr>
      <w:jc w:val="both"/>
    </w:pPr>
    <w:rPr>
      <w:rFonts w:eastAsia="Times New Roman"/>
      <w:lang w:eastAsia="ru-RU"/>
    </w:rPr>
  </w:style>
  <w:style w:type="paragraph" w:customStyle="1" w:styleId="44">
    <w:name w:val="Знак4"/>
    <w:basedOn w:val="a2"/>
    <w:rsid w:val="00B063AF"/>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B063AF"/>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B063AF"/>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B063AF"/>
    <w:rPr>
      <w:rFonts w:eastAsia="Times New Roman"/>
      <w:sz w:val="28"/>
      <w:szCs w:val="28"/>
      <w:lang w:val="x-none" w:eastAsia="x-none"/>
    </w:rPr>
  </w:style>
  <w:style w:type="paragraph" w:customStyle="1" w:styleId="affff0">
    <w:name w:val="Примечание"/>
    <w:basedOn w:val="a2"/>
    <w:link w:val="affff1"/>
    <w:rsid w:val="00B063AF"/>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B063AF"/>
    <w:rPr>
      <w:rFonts w:eastAsia="Times New Roman"/>
      <w:spacing w:val="20"/>
      <w:szCs w:val="28"/>
      <w:lang w:val="x-none" w:eastAsia="x-none"/>
    </w:rPr>
  </w:style>
  <w:style w:type="character" w:customStyle="1" w:styleId="Heder1">
    <w:name w:val="Heder Знак1"/>
    <w:aliases w:val="Titul Знак Знак1"/>
    <w:locked/>
    <w:rsid w:val="00B063AF"/>
    <w:rPr>
      <w:rFonts w:cs="Times New Roman"/>
      <w:i/>
      <w:snapToGrid w:val="0"/>
      <w:lang w:val="ru-RU" w:eastAsia="ru-RU" w:bidi="ar-SA"/>
    </w:rPr>
  </w:style>
  <w:style w:type="paragraph" w:styleId="affff2">
    <w:name w:val="No Spacing"/>
    <w:uiPriority w:val="1"/>
    <w:qFormat/>
    <w:rsid w:val="00B063AF"/>
    <w:pPr>
      <w:jc w:val="left"/>
    </w:pPr>
    <w:rPr>
      <w:rFonts w:ascii="Arial" w:eastAsia="Times New Roman" w:hAnsi="Arial"/>
      <w:lang w:eastAsia="ru-RU"/>
    </w:rPr>
  </w:style>
  <w:style w:type="paragraph" w:customStyle="1" w:styleId="Default">
    <w:name w:val="Default"/>
    <w:rsid w:val="00B063AF"/>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B063AF"/>
  </w:style>
  <w:style w:type="paragraph" w:customStyle="1" w:styleId="affff3">
    <w:name w:val="Нормальный"/>
    <w:rsid w:val="00B063AF"/>
    <w:pPr>
      <w:jc w:val="left"/>
    </w:pPr>
    <w:rPr>
      <w:rFonts w:eastAsia="Calibri"/>
      <w:sz w:val="20"/>
      <w:szCs w:val="20"/>
      <w:lang w:eastAsia="ru-RU"/>
    </w:rPr>
  </w:style>
  <w:style w:type="paragraph" w:customStyle="1" w:styleId="Normal1">
    <w:name w:val="Normal1"/>
    <w:rsid w:val="00B063AF"/>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B063AF"/>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B063AF"/>
    <w:rPr>
      <w:lang w:val="ru-RU" w:eastAsia="ru-RU" w:bidi="ar-SA"/>
    </w:rPr>
  </w:style>
  <w:style w:type="character" w:styleId="affff5">
    <w:name w:val="footnote reference"/>
    <w:semiHidden/>
    <w:rsid w:val="00B063AF"/>
    <w:rPr>
      <w:vertAlign w:val="superscript"/>
    </w:rPr>
  </w:style>
  <w:style w:type="paragraph" w:customStyle="1" w:styleId="2f">
    <w:name w:val="Знак Знак Знак2 Знак"/>
    <w:basedOn w:val="a2"/>
    <w:rsid w:val="00B063AF"/>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B063AF"/>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B063AF"/>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B063AF"/>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B063AF"/>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B063AF"/>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B063AF"/>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B063AF"/>
    <w:pPr>
      <w:jc w:val="center"/>
    </w:pPr>
    <w:rPr>
      <w:b/>
      <w:bCs/>
    </w:rPr>
  </w:style>
  <w:style w:type="paragraph" w:customStyle="1" w:styleId="affff8">
    <w:name w:val="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B063AF"/>
    <w:pPr>
      <w:spacing w:after="120" w:line="480" w:lineRule="auto"/>
      <w:ind w:left="283"/>
      <w:jc w:val="both"/>
    </w:pPr>
    <w:rPr>
      <w:rFonts w:eastAsia="Times New Roman"/>
      <w:szCs w:val="20"/>
      <w:lang w:eastAsia="ar-SA"/>
    </w:rPr>
  </w:style>
  <w:style w:type="paragraph" w:customStyle="1" w:styleId="xl66">
    <w:name w:val="xl66"/>
    <w:basedOn w:val="a2"/>
    <w:rsid w:val="00B063AF"/>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B063A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B063AF"/>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B063AF"/>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B063AF"/>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B063AF"/>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B063AF"/>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B063AF"/>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B063AF"/>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B063AF"/>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B063AF"/>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B063AF"/>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B063AF"/>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B063AF"/>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B063AF"/>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B063AF"/>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B063AF"/>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B063AF"/>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B063AF"/>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B063AF"/>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B063AF"/>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B063AF"/>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B063AF"/>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B063AF"/>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B063AF"/>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B063AF"/>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B063AF"/>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B063AF"/>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B063A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B063AF"/>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B063A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B063AF"/>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B063AF"/>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B063A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B063A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B063A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B063AF"/>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B063AF"/>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B063AF"/>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B063AF"/>
    <w:pPr>
      <w:spacing w:before="100" w:beforeAutospacing="1" w:after="100" w:afterAutospacing="1"/>
      <w:jc w:val="left"/>
    </w:pPr>
    <w:rPr>
      <w:rFonts w:eastAsia="Times New Roman"/>
      <w:lang w:eastAsia="ru-RU"/>
    </w:rPr>
  </w:style>
  <w:style w:type="paragraph" w:customStyle="1" w:styleId="xl136">
    <w:name w:val="xl136"/>
    <w:basedOn w:val="a2"/>
    <w:rsid w:val="00B063AF"/>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B063AF"/>
    <w:pPr>
      <w:spacing w:after="160" w:line="240" w:lineRule="exact"/>
      <w:jc w:val="left"/>
    </w:pPr>
    <w:rPr>
      <w:rFonts w:ascii="Verdana" w:eastAsia="Times New Roman" w:hAnsi="Verdana"/>
      <w:lang w:val="en-US"/>
    </w:rPr>
  </w:style>
  <w:style w:type="character" w:customStyle="1" w:styleId="2f1">
    <w:name w:val="Основной шрифт абзаца2"/>
    <w:rsid w:val="00B063AF"/>
  </w:style>
  <w:style w:type="character" w:styleId="affff9">
    <w:name w:val="Strong"/>
    <w:uiPriority w:val="99"/>
    <w:qFormat/>
    <w:rsid w:val="00B063AF"/>
    <w:rPr>
      <w:b/>
      <w:bCs/>
    </w:rPr>
  </w:style>
  <w:style w:type="paragraph" w:customStyle="1" w:styleId="font5">
    <w:name w:val="font5"/>
    <w:basedOn w:val="a2"/>
    <w:rsid w:val="00B063AF"/>
    <w:pPr>
      <w:spacing w:before="100" w:beforeAutospacing="1" w:after="100" w:afterAutospacing="1"/>
      <w:jc w:val="left"/>
    </w:pPr>
    <w:rPr>
      <w:rFonts w:eastAsia="Times New Roman"/>
      <w:b/>
      <w:lang w:eastAsia="ru-RU"/>
    </w:rPr>
  </w:style>
  <w:style w:type="paragraph" w:customStyle="1" w:styleId="font6">
    <w:name w:val="font6"/>
    <w:basedOn w:val="a2"/>
    <w:rsid w:val="00B063AF"/>
    <w:pPr>
      <w:spacing w:before="100" w:beforeAutospacing="1" w:after="100" w:afterAutospacing="1"/>
      <w:jc w:val="left"/>
    </w:pPr>
    <w:rPr>
      <w:rFonts w:eastAsia="Times New Roman"/>
      <w:b/>
      <w:color w:val="000000"/>
      <w:lang w:eastAsia="ru-RU"/>
    </w:rPr>
  </w:style>
  <w:style w:type="paragraph" w:customStyle="1" w:styleId="font7">
    <w:name w:val="font7"/>
    <w:basedOn w:val="a2"/>
    <w:rsid w:val="00B063AF"/>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B063AF"/>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B063A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B063A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B063A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B063AF"/>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B063AF"/>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B063AF"/>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B063AF"/>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B063AF"/>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B063AF"/>
    <w:rPr>
      <w:rFonts w:ascii="Verdana" w:hAnsi="Verdana" w:cs="Verdana"/>
      <w:lang w:val="en-US" w:eastAsia="en-US" w:bidi="ar-SA"/>
    </w:rPr>
  </w:style>
  <w:style w:type="paragraph" w:customStyle="1" w:styleId="1fa">
    <w:name w:val="Текст1"/>
    <w:basedOn w:val="a2"/>
    <w:rsid w:val="00B063AF"/>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B063AF"/>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B063AF"/>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B063AF"/>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B063AF"/>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B063AF"/>
    <w:pPr>
      <w:spacing w:after="160" w:line="240" w:lineRule="exact"/>
      <w:jc w:val="left"/>
    </w:pPr>
    <w:rPr>
      <w:rFonts w:ascii="Verdana" w:eastAsia="Times New Roman" w:hAnsi="Verdana"/>
      <w:lang w:val="en-US"/>
    </w:rPr>
  </w:style>
  <w:style w:type="paragraph" w:customStyle="1" w:styleId="FR1">
    <w:name w:val="FR1"/>
    <w:rsid w:val="00B063AF"/>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B063AF"/>
    <w:rPr>
      <w:rFonts w:ascii="Courier New" w:hAnsi="Courier New" w:cs="Courier New"/>
      <w:sz w:val="20"/>
      <w:szCs w:val="20"/>
      <w:lang w:val="x-none" w:eastAsia="ru-RU"/>
    </w:rPr>
  </w:style>
  <w:style w:type="paragraph" w:customStyle="1" w:styleId="ListParagraph">
    <w:name w:val="List Paragraph"/>
    <w:basedOn w:val="a2"/>
    <w:rsid w:val="00B063AF"/>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B063AF"/>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B063AF"/>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1fc">
    <w:name w:val="Шапка 1"/>
    <w:next w:val="a2"/>
    <w:rsid w:val="00B063AF"/>
    <w:rPr>
      <w:rFonts w:eastAsia="Times New Roman"/>
      <w:b/>
      <w:bCs/>
      <w:color w:val="0000FF"/>
      <w:spacing w:val="-4"/>
      <w:sz w:val="20"/>
      <w:szCs w:val="20"/>
      <w:lang w:eastAsia="ru-RU"/>
    </w:rPr>
  </w:style>
  <w:style w:type="paragraph" w:customStyle="1" w:styleId="2f2">
    <w:name w:val="Шапка 2"/>
    <w:next w:val="a2"/>
    <w:rsid w:val="00B063AF"/>
    <w:rPr>
      <w:rFonts w:eastAsia="Times New Roman"/>
      <w:b/>
      <w:bCs/>
      <w:color w:val="0000FF"/>
      <w:spacing w:val="30"/>
      <w:lang w:eastAsia="ru-RU"/>
    </w:rPr>
  </w:style>
  <w:style w:type="paragraph" w:customStyle="1" w:styleId="3b">
    <w:name w:val="Шапка 3"/>
    <w:next w:val="a2"/>
    <w:rsid w:val="00B063AF"/>
    <w:rPr>
      <w:rFonts w:eastAsia="Times New Roman"/>
      <w:b/>
      <w:bCs/>
      <w:color w:val="0000FF"/>
      <w:spacing w:val="-8"/>
      <w:sz w:val="22"/>
      <w:lang w:eastAsia="ru-RU"/>
    </w:rPr>
  </w:style>
  <w:style w:type="paragraph" w:customStyle="1" w:styleId="46">
    <w:name w:val="Шапка 4"/>
    <w:next w:val="a2"/>
    <w:rsid w:val="00B063AF"/>
    <w:pPr>
      <w:spacing w:line="300" w:lineRule="exact"/>
    </w:pPr>
    <w:rPr>
      <w:rFonts w:eastAsia="Times New Roman"/>
      <w:b/>
      <w:bCs/>
      <w:color w:val="0000FF"/>
      <w:spacing w:val="32"/>
      <w:w w:val="110"/>
      <w:sz w:val="28"/>
      <w:lang w:eastAsia="ru-RU"/>
    </w:rPr>
  </w:style>
  <w:style w:type="paragraph" w:customStyle="1" w:styleId="53">
    <w:name w:val="Шапка 5"/>
    <w:next w:val="a2"/>
    <w:rsid w:val="00B063AF"/>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ConsPlusNormal">
    <w:name w:val="ConsPlusNormal"/>
    <w:rsid w:val="00B063AF"/>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Style3">
    <w:name w:val="Style3"/>
    <w:basedOn w:val="a2"/>
    <w:uiPriority w:val="99"/>
    <w:rsid w:val="00B063AF"/>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B063AF"/>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B063AF"/>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B063AF"/>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B063AF"/>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B063AF"/>
    <w:rPr>
      <w:rFonts w:ascii="Times New Roman" w:hAnsi="Times New Roman" w:cs="Times New Roman"/>
      <w:b/>
      <w:bCs/>
      <w:sz w:val="28"/>
      <w:szCs w:val="28"/>
    </w:rPr>
  </w:style>
  <w:style w:type="character" w:customStyle="1" w:styleId="FontStyle17">
    <w:name w:val="Font Style17"/>
    <w:uiPriority w:val="99"/>
    <w:rsid w:val="00B063AF"/>
    <w:rPr>
      <w:rFonts w:ascii="Times New Roman" w:hAnsi="Times New Roman" w:cs="Times New Roman"/>
      <w:b/>
      <w:bCs/>
      <w:sz w:val="20"/>
      <w:szCs w:val="20"/>
    </w:rPr>
  </w:style>
  <w:style w:type="character" w:customStyle="1" w:styleId="FontStyle18">
    <w:name w:val="Font Style18"/>
    <w:uiPriority w:val="99"/>
    <w:rsid w:val="00B063AF"/>
    <w:rPr>
      <w:rFonts w:ascii="Times New Roman" w:hAnsi="Times New Roman" w:cs="Times New Roman"/>
      <w:sz w:val="20"/>
      <w:szCs w:val="20"/>
    </w:rPr>
  </w:style>
  <w:style w:type="character" w:customStyle="1" w:styleId="FontStyle20">
    <w:name w:val="Font Style20"/>
    <w:uiPriority w:val="99"/>
    <w:rsid w:val="00B063AF"/>
    <w:rPr>
      <w:rFonts w:ascii="Times New Roman" w:hAnsi="Times New Roman" w:cs="Times New Roman"/>
      <w:i/>
      <w:iCs/>
      <w:sz w:val="20"/>
      <w:szCs w:val="20"/>
    </w:rPr>
  </w:style>
  <w:style w:type="paragraph" w:customStyle="1" w:styleId="Style1">
    <w:name w:val="Style1"/>
    <w:basedOn w:val="a2"/>
    <w:rsid w:val="00B063AF"/>
    <w:pPr>
      <w:widowControl w:val="0"/>
      <w:autoSpaceDE w:val="0"/>
      <w:autoSpaceDN w:val="0"/>
      <w:adjustRightInd w:val="0"/>
      <w:jc w:val="left"/>
    </w:pPr>
    <w:rPr>
      <w:rFonts w:eastAsia="Times New Roman"/>
      <w:lang w:eastAsia="ru-RU"/>
    </w:rPr>
  </w:style>
  <w:style w:type="paragraph" w:customStyle="1" w:styleId="Style6">
    <w:name w:val="Style6"/>
    <w:basedOn w:val="a2"/>
    <w:rsid w:val="00B063AF"/>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B063AF"/>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B063AF"/>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B063AF"/>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B063AF"/>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B063AF"/>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B063AF"/>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3c">
    <w:name w:val=" Знак Знак3"/>
    <w:basedOn w:val="a2"/>
    <w:rsid w:val="00B063AF"/>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B063AF"/>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B063AF"/>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B063AF"/>
    <w:rPr>
      <w:sz w:val="20"/>
      <w:szCs w:val="20"/>
    </w:rPr>
  </w:style>
  <w:style w:type="character" w:customStyle="1" w:styleId="1ff0">
    <w:name w:val=" Знак Знак1"/>
    <w:rsid w:val="00B063AF"/>
  </w:style>
  <w:style w:type="character" w:customStyle="1" w:styleId="affffe">
    <w:name w:val=" Знак Знак"/>
    <w:rsid w:val="00B063AF"/>
  </w:style>
  <w:style w:type="paragraph" w:customStyle="1" w:styleId="BodyText2">
    <w:name w:val="Body Text 2"/>
    <w:basedOn w:val="a2"/>
    <w:rsid w:val="00B063AF"/>
    <w:pPr>
      <w:widowControl w:val="0"/>
      <w:ind w:firstLine="709"/>
      <w:jc w:val="both"/>
    </w:pPr>
    <w:rPr>
      <w:rFonts w:eastAsia="Times New Roman"/>
      <w:sz w:val="28"/>
      <w:szCs w:val="20"/>
      <w:lang w:eastAsia="ru-RU"/>
    </w:rPr>
  </w:style>
  <w:style w:type="paragraph" w:customStyle="1" w:styleId="afffff">
    <w:name w:val="Îáû÷íûé"/>
    <w:rsid w:val="00B063AF"/>
    <w:pPr>
      <w:widowControl w:val="0"/>
      <w:jc w:val="left"/>
    </w:pPr>
    <w:rPr>
      <w:rFonts w:eastAsia="Times New Roman"/>
      <w:sz w:val="28"/>
      <w:szCs w:val="20"/>
      <w:lang w:eastAsia="ru-RU"/>
    </w:rPr>
  </w:style>
  <w:style w:type="paragraph" w:customStyle="1" w:styleId="PlainText1">
    <w:name w:val="Plain Text1"/>
    <w:basedOn w:val="a2"/>
    <w:uiPriority w:val="99"/>
    <w:rsid w:val="00B063AF"/>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B063AF"/>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B063AF"/>
    <w:pPr>
      <w:spacing w:after="160" w:line="240" w:lineRule="exact"/>
      <w:jc w:val="left"/>
    </w:pPr>
    <w:rPr>
      <w:rFonts w:ascii="Verdana" w:eastAsia="Times New Roman" w:hAnsi="Verdana"/>
      <w:lang w:val="en-US"/>
    </w:rPr>
  </w:style>
  <w:style w:type="paragraph" w:customStyle="1" w:styleId="NoSpacing">
    <w:name w:val="No Spacing"/>
    <w:rsid w:val="00B063AF"/>
    <w:pPr>
      <w:jc w:val="left"/>
    </w:pPr>
    <w:rPr>
      <w:rFonts w:ascii="Arial" w:eastAsia="Calibri" w:hAnsi="Arial" w:cs="Arial"/>
      <w:lang w:eastAsia="ru-RU"/>
    </w:rPr>
  </w:style>
  <w:style w:type="paragraph" w:customStyle="1" w:styleId="afffff0">
    <w:name w:val="ОбычныйТЗ"/>
    <w:basedOn w:val="a2"/>
    <w:rsid w:val="00B063AF"/>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B063AF"/>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B063AF"/>
    <w:rPr>
      <w:rFonts w:ascii="Times New Roman" w:eastAsia="Times New Roman" w:hAnsi="Times New Roman" w:cs="Times New Roman"/>
      <w:spacing w:val="0"/>
      <w:sz w:val="28"/>
      <w:szCs w:val="28"/>
      <w:u w:val="single"/>
    </w:rPr>
  </w:style>
  <w:style w:type="character" w:customStyle="1" w:styleId="FontStyle12">
    <w:name w:val="Font Style12"/>
    <w:rsid w:val="00B063AF"/>
    <w:rPr>
      <w:rFonts w:ascii="Times New Roman" w:hAnsi="Times New Roman" w:cs="Times New Roman" w:hint="default"/>
      <w:sz w:val="22"/>
      <w:szCs w:val="22"/>
    </w:rPr>
  </w:style>
  <w:style w:type="character" w:customStyle="1" w:styleId="apple-style-span">
    <w:name w:val="apple-style-span"/>
    <w:rsid w:val="00B063AF"/>
    <w:rPr>
      <w:rFonts w:cs="Times New Roman"/>
    </w:rPr>
  </w:style>
  <w:style w:type="paragraph" w:customStyle="1" w:styleId="3d">
    <w:name w:val="Îñíîâíîé òåêñò 3"/>
    <w:basedOn w:val="af5"/>
    <w:rsid w:val="00B063AF"/>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B063AF"/>
    <w:rPr>
      <w:rFonts w:cs="Times New Roman"/>
    </w:rPr>
  </w:style>
  <w:style w:type="paragraph" w:customStyle="1" w:styleId="bodytextindent20">
    <w:name w:val="bodytextindent2"/>
    <w:basedOn w:val="a2"/>
    <w:rsid w:val="00B063AF"/>
    <w:pPr>
      <w:spacing w:before="100" w:beforeAutospacing="1" w:after="100" w:afterAutospacing="1"/>
      <w:jc w:val="left"/>
    </w:pPr>
    <w:rPr>
      <w:rFonts w:eastAsia="Calibri"/>
      <w:lang w:eastAsia="ru-RU"/>
    </w:rPr>
  </w:style>
  <w:style w:type="character" w:customStyle="1" w:styleId="object">
    <w:name w:val="object"/>
    <w:rsid w:val="00B063AF"/>
    <w:rPr>
      <w:rFonts w:cs="Times New Roman"/>
    </w:rPr>
  </w:style>
  <w:style w:type="character" w:styleId="afffff1">
    <w:name w:val="Emphasis"/>
    <w:qFormat/>
    <w:rsid w:val="00B063AF"/>
    <w:rPr>
      <w:rFonts w:cs="Times New Roman"/>
      <w:i/>
      <w:iCs/>
    </w:rPr>
  </w:style>
  <w:style w:type="paragraph" w:customStyle="1" w:styleId="afffff2">
    <w:name w:val="Знак Знак Знак"/>
    <w:basedOn w:val="a2"/>
    <w:rsid w:val="00B063AF"/>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B063AF"/>
  </w:style>
  <w:style w:type="paragraph" w:customStyle="1" w:styleId="afffff3">
    <w:name w:val="Стиль"/>
    <w:rsid w:val="00B063AF"/>
    <w:pPr>
      <w:widowControl w:val="0"/>
      <w:autoSpaceDE w:val="0"/>
      <w:autoSpaceDN w:val="0"/>
      <w:adjustRightInd w:val="0"/>
      <w:jc w:val="left"/>
    </w:pPr>
    <w:rPr>
      <w:rFonts w:eastAsia="Times New Roman"/>
      <w:lang w:eastAsia="ru-RU"/>
    </w:rPr>
  </w:style>
  <w:style w:type="paragraph" w:customStyle="1" w:styleId="2f4">
    <w:name w:val=" Знак2"/>
    <w:basedOn w:val="a2"/>
    <w:rsid w:val="00B063AF"/>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99"/>
    <w:locked/>
    <w:rsid w:val="00B063AF"/>
    <w:rPr>
      <w:rFonts w:ascii="Calibri" w:eastAsia="Calibri" w:hAnsi="Calibri"/>
      <w:sz w:val="22"/>
      <w:szCs w:val="22"/>
    </w:rPr>
  </w:style>
  <w:style w:type="paragraph" w:customStyle="1" w:styleId="166">
    <w:name w:val=" Знак Знак16 Знак Знак Знак Знак Знак Знак Знак Знак Знак Знак Знак Знак Знак Знак Знак Знак"/>
    <w:basedOn w:val="a2"/>
    <w:rsid w:val="00B063AF"/>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B063AF"/>
  </w:style>
  <w:style w:type="numbering" w:customStyle="1" w:styleId="11">
    <w:name w:val="Стиль11"/>
    <w:uiPriority w:val="99"/>
    <w:rsid w:val="00B063AF"/>
    <w:pPr>
      <w:numPr>
        <w:numId w:val="14"/>
      </w:numPr>
    </w:pPr>
  </w:style>
  <w:style w:type="numbering" w:customStyle="1" w:styleId="21">
    <w:name w:val="Стиль21"/>
    <w:uiPriority w:val="99"/>
    <w:rsid w:val="00B063AF"/>
    <w:pPr>
      <w:numPr>
        <w:numId w:val="15"/>
      </w:numPr>
    </w:pPr>
  </w:style>
  <w:style w:type="numbering" w:customStyle="1" w:styleId="3e">
    <w:name w:val="Нет списка3"/>
    <w:next w:val="a5"/>
    <w:semiHidden/>
    <w:unhideWhenUsed/>
    <w:rsid w:val="00B063AF"/>
  </w:style>
  <w:style w:type="table" w:customStyle="1" w:styleId="1ff2">
    <w:name w:val="Сетка таблицы1"/>
    <w:basedOn w:val="a4"/>
    <w:next w:val="afff9"/>
    <w:rsid w:val="00B063AF"/>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12780</Words>
  <Characters>72851</Characters>
  <Application>Microsoft Office Word</Application>
  <DocSecurity>0</DocSecurity>
  <Lines>607</Lines>
  <Paragraphs>170</Paragraphs>
  <ScaleCrop>false</ScaleCrop>
  <Company>Организация</Company>
  <LinksUpToDate>false</LinksUpToDate>
  <CharactersWithSpaces>85461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2014-08-12T10:33:00Z</dcterms:created>
  <dcterms:modified xsi:type="dcterms:W3CDTF">2014-08-12T10:33:00Z</dcterms:modified>
</cp:coreProperties>
</file>