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08D" w:rsidRPr="00297DE5" w:rsidRDefault="0051108D" w:rsidP="0051108D">
      <w:pPr>
        <w:pStyle w:val="1"/>
        <w:numPr>
          <w:ilvl w:val="0"/>
          <w:numId w:val="1"/>
        </w:numPr>
        <w:jc w:val="left"/>
        <w:rPr>
          <w:b/>
        </w:rPr>
      </w:pPr>
      <w:bookmarkStart w:id="0" w:name="_Toc379204766"/>
      <w:r w:rsidRPr="00297DE5">
        <w:rPr>
          <w:b/>
        </w:rPr>
        <w:t>ТЕХНИЧЕСКАЯ ЧАСТЬ</w:t>
      </w:r>
      <w:bookmarkEnd w:id="0"/>
    </w:p>
    <w:tbl>
      <w:tblPr>
        <w:tblW w:w="1516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2"/>
        <w:gridCol w:w="7090"/>
        <w:gridCol w:w="567"/>
        <w:gridCol w:w="992"/>
        <w:gridCol w:w="3542"/>
        <w:gridCol w:w="1984"/>
      </w:tblGrid>
      <w:tr w:rsidR="0051108D" w:rsidRPr="00B73624" w:rsidTr="002A23D2">
        <w:tc>
          <w:tcPr>
            <w:tcW w:w="992" w:type="dxa"/>
            <w:vAlign w:val="center"/>
          </w:tcPr>
          <w:p w:rsidR="0051108D" w:rsidRPr="00A53927" w:rsidRDefault="0051108D" w:rsidP="002A23D2">
            <w:pPr>
              <w:tabs>
                <w:tab w:val="left" w:pos="648"/>
                <w:tab w:val="left" w:pos="3713"/>
              </w:tabs>
              <w:jc w:val="center"/>
              <w:rPr>
                <w:iCs/>
                <w:sz w:val="16"/>
                <w:szCs w:val="16"/>
              </w:rPr>
            </w:pPr>
            <w:r w:rsidRPr="00A53927">
              <w:rPr>
                <w:iCs/>
                <w:sz w:val="16"/>
                <w:szCs w:val="16"/>
              </w:rPr>
              <w:t xml:space="preserve">№ </w:t>
            </w:r>
            <w:proofErr w:type="spellStart"/>
            <w:proofErr w:type="gramStart"/>
            <w:r w:rsidRPr="00A53927">
              <w:rPr>
                <w:iCs/>
                <w:sz w:val="16"/>
                <w:szCs w:val="16"/>
              </w:rPr>
              <w:t>п</w:t>
            </w:r>
            <w:proofErr w:type="spellEnd"/>
            <w:proofErr w:type="gramEnd"/>
            <w:r w:rsidRPr="00A53927">
              <w:rPr>
                <w:iCs/>
                <w:sz w:val="16"/>
                <w:szCs w:val="16"/>
              </w:rPr>
              <w:t>/</w:t>
            </w:r>
            <w:proofErr w:type="spellStart"/>
            <w:r w:rsidRPr="00A53927">
              <w:rPr>
                <w:iCs/>
                <w:sz w:val="16"/>
                <w:szCs w:val="16"/>
              </w:rPr>
              <w:t>п</w:t>
            </w:r>
            <w:proofErr w:type="spellEnd"/>
          </w:p>
        </w:tc>
        <w:tc>
          <w:tcPr>
            <w:tcW w:w="7090" w:type="dxa"/>
            <w:vAlign w:val="center"/>
          </w:tcPr>
          <w:p w:rsidR="0051108D" w:rsidRPr="00A53927" w:rsidRDefault="0051108D" w:rsidP="002A23D2">
            <w:pPr>
              <w:tabs>
                <w:tab w:val="left" w:pos="1736"/>
                <w:tab w:val="left" w:pos="3713"/>
              </w:tabs>
              <w:ind w:left="1310"/>
              <w:jc w:val="center"/>
              <w:rPr>
                <w:iCs/>
                <w:sz w:val="16"/>
                <w:szCs w:val="16"/>
              </w:rPr>
            </w:pPr>
            <w:r w:rsidRPr="00A53927">
              <w:rPr>
                <w:sz w:val="16"/>
                <w:szCs w:val="16"/>
              </w:rPr>
              <w:t>Наименование, характеристика Товара, марка, товарный знак</w:t>
            </w:r>
          </w:p>
        </w:tc>
        <w:tc>
          <w:tcPr>
            <w:tcW w:w="567" w:type="dxa"/>
            <w:vAlign w:val="center"/>
          </w:tcPr>
          <w:p w:rsidR="0051108D" w:rsidRPr="007D04D4" w:rsidRDefault="0051108D" w:rsidP="002A23D2">
            <w:pPr>
              <w:tabs>
                <w:tab w:val="left" w:pos="648"/>
                <w:tab w:val="left" w:pos="3713"/>
              </w:tabs>
              <w:jc w:val="center"/>
              <w:rPr>
                <w:iCs/>
                <w:sz w:val="20"/>
                <w:szCs w:val="20"/>
              </w:rPr>
            </w:pPr>
            <w:r w:rsidRPr="007D04D4">
              <w:rPr>
                <w:sz w:val="20"/>
                <w:szCs w:val="20"/>
              </w:rPr>
              <w:t xml:space="preserve">Ед. </w:t>
            </w:r>
            <w:proofErr w:type="spellStart"/>
            <w:r w:rsidRPr="007D04D4">
              <w:rPr>
                <w:sz w:val="20"/>
                <w:szCs w:val="20"/>
              </w:rPr>
              <w:t>изм</w:t>
            </w:r>
            <w:proofErr w:type="spellEnd"/>
          </w:p>
        </w:tc>
        <w:tc>
          <w:tcPr>
            <w:tcW w:w="992" w:type="dxa"/>
            <w:vAlign w:val="center"/>
          </w:tcPr>
          <w:p w:rsidR="0051108D" w:rsidRPr="007D04D4" w:rsidRDefault="0051108D" w:rsidP="002A23D2">
            <w:pPr>
              <w:tabs>
                <w:tab w:val="left" w:pos="648"/>
                <w:tab w:val="left" w:pos="3713"/>
              </w:tabs>
              <w:jc w:val="center"/>
              <w:rPr>
                <w:iCs/>
                <w:sz w:val="20"/>
                <w:szCs w:val="20"/>
              </w:rPr>
            </w:pPr>
            <w:r w:rsidRPr="007D04D4">
              <w:rPr>
                <w:sz w:val="20"/>
                <w:szCs w:val="20"/>
              </w:rPr>
              <w:t>Кол-во поставляемого Товара</w:t>
            </w:r>
          </w:p>
        </w:tc>
        <w:tc>
          <w:tcPr>
            <w:tcW w:w="3542" w:type="dxa"/>
            <w:vAlign w:val="center"/>
          </w:tcPr>
          <w:p w:rsidR="0051108D" w:rsidRPr="007D04D4" w:rsidRDefault="0051108D" w:rsidP="002A23D2">
            <w:pPr>
              <w:tabs>
                <w:tab w:val="left" w:pos="648"/>
                <w:tab w:val="left" w:pos="3713"/>
              </w:tabs>
              <w:jc w:val="center"/>
              <w:rPr>
                <w:iCs/>
                <w:sz w:val="20"/>
                <w:szCs w:val="20"/>
              </w:rPr>
            </w:pPr>
            <w:r w:rsidRPr="007D04D4">
              <w:rPr>
                <w:iCs/>
                <w:sz w:val="20"/>
                <w:szCs w:val="20"/>
              </w:rPr>
              <w:t>Требования к товару, стандартам, техническим условиям, и др. нормативным документам, к особым условиям поставки</w:t>
            </w:r>
          </w:p>
        </w:tc>
        <w:tc>
          <w:tcPr>
            <w:tcW w:w="1984" w:type="dxa"/>
            <w:vAlign w:val="center"/>
          </w:tcPr>
          <w:p w:rsidR="0051108D" w:rsidRPr="007D04D4" w:rsidRDefault="0051108D" w:rsidP="002A23D2">
            <w:pPr>
              <w:tabs>
                <w:tab w:val="left" w:pos="648"/>
                <w:tab w:val="left" w:pos="3713"/>
              </w:tabs>
              <w:jc w:val="center"/>
              <w:rPr>
                <w:iCs/>
                <w:sz w:val="20"/>
                <w:szCs w:val="20"/>
              </w:rPr>
            </w:pPr>
            <w:r w:rsidRPr="007D04D4">
              <w:rPr>
                <w:iCs/>
                <w:sz w:val="20"/>
                <w:szCs w:val="20"/>
              </w:rPr>
              <w:t>Срок поставки Товара</w:t>
            </w:r>
          </w:p>
        </w:tc>
      </w:tr>
      <w:tr w:rsidR="0051108D" w:rsidRPr="00B12A93" w:rsidTr="002A23D2">
        <w:trPr>
          <w:trHeight w:val="64"/>
        </w:trPr>
        <w:tc>
          <w:tcPr>
            <w:tcW w:w="992" w:type="dxa"/>
            <w:vAlign w:val="center"/>
          </w:tcPr>
          <w:p w:rsidR="0051108D" w:rsidRPr="00A53927" w:rsidRDefault="0051108D" w:rsidP="002A23D2">
            <w:pPr>
              <w:tabs>
                <w:tab w:val="left" w:pos="648"/>
                <w:tab w:val="left" w:pos="3713"/>
              </w:tabs>
              <w:jc w:val="center"/>
              <w:rPr>
                <w:iCs/>
                <w:sz w:val="16"/>
                <w:szCs w:val="16"/>
              </w:rPr>
            </w:pPr>
            <w:r w:rsidRPr="00A53927">
              <w:rPr>
                <w:iCs/>
                <w:sz w:val="16"/>
                <w:szCs w:val="16"/>
              </w:rPr>
              <w:t>1</w:t>
            </w:r>
          </w:p>
        </w:tc>
        <w:tc>
          <w:tcPr>
            <w:tcW w:w="7090" w:type="dxa"/>
            <w:vAlign w:val="center"/>
          </w:tcPr>
          <w:p w:rsidR="0051108D" w:rsidRPr="00A53927" w:rsidRDefault="0051108D" w:rsidP="002A23D2">
            <w:pPr>
              <w:tabs>
                <w:tab w:val="left" w:pos="648"/>
                <w:tab w:val="left" w:pos="3713"/>
              </w:tabs>
              <w:jc w:val="center"/>
              <w:rPr>
                <w:sz w:val="16"/>
                <w:szCs w:val="16"/>
              </w:rPr>
            </w:pPr>
            <w:r w:rsidRPr="00A53927">
              <w:rPr>
                <w:sz w:val="16"/>
                <w:szCs w:val="16"/>
              </w:rPr>
              <w:t>2</w:t>
            </w:r>
          </w:p>
        </w:tc>
        <w:tc>
          <w:tcPr>
            <w:tcW w:w="567" w:type="dxa"/>
            <w:vAlign w:val="center"/>
          </w:tcPr>
          <w:p w:rsidR="0051108D" w:rsidRPr="00B12A93" w:rsidRDefault="0051108D" w:rsidP="002A23D2">
            <w:pPr>
              <w:tabs>
                <w:tab w:val="left" w:pos="648"/>
                <w:tab w:val="left" w:pos="3713"/>
              </w:tabs>
              <w:jc w:val="center"/>
              <w:rPr>
                <w:sz w:val="16"/>
                <w:szCs w:val="16"/>
              </w:rPr>
            </w:pPr>
            <w:r w:rsidRPr="00B12A93">
              <w:rPr>
                <w:sz w:val="16"/>
                <w:szCs w:val="16"/>
              </w:rPr>
              <w:t>3</w:t>
            </w:r>
          </w:p>
        </w:tc>
        <w:tc>
          <w:tcPr>
            <w:tcW w:w="992" w:type="dxa"/>
            <w:vAlign w:val="center"/>
          </w:tcPr>
          <w:p w:rsidR="0051108D" w:rsidRPr="00B12A93" w:rsidRDefault="0051108D" w:rsidP="002A23D2">
            <w:pPr>
              <w:tabs>
                <w:tab w:val="left" w:pos="648"/>
                <w:tab w:val="left" w:pos="3713"/>
              </w:tabs>
              <w:jc w:val="center"/>
              <w:rPr>
                <w:sz w:val="16"/>
                <w:szCs w:val="16"/>
              </w:rPr>
            </w:pPr>
            <w:r>
              <w:rPr>
                <w:sz w:val="16"/>
                <w:szCs w:val="16"/>
              </w:rPr>
              <w:t>4</w:t>
            </w:r>
          </w:p>
        </w:tc>
        <w:tc>
          <w:tcPr>
            <w:tcW w:w="3542" w:type="dxa"/>
            <w:vAlign w:val="center"/>
          </w:tcPr>
          <w:p w:rsidR="0051108D" w:rsidRPr="00B12A93" w:rsidRDefault="0051108D" w:rsidP="002A23D2">
            <w:pPr>
              <w:tabs>
                <w:tab w:val="left" w:pos="648"/>
                <w:tab w:val="left" w:pos="3713"/>
              </w:tabs>
              <w:jc w:val="center"/>
              <w:rPr>
                <w:iCs/>
                <w:sz w:val="16"/>
                <w:szCs w:val="16"/>
              </w:rPr>
            </w:pPr>
            <w:r>
              <w:rPr>
                <w:iCs/>
                <w:sz w:val="16"/>
                <w:szCs w:val="16"/>
              </w:rPr>
              <w:t>5</w:t>
            </w:r>
          </w:p>
        </w:tc>
        <w:tc>
          <w:tcPr>
            <w:tcW w:w="1984" w:type="dxa"/>
          </w:tcPr>
          <w:p w:rsidR="0051108D" w:rsidRPr="00B12A93" w:rsidRDefault="0051108D" w:rsidP="002A23D2">
            <w:pPr>
              <w:tabs>
                <w:tab w:val="left" w:pos="648"/>
                <w:tab w:val="left" w:pos="3713"/>
              </w:tabs>
              <w:jc w:val="center"/>
              <w:rPr>
                <w:iCs/>
                <w:sz w:val="16"/>
                <w:szCs w:val="16"/>
              </w:rPr>
            </w:pPr>
            <w:r>
              <w:rPr>
                <w:iCs/>
                <w:sz w:val="16"/>
                <w:szCs w:val="16"/>
              </w:rPr>
              <w:t>6</w:t>
            </w:r>
          </w:p>
        </w:tc>
      </w:tr>
      <w:tr w:rsidR="0051108D" w:rsidRPr="00B73624" w:rsidTr="002A23D2">
        <w:tc>
          <w:tcPr>
            <w:tcW w:w="992" w:type="dxa"/>
            <w:vAlign w:val="center"/>
          </w:tcPr>
          <w:p w:rsidR="0051108D" w:rsidRPr="00A53927" w:rsidRDefault="0051108D" w:rsidP="0051108D">
            <w:pPr>
              <w:widowControl w:val="0"/>
              <w:numPr>
                <w:ilvl w:val="0"/>
                <w:numId w:val="10"/>
              </w:numPr>
              <w:jc w:val="center"/>
              <w:rPr>
                <w:bCs/>
                <w:iCs/>
                <w:sz w:val="16"/>
                <w:szCs w:val="16"/>
                <w:lang/>
              </w:rPr>
            </w:pPr>
          </w:p>
        </w:tc>
        <w:tc>
          <w:tcPr>
            <w:tcW w:w="7090" w:type="dxa"/>
            <w:vAlign w:val="center"/>
          </w:tcPr>
          <w:p w:rsidR="0051108D" w:rsidRPr="00B66C16" w:rsidRDefault="0051108D" w:rsidP="002A23D2">
            <w:pPr>
              <w:tabs>
                <w:tab w:val="left" w:pos="743"/>
              </w:tabs>
              <w:rPr>
                <w:rFonts w:eastAsia="Calibri"/>
                <w:b/>
                <w:bCs/>
                <w:sz w:val="16"/>
                <w:szCs w:val="16"/>
                <w:vertAlign w:val="superscript"/>
                <w:lang w:eastAsia="en-US"/>
              </w:rPr>
            </w:pPr>
            <w:r w:rsidRPr="00D01461">
              <w:rPr>
                <w:rFonts w:eastAsia="Calibri"/>
                <w:b/>
                <w:bCs/>
                <w:sz w:val="16"/>
                <w:szCs w:val="16"/>
                <w:lang w:val="en-US" w:eastAsia="en-US"/>
              </w:rPr>
              <w:t>C</w:t>
            </w:r>
            <w:proofErr w:type="spellStart"/>
            <w:r w:rsidRPr="00D01461">
              <w:rPr>
                <w:rFonts w:eastAsia="Calibri"/>
                <w:b/>
                <w:bCs/>
                <w:sz w:val="16"/>
                <w:szCs w:val="16"/>
                <w:lang w:eastAsia="en-US"/>
              </w:rPr>
              <w:t>истема</w:t>
            </w:r>
            <w:proofErr w:type="spellEnd"/>
            <w:r w:rsidRPr="00D01461">
              <w:rPr>
                <w:rFonts w:eastAsia="Calibri"/>
                <w:b/>
                <w:bCs/>
                <w:sz w:val="16"/>
                <w:szCs w:val="16"/>
                <w:lang w:eastAsia="en-US"/>
              </w:rPr>
              <w:t xml:space="preserve"> хранения данных </w:t>
            </w:r>
            <w:r w:rsidRPr="00D01461">
              <w:rPr>
                <w:rFonts w:eastAsia="Calibri"/>
                <w:b/>
                <w:bCs/>
                <w:sz w:val="16"/>
                <w:szCs w:val="16"/>
                <w:lang w:val="en-US" w:eastAsia="en-US"/>
              </w:rPr>
              <w:t>EMC</w:t>
            </w:r>
            <w:r w:rsidRPr="00D01461">
              <w:rPr>
                <w:rFonts w:eastAsia="Calibri"/>
                <w:b/>
                <w:bCs/>
                <w:sz w:val="16"/>
                <w:szCs w:val="16"/>
                <w:lang w:eastAsia="en-US"/>
              </w:rPr>
              <w:t xml:space="preserve"> </w:t>
            </w:r>
            <w:r w:rsidRPr="00D01461">
              <w:rPr>
                <w:rFonts w:eastAsia="Calibri"/>
                <w:b/>
                <w:bCs/>
                <w:sz w:val="16"/>
                <w:szCs w:val="16"/>
                <w:lang w:val="en-US" w:eastAsia="en-US"/>
              </w:rPr>
              <w:t>VNX</w:t>
            </w:r>
            <w:r w:rsidRPr="00D01461">
              <w:rPr>
                <w:rFonts w:eastAsia="Calibri"/>
                <w:b/>
                <w:bCs/>
                <w:sz w:val="16"/>
                <w:szCs w:val="16"/>
                <w:lang w:eastAsia="en-US"/>
              </w:rPr>
              <w:t>5300</w:t>
            </w:r>
            <w:r w:rsidRPr="00D01461">
              <w:rPr>
                <w:rFonts w:eastAsia="Calibri"/>
                <w:b/>
                <w:bCs/>
                <w:sz w:val="16"/>
                <w:szCs w:val="16"/>
                <w:lang w:val="en-US" w:eastAsia="en-US"/>
              </w:rPr>
              <w:t>DPE</w:t>
            </w:r>
            <w:r w:rsidRPr="00D01461">
              <w:rPr>
                <w:rFonts w:eastAsia="Calibri"/>
                <w:b/>
                <w:bCs/>
                <w:sz w:val="16"/>
                <w:szCs w:val="16"/>
                <w:lang w:eastAsia="en-US"/>
              </w:rPr>
              <w:t xml:space="preserve"> </w:t>
            </w:r>
            <w:r>
              <w:rPr>
                <w:rFonts w:eastAsia="Calibri"/>
                <w:b/>
                <w:bCs/>
                <w:sz w:val="16"/>
                <w:szCs w:val="16"/>
                <w:vertAlign w:val="superscript"/>
                <w:lang w:eastAsia="en-US"/>
              </w:rPr>
              <w:t>*</w:t>
            </w:r>
          </w:p>
          <w:p w:rsidR="0051108D" w:rsidRPr="00D01461" w:rsidRDefault="0051108D" w:rsidP="002A23D2">
            <w:pPr>
              <w:tabs>
                <w:tab w:val="left" w:pos="743"/>
              </w:tabs>
              <w:rPr>
                <w:rFonts w:eastAsia="Calibri"/>
                <w:b/>
                <w:bCs/>
                <w:sz w:val="16"/>
                <w:szCs w:val="16"/>
                <w:lang w:eastAsia="en-US"/>
              </w:rPr>
            </w:pPr>
            <w:r w:rsidRPr="00D01461">
              <w:rPr>
                <w:rFonts w:eastAsia="Calibri"/>
                <w:b/>
                <w:bCs/>
                <w:sz w:val="16"/>
                <w:szCs w:val="16"/>
                <w:lang w:eastAsia="en-US"/>
              </w:rPr>
              <w:t>Состав:</w:t>
            </w:r>
          </w:p>
          <w:p w:rsidR="0051108D" w:rsidRPr="00D01461" w:rsidRDefault="0051108D" w:rsidP="0051108D">
            <w:pPr>
              <w:numPr>
                <w:ilvl w:val="0"/>
                <w:numId w:val="11"/>
              </w:numPr>
              <w:tabs>
                <w:tab w:val="left" w:pos="176"/>
                <w:tab w:val="left" w:pos="743"/>
              </w:tabs>
              <w:ind w:left="0" w:firstLine="0"/>
              <w:contextualSpacing/>
              <w:rPr>
                <w:rFonts w:eastAsia="Calibri"/>
                <w:sz w:val="16"/>
                <w:szCs w:val="16"/>
                <w:lang w:val="en-US" w:eastAsia="en-US"/>
              </w:rPr>
            </w:pPr>
            <w:r w:rsidRPr="00D01461">
              <w:rPr>
                <w:rFonts w:eastAsia="Calibri"/>
                <w:sz w:val="16"/>
                <w:szCs w:val="16"/>
                <w:lang w:val="en-US" w:eastAsia="en-US"/>
              </w:rPr>
              <w:t>VNX5300DPE 25 x 2.5 DRV 8  x 900 FLD INS (VNX53D259010F;</w:t>
            </w:r>
          </w:p>
          <w:p w:rsidR="0051108D" w:rsidRPr="00D01461" w:rsidRDefault="0051108D" w:rsidP="0051108D">
            <w:pPr>
              <w:numPr>
                <w:ilvl w:val="0"/>
                <w:numId w:val="11"/>
              </w:numPr>
              <w:tabs>
                <w:tab w:val="left" w:pos="176"/>
                <w:tab w:val="left" w:pos="743"/>
              </w:tabs>
              <w:ind w:left="0" w:firstLine="0"/>
              <w:contextualSpacing/>
              <w:rPr>
                <w:rFonts w:eastAsia="Calibri"/>
                <w:sz w:val="16"/>
                <w:szCs w:val="16"/>
                <w:lang w:val="en-US" w:eastAsia="en-US"/>
              </w:rPr>
            </w:pPr>
            <w:r w:rsidRPr="00D01461">
              <w:rPr>
                <w:rFonts w:eastAsia="Calibri"/>
                <w:sz w:val="16"/>
                <w:szCs w:val="16"/>
                <w:lang w:val="en-US" w:eastAsia="en-US"/>
              </w:rPr>
              <w:t xml:space="preserve"> </w:t>
            </w:r>
            <w:r w:rsidRPr="00D01461">
              <w:rPr>
                <w:rFonts w:eastAsia="Calibri"/>
                <w:sz w:val="16"/>
                <w:szCs w:val="16"/>
                <w:lang w:eastAsia="en-US"/>
              </w:rPr>
              <w:t>Дисковая</w:t>
            </w:r>
            <w:r w:rsidRPr="00D01461">
              <w:rPr>
                <w:rFonts w:eastAsia="Calibri"/>
                <w:sz w:val="16"/>
                <w:szCs w:val="16"/>
                <w:lang w:val="en-US" w:eastAsia="en-US"/>
              </w:rPr>
              <w:t xml:space="preserve"> </w:t>
            </w:r>
            <w:r w:rsidRPr="00D01461">
              <w:rPr>
                <w:rFonts w:eastAsia="Calibri"/>
                <w:sz w:val="16"/>
                <w:szCs w:val="16"/>
                <w:lang w:eastAsia="en-US"/>
              </w:rPr>
              <w:t>полка</w:t>
            </w:r>
            <w:r w:rsidRPr="00D01461">
              <w:rPr>
                <w:rFonts w:eastAsia="Calibri"/>
                <w:sz w:val="16"/>
                <w:szCs w:val="16"/>
                <w:lang w:val="en-US" w:eastAsia="en-US"/>
              </w:rPr>
              <w:t xml:space="preserve"> 3,5" 3U DAE WITH 15X3.5 INCH DRIVE SLOTS (V31-DAE-N-15);</w:t>
            </w:r>
          </w:p>
          <w:p w:rsidR="0051108D" w:rsidRPr="00D01461" w:rsidRDefault="0051108D" w:rsidP="0051108D">
            <w:pPr>
              <w:numPr>
                <w:ilvl w:val="0"/>
                <w:numId w:val="11"/>
              </w:numPr>
              <w:tabs>
                <w:tab w:val="left" w:pos="176"/>
                <w:tab w:val="left" w:pos="743"/>
              </w:tabs>
              <w:ind w:left="0" w:firstLine="0"/>
              <w:contextualSpacing/>
              <w:rPr>
                <w:rFonts w:eastAsia="Calibri"/>
                <w:sz w:val="16"/>
                <w:szCs w:val="16"/>
                <w:lang w:val="en-US" w:eastAsia="en-US"/>
              </w:rPr>
            </w:pPr>
            <w:r w:rsidRPr="00D01461">
              <w:rPr>
                <w:rFonts w:eastAsia="Calibri"/>
                <w:sz w:val="16"/>
                <w:szCs w:val="16"/>
                <w:lang w:val="en-US" w:eastAsia="en-US"/>
              </w:rPr>
              <w:t xml:space="preserve"> </w:t>
            </w:r>
            <w:r w:rsidRPr="00D01461">
              <w:rPr>
                <w:rFonts w:eastAsia="Calibri"/>
                <w:sz w:val="16"/>
                <w:szCs w:val="16"/>
                <w:lang w:eastAsia="en-US"/>
              </w:rPr>
              <w:t>Дисковая</w:t>
            </w:r>
            <w:r w:rsidRPr="00D01461">
              <w:rPr>
                <w:rFonts w:eastAsia="Calibri"/>
                <w:sz w:val="16"/>
                <w:szCs w:val="16"/>
                <w:lang w:val="en-US" w:eastAsia="en-US"/>
              </w:rPr>
              <w:t xml:space="preserve"> </w:t>
            </w:r>
            <w:r w:rsidRPr="00D01461">
              <w:rPr>
                <w:rFonts w:eastAsia="Calibri"/>
                <w:sz w:val="16"/>
                <w:szCs w:val="16"/>
                <w:lang w:eastAsia="en-US"/>
              </w:rPr>
              <w:t>полка</w:t>
            </w:r>
            <w:r w:rsidRPr="00D01461">
              <w:rPr>
                <w:rFonts w:eastAsia="Calibri"/>
                <w:sz w:val="16"/>
                <w:szCs w:val="16"/>
                <w:lang w:val="en-US" w:eastAsia="en-US"/>
              </w:rPr>
              <w:t xml:space="preserve"> 2,5" 25 x 2.5 IN 2U DAE FIELD INSTALL (V2-DAE-N-25-A);</w:t>
            </w:r>
          </w:p>
          <w:p w:rsidR="0051108D" w:rsidRPr="00D01461" w:rsidRDefault="0051108D" w:rsidP="0051108D">
            <w:pPr>
              <w:numPr>
                <w:ilvl w:val="0"/>
                <w:numId w:val="11"/>
              </w:numPr>
              <w:tabs>
                <w:tab w:val="left" w:pos="176"/>
                <w:tab w:val="left" w:pos="743"/>
              </w:tabs>
              <w:ind w:left="0" w:firstLine="0"/>
              <w:contextualSpacing/>
              <w:rPr>
                <w:rFonts w:eastAsia="Calibri"/>
                <w:sz w:val="16"/>
                <w:szCs w:val="16"/>
                <w:lang w:val="en-US" w:eastAsia="en-US"/>
              </w:rPr>
            </w:pPr>
            <w:r w:rsidRPr="00D01461">
              <w:rPr>
                <w:rFonts w:eastAsia="Calibri"/>
                <w:sz w:val="16"/>
                <w:szCs w:val="16"/>
                <w:lang w:val="en-US" w:eastAsia="en-US"/>
              </w:rPr>
              <w:t xml:space="preserve"> </w:t>
            </w:r>
            <w:r w:rsidRPr="00D01461">
              <w:rPr>
                <w:rFonts w:eastAsia="Calibri"/>
                <w:sz w:val="16"/>
                <w:szCs w:val="16"/>
                <w:lang w:eastAsia="en-US"/>
              </w:rPr>
              <w:t>Диски</w:t>
            </w:r>
            <w:r w:rsidRPr="00D01461">
              <w:rPr>
                <w:rFonts w:eastAsia="Calibri"/>
                <w:sz w:val="16"/>
                <w:szCs w:val="16"/>
                <w:lang w:val="en-US" w:eastAsia="en-US"/>
              </w:rPr>
              <w:t xml:space="preserve"> 3.5 IN </w:t>
            </w:r>
            <w:r w:rsidRPr="00D01461">
              <w:rPr>
                <w:rFonts w:eastAsia="Calibri"/>
                <w:sz w:val="16"/>
                <w:szCs w:val="16"/>
                <w:lang w:eastAsia="en-US"/>
              </w:rPr>
              <w:t>не</w:t>
            </w:r>
            <w:r w:rsidRPr="00D01461">
              <w:rPr>
                <w:rFonts w:eastAsia="Calibri"/>
                <w:sz w:val="16"/>
                <w:szCs w:val="16"/>
                <w:lang w:val="en-US" w:eastAsia="en-US"/>
              </w:rPr>
              <w:t xml:space="preserve"> </w:t>
            </w:r>
            <w:r w:rsidRPr="00D01461">
              <w:rPr>
                <w:rFonts w:eastAsia="Calibri"/>
                <w:sz w:val="16"/>
                <w:szCs w:val="16"/>
                <w:lang w:eastAsia="en-US"/>
              </w:rPr>
              <w:t>менее</w:t>
            </w:r>
            <w:r w:rsidRPr="00D01461">
              <w:rPr>
                <w:rFonts w:eastAsia="Calibri"/>
                <w:sz w:val="16"/>
                <w:szCs w:val="16"/>
                <w:lang w:val="en-US" w:eastAsia="en-US"/>
              </w:rPr>
              <w:t xml:space="preserve"> 3TB 7.2K 6GB SAS DISK DRIVE (V3-VS07-030) – </w:t>
            </w:r>
            <w:r w:rsidRPr="00D01461">
              <w:rPr>
                <w:rFonts w:eastAsia="Calibri"/>
                <w:b/>
                <w:sz w:val="16"/>
                <w:szCs w:val="16"/>
                <w:lang w:val="en-US" w:eastAsia="en-US"/>
              </w:rPr>
              <w:t xml:space="preserve">9 </w:t>
            </w:r>
            <w:r w:rsidRPr="00D01461">
              <w:rPr>
                <w:rFonts w:eastAsia="Calibri"/>
                <w:b/>
                <w:sz w:val="16"/>
                <w:szCs w:val="16"/>
                <w:lang w:eastAsia="en-US"/>
              </w:rPr>
              <w:t>штук</w:t>
            </w:r>
            <w:r w:rsidRPr="00D01461">
              <w:rPr>
                <w:rFonts w:eastAsia="Calibri"/>
                <w:sz w:val="16"/>
                <w:szCs w:val="16"/>
                <w:lang w:val="en-US" w:eastAsia="en-US"/>
              </w:rPr>
              <w:t>;</w:t>
            </w:r>
          </w:p>
          <w:p w:rsidR="0051108D" w:rsidRPr="00D01461" w:rsidRDefault="0051108D" w:rsidP="0051108D">
            <w:pPr>
              <w:numPr>
                <w:ilvl w:val="0"/>
                <w:numId w:val="11"/>
              </w:numPr>
              <w:tabs>
                <w:tab w:val="left" w:pos="176"/>
                <w:tab w:val="left" w:pos="743"/>
              </w:tabs>
              <w:ind w:left="0" w:firstLine="0"/>
              <w:contextualSpacing/>
              <w:rPr>
                <w:rFonts w:eastAsia="Calibri"/>
                <w:sz w:val="16"/>
                <w:szCs w:val="16"/>
                <w:lang w:val="en-US" w:eastAsia="en-US"/>
              </w:rPr>
            </w:pPr>
            <w:r w:rsidRPr="00D01461">
              <w:rPr>
                <w:rFonts w:eastAsia="Calibri"/>
                <w:sz w:val="16"/>
                <w:szCs w:val="16"/>
                <w:lang w:val="en-US" w:eastAsia="en-US"/>
              </w:rPr>
              <w:t xml:space="preserve"> </w:t>
            </w:r>
            <w:r w:rsidRPr="00D01461">
              <w:rPr>
                <w:rFonts w:eastAsia="Calibri"/>
                <w:sz w:val="16"/>
                <w:szCs w:val="16"/>
                <w:lang w:eastAsia="en-US"/>
              </w:rPr>
              <w:t>Диски</w:t>
            </w:r>
            <w:r w:rsidRPr="00D01461">
              <w:rPr>
                <w:rFonts w:eastAsia="Calibri"/>
                <w:sz w:val="16"/>
                <w:szCs w:val="16"/>
                <w:lang w:val="en-US" w:eastAsia="en-US"/>
              </w:rPr>
              <w:t xml:space="preserve"> 2.5 IN </w:t>
            </w:r>
            <w:r w:rsidRPr="00D01461">
              <w:rPr>
                <w:rFonts w:eastAsia="Calibri"/>
                <w:sz w:val="16"/>
                <w:szCs w:val="16"/>
                <w:lang w:eastAsia="en-US"/>
              </w:rPr>
              <w:t>не</w:t>
            </w:r>
            <w:r w:rsidRPr="00D01461">
              <w:rPr>
                <w:rFonts w:eastAsia="Calibri"/>
                <w:sz w:val="16"/>
                <w:szCs w:val="16"/>
                <w:lang w:val="en-US" w:eastAsia="en-US"/>
              </w:rPr>
              <w:t xml:space="preserve"> </w:t>
            </w:r>
            <w:r w:rsidRPr="00D01461">
              <w:rPr>
                <w:rFonts w:eastAsia="Calibri"/>
                <w:sz w:val="16"/>
                <w:szCs w:val="16"/>
                <w:lang w:eastAsia="en-US"/>
              </w:rPr>
              <w:t>менее</w:t>
            </w:r>
            <w:r w:rsidRPr="00D01461">
              <w:rPr>
                <w:rFonts w:eastAsia="Calibri"/>
                <w:sz w:val="16"/>
                <w:szCs w:val="16"/>
                <w:lang w:val="en-US" w:eastAsia="en-US"/>
              </w:rPr>
              <w:t xml:space="preserve"> 900GB 10K 6GB SAS DISK DRIVE (V3-2S10-900) – </w:t>
            </w:r>
            <w:r w:rsidRPr="00D01461">
              <w:rPr>
                <w:rFonts w:eastAsia="Calibri"/>
                <w:b/>
                <w:sz w:val="16"/>
                <w:szCs w:val="16"/>
                <w:lang w:val="en-US" w:eastAsia="en-US"/>
              </w:rPr>
              <w:t xml:space="preserve">39 </w:t>
            </w:r>
            <w:r w:rsidRPr="00D01461">
              <w:rPr>
                <w:rFonts w:eastAsia="Calibri"/>
                <w:b/>
                <w:sz w:val="16"/>
                <w:szCs w:val="16"/>
                <w:lang w:eastAsia="en-US"/>
              </w:rPr>
              <w:t>штук</w:t>
            </w:r>
            <w:r w:rsidRPr="00D01461">
              <w:rPr>
                <w:rFonts w:eastAsia="Calibri"/>
                <w:sz w:val="16"/>
                <w:szCs w:val="16"/>
                <w:lang w:val="en-US" w:eastAsia="en-US"/>
              </w:rPr>
              <w:t>;</w:t>
            </w:r>
          </w:p>
          <w:p w:rsidR="0051108D" w:rsidRPr="00D01461" w:rsidRDefault="0051108D" w:rsidP="0051108D">
            <w:pPr>
              <w:numPr>
                <w:ilvl w:val="0"/>
                <w:numId w:val="11"/>
              </w:numPr>
              <w:tabs>
                <w:tab w:val="left" w:pos="176"/>
                <w:tab w:val="left" w:pos="743"/>
              </w:tabs>
              <w:ind w:left="0" w:firstLine="0"/>
              <w:contextualSpacing/>
              <w:rPr>
                <w:rFonts w:eastAsia="Calibri"/>
                <w:b/>
                <w:sz w:val="16"/>
                <w:szCs w:val="16"/>
                <w:lang w:val="en-US" w:eastAsia="en-US"/>
              </w:rPr>
            </w:pPr>
            <w:r w:rsidRPr="00D01461">
              <w:rPr>
                <w:rFonts w:eastAsia="Calibri"/>
                <w:sz w:val="16"/>
                <w:szCs w:val="16"/>
                <w:lang w:val="en-US" w:eastAsia="en-US"/>
              </w:rPr>
              <w:t xml:space="preserve"> </w:t>
            </w:r>
            <w:r w:rsidRPr="00D01461">
              <w:rPr>
                <w:rFonts w:eastAsia="Calibri"/>
                <w:sz w:val="16"/>
                <w:szCs w:val="16"/>
                <w:lang w:eastAsia="en-US"/>
              </w:rPr>
              <w:t>Диски</w:t>
            </w:r>
            <w:r w:rsidRPr="00D01461">
              <w:rPr>
                <w:rFonts w:eastAsia="Calibri"/>
                <w:sz w:val="16"/>
                <w:szCs w:val="16"/>
                <w:lang w:val="en-US" w:eastAsia="en-US"/>
              </w:rPr>
              <w:t xml:space="preserve"> 2.5 IN </w:t>
            </w:r>
            <w:r w:rsidRPr="00D01461">
              <w:rPr>
                <w:rFonts w:eastAsia="Calibri"/>
                <w:sz w:val="16"/>
                <w:szCs w:val="16"/>
                <w:lang w:eastAsia="en-US"/>
              </w:rPr>
              <w:t>не</w:t>
            </w:r>
            <w:r w:rsidRPr="00D01461">
              <w:rPr>
                <w:rFonts w:eastAsia="Calibri"/>
                <w:sz w:val="16"/>
                <w:szCs w:val="16"/>
                <w:lang w:val="en-US" w:eastAsia="en-US"/>
              </w:rPr>
              <w:t xml:space="preserve"> </w:t>
            </w:r>
            <w:r w:rsidRPr="00D01461">
              <w:rPr>
                <w:rFonts w:eastAsia="Calibri"/>
                <w:sz w:val="16"/>
                <w:szCs w:val="16"/>
                <w:lang w:eastAsia="en-US"/>
              </w:rPr>
              <w:t>менее</w:t>
            </w:r>
            <w:r w:rsidRPr="00D01461">
              <w:rPr>
                <w:rFonts w:eastAsia="Calibri"/>
                <w:sz w:val="16"/>
                <w:szCs w:val="16"/>
                <w:lang w:val="en-US" w:eastAsia="en-US"/>
              </w:rPr>
              <w:t xml:space="preserve"> 200GB 6GB SAS FLASH DRIVE (V3-2S6F-200) – </w:t>
            </w:r>
            <w:r w:rsidRPr="00D01461">
              <w:rPr>
                <w:rFonts w:eastAsia="Calibri"/>
                <w:b/>
                <w:sz w:val="16"/>
                <w:szCs w:val="16"/>
                <w:lang w:val="en-US" w:eastAsia="en-US"/>
              </w:rPr>
              <w:t xml:space="preserve">3 </w:t>
            </w:r>
            <w:r w:rsidRPr="00D01461">
              <w:rPr>
                <w:rFonts w:eastAsia="Calibri"/>
                <w:b/>
                <w:sz w:val="16"/>
                <w:szCs w:val="16"/>
                <w:lang w:eastAsia="en-US"/>
              </w:rPr>
              <w:t>штуки</w:t>
            </w:r>
            <w:r w:rsidRPr="00D01461">
              <w:rPr>
                <w:rFonts w:eastAsia="Calibri"/>
                <w:b/>
                <w:sz w:val="16"/>
                <w:szCs w:val="16"/>
                <w:lang w:val="en-US" w:eastAsia="en-US"/>
              </w:rPr>
              <w:t>;</w:t>
            </w:r>
          </w:p>
          <w:p w:rsidR="0051108D" w:rsidRPr="00D01461" w:rsidRDefault="0051108D" w:rsidP="0051108D">
            <w:pPr>
              <w:numPr>
                <w:ilvl w:val="0"/>
                <w:numId w:val="11"/>
              </w:numPr>
              <w:tabs>
                <w:tab w:val="left" w:pos="176"/>
                <w:tab w:val="left" w:pos="743"/>
              </w:tabs>
              <w:ind w:left="0" w:firstLine="0"/>
              <w:contextualSpacing/>
              <w:rPr>
                <w:rFonts w:eastAsia="Calibri"/>
                <w:sz w:val="16"/>
                <w:szCs w:val="16"/>
                <w:lang w:val="en-US" w:eastAsia="en-US"/>
              </w:rPr>
            </w:pPr>
            <w:r w:rsidRPr="00D01461">
              <w:rPr>
                <w:rFonts w:eastAsia="Calibri"/>
                <w:sz w:val="16"/>
                <w:szCs w:val="16"/>
                <w:lang w:val="en-US" w:eastAsia="en-US"/>
              </w:rPr>
              <w:t xml:space="preserve"> </w:t>
            </w:r>
            <w:r w:rsidRPr="00D01461">
              <w:rPr>
                <w:rFonts w:eastAsia="Calibri"/>
                <w:sz w:val="16"/>
                <w:szCs w:val="16"/>
                <w:lang w:eastAsia="en-US"/>
              </w:rPr>
              <w:t>ИБП</w:t>
            </w:r>
            <w:r w:rsidRPr="00D01461">
              <w:rPr>
                <w:rFonts w:eastAsia="Calibri"/>
                <w:sz w:val="16"/>
                <w:szCs w:val="16"/>
                <w:lang w:val="en-US" w:eastAsia="en-US"/>
              </w:rPr>
              <w:t xml:space="preserve"> 2ND OPTIONAL SPS FOR VNX 51/53 (VNXSPSAS);</w:t>
            </w:r>
          </w:p>
          <w:p w:rsidR="0051108D" w:rsidRPr="00D01461" w:rsidRDefault="0051108D" w:rsidP="0051108D">
            <w:pPr>
              <w:numPr>
                <w:ilvl w:val="0"/>
                <w:numId w:val="11"/>
              </w:numPr>
              <w:tabs>
                <w:tab w:val="left" w:pos="176"/>
                <w:tab w:val="left" w:pos="743"/>
              </w:tabs>
              <w:ind w:left="0" w:firstLine="0"/>
              <w:contextualSpacing/>
              <w:rPr>
                <w:rFonts w:eastAsia="Calibri"/>
                <w:sz w:val="16"/>
                <w:szCs w:val="16"/>
                <w:lang w:val="en-US" w:eastAsia="en-US"/>
              </w:rPr>
            </w:pPr>
            <w:r w:rsidRPr="00D01461">
              <w:rPr>
                <w:rFonts w:eastAsia="Calibri"/>
                <w:sz w:val="16"/>
                <w:szCs w:val="16"/>
                <w:lang w:val="en-US" w:eastAsia="en-US"/>
              </w:rPr>
              <w:t xml:space="preserve"> </w:t>
            </w:r>
            <w:r w:rsidRPr="00D01461">
              <w:rPr>
                <w:rFonts w:eastAsia="Calibri"/>
                <w:sz w:val="16"/>
                <w:szCs w:val="16"/>
                <w:lang w:eastAsia="en-US"/>
              </w:rPr>
              <w:t>Лицензия</w:t>
            </w:r>
            <w:r w:rsidRPr="00D01461">
              <w:rPr>
                <w:rFonts w:eastAsia="Calibri"/>
                <w:sz w:val="16"/>
                <w:szCs w:val="16"/>
                <w:lang w:val="en-US" w:eastAsia="en-US"/>
              </w:rPr>
              <w:t xml:space="preserve"> UNISPHERE BLOCK &amp; VNX OE VNX 5300 (UNIB-V53);</w:t>
            </w:r>
          </w:p>
          <w:p w:rsidR="0051108D" w:rsidRPr="00D01461" w:rsidRDefault="0051108D" w:rsidP="0051108D">
            <w:pPr>
              <w:numPr>
                <w:ilvl w:val="0"/>
                <w:numId w:val="11"/>
              </w:numPr>
              <w:tabs>
                <w:tab w:val="left" w:pos="176"/>
                <w:tab w:val="left" w:pos="743"/>
              </w:tabs>
              <w:ind w:left="0" w:firstLine="0"/>
              <w:contextualSpacing/>
              <w:rPr>
                <w:rFonts w:eastAsia="Calibri"/>
                <w:sz w:val="16"/>
                <w:szCs w:val="16"/>
                <w:lang w:val="en-US" w:eastAsia="en-US"/>
              </w:rPr>
            </w:pPr>
            <w:r w:rsidRPr="00D01461">
              <w:rPr>
                <w:rFonts w:eastAsia="Calibri"/>
                <w:sz w:val="16"/>
                <w:szCs w:val="16"/>
                <w:lang w:val="en-US" w:eastAsia="en-US"/>
              </w:rPr>
              <w:t xml:space="preserve"> </w:t>
            </w:r>
            <w:r w:rsidRPr="00D01461">
              <w:rPr>
                <w:rFonts w:eastAsia="Calibri"/>
                <w:sz w:val="16"/>
                <w:szCs w:val="16"/>
                <w:lang w:eastAsia="en-US"/>
              </w:rPr>
              <w:t>Лицензия</w:t>
            </w:r>
            <w:r w:rsidRPr="00D01461">
              <w:rPr>
                <w:rFonts w:eastAsia="Calibri"/>
                <w:sz w:val="16"/>
                <w:szCs w:val="16"/>
                <w:lang w:val="en-US" w:eastAsia="en-US"/>
              </w:rPr>
              <w:t xml:space="preserve"> FAST SUITE FOR VNX5300 (FSTS-V53);</w:t>
            </w:r>
          </w:p>
          <w:p w:rsidR="0051108D" w:rsidRPr="00D01461" w:rsidRDefault="0051108D" w:rsidP="0051108D">
            <w:pPr>
              <w:numPr>
                <w:ilvl w:val="0"/>
                <w:numId w:val="11"/>
              </w:numPr>
              <w:tabs>
                <w:tab w:val="left" w:pos="176"/>
                <w:tab w:val="left" w:pos="743"/>
              </w:tabs>
              <w:ind w:left="0" w:firstLine="0"/>
              <w:contextualSpacing/>
              <w:rPr>
                <w:rFonts w:eastAsia="Calibri"/>
                <w:sz w:val="16"/>
                <w:szCs w:val="16"/>
                <w:lang w:val="en-US" w:eastAsia="en-US"/>
              </w:rPr>
            </w:pPr>
            <w:r w:rsidRPr="00D01461">
              <w:rPr>
                <w:rFonts w:eastAsia="Calibri"/>
                <w:sz w:val="16"/>
                <w:szCs w:val="16"/>
                <w:lang w:eastAsia="en-US"/>
              </w:rPr>
              <w:t>Документация</w:t>
            </w:r>
            <w:r w:rsidRPr="00D01461">
              <w:rPr>
                <w:rFonts w:eastAsia="Calibri"/>
                <w:sz w:val="16"/>
                <w:szCs w:val="16"/>
                <w:lang w:val="en-US" w:eastAsia="en-US"/>
              </w:rPr>
              <w:t xml:space="preserve"> DOCUMENTATION KIT FOR VNX5300 (VNX53-KIT);</w:t>
            </w:r>
          </w:p>
          <w:p w:rsidR="0051108D" w:rsidRPr="00D01461" w:rsidRDefault="0051108D" w:rsidP="0051108D">
            <w:pPr>
              <w:numPr>
                <w:ilvl w:val="0"/>
                <w:numId w:val="11"/>
              </w:numPr>
              <w:tabs>
                <w:tab w:val="left" w:pos="176"/>
                <w:tab w:val="left" w:pos="743"/>
              </w:tabs>
              <w:ind w:left="0" w:firstLine="0"/>
              <w:contextualSpacing/>
              <w:rPr>
                <w:rFonts w:eastAsia="Calibri"/>
                <w:b/>
                <w:sz w:val="16"/>
                <w:szCs w:val="16"/>
                <w:lang w:eastAsia="en-US"/>
              </w:rPr>
            </w:pPr>
            <w:r w:rsidRPr="00D01461">
              <w:rPr>
                <w:rFonts w:eastAsia="Calibri"/>
                <w:sz w:val="16"/>
                <w:szCs w:val="16"/>
                <w:lang w:eastAsia="en-US"/>
              </w:rPr>
              <w:t>Поддержка</w:t>
            </w:r>
            <w:r w:rsidRPr="00D01461">
              <w:rPr>
                <w:rFonts w:eastAsia="Calibri"/>
                <w:sz w:val="16"/>
                <w:szCs w:val="16"/>
                <w:lang w:val="en-US" w:eastAsia="en-US"/>
              </w:rPr>
              <w:t xml:space="preserve"> ENHANCED SOFTWARE SUPPORT (M-ENHSW-001) – </w:t>
            </w:r>
            <w:r w:rsidRPr="00D01461">
              <w:rPr>
                <w:rFonts w:eastAsia="Calibri"/>
                <w:b/>
                <w:sz w:val="16"/>
                <w:szCs w:val="16"/>
                <w:lang w:val="en-US" w:eastAsia="en-US"/>
              </w:rPr>
              <w:t xml:space="preserve">3 </w:t>
            </w:r>
            <w:r w:rsidRPr="00D01461">
              <w:rPr>
                <w:rFonts w:eastAsia="Calibri"/>
                <w:b/>
                <w:sz w:val="16"/>
                <w:szCs w:val="16"/>
                <w:lang w:eastAsia="en-US"/>
              </w:rPr>
              <w:t>года</w:t>
            </w:r>
            <w:r w:rsidRPr="00D01461">
              <w:rPr>
                <w:rFonts w:eastAsia="Calibri"/>
                <w:sz w:val="16"/>
                <w:szCs w:val="16"/>
                <w:lang w:val="en-US" w:eastAsia="en-US"/>
              </w:rPr>
              <w:t>.</w:t>
            </w:r>
            <w:r w:rsidRPr="00D01461">
              <w:rPr>
                <w:rFonts w:eastAsia="Calibri"/>
                <w:bCs/>
                <w:sz w:val="16"/>
                <w:szCs w:val="16"/>
                <w:lang w:val="en-US" w:eastAsia="en-US"/>
              </w:rPr>
              <w:br/>
            </w:r>
            <w:r w:rsidRPr="00D01461">
              <w:rPr>
                <w:rFonts w:eastAsia="Calibri"/>
                <w:b/>
                <w:sz w:val="16"/>
                <w:szCs w:val="16"/>
                <w:lang w:eastAsia="en-US"/>
              </w:rPr>
              <w:t>Общие требования:</w:t>
            </w:r>
          </w:p>
          <w:p w:rsidR="0051108D" w:rsidRPr="00D01461" w:rsidRDefault="0051108D" w:rsidP="0051108D">
            <w:pPr>
              <w:numPr>
                <w:ilvl w:val="0"/>
                <w:numId w:val="11"/>
              </w:numPr>
              <w:tabs>
                <w:tab w:val="left" w:pos="318"/>
                <w:tab w:val="left" w:pos="743"/>
              </w:tabs>
              <w:ind w:left="0" w:firstLine="0"/>
              <w:contextualSpacing/>
              <w:rPr>
                <w:rFonts w:eastAsia="Calibri"/>
                <w:sz w:val="16"/>
                <w:szCs w:val="16"/>
                <w:lang w:eastAsia="en-US"/>
              </w:rPr>
            </w:pPr>
            <w:r w:rsidRPr="00D01461">
              <w:rPr>
                <w:rFonts w:eastAsia="Calibri"/>
                <w:sz w:val="16"/>
                <w:szCs w:val="16"/>
                <w:lang w:eastAsia="en-US"/>
              </w:rPr>
              <w:t xml:space="preserve">Система хранения данных </w:t>
            </w:r>
            <w:r w:rsidRPr="00D01461">
              <w:rPr>
                <w:rFonts w:eastAsia="Calibri"/>
                <w:sz w:val="16"/>
                <w:szCs w:val="16"/>
                <w:lang w:val="en-US" w:eastAsia="en-US"/>
              </w:rPr>
              <w:t>EMC</w:t>
            </w:r>
            <w:r w:rsidRPr="00D01461">
              <w:rPr>
                <w:rFonts w:eastAsia="Calibri"/>
                <w:sz w:val="16"/>
                <w:szCs w:val="16"/>
                <w:lang w:eastAsia="en-US"/>
              </w:rPr>
              <w:t xml:space="preserve"> </w:t>
            </w:r>
            <w:r w:rsidRPr="00D01461">
              <w:rPr>
                <w:rFonts w:eastAsia="Calibri"/>
                <w:sz w:val="16"/>
                <w:szCs w:val="16"/>
                <w:lang w:val="en-US" w:eastAsia="en-US"/>
              </w:rPr>
              <w:t>VNX</w:t>
            </w:r>
            <w:r w:rsidRPr="00D01461">
              <w:rPr>
                <w:rFonts w:eastAsia="Calibri"/>
                <w:sz w:val="16"/>
                <w:szCs w:val="16"/>
                <w:lang w:eastAsia="en-US"/>
              </w:rPr>
              <w:t xml:space="preserve">5300 приобретается для расширения существующей системы хранения данных </w:t>
            </w:r>
            <w:r w:rsidRPr="00D01461">
              <w:rPr>
                <w:rFonts w:eastAsia="Calibri"/>
                <w:sz w:val="16"/>
                <w:szCs w:val="16"/>
                <w:lang w:val="en-US" w:eastAsia="en-US"/>
              </w:rPr>
              <w:t>EMC</w:t>
            </w:r>
            <w:r w:rsidRPr="00D01461">
              <w:rPr>
                <w:rFonts w:eastAsia="Calibri"/>
                <w:sz w:val="16"/>
                <w:szCs w:val="16"/>
                <w:lang w:eastAsia="en-US"/>
              </w:rPr>
              <w:t xml:space="preserve"> </w:t>
            </w:r>
            <w:r w:rsidRPr="00D01461">
              <w:rPr>
                <w:rFonts w:eastAsia="Calibri"/>
                <w:sz w:val="16"/>
                <w:szCs w:val="16"/>
                <w:lang w:val="en-US" w:eastAsia="en-US"/>
              </w:rPr>
              <w:t>VNX</w:t>
            </w:r>
            <w:r w:rsidRPr="00D01461">
              <w:rPr>
                <w:rFonts w:eastAsia="Calibri"/>
                <w:sz w:val="16"/>
                <w:szCs w:val="16"/>
                <w:lang w:eastAsia="en-US"/>
              </w:rPr>
              <w:t xml:space="preserve">5700 и необходимости обеспечения совместимости на программно-аппаратном уровне с </w:t>
            </w:r>
            <w:r w:rsidRPr="00D01461">
              <w:rPr>
                <w:rFonts w:eastAsia="Calibri"/>
                <w:sz w:val="16"/>
                <w:szCs w:val="16"/>
                <w:lang w:val="en-US" w:eastAsia="en-US"/>
              </w:rPr>
              <w:t>EMC</w:t>
            </w:r>
            <w:r w:rsidRPr="00D01461">
              <w:rPr>
                <w:rFonts w:eastAsia="Calibri"/>
                <w:sz w:val="16"/>
                <w:szCs w:val="16"/>
                <w:lang w:eastAsia="en-US"/>
              </w:rPr>
              <w:t xml:space="preserve"> </w:t>
            </w:r>
            <w:r w:rsidRPr="00D01461">
              <w:rPr>
                <w:rFonts w:eastAsia="Calibri"/>
                <w:sz w:val="16"/>
                <w:szCs w:val="16"/>
                <w:lang w:val="en-US" w:eastAsia="en-US"/>
              </w:rPr>
              <w:t>VNX</w:t>
            </w:r>
            <w:r w:rsidRPr="00D01461">
              <w:rPr>
                <w:rFonts w:eastAsia="Calibri"/>
                <w:sz w:val="16"/>
                <w:szCs w:val="16"/>
                <w:lang w:eastAsia="en-US"/>
              </w:rPr>
              <w:t xml:space="preserve">5700 для выполнения копирования и репликации данных с использованием существующего программного обеспечения </w:t>
            </w:r>
            <w:r w:rsidRPr="00D01461">
              <w:rPr>
                <w:rFonts w:eastAsia="Calibri"/>
                <w:sz w:val="16"/>
                <w:szCs w:val="16"/>
                <w:lang w:val="en-US" w:eastAsia="en-US"/>
              </w:rPr>
              <w:t>EMC</w:t>
            </w:r>
            <w:r w:rsidRPr="00D01461">
              <w:rPr>
                <w:rFonts w:eastAsia="Calibri"/>
                <w:sz w:val="16"/>
                <w:szCs w:val="16"/>
                <w:lang w:eastAsia="en-US"/>
              </w:rPr>
              <w:t xml:space="preserve"> </w:t>
            </w:r>
            <w:proofErr w:type="spellStart"/>
            <w:r w:rsidRPr="00D01461">
              <w:rPr>
                <w:rFonts w:eastAsia="Calibri"/>
                <w:sz w:val="16"/>
                <w:szCs w:val="16"/>
                <w:lang w:val="en-US" w:eastAsia="en-US"/>
              </w:rPr>
              <w:t>UniSphere</w:t>
            </w:r>
            <w:proofErr w:type="spellEnd"/>
            <w:r w:rsidRPr="00D01461">
              <w:rPr>
                <w:rFonts w:eastAsia="Calibri"/>
                <w:sz w:val="16"/>
                <w:szCs w:val="16"/>
                <w:lang w:eastAsia="en-US"/>
              </w:rPr>
              <w:t>.</w:t>
            </w:r>
          </w:p>
          <w:p w:rsidR="0051108D" w:rsidRPr="00D01461" w:rsidRDefault="0051108D" w:rsidP="002A23D2">
            <w:pPr>
              <w:tabs>
                <w:tab w:val="left" w:pos="318"/>
                <w:tab w:val="left" w:pos="743"/>
              </w:tabs>
              <w:rPr>
                <w:rFonts w:eastAsia="Calibri"/>
                <w:sz w:val="16"/>
                <w:szCs w:val="16"/>
                <w:lang w:eastAsia="en-US"/>
              </w:rPr>
            </w:pPr>
            <w:r w:rsidRPr="00D01461">
              <w:rPr>
                <w:rFonts w:eastAsia="Calibri"/>
                <w:bCs/>
                <w:sz w:val="16"/>
                <w:szCs w:val="16"/>
                <w:lang w:eastAsia="en-US"/>
              </w:rPr>
              <w:t xml:space="preserve">В связи с этим </w:t>
            </w:r>
            <w:r w:rsidRPr="00D01461">
              <w:rPr>
                <w:rFonts w:eastAsia="Calibri"/>
                <w:sz w:val="16"/>
                <w:szCs w:val="16"/>
                <w:lang w:eastAsia="en-US"/>
              </w:rPr>
              <w:t>аналоги не рассматриваются.</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Модульность конструкции, возможность встраивания в стандартные </w:t>
            </w:r>
            <w:smartTag w:uri="urn:schemas-microsoft-com:office:smarttags" w:element="metricconverter">
              <w:smartTagPr>
                <w:attr w:name="ProductID" w:val="19”"/>
              </w:smartTagPr>
              <w:r w:rsidRPr="00D01461">
                <w:rPr>
                  <w:rFonts w:eastAsia="Calibri"/>
                  <w:sz w:val="16"/>
                  <w:szCs w:val="16"/>
                  <w:lang w:eastAsia="en-US"/>
                </w:rPr>
                <w:t>19”</w:t>
              </w:r>
            </w:smartTag>
            <w:r w:rsidRPr="00D01461">
              <w:rPr>
                <w:rFonts w:eastAsia="Calibri"/>
                <w:sz w:val="16"/>
                <w:szCs w:val="16"/>
                <w:lang w:eastAsia="en-US"/>
              </w:rPr>
              <w:t xml:space="preserve"> шкафы и стойки.</w:t>
            </w:r>
          </w:p>
          <w:p w:rsidR="0051108D" w:rsidRPr="00D01461" w:rsidRDefault="0051108D" w:rsidP="002A23D2">
            <w:pPr>
              <w:tabs>
                <w:tab w:val="left" w:pos="318"/>
              </w:tabs>
              <w:ind w:left="34"/>
              <w:contextualSpacing/>
              <w:rPr>
                <w:rFonts w:eastAsia="Calibri"/>
                <w:b/>
                <w:sz w:val="16"/>
                <w:szCs w:val="16"/>
                <w:lang w:eastAsia="en-US"/>
              </w:rPr>
            </w:pPr>
            <w:r w:rsidRPr="00D01461">
              <w:rPr>
                <w:rFonts w:eastAsia="Calibri"/>
                <w:b/>
                <w:sz w:val="16"/>
                <w:szCs w:val="16"/>
                <w:lang w:eastAsia="en-US"/>
              </w:rPr>
              <w:t>Требования к дисковой подсистеме:</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Дисковая подсистема должна состоять </w:t>
            </w:r>
            <w:proofErr w:type="gramStart"/>
            <w:r w:rsidRPr="00D01461">
              <w:rPr>
                <w:rFonts w:eastAsia="Calibri"/>
                <w:sz w:val="16"/>
                <w:szCs w:val="16"/>
                <w:lang w:eastAsia="en-US"/>
              </w:rPr>
              <w:t>из</w:t>
            </w:r>
            <w:proofErr w:type="gramEnd"/>
            <w:r w:rsidRPr="00D01461">
              <w:rPr>
                <w:rFonts w:eastAsia="Calibri"/>
                <w:sz w:val="16"/>
                <w:szCs w:val="16"/>
                <w:lang w:eastAsia="en-US"/>
              </w:rPr>
              <w:t xml:space="preserve">: </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47 </w:t>
            </w:r>
            <w:proofErr w:type="gramStart"/>
            <w:r w:rsidRPr="00D01461">
              <w:rPr>
                <w:rFonts w:eastAsia="Calibri"/>
                <w:sz w:val="16"/>
                <w:szCs w:val="16"/>
                <w:lang w:eastAsia="en-US"/>
              </w:rPr>
              <w:t>диск---</w:t>
            </w:r>
            <w:proofErr w:type="spellStart"/>
            <w:r w:rsidRPr="00D01461">
              <w:rPr>
                <w:rFonts w:eastAsia="Calibri"/>
                <w:sz w:val="16"/>
                <w:szCs w:val="16"/>
                <w:lang w:eastAsia="en-US"/>
              </w:rPr>
              <w:t>ов</w:t>
            </w:r>
            <w:proofErr w:type="spellEnd"/>
            <w:proofErr w:type="gramEnd"/>
            <w:r w:rsidRPr="00D01461">
              <w:rPr>
                <w:rFonts w:eastAsia="Calibri"/>
                <w:sz w:val="16"/>
                <w:szCs w:val="16"/>
                <w:lang w:eastAsia="en-US"/>
              </w:rPr>
              <w:t xml:space="preserve"> </w:t>
            </w:r>
            <w:r w:rsidRPr="00D01461">
              <w:rPr>
                <w:rFonts w:eastAsia="Calibri"/>
                <w:sz w:val="16"/>
                <w:szCs w:val="16"/>
                <w:lang w:val="en-US" w:eastAsia="en-US"/>
              </w:rPr>
              <w:t>SAS</w:t>
            </w:r>
            <w:r w:rsidRPr="00D01461">
              <w:rPr>
                <w:rFonts w:eastAsia="Calibri"/>
                <w:sz w:val="16"/>
                <w:szCs w:val="16"/>
                <w:lang w:eastAsia="en-US"/>
              </w:rPr>
              <w:t xml:space="preserve"> (характеристики диска:10000rpm, объемом 900</w:t>
            </w:r>
            <w:proofErr w:type="spellStart"/>
            <w:r w:rsidRPr="00D01461">
              <w:rPr>
                <w:rFonts w:eastAsia="Calibri"/>
                <w:sz w:val="16"/>
                <w:szCs w:val="16"/>
                <w:lang w:val="en-US" w:eastAsia="en-US"/>
              </w:rPr>
              <w:t>Gb</w:t>
            </w:r>
            <w:proofErr w:type="spellEnd"/>
            <w:r w:rsidRPr="00D01461">
              <w:rPr>
                <w:rFonts w:eastAsia="Calibri"/>
                <w:sz w:val="16"/>
                <w:szCs w:val="16"/>
                <w:lang w:eastAsia="en-US"/>
              </w:rPr>
              <w:t>);</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3 дисков </w:t>
            </w:r>
            <w:r w:rsidRPr="00D01461">
              <w:rPr>
                <w:rFonts w:eastAsia="Calibri"/>
                <w:sz w:val="16"/>
                <w:szCs w:val="16"/>
                <w:lang w:val="en-US" w:eastAsia="en-US"/>
              </w:rPr>
              <w:t>EFD</w:t>
            </w:r>
            <w:r w:rsidRPr="00D01461">
              <w:rPr>
                <w:rFonts w:eastAsia="Calibri"/>
                <w:sz w:val="16"/>
                <w:szCs w:val="16"/>
                <w:lang w:eastAsia="en-US"/>
              </w:rPr>
              <w:t xml:space="preserve"> (характеристики диска: объем 200</w:t>
            </w:r>
            <w:proofErr w:type="spellStart"/>
            <w:r w:rsidRPr="00D01461">
              <w:rPr>
                <w:rFonts w:eastAsia="Calibri"/>
                <w:sz w:val="16"/>
                <w:szCs w:val="16"/>
                <w:lang w:val="en-US" w:eastAsia="en-US"/>
              </w:rPr>
              <w:t>Gb</w:t>
            </w:r>
            <w:proofErr w:type="spellEnd"/>
            <w:r w:rsidRPr="00D01461">
              <w:rPr>
                <w:rFonts w:eastAsia="Calibri"/>
                <w:sz w:val="16"/>
                <w:szCs w:val="16"/>
                <w:lang w:eastAsia="en-US"/>
              </w:rPr>
              <w:t xml:space="preserve">, </w:t>
            </w:r>
            <w:r w:rsidRPr="00D01461">
              <w:rPr>
                <w:rFonts w:eastAsia="Calibri"/>
                <w:sz w:val="16"/>
                <w:szCs w:val="16"/>
                <w:lang w:val="en-US" w:eastAsia="en-US"/>
              </w:rPr>
              <w:t>SLC</w:t>
            </w:r>
            <w:r w:rsidRPr="00D01461">
              <w:rPr>
                <w:rFonts w:eastAsia="Calibri"/>
                <w:sz w:val="16"/>
                <w:szCs w:val="16"/>
                <w:lang w:eastAsia="en-US"/>
              </w:rPr>
              <w:t>);</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9 дисков </w:t>
            </w:r>
            <w:r w:rsidRPr="00D01461">
              <w:rPr>
                <w:rFonts w:eastAsia="Calibri"/>
                <w:sz w:val="16"/>
                <w:szCs w:val="16"/>
                <w:lang w:val="en-US" w:eastAsia="en-US"/>
              </w:rPr>
              <w:t>NL</w:t>
            </w:r>
            <w:r w:rsidRPr="00D01461">
              <w:rPr>
                <w:rFonts w:eastAsia="Calibri"/>
                <w:sz w:val="16"/>
                <w:szCs w:val="16"/>
                <w:lang w:eastAsia="en-US"/>
              </w:rPr>
              <w:t xml:space="preserve"> </w:t>
            </w:r>
            <w:r w:rsidRPr="00D01461">
              <w:rPr>
                <w:rFonts w:eastAsia="Calibri"/>
                <w:sz w:val="16"/>
                <w:szCs w:val="16"/>
                <w:lang w:val="en-US" w:eastAsia="en-US"/>
              </w:rPr>
              <w:t>SAS</w:t>
            </w:r>
            <w:r w:rsidRPr="00D01461">
              <w:rPr>
                <w:rFonts w:eastAsia="Calibri"/>
                <w:sz w:val="16"/>
                <w:szCs w:val="16"/>
                <w:lang w:eastAsia="en-US"/>
              </w:rPr>
              <w:t xml:space="preserve"> (характеристики диска:7200rpm, объемом  3</w:t>
            </w:r>
            <w:r w:rsidRPr="00D01461">
              <w:rPr>
                <w:rFonts w:eastAsia="Calibri"/>
                <w:sz w:val="16"/>
                <w:szCs w:val="16"/>
                <w:lang w:val="en-US" w:eastAsia="en-US"/>
              </w:rPr>
              <w:t>Tb</w:t>
            </w:r>
            <w:r w:rsidRPr="00D01461">
              <w:rPr>
                <w:rFonts w:eastAsia="Calibri"/>
                <w:sz w:val="16"/>
                <w:szCs w:val="16"/>
                <w:lang w:eastAsia="en-US"/>
              </w:rPr>
              <w:t>);</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Система хранения данных должна поддерживать одновременную работу с </w:t>
            </w:r>
            <w:proofErr w:type="spellStart"/>
            <w:r w:rsidRPr="00D01461">
              <w:rPr>
                <w:rFonts w:eastAsia="Calibri"/>
                <w:sz w:val="16"/>
                <w:szCs w:val="16"/>
                <w:lang w:eastAsia="en-US"/>
              </w:rPr>
              <w:t>Флэш</w:t>
            </w:r>
            <w:proofErr w:type="spellEnd"/>
            <w:r w:rsidRPr="00D01461">
              <w:rPr>
                <w:rFonts w:eastAsia="Calibri"/>
                <w:sz w:val="16"/>
                <w:szCs w:val="16"/>
                <w:lang w:eastAsia="en-US"/>
              </w:rPr>
              <w:t xml:space="preserve"> дисками (EFD диски), дисками </w:t>
            </w:r>
            <w:r w:rsidRPr="00D01461">
              <w:rPr>
                <w:rFonts w:eastAsia="Calibri"/>
                <w:sz w:val="16"/>
                <w:szCs w:val="16"/>
                <w:lang w:val="en-US" w:eastAsia="en-US"/>
              </w:rPr>
              <w:t>SAS</w:t>
            </w:r>
            <w:r w:rsidRPr="00D01461">
              <w:rPr>
                <w:rFonts w:eastAsia="Calibri"/>
                <w:sz w:val="16"/>
                <w:szCs w:val="16"/>
                <w:lang w:eastAsia="en-US"/>
              </w:rPr>
              <w:t xml:space="preserve"> 15krpm, дисками </w:t>
            </w:r>
            <w:r w:rsidRPr="00D01461">
              <w:rPr>
                <w:rFonts w:eastAsia="Calibri"/>
                <w:sz w:val="16"/>
                <w:szCs w:val="16"/>
                <w:lang w:val="en-US" w:eastAsia="en-US"/>
              </w:rPr>
              <w:t>SAS</w:t>
            </w:r>
            <w:r w:rsidRPr="00D01461">
              <w:rPr>
                <w:rFonts w:eastAsia="Calibri"/>
                <w:sz w:val="16"/>
                <w:szCs w:val="16"/>
                <w:lang w:eastAsia="en-US"/>
              </w:rPr>
              <w:t xml:space="preserve"> 10krpm, дисками </w:t>
            </w:r>
            <w:r w:rsidRPr="00D01461">
              <w:rPr>
                <w:rFonts w:eastAsia="Calibri"/>
                <w:sz w:val="16"/>
                <w:szCs w:val="16"/>
                <w:lang w:val="en-US" w:eastAsia="en-US"/>
              </w:rPr>
              <w:t>NL</w:t>
            </w:r>
            <w:r w:rsidRPr="00D01461">
              <w:rPr>
                <w:rFonts w:eastAsia="Calibri"/>
                <w:sz w:val="16"/>
                <w:szCs w:val="16"/>
                <w:lang w:eastAsia="en-US"/>
              </w:rPr>
              <w:t xml:space="preserve"> </w:t>
            </w:r>
            <w:r w:rsidRPr="00D01461">
              <w:rPr>
                <w:rFonts w:eastAsia="Calibri"/>
                <w:sz w:val="16"/>
                <w:szCs w:val="16"/>
                <w:lang w:val="en-US" w:eastAsia="en-US"/>
              </w:rPr>
              <w:t>SAS</w:t>
            </w:r>
            <w:r w:rsidRPr="00D01461">
              <w:rPr>
                <w:rFonts w:eastAsia="Calibri"/>
                <w:sz w:val="16"/>
                <w:szCs w:val="16"/>
                <w:lang w:eastAsia="en-US"/>
              </w:rPr>
              <w:t xml:space="preserve"> 7200rpm.</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Минимальное количество поддерживаемых системой хранения дисков не должно превышать 8 штук.</w:t>
            </w:r>
          </w:p>
          <w:p w:rsidR="0051108D" w:rsidRPr="00D01461" w:rsidRDefault="0051108D" w:rsidP="002A23D2">
            <w:pPr>
              <w:tabs>
                <w:tab w:val="left" w:pos="318"/>
              </w:tabs>
              <w:ind w:left="34"/>
              <w:contextualSpacing/>
              <w:rPr>
                <w:rFonts w:eastAsia="Calibri"/>
                <w:b/>
                <w:sz w:val="16"/>
                <w:szCs w:val="16"/>
                <w:lang w:eastAsia="en-US"/>
              </w:rPr>
            </w:pPr>
            <w:r w:rsidRPr="00D01461">
              <w:rPr>
                <w:rFonts w:eastAsia="Calibri"/>
                <w:b/>
                <w:sz w:val="16"/>
                <w:szCs w:val="16"/>
                <w:lang w:eastAsia="en-US"/>
              </w:rPr>
              <w:t>Требования к контроллерам:</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Система должна иметь два контроллера, выполняющих функции, как </w:t>
            </w:r>
            <w:proofErr w:type="spellStart"/>
            <w:r w:rsidRPr="00D01461">
              <w:rPr>
                <w:rFonts w:eastAsia="Calibri"/>
                <w:sz w:val="16"/>
                <w:szCs w:val="16"/>
                <w:lang w:eastAsia="en-US"/>
              </w:rPr>
              <w:t>сторадж-контроллеров</w:t>
            </w:r>
            <w:proofErr w:type="spellEnd"/>
            <w:r w:rsidRPr="00D01461">
              <w:rPr>
                <w:rFonts w:eastAsia="Calibri"/>
                <w:sz w:val="16"/>
                <w:szCs w:val="16"/>
                <w:lang w:eastAsia="en-US"/>
              </w:rPr>
              <w:t xml:space="preserve">, так и контроллеров управления, объединенных в один модуль с первой дисковой полкой, вмещающей не менее 25 дисков 2.5” форм-фактор, данный модуль не должен превышать по высоте 3U + 1U задублированный источник бесперебойного питания. </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В каждом контроллере должно быть установлено по одному </w:t>
            </w:r>
            <w:proofErr w:type="spellStart"/>
            <w:proofErr w:type="gramStart"/>
            <w:r w:rsidRPr="00D01461">
              <w:rPr>
                <w:rFonts w:eastAsia="Calibri"/>
                <w:sz w:val="16"/>
                <w:szCs w:val="16"/>
                <w:lang w:eastAsia="en-US"/>
              </w:rPr>
              <w:t>четырех-ядерному</w:t>
            </w:r>
            <w:proofErr w:type="spellEnd"/>
            <w:proofErr w:type="gramEnd"/>
            <w:r w:rsidRPr="00D01461">
              <w:rPr>
                <w:rFonts w:eastAsia="Calibri"/>
                <w:sz w:val="16"/>
                <w:szCs w:val="16"/>
                <w:lang w:eastAsia="en-US"/>
              </w:rPr>
              <w:t xml:space="preserve"> процессору класса не ниже </w:t>
            </w:r>
            <w:proofErr w:type="spellStart"/>
            <w:r w:rsidRPr="00D01461">
              <w:rPr>
                <w:rFonts w:eastAsia="Calibri"/>
                <w:sz w:val="16"/>
                <w:szCs w:val="16"/>
                <w:lang w:eastAsia="en-US"/>
              </w:rPr>
              <w:t>Intel</w:t>
            </w:r>
            <w:proofErr w:type="spellEnd"/>
            <w:r w:rsidRPr="00D01461">
              <w:rPr>
                <w:rFonts w:eastAsia="Calibri"/>
                <w:sz w:val="16"/>
                <w:szCs w:val="16"/>
                <w:lang w:eastAsia="en-US"/>
              </w:rPr>
              <w:t xml:space="preserve"> </w:t>
            </w:r>
            <w:proofErr w:type="spellStart"/>
            <w:r w:rsidRPr="00D01461">
              <w:rPr>
                <w:rFonts w:eastAsia="Calibri"/>
                <w:sz w:val="16"/>
                <w:szCs w:val="16"/>
                <w:lang w:eastAsia="en-US"/>
              </w:rPr>
              <w:t>Xeon</w:t>
            </w:r>
            <w:proofErr w:type="spellEnd"/>
            <w:r w:rsidRPr="00D01461">
              <w:rPr>
                <w:rFonts w:eastAsia="Calibri"/>
                <w:sz w:val="16"/>
                <w:szCs w:val="16"/>
                <w:lang w:eastAsia="en-US"/>
              </w:rPr>
              <w:t xml:space="preserve"> 1,6GHz.</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Объем cache-памяти - не менее 8GB на каждый контроллер.</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обеспечивать «</w:t>
            </w:r>
            <w:proofErr w:type="spellStart"/>
            <w:r w:rsidRPr="00D01461">
              <w:rPr>
                <w:rFonts w:eastAsia="Calibri"/>
                <w:sz w:val="16"/>
                <w:szCs w:val="16"/>
                <w:lang w:eastAsia="en-US"/>
              </w:rPr>
              <w:t>зеркалирование</w:t>
            </w:r>
            <w:proofErr w:type="spellEnd"/>
            <w:r w:rsidRPr="00D01461">
              <w:rPr>
                <w:rFonts w:eastAsia="Calibri"/>
                <w:sz w:val="16"/>
                <w:szCs w:val="16"/>
                <w:lang w:eastAsia="en-US"/>
              </w:rPr>
              <w:t xml:space="preserve">» cache-памяти на запись между двумя контроллерами, используя скоростные специализированные каналы </w:t>
            </w:r>
            <w:proofErr w:type="spellStart"/>
            <w:r w:rsidRPr="00D01461">
              <w:rPr>
                <w:rFonts w:eastAsia="Calibri"/>
                <w:sz w:val="16"/>
                <w:szCs w:val="16"/>
                <w:lang w:eastAsia="en-US"/>
              </w:rPr>
              <w:t>PCI-Express</w:t>
            </w:r>
            <w:proofErr w:type="spellEnd"/>
            <w:r w:rsidRPr="00D01461">
              <w:rPr>
                <w:rFonts w:eastAsia="Calibri"/>
                <w:sz w:val="16"/>
                <w:szCs w:val="16"/>
                <w:lang w:eastAsia="en-US"/>
              </w:rPr>
              <w:t xml:space="preserve"> 2.0, не предназначенные для дисковых операций.</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Система хранения должна иметь четыре </w:t>
            </w:r>
            <w:r w:rsidRPr="00D01461">
              <w:rPr>
                <w:rFonts w:eastAsia="Calibri"/>
                <w:sz w:val="16"/>
                <w:szCs w:val="16"/>
                <w:lang w:val="en-US" w:eastAsia="en-US"/>
              </w:rPr>
              <w:t>SAS</w:t>
            </w:r>
            <w:r w:rsidRPr="00D01461">
              <w:rPr>
                <w:rFonts w:eastAsia="Calibri"/>
                <w:sz w:val="16"/>
                <w:szCs w:val="16"/>
                <w:lang w:eastAsia="en-US"/>
              </w:rPr>
              <w:t xml:space="preserve"> встроенных порта (по два на каждый контроллер) для подключения дисковых полок по протоколу </w:t>
            </w:r>
            <w:r w:rsidRPr="00D01461">
              <w:rPr>
                <w:rFonts w:eastAsia="Calibri"/>
                <w:sz w:val="16"/>
                <w:szCs w:val="16"/>
                <w:lang w:val="en-US" w:eastAsia="en-US"/>
              </w:rPr>
              <w:t>SAS</w:t>
            </w:r>
            <w:r w:rsidRPr="00D01461">
              <w:rPr>
                <w:rFonts w:eastAsia="Calibri"/>
                <w:sz w:val="16"/>
                <w:szCs w:val="16"/>
                <w:lang w:eastAsia="en-US"/>
              </w:rPr>
              <w:t xml:space="preserve"> 2.0 и обеспечивать скорость передачи данных – 6Гб/</w:t>
            </w:r>
            <w:proofErr w:type="gramStart"/>
            <w:r w:rsidRPr="00D01461">
              <w:rPr>
                <w:rFonts w:eastAsia="Calibri"/>
                <w:sz w:val="16"/>
                <w:szCs w:val="16"/>
                <w:lang w:eastAsia="en-US"/>
              </w:rPr>
              <w:t>с</w:t>
            </w:r>
            <w:proofErr w:type="gramEnd"/>
            <w:r w:rsidRPr="00D01461">
              <w:rPr>
                <w:rFonts w:eastAsia="Calibri"/>
                <w:sz w:val="16"/>
                <w:szCs w:val="16"/>
                <w:lang w:eastAsia="en-US"/>
              </w:rPr>
              <w:t xml:space="preserve"> на каждый из портов.</w:t>
            </w:r>
          </w:p>
          <w:p w:rsidR="0051108D" w:rsidRPr="00D01461" w:rsidRDefault="0051108D" w:rsidP="002A23D2">
            <w:pPr>
              <w:tabs>
                <w:tab w:val="left" w:pos="318"/>
              </w:tabs>
              <w:ind w:left="34"/>
              <w:contextualSpacing/>
              <w:rPr>
                <w:rFonts w:eastAsia="Calibri"/>
                <w:b/>
                <w:sz w:val="16"/>
                <w:szCs w:val="16"/>
                <w:lang w:eastAsia="en-US"/>
              </w:rPr>
            </w:pPr>
            <w:r w:rsidRPr="00D01461">
              <w:rPr>
                <w:rFonts w:eastAsia="Calibri"/>
                <w:b/>
                <w:sz w:val="16"/>
                <w:szCs w:val="16"/>
                <w:lang w:eastAsia="en-US"/>
              </w:rPr>
              <w:t>Требования к подключению:</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Контроллеры системы хранения должны подключаться своими внешними </w:t>
            </w:r>
            <w:r w:rsidRPr="00D01461">
              <w:rPr>
                <w:rFonts w:eastAsia="Calibri"/>
                <w:sz w:val="16"/>
                <w:szCs w:val="16"/>
                <w:lang w:val="en-US" w:eastAsia="en-US"/>
              </w:rPr>
              <w:t>FC</w:t>
            </w:r>
            <w:r w:rsidRPr="00D01461">
              <w:rPr>
                <w:rFonts w:eastAsia="Calibri"/>
                <w:sz w:val="16"/>
                <w:szCs w:val="16"/>
                <w:lang w:eastAsia="en-US"/>
              </w:rPr>
              <w:t xml:space="preserve"> (8</w:t>
            </w:r>
            <w:proofErr w:type="spellStart"/>
            <w:r w:rsidRPr="00D01461">
              <w:rPr>
                <w:rFonts w:eastAsia="Calibri"/>
                <w:sz w:val="16"/>
                <w:szCs w:val="16"/>
                <w:lang w:val="en-US" w:eastAsia="en-US"/>
              </w:rPr>
              <w:t>Gb</w:t>
            </w:r>
            <w:proofErr w:type="spellEnd"/>
            <w:r w:rsidRPr="00D01461">
              <w:rPr>
                <w:rFonts w:eastAsia="Calibri"/>
                <w:sz w:val="16"/>
                <w:szCs w:val="16"/>
                <w:lang w:eastAsia="en-US"/>
              </w:rPr>
              <w:t>/</w:t>
            </w:r>
            <w:r w:rsidRPr="00D01461">
              <w:rPr>
                <w:rFonts w:eastAsia="Calibri"/>
                <w:sz w:val="16"/>
                <w:szCs w:val="16"/>
                <w:lang w:val="en-US" w:eastAsia="en-US"/>
              </w:rPr>
              <w:t>s</w:t>
            </w:r>
            <w:r w:rsidRPr="00D01461">
              <w:rPr>
                <w:rFonts w:eastAsia="Calibri"/>
                <w:sz w:val="16"/>
                <w:szCs w:val="16"/>
                <w:lang w:eastAsia="en-US"/>
              </w:rPr>
              <w:t xml:space="preserve">) портами к портам </w:t>
            </w:r>
            <w:r w:rsidRPr="00D01461">
              <w:rPr>
                <w:rFonts w:eastAsia="Calibri"/>
                <w:sz w:val="16"/>
                <w:szCs w:val="16"/>
                <w:lang w:val="en-US" w:eastAsia="en-US"/>
              </w:rPr>
              <w:t>FC</w:t>
            </w:r>
            <w:r w:rsidRPr="00D01461">
              <w:rPr>
                <w:rFonts w:eastAsia="Calibri"/>
                <w:sz w:val="16"/>
                <w:szCs w:val="16"/>
                <w:lang w:eastAsia="en-US"/>
              </w:rPr>
              <w:t xml:space="preserve"> (8</w:t>
            </w:r>
            <w:proofErr w:type="spellStart"/>
            <w:r w:rsidRPr="00D01461">
              <w:rPr>
                <w:rFonts w:eastAsia="Calibri"/>
                <w:sz w:val="16"/>
                <w:szCs w:val="16"/>
                <w:lang w:val="en-US" w:eastAsia="en-US"/>
              </w:rPr>
              <w:t>Gb</w:t>
            </w:r>
            <w:proofErr w:type="spellEnd"/>
            <w:r w:rsidRPr="00D01461">
              <w:rPr>
                <w:rFonts w:eastAsia="Calibri"/>
                <w:sz w:val="16"/>
                <w:szCs w:val="16"/>
                <w:lang w:eastAsia="en-US"/>
              </w:rPr>
              <w:t>/</w:t>
            </w:r>
            <w:r w:rsidRPr="00D01461">
              <w:rPr>
                <w:rFonts w:eastAsia="Calibri"/>
                <w:sz w:val="16"/>
                <w:szCs w:val="16"/>
                <w:lang w:val="en-US" w:eastAsia="en-US"/>
              </w:rPr>
              <w:t>s</w:t>
            </w:r>
            <w:r w:rsidRPr="00D01461">
              <w:rPr>
                <w:rFonts w:eastAsia="Calibri"/>
                <w:sz w:val="16"/>
                <w:szCs w:val="16"/>
                <w:lang w:eastAsia="en-US"/>
              </w:rPr>
              <w:t xml:space="preserve">) сетевых </w:t>
            </w:r>
            <w:proofErr w:type="gramStart"/>
            <w:r w:rsidRPr="00D01461">
              <w:rPr>
                <w:rFonts w:eastAsia="Calibri"/>
                <w:sz w:val="16"/>
                <w:szCs w:val="16"/>
                <w:lang w:val="en-US" w:eastAsia="en-US"/>
              </w:rPr>
              <w:t>FC</w:t>
            </w:r>
            <w:r w:rsidRPr="00D01461">
              <w:rPr>
                <w:rFonts w:eastAsia="Calibri"/>
                <w:sz w:val="16"/>
                <w:szCs w:val="16"/>
                <w:lang w:eastAsia="en-US"/>
              </w:rPr>
              <w:t>-коммутаторов</w:t>
            </w:r>
            <w:proofErr w:type="gramEnd"/>
            <w:r w:rsidRPr="00D01461">
              <w:rPr>
                <w:rFonts w:eastAsia="Calibri"/>
                <w:sz w:val="16"/>
                <w:szCs w:val="16"/>
                <w:lang w:eastAsia="en-US"/>
              </w:rPr>
              <w:t xml:space="preserve"> без каких либо промежуточных устройств, в том </w:t>
            </w:r>
            <w:r w:rsidRPr="00D01461">
              <w:rPr>
                <w:rFonts w:eastAsia="Calibri"/>
                <w:sz w:val="16"/>
                <w:szCs w:val="16"/>
                <w:lang w:eastAsia="en-US"/>
              </w:rPr>
              <w:lastRenderedPageBreak/>
              <w:t>числе, устройств предоставляющих дополнительный уровень виртуализации.</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быть укомплектована следующими внешними портами, не менее:</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8 портов FC (8Гб/с) - по 4 на каждый контроллер;</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4 </w:t>
            </w:r>
            <w:r w:rsidRPr="00D01461">
              <w:rPr>
                <w:rFonts w:eastAsia="Calibri"/>
                <w:sz w:val="16"/>
                <w:szCs w:val="16"/>
                <w:lang w:val="en-US" w:eastAsia="en-US"/>
              </w:rPr>
              <w:t>SFP</w:t>
            </w:r>
            <w:r w:rsidRPr="00D01461">
              <w:rPr>
                <w:rFonts w:eastAsia="Calibri"/>
                <w:sz w:val="16"/>
                <w:szCs w:val="16"/>
                <w:lang w:eastAsia="en-US"/>
              </w:rPr>
              <w:t xml:space="preserve"> модулей – по 2 на каждый контроллер.</w:t>
            </w:r>
          </w:p>
          <w:p w:rsidR="0051108D" w:rsidRPr="00D01461" w:rsidRDefault="0051108D" w:rsidP="002A23D2">
            <w:pPr>
              <w:tabs>
                <w:tab w:val="left" w:pos="318"/>
              </w:tabs>
              <w:ind w:left="34"/>
              <w:contextualSpacing/>
              <w:rPr>
                <w:rFonts w:eastAsia="Calibri"/>
                <w:b/>
                <w:sz w:val="16"/>
                <w:szCs w:val="16"/>
                <w:lang w:eastAsia="en-US"/>
              </w:rPr>
            </w:pPr>
            <w:r w:rsidRPr="00D01461">
              <w:rPr>
                <w:rFonts w:eastAsia="Calibri"/>
                <w:b/>
                <w:sz w:val="16"/>
                <w:szCs w:val="16"/>
                <w:lang w:eastAsia="en-US"/>
              </w:rPr>
              <w:t>Требования к надежности:</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не должна иметь единой точки отказа. Все компоненты системы хранения, а также пути передачи данных и питания должны быть задублированы. В случае выхода из строя какого-либо компонента, либо пути, работа системы не должна прерываться и доступ приложений к данным, размещенным на системе хранения, не должен быть утерян.</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proofErr w:type="gramStart"/>
            <w:r w:rsidRPr="00D01461">
              <w:rPr>
                <w:rFonts w:eastAsia="Calibri"/>
                <w:sz w:val="16"/>
                <w:szCs w:val="16"/>
                <w:lang w:eastAsia="en-US"/>
              </w:rPr>
              <w:t xml:space="preserve">В состав системы хранения должны входить задублированные интеллектуальные источники бесперебойного питания, собранные в модуль высотой 1U, которые, в случае отключения питания, должны подать соответствующий сигнал контроллерам системы хранения и поддерживать работу контроллеров и первой дисковой полки до тех пор, пока содержимое </w:t>
            </w:r>
            <w:r w:rsidRPr="00D01461">
              <w:rPr>
                <w:rFonts w:eastAsia="Calibri"/>
                <w:sz w:val="16"/>
                <w:szCs w:val="16"/>
                <w:lang w:val="en-US" w:eastAsia="en-US"/>
              </w:rPr>
              <w:t>cache</w:t>
            </w:r>
            <w:r w:rsidRPr="00D01461">
              <w:rPr>
                <w:rFonts w:eastAsia="Calibri"/>
                <w:sz w:val="16"/>
                <w:szCs w:val="16"/>
                <w:lang w:eastAsia="en-US"/>
              </w:rPr>
              <w:t>-памяти на запись не переместится на системные диски, находящиеся в первой дисковой полке, а затем корректно завершить работу системы</w:t>
            </w:r>
            <w:proofErr w:type="gramEnd"/>
            <w:r w:rsidRPr="00D01461">
              <w:rPr>
                <w:rFonts w:eastAsia="Calibri"/>
                <w:sz w:val="16"/>
                <w:szCs w:val="16"/>
                <w:lang w:eastAsia="en-US"/>
              </w:rPr>
              <w:t xml:space="preserve"> хранения. После возобновления подачи электропитания источники бесперебойного питания должны обладать возможностью включить контроллеры и дисковые полки, после чего подать  на контроллеры управляющий сигнал для копирования данных с системных дисков обратно в </w:t>
            </w:r>
            <w:proofErr w:type="spellStart"/>
            <w:r w:rsidRPr="00D01461">
              <w:rPr>
                <w:rFonts w:eastAsia="Calibri"/>
                <w:sz w:val="16"/>
                <w:szCs w:val="16"/>
                <w:lang w:eastAsia="en-US"/>
              </w:rPr>
              <w:t>ca</w:t>
            </w:r>
            <w:proofErr w:type="spellEnd"/>
            <w:r w:rsidRPr="00D01461">
              <w:rPr>
                <w:rFonts w:eastAsia="Calibri"/>
                <w:sz w:val="16"/>
                <w:szCs w:val="16"/>
                <w:lang w:val="en-US" w:eastAsia="en-US"/>
              </w:rPr>
              <w:t>c</w:t>
            </w:r>
            <w:proofErr w:type="spellStart"/>
            <w:r w:rsidRPr="00D01461">
              <w:rPr>
                <w:rFonts w:eastAsia="Calibri"/>
                <w:sz w:val="16"/>
                <w:szCs w:val="16"/>
                <w:lang w:eastAsia="en-US"/>
              </w:rPr>
              <w:t>h</w:t>
            </w:r>
            <w:proofErr w:type="spellEnd"/>
            <w:r w:rsidRPr="00D01461">
              <w:rPr>
                <w:rFonts w:eastAsia="Calibri"/>
                <w:sz w:val="16"/>
                <w:szCs w:val="16"/>
                <w:lang w:val="en-US" w:eastAsia="en-US"/>
              </w:rPr>
              <w:t>e</w:t>
            </w:r>
            <w:r w:rsidRPr="00D01461">
              <w:rPr>
                <w:rFonts w:eastAsia="Calibri"/>
                <w:sz w:val="16"/>
                <w:szCs w:val="16"/>
                <w:lang w:eastAsia="en-US"/>
              </w:rPr>
              <w:t xml:space="preserve">-память и таким образом исключить потерю данных из </w:t>
            </w:r>
            <w:r w:rsidRPr="00D01461">
              <w:rPr>
                <w:rFonts w:eastAsia="Calibri"/>
                <w:sz w:val="16"/>
                <w:szCs w:val="16"/>
                <w:lang w:val="en-US" w:eastAsia="en-US"/>
              </w:rPr>
              <w:t>cache</w:t>
            </w:r>
            <w:r w:rsidRPr="00D01461">
              <w:rPr>
                <w:rFonts w:eastAsia="Calibri"/>
                <w:sz w:val="16"/>
                <w:szCs w:val="16"/>
                <w:lang w:eastAsia="en-US"/>
              </w:rPr>
              <w:t>-памяти при аварийном отключении питания системы хранения данных.</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поддерживать диски горячей замены, используемые для всей системы хранения данных, а не только для определенных групп дисков. Диски горячей замены должны представлять собой физические диски, а не логические.</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поддерживать следующие типы RAID: 0, 1, 3, 5, 6, 10.</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поддерживать «горячую» замену дисков, контроллеров, блоков питания, вентиляторов системы охлаждения без остановки работы системы и приложений.</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В случае выхода из строя одного из контроллеров, все операции ввода-вывода должны автоматически переводиться на второй контроллер без остановки работы приложений и потери соединений с серверами.</w:t>
            </w:r>
          </w:p>
          <w:p w:rsidR="0051108D" w:rsidRPr="00D01461" w:rsidRDefault="0051108D" w:rsidP="002A23D2">
            <w:pPr>
              <w:tabs>
                <w:tab w:val="left" w:pos="318"/>
              </w:tabs>
              <w:ind w:left="34"/>
              <w:contextualSpacing/>
              <w:rPr>
                <w:rFonts w:eastAsia="Calibri"/>
                <w:b/>
                <w:sz w:val="16"/>
                <w:szCs w:val="16"/>
                <w:lang w:eastAsia="en-US"/>
              </w:rPr>
            </w:pPr>
            <w:r w:rsidRPr="00D01461">
              <w:rPr>
                <w:rFonts w:eastAsia="Calibri"/>
                <w:b/>
                <w:sz w:val="16"/>
                <w:szCs w:val="16"/>
                <w:lang w:eastAsia="en-US"/>
              </w:rPr>
              <w:t xml:space="preserve">Требования к </w:t>
            </w:r>
            <w:proofErr w:type="spellStart"/>
            <w:r w:rsidRPr="00D01461">
              <w:rPr>
                <w:rFonts w:eastAsia="Calibri"/>
                <w:b/>
                <w:sz w:val="16"/>
                <w:szCs w:val="16"/>
                <w:lang w:eastAsia="en-US"/>
              </w:rPr>
              <w:t>масштабируемости</w:t>
            </w:r>
            <w:proofErr w:type="spellEnd"/>
            <w:r w:rsidRPr="00D01461">
              <w:rPr>
                <w:rFonts w:eastAsia="Calibri"/>
                <w:b/>
                <w:sz w:val="16"/>
                <w:szCs w:val="16"/>
                <w:lang w:eastAsia="en-US"/>
              </w:rPr>
              <w:t>:</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поддерживать установку не менее</w:t>
            </w:r>
            <w:proofErr w:type="gramStart"/>
            <w:r w:rsidRPr="00D01461">
              <w:rPr>
                <w:rFonts w:eastAsia="Calibri"/>
                <w:sz w:val="16"/>
                <w:szCs w:val="16"/>
                <w:lang w:eastAsia="en-US"/>
              </w:rPr>
              <w:t>,</w:t>
            </w:r>
            <w:proofErr w:type="gramEnd"/>
            <w:r w:rsidRPr="00D01461">
              <w:rPr>
                <w:rFonts w:eastAsia="Calibri"/>
                <w:sz w:val="16"/>
                <w:szCs w:val="16"/>
                <w:lang w:eastAsia="en-US"/>
              </w:rPr>
              <w:t xml:space="preserve"> чем 125 дисков без модификации контроллеров.</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Система хранения должна обеспечивать подключение не менее 2048 серверов с резервированием путей доступа по каналам </w:t>
            </w:r>
            <w:proofErr w:type="spellStart"/>
            <w:r w:rsidRPr="00D01461">
              <w:rPr>
                <w:rFonts w:eastAsia="Calibri"/>
                <w:sz w:val="16"/>
                <w:szCs w:val="16"/>
                <w:lang w:eastAsia="en-US"/>
              </w:rPr>
              <w:t>Fib</w:t>
            </w:r>
            <w:proofErr w:type="spellEnd"/>
            <w:r w:rsidRPr="00D01461">
              <w:rPr>
                <w:rFonts w:eastAsia="Calibri"/>
                <w:sz w:val="16"/>
                <w:szCs w:val="16"/>
                <w:lang w:val="en-US" w:eastAsia="en-US"/>
              </w:rPr>
              <w:t>re</w:t>
            </w:r>
            <w:r w:rsidRPr="00D01461">
              <w:rPr>
                <w:rFonts w:eastAsia="Calibri"/>
                <w:sz w:val="16"/>
                <w:szCs w:val="16"/>
                <w:lang w:eastAsia="en-US"/>
              </w:rPr>
              <w:t xml:space="preserve"> C</w:t>
            </w:r>
            <w:proofErr w:type="spellStart"/>
            <w:r w:rsidRPr="00D01461">
              <w:rPr>
                <w:rFonts w:eastAsia="Calibri"/>
                <w:sz w:val="16"/>
                <w:szCs w:val="16"/>
                <w:lang w:val="en-US" w:eastAsia="en-US"/>
              </w:rPr>
              <w:t>hannel</w:t>
            </w:r>
            <w:proofErr w:type="spellEnd"/>
            <w:r w:rsidRPr="00D01461">
              <w:rPr>
                <w:rFonts w:eastAsia="Calibri"/>
                <w:sz w:val="16"/>
                <w:szCs w:val="16"/>
                <w:lang w:eastAsia="en-US"/>
              </w:rPr>
              <w:t>.</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обеспечивать создание не менее 2048 логических томов (LUN).</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поддерживать технологию позволяющую организовать том на нескольких параллельно работающих RAID группах. Расширение тома должно производиться “на ходу”, при этом, том может физически быть распределенным по очень большому количеству дисков.</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поддерживать, как традиционное выделение ресурсов (создание RAID-групп, создание логических томов), так и виртуальное (создание пулов дисков и создание виртуальных томов). Необходимо, чтобы в состав дискового пула могли одновременно входить диски разных типов (SSD, SAS, NL-SAS), и соответственно один логический том должен иметь возможность расположения на дисках разных типов.</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иметь поддержку, как традиционного выделения емкости, так и по технологии «тонких томов» (выделения под логические тома больше места, чего его физически доступно на СХД).</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обеспечивать возможность расширения логического тома (</w:t>
            </w:r>
            <w:r w:rsidRPr="00D01461">
              <w:rPr>
                <w:rFonts w:eastAsia="Calibri"/>
                <w:sz w:val="16"/>
                <w:szCs w:val="16"/>
                <w:lang w:val="en-US" w:eastAsia="en-US"/>
              </w:rPr>
              <w:t>LUN</w:t>
            </w:r>
            <w:r w:rsidRPr="00D01461">
              <w:rPr>
                <w:rFonts w:eastAsia="Calibri"/>
                <w:sz w:val="16"/>
                <w:szCs w:val="16"/>
                <w:lang w:eastAsia="en-US"/>
              </w:rPr>
              <w:t>) до 16Тб без остановки работы приложений.</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Система хранения должна включать все необходимые лицензии для обеспечения поддержки кэш 2 уровня на SSD дисках устанавливаемых в стандартные дисковые полки, эффективным объемом до 500GB. Данные должны попадать в кэш 2 уровня незамедлительно после трех обращений к ним в небольшой промежуток времени. Данные не должны попадать в кэш 2 уровня, если они уже находятся на SSD дисках. Должна быть предусмотрена возможность включения/выключения кэш 2 уровня для отдельных томов. Кэш 2 уровня должен быть </w:t>
            </w:r>
            <w:r w:rsidRPr="00D01461">
              <w:rPr>
                <w:rFonts w:eastAsia="Calibri"/>
                <w:sz w:val="16"/>
                <w:szCs w:val="16"/>
                <w:lang w:eastAsia="en-US"/>
              </w:rPr>
              <w:lastRenderedPageBreak/>
              <w:t>глобальным, то есть обеспечивать высокую производительность доступа к данным, как по блоковым, так и по файловым протоколам.</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Система хранения должна включать  все необходимые лицензии для обеспечения поддержки многоуровневого хранения данных. </w:t>
            </w:r>
            <w:proofErr w:type="gramStart"/>
            <w:r w:rsidRPr="00D01461">
              <w:rPr>
                <w:rFonts w:eastAsia="Calibri"/>
                <w:sz w:val="16"/>
                <w:szCs w:val="16"/>
                <w:lang w:eastAsia="en-US"/>
              </w:rPr>
              <w:t>ПО</w:t>
            </w:r>
            <w:proofErr w:type="gramEnd"/>
            <w:r w:rsidRPr="00D01461">
              <w:rPr>
                <w:rFonts w:eastAsia="Calibri"/>
                <w:sz w:val="16"/>
                <w:szCs w:val="16"/>
                <w:lang w:eastAsia="en-US"/>
              </w:rPr>
              <w:t xml:space="preserve"> </w:t>
            </w:r>
            <w:proofErr w:type="gramStart"/>
            <w:r w:rsidRPr="00D01461">
              <w:rPr>
                <w:rFonts w:eastAsia="Calibri"/>
                <w:sz w:val="16"/>
                <w:szCs w:val="16"/>
                <w:lang w:eastAsia="en-US"/>
              </w:rPr>
              <w:t>многоуровневого</w:t>
            </w:r>
            <w:proofErr w:type="gramEnd"/>
            <w:r w:rsidRPr="00D01461">
              <w:rPr>
                <w:rFonts w:eastAsia="Calibri"/>
                <w:sz w:val="16"/>
                <w:szCs w:val="16"/>
                <w:lang w:eastAsia="en-US"/>
              </w:rPr>
              <w:t xml:space="preserve"> хранения данных должно автоматически собирать статистику по нагрузке для участков логических томов, размером 1GB, и автоматически осуществлять миграцию данных по трем типам дисков (SSD диски, SAS диски и NL-SAS диски), в соответствии с выявленной нагрузкой, по расписанию или по требованию.</w:t>
            </w:r>
          </w:p>
          <w:p w:rsidR="0051108D" w:rsidRPr="00D01461" w:rsidRDefault="0051108D" w:rsidP="002A23D2">
            <w:pPr>
              <w:tabs>
                <w:tab w:val="left" w:pos="318"/>
              </w:tabs>
              <w:ind w:left="34"/>
              <w:contextualSpacing/>
              <w:rPr>
                <w:rFonts w:eastAsia="Calibri"/>
                <w:b/>
                <w:sz w:val="16"/>
                <w:szCs w:val="16"/>
                <w:lang w:eastAsia="en-US"/>
              </w:rPr>
            </w:pPr>
            <w:r w:rsidRPr="00D01461">
              <w:rPr>
                <w:rFonts w:eastAsia="Calibri"/>
                <w:b/>
                <w:sz w:val="16"/>
                <w:szCs w:val="16"/>
                <w:lang w:eastAsia="en-US"/>
              </w:rPr>
              <w:t>Требования к мобильности данных:</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хранения должна обеспечивать миграцию логических томов (</w:t>
            </w:r>
            <w:r w:rsidRPr="00D01461">
              <w:rPr>
                <w:rFonts w:eastAsia="Calibri"/>
                <w:sz w:val="16"/>
                <w:szCs w:val="16"/>
                <w:lang w:val="en-US" w:eastAsia="en-US"/>
              </w:rPr>
              <w:t>LUN</w:t>
            </w:r>
            <w:r w:rsidRPr="00D01461">
              <w:rPr>
                <w:rFonts w:eastAsia="Calibri"/>
                <w:sz w:val="16"/>
                <w:szCs w:val="16"/>
                <w:lang w:eastAsia="en-US"/>
              </w:rPr>
              <w:t xml:space="preserve">) внутри системы хранения с одной RAID-группы на другую (даже если RAID группа другого типа, и/или диски, составляющие </w:t>
            </w:r>
            <w:r w:rsidRPr="00D01461">
              <w:rPr>
                <w:rFonts w:eastAsia="Calibri"/>
                <w:sz w:val="16"/>
                <w:szCs w:val="16"/>
                <w:lang w:val="en-US" w:eastAsia="en-US"/>
              </w:rPr>
              <w:t>RAID</w:t>
            </w:r>
            <w:r w:rsidRPr="00D01461">
              <w:rPr>
                <w:rFonts w:eastAsia="Calibri"/>
                <w:sz w:val="16"/>
                <w:szCs w:val="16"/>
                <w:lang w:eastAsia="en-US"/>
              </w:rPr>
              <w:t xml:space="preserve">-группу другого типа) без остановки работы приложений. Миграция должна осуществляться исключительно за счет функционала </w:t>
            </w:r>
            <w:proofErr w:type="gramStart"/>
            <w:r w:rsidRPr="00D01461">
              <w:rPr>
                <w:rFonts w:eastAsia="Calibri"/>
                <w:sz w:val="16"/>
                <w:szCs w:val="16"/>
                <w:lang w:eastAsia="en-US"/>
              </w:rPr>
              <w:t>ПО</w:t>
            </w:r>
            <w:proofErr w:type="gramEnd"/>
            <w:r w:rsidRPr="00D01461">
              <w:rPr>
                <w:rFonts w:eastAsia="Calibri"/>
                <w:sz w:val="16"/>
                <w:szCs w:val="16"/>
                <w:lang w:eastAsia="en-US"/>
              </w:rPr>
              <w:t xml:space="preserve"> </w:t>
            </w:r>
            <w:proofErr w:type="gramStart"/>
            <w:r w:rsidRPr="00D01461">
              <w:rPr>
                <w:rFonts w:eastAsia="Calibri"/>
                <w:sz w:val="16"/>
                <w:szCs w:val="16"/>
                <w:lang w:eastAsia="en-US"/>
              </w:rPr>
              <w:t>контроллеров</w:t>
            </w:r>
            <w:proofErr w:type="gramEnd"/>
            <w:r w:rsidRPr="00D01461">
              <w:rPr>
                <w:rFonts w:eastAsia="Calibri"/>
                <w:sz w:val="16"/>
                <w:szCs w:val="16"/>
                <w:lang w:eastAsia="en-US"/>
              </w:rPr>
              <w:t xml:space="preserve"> системы хранения без использования каких-либо внешних устройств, предоставляющих дополнительный уровень виртуализации.</w:t>
            </w:r>
          </w:p>
          <w:p w:rsidR="0051108D" w:rsidRPr="00D01461" w:rsidRDefault="0051108D" w:rsidP="002A23D2">
            <w:pPr>
              <w:tabs>
                <w:tab w:val="left" w:pos="318"/>
              </w:tabs>
              <w:ind w:left="34"/>
              <w:contextualSpacing/>
              <w:rPr>
                <w:rFonts w:eastAsia="Calibri"/>
                <w:b/>
                <w:sz w:val="16"/>
                <w:szCs w:val="16"/>
                <w:lang w:eastAsia="en-US"/>
              </w:rPr>
            </w:pPr>
            <w:r w:rsidRPr="00D01461">
              <w:rPr>
                <w:rFonts w:eastAsia="Calibri"/>
                <w:b/>
                <w:sz w:val="16"/>
                <w:szCs w:val="16"/>
                <w:lang w:eastAsia="en-US"/>
              </w:rPr>
              <w:t>Требования к защите инвестиций:</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Система хранения должна иметь возможность модернизации на </w:t>
            </w:r>
            <w:proofErr w:type="gramStart"/>
            <w:r w:rsidRPr="00D01461">
              <w:rPr>
                <w:rFonts w:eastAsia="Calibri"/>
                <w:sz w:val="16"/>
                <w:szCs w:val="16"/>
                <w:lang w:eastAsia="en-US"/>
              </w:rPr>
              <w:t>более старшие</w:t>
            </w:r>
            <w:proofErr w:type="gramEnd"/>
            <w:r w:rsidRPr="00D01461">
              <w:rPr>
                <w:rFonts w:eastAsia="Calibri"/>
                <w:sz w:val="16"/>
                <w:szCs w:val="16"/>
                <w:lang w:eastAsia="en-US"/>
              </w:rPr>
              <w:t xml:space="preserve"> модели в рамках одного поколения без замены дисковых полок. </w:t>
            </w:r>
          </w:p>
          <w:p w:rsidR="0051108D" w:rsidRPr="00D01461" w:rsidRDefault="0051108D" w:rsidP="002A23D2">
            <w:pPr>
              <w:tabs>
                <w:tab w:val="left" w:pos="318"/>
              </w:tabs>
              <w:ind w:left="34"/>
              <w:contextualSpacing/>
              <w:rPr>
                <w:rFonts w:eastAsia="Calibri"/>
                <w:b/>
                <w:sz w:val="16"/>
                <w:szCs w:val="16"/>
                <w:lang w:eastAsia="en-US"/>
              </w:rPr>
            </w:pPr>
            <w:r w:rsidRPr="00D01461">
              <w:rPr>
                <w:rFonts w:eastAsia="Calibri"/>
                <w:b/>
                <w:sz w:val="16"/>
                <w:szCs w:val="16"/>
                <w:lang w:eastAsia="en-US"/>
              </w:rPr>
              <w:t xml:space="preserve">Требования </w:t>
            </w:r>
            <w:proofErr w:type="gramStart"/>
            <w:r w:rsidRPr="00D01461">
              <w:rPr>
                <w:rFonts w:eastAsia="Calibri"/>
                <w:b/>
                <w:sz w:val="16"/>
                <w:szCs w:val="16"/>
                <w:lang w:eastAsia="en-US"/>
              </w:rPr>
              <w:t>к</w:t>
            </w:r>
            <w:proofErr w:type="gramEnd"/>
            <w:r w:rsidRPr="00D01461">
              <w:rPr>
                <w:rFonts w:eastAsia="Calibri"/>
                <w:b/>
                <w:sz w:val="16"/>
                <w:szCs w:val="16"/>
                <w:lang w:eastAsia="en-US"/>
              </w:rPr>
              <w:t xml:space="preserve"> ПО управления:</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ПО управления системой должно работать на </w:t>
            </w:r>
            <w:proofErr w:type="spellStart"/>
            <w:r w:rsidRPr="00D01461">
              <w:rPr>
                <w:rFonts w:eastAsia="Calibri"/>
                <w:sz w:val="16"/>
                <w:szCs w:val="16"/>
                <w:lang w:eastAsia="en-US"/>
              </w:rPr>
              <w:t>сторадж-контроллерах</w:t>
            </w:r>
            <w:proofErr w:type="spellEnd"/>
            <w:r w:rsidRPr="00D01461">
              <w:rPr>
                <w:rFonts w:eastAsia="Calibri"/>
                <w:sz w:val="16"/>
                <w:szCs w:val="16"/>
                <w:lang w:eastAsia="en-US"/>
              </w:rPr>
              <w:t xml:space="preserve"> системы хранения, без необходимости выделения под эту задачу дополнительного сервера или управляющего контроллера.</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ПО управления системой хранения должно иметь, как графический интерфейс через стандартный WEB-браузер, так и интерфейс командной строки. В том числе должна обеспечиваться поддержка командных файлов («</w:t>
            </w:r>
            <w:proofErr w:type="spellStart"/>
            <w:r w:rsidRPr="00D01461">
              <w:rPr>
                <w:rFonts w:eastAsia="Calibri"/>
                <w:sz w:val="16"/>
                <w:szCs w:val="16"/>
                <w:lang w:eastAsia="en-US"/>
              </w:rPr>
              <w:t>скриптов</w:t>
            </w:r>
            <w:proofErr w:type="spellEnd"/>
            <w:r w:rsidRPr="00D01461">
              <w:rPr>
                <w:rFonts w:eastAsia="Calibri"/>
                <w:sz w:val="16"/>
                <w:szCs w:val="16"/>
                <w:lang w:eastAsia="en-US"/>
              </w:rPr>
              <w:t>»). ПО управления должно обладать всем необходимым функционалом для инсталляции и администрирования системы хранения. При этом должна быть обеспечена возможность выполнять стандартные операции,  как при помощи полнофункциональной системы управления, так и при помощи упрощенных специализированных программ («</w:t>
            </w:r>
            <w:proofErr w:type="spellStart"/>
            <w:r w:rsidRPr="00D01461">
              <w:rPr>
                <w:rFonts w:eastAsia="Calibri"/>
                <w:sz w:val="16"/>
                <w:szCs w:val="16"/>
                <w:lang w:eastAsia="en-US"/>
              </w:rPr>
              <w:t>визардов</w:t>
            </w:r>
            <w:proofErr w:type="spellEnd"/>
            <w:r w:rsidRPr="00D01461">
              <w:rPr>
                <w:rFonts w:eastAsia="Calibri"/>
                <w:sz w:val="16"/>
                <w:szCs w:val="16"/>
                <w:lang w:eastAsia="en-US"/>
              </w:rPr>
              <w:t>»).</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ПО управления должно обеспечивать управление дополнительными приложениями, работающими на системе хранения (приложения локальной и удаленной репликации данных, приложения гарантированного распределения ресурсов под критичные задачи, приложения обеспечения заданного качества сервиса (</w:t>
            </w:r>
            <w:proofErr w:type="spellStart"/>
            <w:r w:rsidRPr="00D01461">
              <w:rPr>
                <w:rFonts w:eastAsia="Calibri"/>
                <w:sz w:val="16"/>
                <w:szCs w:val="16"/>
                <w:lang w:eastAsia="en-US"/>
              </w:rPr>
              <w:t>QoS</w:t>
            </w:r>
            <w:proofErr w:type="spellEnd"/>
            <w:r w:rsidRPr="00D01461">
              <w:rPr>
                <w:rFonts w:eastAsia="Calibri"/>
                <w:sz w:val="16"/>
                <w:szCs w:val="16"/>
                <w:lang w:eastAsia="en-US"/>
              </w:rPr>
              <w:t>) и т.п.).</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Управляющее ПО должно обеспечивать безопасность с помощью протокола SSL и строгой аутентификации пользователя для обеспечения конфиденциальности и контроля доступа.</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Аутентификация администраторов и управление политиками безопасности системы хранения должны выполняться централизованно через </w:t>
            </w:r>
            <w:r w:rsidRPr="00D01461">
              <w:rPr>
                <w:rFonts w:eastAsia="Calibri"/>
                <w:sz w:val="16"/>
                <w:szCs w:val="16"/>
                <w:lang w:val="en-US" w:eastAsia="en-US"/>
              </w:rPr>
              <w:t>LDAP</w:t>
            </w:r>
            <w:r w:rsidRPr="00D01461">
              <w:rPr>
                <w:rFonts w:eastAsia="Calibri"/>
                <w:sz w:val="16"/>
                <w:szCs w:val="16"/>
                <w:lang w:eastAsia="en-US"/>
              </w:rPr>
              <w:t xml:space="preserve">. </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Программное обеспечение управления системой хранения данных должно фиксировать все нештатные ситуации в специальной базе данных (журнале) и производить информирование системного администратора, как всплывающими сообщениями и звуковыми сигналами на консоли управления, так и с помощью сообщений электронной почты, SMS  и т.п.</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 xml:space="preserve">В систему хранения должны быть включены все необходимые лицензии для обеспечения </w:t>
            </w:r>
            <w:proofErr w:type="gramStart"/>
            <w:r w:rsidRPr="00D01461">
              <w:rPr>
                <w:rFonts w:eastAsia="Calibri"/>
                <w:sz w:val="16"/>
                <w:szCs w:val="16"/>
                <w:lang w:eastAsia="en-US"/>
              </w:rPr>
              <w:t>функционала мониторинга производительности всех компонентов системы</w:t>
            </w:r>
            <w:proofErr w:type="gramEnd"/>
            <w:r w:rsidRPr="00D01461">
              <w:rPr>
                <w:rFonts w:eastAsia="Calibri"/>
                <w:sz w:val="16"/>
                <w:szCs w:val="16"/>
                <w:lang w:eastAsia="en-US"/>
              </w:rPr>
              <w:t xml:space="preserve"> и управление уровнем сервиса (</w:t>
            </w:r>
            <w:proofErr w:type="spellStart"/>
            <w:r w:rsidRPr="00D01461">
              <w:rPr>
                <w:rFonts w:eastAsia="Calibri"/>
                <w:sz w:val="16"/>
                <w:szCs w:val="16"/>
                <w:lang w:val="en-US" w:eastAsia="en-US"/>
              </w:rPr>
              <w:t>QoS</w:t>
            </w:r>
            <w:proofErr w:type="spellEnd"/>
            <w:r w:rsidRPr="00D01461">
              <w:rPr>
                <w:rFonts w:eastAsia="Calibri"/>
                <w:sz w:val="16"/>
                <w:szCs w:val="16"/>
                <w:lang w:eastAsia="en-US"/>
              </w:rPr>
              <w:t>) по созданным политикам для группы томов. Управление сервисом должно поддерживать возможность предоставления группе логических томов ресурсов системы так, чтобы задержки к томам не превышали заданного числа миллисекунд.</w:t>
            </w:r>
          </w:p>
          <w:p w:rsidR="0051108D" w:rsidRPr="00D01461" w:rsidRDefault="0051108D" w:rsidP="002A23D2">
            <w:pPr>
              <w:tabs>
                <w:tab w:val="left" w:pos="318"/>
              </w:tabs>
              <w:ind w:left="34"/>
              <w:contextualSpacing/>
              <w:rPr>
                <w:rFonts w:eastAsia="Calibri"/>
                <w:b/>
                <w:sz w:val="16"/>
                <w:szCs w:val="16"/>
                <w:lang w:eastAsia="en-US"/>
              </w:rPr>
            </w:pPr>
            <w:r w:rsidRPr="00D01461">
              <w:rPr>
                <w:rFonts w:eastAsia="Calibri"/>
                <w:b/>
                <w:sz w:val="16"/>
                <w:szCs w:val="16"/>
                <w:lang w:eastAsia="en-US"/>
              </w:rPr>
              <w:t>Требования по сервисному и гарантийному обслуживанию:</w:t>
            </w:r>
          </w:p>
          <w:p w:rsidR="0051108D" w:rsidRPr="00D01461" w:rsidRDefault="0051108D" w:rsidP="0051108D">
            <w:pPr>
              <w:numPr>
                <w:ilvl w:val="0"/>
                <w:numId w:val="12"/>
              </w:numPr>
              <w:tabs>
                <w:tab w:val="left" w:pos="318"/>
              </w:tabs>
              <w:ind w:left="34" w:firstLine="0"/>
              <w:contextualSpacing/>
              <w:rPr>
                <w:rFonts w:eastAsia="Calibri"/>
                <w:sz w:val="16"/>
                <w:szCs w:val="16"/>
                <w:lang w:eastAsia="en-US"/>
              </w:rPr>
            </w:pPr>
            <w:r w:rsidRPr="00D01461">
              <w:rPr>
                <w:rFonts w:eastAsia="Calibri"/>
                <w:sz w:val="16"/>
                <w:szCs w:val="16"/>
                <w:lang w:eastAsia="en-US"/>
              </w:rPr>
              <w:t>Система должна поставляться с 3 летней гарантийной поддержкой на аппаратные средства.</w:t>
            </w:r>
          </w:p>
          <w:p w:rsidR="0051108D" w:rsidRPr="00A53927" w:rsidRDefault="0051108D" w:rsidP="002A23D2">
            <w:pPr>
              <w:rPr>
                <w:b/>
                <w:color w:val="000000"/>
                <w:sz w:val="16"/>
                <w:szCs w:val="16"/>
              </w:rPr>
            </w:pPr>
            <w:r w:rsidRPr="00D01461">
              <w:rPr>
                <w:rFonts w:eastAsia="Calibri"/>
                <w:sz w:val="16"/>
                <w:szCs w:val="16"/>
                <w:lang w:eastAsia="en-US"/>
              </w:rPr>
              <w:t xml:space="preserve">Система должна поставляться с 3 летней  поддержкой на программное обеспечение, включающей телефонную поддержку, а также возможность  бесплатно получать все исправления и новые версии </w:t>
            </w:r>
            <w:proofErr w:type="gramStart"/>
            <w:r w:rsidRPr="00D01461">
              <w:rPr>
                <w:rFonts w:eastAsia="Calibri"/>
                <w:sz w:val="16"/>
                <w:szCs w:val="16"/>
                <w:lang w:eastAsia="en-US"/>
              </w:rPr>
              <w:t>ПО</w:t>
            </w:r>
            <w:proofErr w:type="gramEnd"/>
            <w:r w:rsidRPr="00D01461">
              <w:rPr>
                <w:rFonts w:eastAsia="Calibri"/>
                <w:sz w:val="16"/>
                <w:szCs w:val="16"/>
                <w:lang w:eastAsia="en-US"/>
              </w:rPr>
              <w:t xml:space="preserve"> </w:t>
            </w:r>
            <w:proofErr w:type="gramStart"/>
            <w:r w:rsidRPr="00D01461">
              <w:rPr>
                <w:rFonts w:eastAsia="Calibri"/>
                <w:sz w:val="16"/>
                <w:szCs w:val="16"/>
                <w:lang w:eastAsia="en-US"/>
              </w:rPr>
              <w:t>в</w:t>
            </w:r>
            <w:proofErr w:type="gramEnd"/>
            <w:r w:rsidRPr="00D01461">
              <w:rPr>
                <w:rFonts w:eastAsia="Calibri"/>
                <w:sz w:val="16"/>
                <w:szCs w:val="16"/>
                <w:lang w:eastAsia="en-US"/>
              </w:rPr>
              <w:t xml:space="preserve"> течение срока действия поддержки, находящегося на поддержке.</w:t>
            </w:r>
          </w:p>
        </w:tc>
        <w:tc>
          <w:tcPr>
            <w:tcW w:w="567" w:type="dxa"/>
            <w:vAlign w:val="center"/>
          </w:tcPr>
          <w:p w:rsidR="0051108D" w:rsidRPr="00A53927" w:rsidRDefault="0051108D" w:rsidP="002A23D2">
            <w:pPr>
              <w:jc w:val="center"/>
              <w:rPr>
                <w:color w:val="000000"/>
                <w:sz w:val="16"/>
                <w:szCs w:val="16"/>
              </w:rPr>
            </w:pPr>
            <w:r w:rsidRPr="00A53927">
              <w:rPr>
                <w:color w:val="000000"/>
                <w:sz w:val="16"/>
                <w:szCs w:val="16"/>
              </w:rPr>
              <w:lastRenderedPageBreak/>
              <w:t>шт.</w:t>
            </w:r>
          </w:p>
        </w:tc>
        <w:tc>
          <w:tcPr>
            <w:tcW w:w="992" w:type="dxa"/>
            <w:vAlign w:val="center"/>
          </w:tcPr>
          <w:p w:rsidR="0051108D" w:rsidRPr="00A53927" w:rsidRDefault="0051108D" w:rsidP="002A23D2">
            <w:pPr>
              <w:jc w:val="center"/>
              <w:rPr>
                <w:sz w:val="16"/>
                <w:szCs w:val="16"/>
              </w:rPr>
            </w:pPr>
            <w:r>
              <w:rPr>
                <w:sz w:val="16"/>
                <w:szCs w:val="16"/>
              </w:rPr>
              <w:t>1</w:t>
            </w:r>
          </w:p>
        </w:tc>
        <w:tc>
          <w:tcPr>
            <w:tcW w:w="3542" w:type="dxa"/>
            <w:vAlign w:val="center"/>
          </w:tcPr>
          <w:p w:rsidR="0051108D" w:rsidRPr="00D01461" w:rsidRDefault="0051108D" w:rsidP="002A23D2">
            <w:pPr>
              <w:widowControl w:val="0"/>
              <w:tabs>
                <w:tab w:val="left" w:pos="648"/>
                <w:tab w:val="left" w:pos="3713"/>
              </w:tabs>
              <w:rPr>
                <w:iCs/>
                <w:sz w:val="20"/>
                <w:szCs w:val="20"/>
              </w:rPr>
            </w:pPr>
            <w:r>
              <w:rPr>
                <w:iCs/>
                <w:sz w:val="20"/>
                <w:szCs w:val="20"/>
              </w:rPr>
              <w:t>-</w:t>
            </w:r>
            <w:r w:rsidRPr="00D01461">
              <w:rPr>
                <w:iCs/>
                <w:sz w:val="20"/>
                <w:szCs w:val="20"/>
              </w:rPr>
              <w:t xml:space="preserve"> техническая документация (паспорт, инструкция по эксплуатации) и документы, удостоверяющие качество оборудования.</w:t>
            </w:r>
          </w:p>
          <w:p w:rsidR="0051108D" w:rsidRPr="00D01461" w:rsidRDefault="0051108D" w:rsidP="002A23D2">
            <w:pPr>
              <w:widowControl w:val="0"/>
              <w:tabs>
                <w:tab w:val="left" w:pos="648"/>
                <w:tab w:val="left" w:pos="3713"/>
              </w:tabs>
              <w:rPr>
                <w:iCs/>
                <w:sz w:val="20"/>
                <w:szCs w:val="20"/>
              </w:rPr>
            </w:pPr>
            <w:r>
              <w:rPr>
                <w:iCs/>
                <w:sz w:val="20"/>
                <w:szCs w:val="20"/>
              </w:rPr>
              <w:t>- о</w:t>
            </w:r>
            <w:r w:rsidRPr="00D01461">
              <w:rPr>
                <w:iCs/>
                <w:sz w:val="20"/>
                <w:szCs w:val="20"/>
              </w:rPr>
              <w:t>борудование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оборудования на весь срок его транспортировки с учетом перегрузок и длительного хранения.</w:t>
            </w:r>
          </w:p>
          <w:p w:rsidR="0051108D" w:rsidRPr="00D01461" w:rsidRDefault="0051108D" w:rsidP="002A23D2">
            <w:pPr>
              <w:widowControl w:val="0"/>
              <w:tabs>
                <w:tab w:val="left" w:pos="648"/>
                <w:tab w:val="left" w:pos="3713"/>
              </w:tabs>
              <w:rPr>
                <w:iCs/>
                <w:sz w:val="20"/>
                <w:szCs w:val="20"/>
              </w:rPr>
            </w:pPr>
            <w:r>
              <w:rPr>
                <w:iCs/>
                <w:sz w:val="20"/>
                <w:szCs w:val="20"/>
              </w:rPr>
              <w:t xml:space="preserve">- </w:t>
            </w:r>
            <w:r w:rsidRPr="00D01461">
              <w:rPr>
                <w:iCs/>
                <w:sz w:val="20"/>
                <w:szCs w:val="20"/>
              </w:rPr>
              <w:t xml:space="preserve"> </w:t>
            </w:r>
            <w:r>
              <w:rPr>
                <w:iCs/>
                <w:sz w:val="20"/>
                <w:szCs w:val="20"/>
              </w:rPr>
              <w:t>п</w:t>
            </w:r>
            <w:r w:rsidRPr="00D01461">
              <w:rPr>
                <w:iCs/>
                <w:sz w:val="20"/>
                <w:szCs w:val="20"/>
              </w:rPr>
              <w:t>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поставляется комплектно. Комплектность обеспечивает конструктивную и функциональную совместимость.</w:t>
            </w:r>
          </w:p>
          <w:p w:rsidR="0051108D" w:rsidRPr="00D01461" w:rsidRDefault="0051108D" w:rsidP="002A23D2">
            <w:pPr>
              <w:widowControl w:val="0"/>
              <w:tabs>
                <w:tab w:val="left" w:pos="648"/>
                <w:tab w:val="left" w:pos="3713"/>
              </w:tabs>
              <w:rPr>
                <w:iCs/>
                <w:sz w:val="20"/>
                <w:szCs w:val="20"/>
              </w:rPr>
            </w:pPr>
            <w:r>
              <w:rPr>
                <w:iCs/>
                <w:sz w:val="20"/>
                <w:szCs w:val="20"/>
              </w:rPr>
              <w:t xml:space="preserve">-  </w:t>
            </w:r>
            <w:proofErr w:type="gramStart"/>
            <w:r>
              <w:rPr>
                <w:iCs/>
                <w:sz w:val="20"/>
                <w:szCs w:val="20"/>
              </w:rPr>
              <w:t>п</w:t>
            </w:r>
            <w:proofErr w:type="gramEnd"/>
            <w:r w:rsidRPr="00D01461">
              <w:rPr>
                <w:iCs/>
                <w:sz w:val="20"/>
                <w:szCs w:val="20"/>
              </w:rPr>
              <w:t>оставляемое оборудование должно сопровождаться описанием на русском языке; техническая документация может быть на английском языке.</w:t>
            </w:r>
          </w:p>
          <w:p w:rsidR="0051108D" w:rsidRPr="00B12A93" w:rsidRDefault="0051108D" w:rsidP="002A23D2">
            <w:pPr>
              <w:widowControl w:val="0"/>
              <w:tabs>
                <w:tab w:val="left" w:pos="648"/>
                <w:tab w:val="left" w:pos="3713"/>
              </w:tabs>
              <w:rPr>
                <w:iCs/>
                <w:sz w:val="20"/>
                <w:szCs w:val="20"/>
              </w:rPr>
            </w:pPr>
            <w:r>
              <w:rPr>
                <w:iCs/>
                <w:sz w:val="20"/>
                <w:szCs w:val="20"/>
              </w:rPr>
              <w:t>- г</w:t>
            </w:r>
            <w:r w:rsidRPr="00D01461">
              <w:rPr>
                <w:iCs/>
                <w:sz w:val="20"/>
                <w:szCs w:val="20"/>
              </w:rPr>
              <w:t>арантийный срок 36 месяцев с момента приемки товара Заказчиком.</w:t>
            </w:r>
          </w:p>
        </w:tc>
        <w:tc>
          <w:tcPr>
            <w:tcW w:w="1984" w:type="dxa"/>
            <w:vAlign w:val="center"/>
          </w:tcPr>
          <w:p w:rsidR="0051108D" w:rsidRPr="00960281" w:rsidRDefault="0051108D" w:rsidP="002A23D2">
            <w:pPr>
              <w:widowControl w:val="0"/>
              <w:tabs>
                <w:tab w:val="left" w:pos="648"/>
                <w:tab w:val="left" w:pos="3713"/>
              </w:tabs>
              <w:rPr>
                <w:iCs/>
                <w:sz w:val="20"/>
                <w:szCs w:val="20"/>
              </w:rPr>
            </w:pPr>
            <w:r>
              <w:rPr>
                <w:iCs/>
                <w:sz w:val="20"/>
                <w:szCs w:val="20"/>
              </w:rPr>
              <w:t>56 календарных</w:t>
            </w:r>
            <w:r w:rsidRPr="00960281">
              <w:rPr>
                <w:iCs/>
                <w:sz w:val="20"/>
                <w:szCs w:val="20"/>
              </w:rPr>
              <w:t xml:space="preserve"> дней</w:t>
            </w:r>
          </w:p>
          <w:p w:rsidR="0051108D" w:rsidRPr="00B73624" w:rsidRDefault="0051108D" w:rsidP="002A23D2">
            <w:pPr>
              <w:widowControl w:val="0"/>
              <w:tabs>
                <w:tab w:val="left" w:pos="648"/>
                <w:tab w:val="left" w:pos="3713"/>
              </w:tabs>
              <w:rPr>
                <w:iCs/>
                <w:sz w:val="20"/>
                <w:szCs w:val="20"/>
              </w:rPr>
            </w:pPr>
            <w:r>
              <w:rPr>
                <w:iCs/>
                <w:sz w:val="20"/>
                <w:szCs w:val="20"/>
              </w:rPr>
              <w:t>с момента подписания</w:t>
            </w:r>
            <w:r w:rsidRPr="00960281">
              <w:rPr>
                <w:iCs/>
                <w:sz w:val="20"/>
                <w:szCs w:val="20"/>
              </w:rPr>
              <w:t xml:space="preserve"> договора</w:t>
            </w:r>
          </w:p>
        </w:tc>
      </w:tr>
    </w:tbl>
    <w:p w:rsidR="0051108D" w:rsidRPr="00710DF3" w:rsidRDefault="0051108D" w:rsidP="0051108D">
      <w:pPr>
        <w:tabs>
          <w:tab w:val="left" w:pos="495"/>
          <w:tab w:val="left" w:pos="5657"/>
        </w:tabs>
        <w:ind w:right="153" w:firstLine="211"/>
        <w:jc w:val="both"/>
        <w:rPr>
          <w:i/>
        </w:rPr>
      </w:pPr>
      <w:r>
        <w:rPr>
          <w:i/>
        </w:rPr>
        <w:lastRenderedPageBreak/>
        <w:t>*</w:t>
      </w:r>
      <w:r w:rsidRPr="00710DF3">
        <w:rPr>
          <w:i/>
        </w:rPr>
        <w:t xml:space="preserve">В соответствии с пунктом б) статьи 12.2.2 </w:t>
      </w:r>
      <w:r w:rsidRPr="00710DF3">
        <w:rPr>
          <w:i/>
        </w:rPr>
        <w:tab/>
        <w:t xml:space="preserve">ЕОСЗ ГК «Росатом» Заказчик вправе указывать требованиях к продукции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без слов «или аналог» («или эквивалент»). </w:t>
      </w:r>
    </w:p>
    <w:p w:rsidR="0051108D" w:rsidRPr="00710DF3" w:rsidRDefault="0051108D" w:rsidP="0051108D">
      <w:pPr>
        <w:tabs>
          <w:tab w:val="left" w:pos="495"/>
          <w:tab w:val="left" w:pos="5657"/>
        </w:tabs>
        <w:ind w:right="153" w:firstLine="211"/>
        <w:jc w:val="both"/>
        <w:rPr>
          <w:i/>
        </w:rPr>
      </w:pPr>
      <w:r w:rsidRPr="00710DF3">
        <w:rPr>
          <w:i/>
        </w:rPr>
        <w:lastRenderedPageBreak/>
        <w:tab/>
        <w:t>Поставка эквивалента не допустима, в связи с тем, что:</w:t>
      </w:r>
    </w:p>
    <w:p w:rsidR="0051108D" w:rsidRDefault="0051108D" w:rsidP="0051108D">
      <w:pPr>
        <w:rPr>
          <w:lang/>
        </w:rPr>
        <w:sectPr w:rsidR="0051108D" w:rsidSect="00D910BE">
          <w:pgSz w:w="16840" w:h="11907" w:orient="landscape" w:code="9"/>
          <w:pgMar w:top="851" w:right="851" w:bottom="851" w:left="851" w:header="567" w:footer="567" w:gutter="0"/>
          <w:cols w:space="708"/>
          <w:docGrid w:linePitch="360"/>
        </w:sectPr>
      </w:pPr>
      <w:r>
        <w:rPr>
          <w:i/>
        </w:rPr>
        <w:t>- приобретаемое оборудование</w:t>
      </w:r>
      <w:r w:rsidRPr="00710DF3">
        <w:rPr>
          <w:i/>
        </w:rPr>
        <w:t xml:space="preserve"> буд</w:t>
      </w:r>
      <w:r>
        <w:rPr>
          <w:i/>
        </w:rPr>
        <w:t>е</w:t>
      </w:r>
      <w:r w:rsidRPr="00710DF3">
        <w:rPr>
          <w:i/>
        </w:rPr>
        <w:t xml:space="preserve">т использоваться только во взаимодействии с </w:t>
      </w:r>
      <w:r>
        <w:rPr>
          <w:i/>
        </w:rPr>
        <w:t>оборудованием и программным обеспечением</w:t>
      </w:r>
      <w:r w:rsidRPr="00710DF3">
        <w:rPr>
          <w:i/>
        </w:rPr>
        <w:t>, уже используемыми Заказчиком и при этом уже используем</w:t>
      </w:r>
      <w:r>
        <w:rPr>
          <w:i/>
        </w:rPr>
        <w:t>о</w:t>
      </w:r>
      <w:r w:rsidRPr="00710DF3">
        <w:rPr>
          <w:i/>
        </w:rPr>
        <w:t xml:space="preserve">е </w:t>
      </w:r>
      <w:r>
        <w:rPr>
          <w:i/>
        </w:rPr>
        <w:t>оборудование</w:t>
      </w:r>
      <w:r w:rsidRPr="00710DF3">
        <w:rPr>
          <w:i/>
        </w:rPr>
        <w:t xml:space="preserve"> </w:t>
      </w:r>
      <w:r>
        <w:rPr>
          <w:i/>
        </w:rPr>
        <w:t>и</w:t>
      </w:r>
      <w:r w:rsidRPr="00710DF3">
        <w:rPr>
          <w:i/>
        </w:rPr>
        <w:t xml:space="preserve"> </w:t>
      </w:r>
      <w:r>
        <w:rPr>
          <w:i/>
        </w:rPr>
        <w:t>программное обеспечение</w:t>
      </w:r>
      <w:r w:rsidRPr="00710DF3">
        <w:rPr>
          <w:i/>
        </w:rPr>
        <w:t xml:space="preserve"> несовместим</w:t>
      </w:r>
      <w:r>
        <w:rPr>
          <w:i/>
        </w:rPr>
        <w:t>о</w:t>
      </w:r>
      <w:r w:rsidRPr="00710DF3">
        <w:rPr>
          <w:i/>
        </w:rPr>
        <w:t xml:space="preserve"> </w:t>
      </w:r>
      <w:r>
        <w:rPr>
          <w:i/>
        </w:rPr>
        <w:t xml:space="preserve"> с оборудованием и программным обеспечением </w:t>
      </w:r>
      <w:r w:rsidRPr="00710DF3">
        <w:rPr>
          <w:i/>
        </w:rPr>
        <w:t>других товарных знаков</w:t>
      </w: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5B1"/>
    <w:multiLevelType w:val="hybridMultilevel"/>
    <w:tmpl w:val="7326088C"/>
    <w:lvl w:ilvl="0" w:tplc="00F0799A">
      <w:start w:val="1"/>
      <w:numFmt w:val="decimal"/>
      <w:lvlText w:val="%1."/>
      <w:lvlJc w:val="righ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16"/>
        <w:szCs w:val="24"/>
        <w:vertAlign w:val="baseline"/>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27CD2EAB"/>
    <w:multiLevelType w:val="hybridMultilevel"/>
    <w:tmpl w:val="5A4812D2"/>
    <w:lvl w:ilvl="0" w:tplc="FFFFFFFF">
      <w:start w:val="1"/>
      <w:numFmt w:val="decimal"/>
      <w:lvlText w:val="%1."/>
      <w:lvlJc w:val="left"/>
      <w:pPr>
        <w:tabs>
          <w:tab w:val="num" w:pos="1211"/>
        </w:tabs>
        <w:ind w:left="1211" w:hanging="360"/>
      </w:pPr>
      <w:rPr>
        <w:b/>
        <w:i w:val="0"/>
        <w:color w:val="auto"/>
        <w:sz w:val="24"/>
        <w:szCs w:val="24"/>
      </w:rPr>
    </w:lvl>
    <w:lvl w:ilvl="1" w:tplc="FFFFFFFF">
      <w:start w:val="1"/>
      <w:numFmt w:val="decimal"/>
      <w:lvlText w:val="%2."/>
      <w:lvlJc w:val="left"/>
      <w:pPr>
        <w:tabs>
          <w:tab w:val="num" w:pos="643"/>
        </w:tabs>
        <w:ind w:left="643"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22F4353"/>
    <w:multiLevelType w:val="hybridMultilevel"/>
    <w:tmpl w:val="0E427D62"/>
    <w:lvl w:ilvl="0" w:tplc="0D280F0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48506FAF"/>
    <w:multiLevelType w:val="hybridMultilevel"/>
    <w:tmpl w:val="BB401D32"/>
    <w:lvl w:ilvl="0" w:tplc="0D280F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3"/>
  </w:num>
  <w:num w:numId="4">
    <w:abstractNumId w:val="3"/>
  </w:num>
  <w:num w:numId="5">
    <w:abstractNumId w:val="4"/>
  </w:num>
  <w:num w:numId="6">
    <w:abstractNumId w:val="4"/>
  </w:num>
  <w:num w:numId="7">
    <w:abstractNumId w:val="3"/>
  </w:num>
  <w:num w:numId="8">
    <w:abstractNumId w:val="3"/>
  </w:num>
  <w:num w:numId="9">
    <w:abstractNumId w:val="1"/>
  </w:num>
  <w:num w:numId="10">
    <w:abstractNumId w:val="0"/>
  </w:num>
  <w:num w:numId="11">
    <w:abstractNumId w:val="2"/>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20"/>
  <w:displayHorizontalDrawingGridEvery w:val="2"/>
  <w:displayVerticalDrawingGridEvery w:val="2"/>
  <w:characterSpacingControl w:val="doNotCompress"/>
  <w:compat/>
  <w:rsids>
    <w:rsidRoot w:val="0051108D"/>
    <w:rsid w:val="000001C3"/>
    <w:rsid w:val="00001FF6"/>
    <w:rsid w:val="00002170"/>
    <w:rsid w:val="000036E8"/>
    <w:rsid w:val="000042B5"/>
    <w:rsid w:val="00004611"/>
    <w:rsid w:val="00005A7E"/>
    <w:rsid w:val="00005D2F"/>
    <w:rsid w:val="00005FA4"/>
    <w:rsid w:val="000073D6"/>
    <w:rsid w:val="0000777D"/>
    <w:rsid w:val="00010091"/>
    <w:rsid w:val="000100CF"/>
    <w:rsid w:val="000109AB"/>
    <w:rsid w:val="000109E6"/>
    <w:rsid w:val="00010F8F"/>
    <w:rsid w:val="0001100A"/>
    <w:rsid w:val="00011014"/>
    <w:rsid w:val="000118AB"/>
    <w:rsid w:val="0001264A"/>
    <w:rsid w:val="00013A61"/>
    <w:rsid w:val="00016563"/>
    <w:rsid w:val="0001734D"/>
    <w:rsid w:val="00017F5C"/>
    <w:rsid w:val="00021C44"/>
    <w:rsid w:val="00022378"/>
    <w:rsid w:val="00023975"/>
    <w:rsid w:val="00023F08"/>
    <w:rsid w:val="00023FE2"/>
    <w:rsid w:val="00024913"/>
    <w:rsid w:val="000258F7"/>
    <w:rsid w:val="00025C4B"/>
    <w:rsid w:val="000262B0"/>
    <w:rsid w:val="00026E63"/>
    <w:rsid w:val="00035684"/>
    <w:rsid w:val="00036246"/>
    <w:rsid w:val="00036F44"/>
    <w:rsid w:val="00037056"/>
    <w:rsid w:val="0004019E"/>
    <w:rsid w:val="000403F6"/>
    <w:rsid w:val="00040ACD"/>
    <w:rsid w:val="00040F3D"/>
    <w:rsid w:val="0004160D"/>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23F5"/>
    <w:rsid w:val="000549C9"/>
    <w:rsid w:val="00055162"/>
    <w:rsid w:val="000551B0"/>
    <w:rsid w:val="00055688"/>
    <w:rsid w:val="00055F7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71121"/>
    <w:rsid w:val="000727AC"/>
    <w:rsid w:val="00072B0A"/>
    <w:rsid w:val="00073D83"/>
    <w:rsid w:val="00075411"/>
    <w:rsid w:val="00075699"/>
    <w:rsid w:val="00076819"/>
    <w:rsid w:val="00076BA6"/>
    <w:rsid w:val="0008055B"/>
    <w:rsid w:val="000822D7"/>
    <w:rsid w:val="00084CBC"/>
    <w:rsid w:val="00085FA9"/>
    <w:rsid w:val="00087855"/>
    <w:rsid w:val="00087DB1"/>
    <w:rsid w:val="00095C9E"/>
    <w:rsid w:val="000976C4"/>
    <w:rsid w:val="0009773F"/>
    <w:rsid w:val="000A12F2"/>
    <w:rsid w:val="000A13A2"/>
    <w:rsid w:val="000A1D6C"/>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D2"/>
    <w:rsid w:val="000D7212"/>
    <w:rsid w:val="000D7435"/>
    <w:rsid w:val="000E0C8D"/>
    <w:rsid w:val="000E2019"/>
    <w:rsid w:val="000E2532"/>
    <w:rsid w:val="000E2D8E"/>
    <w:rsid w:val="000E3027"/>
    <w:rsid w:val="000E310B"/>
    <w:rsid w:val="000E3EA1"/>
    <w:rsid w:val="000E3EAB"/>
    <w:rsid w:val="000E4104"/>
    <w:rsid w:val="000E4914"/>
    <w:rsid w:val="000E4C81"/>
    <w:rsid w:val="000E516E"/>
    <w:rsid w:val="000E53F5"/>
    <w:rsid w:val="000E5893"/>
    <w:rsid w:val="000E5FA5"/>
    <w:rsid w:val="000E7264"/>
    <w:rsid w:val="000F07D2"/>
    <w:rsid w:val="000F07F6"/>
    <w:rsid w:val="000F0DEC"/>
    <w:rsid w:val="000F1175"/>
    <w:rsid w:val="000F2414"/>
    <w:rsid w:val="000F2AE6"/>
    <w:rsid w:val="000F2ED3"/>
    <w:rsid w:val="000F3B1C"/>
    <w:rsid w:val="000F4568"/>
    <w:rsid w:val="000F50DE"/>
    <w:rsid w:val="000F5D8D"/>
    <w:rsid w:val="000F67B7"/>
    <w:rsid w:val="0010343B"/>
    <w:rsid w:val="00103B87"/>
    <w:rsid w:val="00106BAA"/>
    <w:rsid w:val="00107278"/>
    <w:rsid w:val="001117FE"/>
    <w:rsid w:val="00111859"/>
    <w:rsid w:val="001118BB"/>
    <w:rsid w:val="00111927"/>
    <w:rsid w:val="0011199F"/>
    <w:rsid w:val="00111BEB"/>
    <w:rsid w:val="00112E5C"/>
    <w:rsid w:val="00113038"/>
    <w:rsid w:val="0011503E"/>
    <w:rsid w:val="00115440"/>
    <w:rsid w:val="00117D28"/>
    <w:rsid w:val="00122E6D"/>
    <w:rsid w:val="00123275"/>
    <w:rsid w:val="00123A01"/>
    <w:rsid w:val="00123A4E"/>
    <w:rsid w:val="00124A89"/>
    <w:rsid w:val="00124CF4"/>
    <w:rsid w:val="00124FD1"/>
    <w:rsid w:val="0012750D"/>
    <w:rsid w:val="0012750E"/>
    <w:rsid w:val="00127B66"/>
    <w:rsid w:val="00131B2F"/>
    <w:rsid w:val="0013293A"/>
    <w:rsid w:val="00135D6D"/>
    <w:rsid w:val="0013604B"/>
    <w:rsid w:val="001361AF"/>
    <w:rsid w:val="00136F5A"/>
    <w:rsid w:val="00137691"/>
    <w:rsid w:val="00137E3F"/>
    <w:rsid w:val="001401F3"/>
    <w:rsid w:val="001406F7"/>
    <w:rsid w:val="00140FA0"/>
    <w:rsid w:val="00141B59"/>
    <w:rsid w:val="0014233E"/>
    <w:rsid w:val="00142D80"/>
    <w:rsid w:val="00142F34"/>
    <w:rsid w:val="00143AC9"/>
    <w:rsid w:val="001453CB"/>
    <w:rsid w:val="001458E5"/>
    <w:rsid w:val="00146BCC"/>
    <w:rsid w:val="001500C1"/>
    <w:rsid w:val="0015124F"/>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4855"/>
    <w:rsid w:val="00184A9D"/>
    <w:rsid w:val="00185019"/>
    <w:rsid w:val="001860CD"/>
    <w:rsid w:val="00186540"/>
    <w:rsid w:val="0018793C"/>
    <w:rsid w:val="001904FB"/>
    <w:rsid w:val="00190547"/>
    <w:rsid w:val="00191765"/>
    <w:rsid w:val="001923E3"/>
    <w:rsid w:val="00193566"/>
    <w:rsid w:val="00193AC7"/>
    <w:rsid w:val="00193B69"/>
    <w:rsid w:val="00194C4E"/>
    <w:rsid w:val="00194D5E"/>
    <w:rsid w:val="00195073"/>
    <w:rsid w:val="00195CFA"/>
    <w:rsid w:val="00197A44"/>
    <w:rsid w:val="00197DF8"/>
    <w:rsid w:val="001A07F5"/>
    <w:rsid w:val="001A0EDB"/>
    <w:rsid w:val="001A1366"/>
    <w:rsid w:val="001A55B3"/>
    <w:rsid w:val="001A5A11"/>
    <w:rsid w:val="001A6634"/>
    <w:rsid w:val="001A6B68"/>
    <w:rsid w:val="001A6CA5"/>
    <w:rsid w:val="001A7956"/>
    <w:rsid w:val="001A7BDC"/>
    <w:rsid w:val="001B0355"/>
    <w:rsid w:val="001B0793"/>
    <w:rsid w:val="001B0826"/>
    <w:rsid w:val="001B11D7"/>
    <w:rsid w:val="001B1F22"/>
    <w:rsid w:val="001B34D3"/>
    <w:rsid w:val="001B3955"/>
    <w:rsid w:val="001B398F"/>
    <w:rsid w:val="001B3C8D"/>
    <w:rsid w:val="001B489F"/>
    <w:rsid w:val="001B4CBA"/>
    <w:rsid w:val="001B5054"/>
    <w:rsid w:val="001B587F"/>
    <w:rsid w:val="001B5A49"/>
    <w:rsid w:val="001B7AAB"/>
    <w:rsid w:val="001B7B2E"/>
    <w:rsid w:val="001C17FD"/>
    <w:rsid w:val="001C19D1"/>
    <w:rsid w:val="001C2678"/>
    <w:rsid w:val="001C407C"/>
    <w:rsid w:val="001C6188"/>
    <w:rsid w:val="001C6FAE"/>
    <w:rsid w:val="001C73E7"/>
    <w:rsid w:val="001C7527"/>
    <w:rsid w:val="001D03A6"/>
    <w:rsid w:val="001D0D72"/>
    <w:rsid w:val="001D1E82"/>
    <w:rsid w:val="001D3675"/>
    <w:rsid w:val="001D3CFC"/>
    <w:rsid w:val="001D3E35"/>
    <w:rsid w:val="001D4597"/>
    <w:rsid w:val="001D5830"/>
    <w:rsid w:val="001D7459"/>
    <w:rsid w:val="001D7988"/>
    <w:rsid w:val="001E03CC"/>
    <w:rsid w:val="001E1220"/>
    <w:rsid w:val="001E267D"/>
    <w:rsid w:val="001E344A"/>
    <w:rsid w:val="001E3B40"/>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AE5"/>
    <w:rsid w:val="001F6C16"/>
    <w:rsid w:val="00200835"/>
    <w:rsid w:val="00201807"/>
    <w:rsid w:val="00202DC5"/>
    <w:rsid w:val="0020437C"/>
    <w:rsid w:val="00204E42"/>
    <w:rsid w:val="00204F78"/>
    <w:rsid w:val="0020554F"/>
    <w:rsid w:val="00205F52"/>
    <w:rsid w:val="00206341"/>
    <w:rsid w:val="00206535"/>
    <w:rsid w:val="00206CD2"/>
    <w:rsid w:val="00207730"/>
    <w:rsid w:val="00207CEF"/>
    <w:rsid w:val="00210313"/>
    <w:rsid w:val="002108FD"/>
    <w:rsid w:val="00211F6B"/>
    <w:rsid w:val="002132AC"/>
    <w:rsid w:val="00214E6B"/>
    <w:rsid w:val="00215B92"/>
    <w:rsid w:val="0021630B"/>
    <w:rsid w:val="002163D1"/>
    <w:rsid w:val="00216837"/>
    <w:rsid w:val="00217018"/>
    <w:rsid w:val="00217F07"/>
    <w:rsid w:val="00220737"/>
    <w:rsid w:val="00220776"/>
    <w:rsid w:val="00220C05"/>
    <w:rsid w:val="00221570"/>
    <w:rsid w:val="00221A4C"/>
    <w:rsid w:val="0022338B"/>
    <w:rsid w:val="002235D4"/>
    <w:rsid w:val="002238D1"/>
    <w:rsid w:val="00225137"/>
    <w:rsid w:val="00225723"/>
    <w:rsid w:val="002262C4"/>
    <w:rsid w:val="00226E0F"/>
    <w:rsid w:val="00226E58"/>
    <w:rsid w:val="00227C65"/>
    <w:rsid w:val="002307DD"/>
    <w:rsid w:val="0023307C"/>
    <w:rsid w:val="00233106"/>
    <w:rsid w:val="002333DF"/>
    <w:rsid w:val="00234BCB"/>
    <w:rsid w:val="00234C1D"/>
    <w:rsid w:val="002352A4"/>
    <w:rsid w:val="002359DA"/>
    <w:rsid w:val="002405AB"/>
    <w:rsid w:val="0024097E"/>
    <w:rsid w:val="002419E3"/>
    <w:rsid w:val="00241F41"/>
    <w:rsid w:val="00244793"/>
    <w:rsid w:val="00244AEA"/>
    <w:rsid w:val="00245141"/>
    <w:rsid w:val="00245988"/>
    <w:rsid w:val="00245F10"/>
    <w:rsid w:val="002468C9"/>
    <w:rsid w:val="00246CB5"/>
    <w:rsid w:val="0024742A"/>
    <w:rsid w:val="00247590"/>
    <w:rsid w:val="00247E56"/>
    <w:rsid w:val="0025055E"/>
    <w:rsid w:val="002509C8"/>
    <w:rsid w:val="00250DA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D8E"/>
    <w:rsid w:val="00273DD3"/>
    <w:rsid w:val="0027406D"/>
    <w:rsid w:val="0027437F"/>
    <w:rsid w:val="00274654"/>
    <w:rsid w:val="00275C6D"/>
    <w:rsid w:val="00275D3C"/>
    <w:rsid w:val="00276B3C"/>
    <w:rsid w:val="00277A3F"/>
    <w:rsid w:val="00281B80"/>
    <w:rsid w:val="00281C0A"/>
    <w:rsid w:val="00282D39"/>
    <w:rsid w:val="002833C0"/>
    <w:rsid w:val="00283AE8"/>
    <w:rsid w:val="00284B8C"/>
    <w:rsid w:val="002852FB"/>
    <w:rsid w:val="00285F0E"/>
    <w:rsid w:val="00286719"/>
    <w:rsid w:val="002870DB"/>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E7B"/>
    <w:rsid w:val="002C3A93"/>
    <w:rsid w:val="002C4393"/>
    <w:rsid w:val="002C4612"/>
    <w:rsid w:val="002C55D2"/>
    <w:rsid w:val="002C5969"/>
    <w:rsid w:val="002D012D"/>
    <w:rsid w:val="002D1C38"/>
    <w:rsid w:val="002D24B0"/>
    <w:rsid w:val="002D24E6"/>
    <w:rsid w:val="002D2720"/>
    <w:rsid w:val="002D44A9"/>
    <w:rsid w:val="002D4FDE"/>
    <w:rsid w:val="002D565D"/>
    <w:rsid w:val="002D59F8"/>
    <w:rsid w:val="002D7B3B"/>
    <w:rsid w:val="002D7FBE"/>
    <w:rsid w:val="002E0C9F"/>
    <w:rsid w:val="002E0F1B"/>
    <w:rsid w:val="002E11A8"/>
    <w:rsid w:val="002E1363"/>
    <w:rsid w:val="002E1760"/>
    <w:rsid w:val="002E1D52"/>
    <w:rsid w:val="002E2842"/>
    <w:rsid w:val="002E3AB9"/>
    <w:rsid w:val="002E3BDB"/>
    <w:rsid w:val="002E6657"/>
    <w:rsid w:val="002E6B84"/>
    <w:rsid w:val="002E76A7"/>
    <w:rsid w:val="002F0719"/>
    <w:rsid w:val="002F0A2A"/>
    <w:rsid w:val="002F1D8E"/>
    <w:rsid w:val="002F1F81"/>
    <w:rsid w:val="002F24F7"/>
    <w:rsid w:val="002F25E2"/>
    <w:rsid w:val="002F2E1A"/>
    <w:rsid w:val="002F35AD"/>
    <w:rsid w:val="002F3638"/>
    <w:rsid w:val="002F37BF"/>
    <w:rsid w:val="002F417F"/>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3AB"/>
    <w:rsid w:val="003101FF"/>
    <w:rsid w:val="0031136B"/>
    <w:rsid w:val="00313768"/>
    <w:rsid w:val="00313ECE"/>
    <w:rsid w:val="00315C73"/>
    <w:rsid w:val="00317DCB"/>
    <w:rsid w:val="00320EC1"/>
    <w:rsid w:val="0032140F"/>
    <w:rsid w:val="003214FD"/>
    <w:rsid w:val="0032497B"/>
    <w:rsid w:val="003261E9"/>
    <w:rsid w:val="00326205"/>
    <w:rsid w:val="003270EF"/>
    <w:rsid w:val="003278E2"/>
    <w:rsid w:val="003279C9"/>
    <w:rsid w:val="0033049F"/>
    <w:rsid w:val="00331002"/>
    <w:rsid w:val="00331590"/>
    <w:rsid w:val="00333A24"/>
    <w:rsid w:val="00333E7E"/>
    <w:rsid w:val="00334550"/>
    <w:rsid w:val="00334FEC"/>
    <w:rsid w:val="00335280"/>
    <w:rsid w:val="00337086"/>
    <w:rsid w:val="00337575"/>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601AC"/>
    <w:rsid w:val="00361A4E"/>
    <w:rsid w:val="00362350"/>
    <w:rsid w:val="00362AA2"/>
    <w:rsid w:val="00363BD3"/>
    <w:rsid w:val="0036441E"/>
    <w:rsid w:val="00364C0F"/>
    <w:rsid w:val="003658BE"/>
    <w:rsid w:val="00366312"/>
    <w:rsid w:val="003675BD"/>
    <w:rsid w:val="003679AA"/>
    <w:rsid w:val="00367A60"/>
    <w:rsid w:val="0037059D"/>
    <w:rsid w:val="00370E61"/>
    <w:rsid w:val="00372316"/>
    <w:rsid w:val="00373C23"/>
    <w:rsid w:val="003742F4"/>
    <w:rsid w:val="00374AF4"/>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34F3"/>
    <w:rsid w:val="00394BAB"/>
    <w:rsid w:val="00395350"/>
    <w:rsid w:val="0039620B"/>
    <w:rsid w:val="00396609"/>
    <w:rsid w:val="00397C62"/>
    <w:rsid w:val="003A05F4"/>
    <w:rsid w:val="003A375B"/>
    <w:rsid w:val="003A3EC3"/>
    <w:rsid w:val="003A44D8"/>
    <w:rsid w:val="003A45AC"/>
    <w:rsid w:val="003A47AA"/>
    <w:rsid w:val="003A5741"/>
    <w:rsid w:val="003A57A6"/>
    <w:rsid w:val="003A6BBF"/>
    <w:rsid w:val="003A76BF"/>
    <w:rsid w:val="003A7AF3"/>
    <w:rsid w:val="003B21C3"/>
    <w:rsid w:val="003B38CC"/>
    <w:rsid w:val="003B3BD3"/>
    <w:rsid w:val="003B42BF"/>
    <w:rsid w:val="003B5392"/>
    <w:rsid w:val="003B5B80"/>
    <w:rsid w:val="003B5C4C"/>
    <w:rsid w:val="003B6491"/>
    <w:rsid w:val="003B7D6C"/>
    <w:rsid w:val="003C126F"/>
    <w:rsid w:val="003C18D6"/>
    <w:rsid w:val="003C209E"/>
    <w:rsid w:val="003C20D5"/>
    <w:rsid w:val="003C2AE6"/>
    <w:rsid w:val="003C2D21"/>
    <w:rsid w:val="003C2D40"/>
    <w:rsid w:val="003C3082"/>
    <w:rsid w:val="003C30C5"/>
    <w:rsid w:val="003C3287"/>
    <w:rsid w:val="003C4510"/>
    <w:rsid w:val="003C501B"/>
    <w:rsid w:val="003C5C0D"/>
    <w:rsid w:val="003C5C10"/>
    <w:rsid w:val="003C6AC9"/>
    <w:rsid w:val="003C6F32"/>
    <w:rsid w:val="003C7C02"/>
    <w:rsid w:val="003D115F"/>
    <w:rsid w:val="003D1394"/>
    <w:rsid w:val="003D248E"/>
    <w:rsid w:val="003D26BB"/>
    <w:rsid w:val="003D29E0"/>
    <w:rsid w:val="003D2D58"/>
    <w:rsid w:val="003D36A7"/>
    <w:rsid w:val="003D4D8D"/>
    <w:rsid w:val="003D50A7"/>
    <w:rsid w:val="003D6A0B"/>
    <w:rsid w:val="003D6A89"/>
    <w:rsid w:val="003D788E"/>
    <w:rsid w:val="003E0FD6"/>
    <w:rsid w:val="003E11A7"/>
    <w:rsid w:val="003E28F5"/>
    <w:rsid w:val="003E292E"/>
    <w:rsid w:val="003E2CFF"/>
    <w:rsid w:val="003E38CB"/>
    <w:rsid w:val="003E3F7F"/>
    <w:rsid w:val="003E475E"/>
    <w:rsid w:val="003E64BF"/>
    <w:rsid w:val="003E6506"/>
    <w:rsid w:val="003F1784"/>
    <w:rsid w:val="003F17BE"/>
    <w:rsid w:val="003F1E89"/>
    <w:rsid w:val="003F2346"/>
    <w:rsid w:val="003F41CA"/>
    <w:rsid w:val="003F58B8"/>
    <w:rsid w:val="003F58EF"/>
    <w:rsid w:val="003F6151"/>
    <w:rsid w:val="003F64A7"/>
    <w:rsid w:val="003F6EB5"/>
    <w:rsid w:val="004006C3"/>
    <w:rsid w:val="00400ADD"/>
    <w:rsid w:val="004012D5"/>
    <w:rsid w:val="00402F20"/>
    <w:rsid w:val="004037E2"/>
    <w:rsid w:val="004039A8"/>
    <w:rsid w:val="00403FD4"/>
    <w:rsid w:val="00404268"/>
    <w:rsid w:val="004044F2"/>
    <w:rsid w:val="00406251"/>
    <w:rsid w:val="00406339"/>
    <w:rsid w:val="00406CFF"/>
    <w:rsid w:val="00406F22"/>
    <w:rsid w:val="00410615"/>
    <w:rsid w:val="004117B2"/>
    <w:rsid w:val="004127D8"/>
    <w:rsid w:val="0041284B"/>
    <w:rsid w:val="00414A61"/>
    <w:rsid w:val="00414E10"/>
    <w:rsid w:val="00414E3B"/>
    <w:rsid w:val="004156E1"/>
    <w:rsid w:val="00415D14"/>
    <w:rsid w:val="00417160"/>
    <w:rsid w:val="0041716F"/>
    <w:rsid w:val="00417267"/>
    <w:rsid w:val="00420870"/>
    <w:rsid w:val="004208B2"/>
    <w:rsid w:val="00421E90"/>
    <w:rsid w:val="0042399C"/>
    <w:rsid w:val="00424ACA"/>
    <w:rsid w:val="00425540"/>
    <w:rsid w:val="0042620D"/>
    <w:rsid w:val="004303AC"/>
    <w:rsid w:val="00430A21"/>
    <w:rsid w:val="0043142F"/>
    <w:rsid w:val="004319BA"/>
    <w:rsid w:val="00433971"/>
    <w:rsid w:val="00434B21"/>
    <w:rsid w:val="00435745"/>
    <w:rsid w:val="004361D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6568"/>
    <w:rsid w:val="00446DC8"/>
    <w:rsid w:val="00447143"/>
    <w:rsid w:val="00450589"/>
    <w:rsid w:val="00451782"/>
    <w:rsid w:val="0045277B"/>
    <w:rsid w:val="004558E5"/>
    <w:rsid w:val="004568C8"/>
    <w:rsid w:val="004569FA"/>
    <w:rsid w:val="004573C9"/>
    <w:rsid w:val="00460A84"/>
    <w:rsid w:val="00460CB5"/>
    <w:rsid w:val="00461294"/>
    <w:rsid w:val="004620FE"/>
    <w:rsid w:val="00462982"/>
    <w:rsid w:val="004642EA"/>
    <w:rsid w:val="00466964"/>
    <w:rsid w:val="004719AD"/>
    <w:rsid w:val="004735F9"/>
    <w:rsid w:val="00473C5E"/>
    <w:rsid w:val="00473CDE"/>
    <w:rsid w:val="004750A5"/>
    <w:rsid w:val="0047585F"/>
    <w:rsid w:val="0047591E"/>
    <w:rsid w:val="0048226C"/>
    <w:rsid w:val="004834B4"/>
    <w:rsid w:val="00483A1B"/>
    <w:rsid w:val="00484305"/>
    <w:rsid w:val="004862AA"/>
    <w:rsid w:val="00486D28"/>
    <w:rsid w:val="004901F4"/>
    <w:rsid w:val="004904F8"/>
    <w:rsid w:val="00490566"/>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50E2"/>
    <w:rsid w:val="004C66C6"/>
    <w:rsid w:val="004C6D9D"/>
    <w:rsid w:val="004D09F3"/>
    <w:rsid w:val="004D18FD"/>
    <w:rsid w:val="004D2978"/>
    <w:rsid w:val="004D3798"/>
    <w:rsid w:val="004D456E"/>
    <w:rsid w:val="004D4DA7"/>
    <w:rsid w:val="004D6640"/>
    <w:rsid w:val="004D6ADE"/>
    <w:rsid w:val="004D6B8F"/>
    <w:rsid w:val="004D7206"/>
    <w:rsid w:val="004D77C3"/>
    <w:rsid w:val="004D7D17"/>
    <w:rsid w:val="004E03AA"/>
    <w:rsid w:val="004E304B"/>
    <w:rsid w:val="004E31D4"/>
    <w:rsid w:val="004E335E"/>
    <w:rsid w:val="004E3ADE"/>
    <w:rsid w:val="004E3B27"/>
    <w:rsid w:val="004E761C"/>
    <w:rsid w:val="004F01F3"/>
    <w:rsid w:val="004F1A7D"/>
    <w:rsid w:val="004F33C7"/>
    <w:rsid w:val="004F4416"/>
    <w:rsid w:val="004F48CA"/>
    <w:rsid w:val="004F6A8E"/>
    <w:rsid w:val="0050135B"/>
    <w:rsid w:val="00502218"/>
    <w:rsid w:val="00502679"/>
    <w:rsid w:val="00502FCB"/>
    <w:rsid w:val="005036F4"/>
    <w:rsid w:val="00504F0F"/>
    <w:rsid w:val="00506785"/>
    <w:rsid w:val="00506B11"/>
    <w:rsid w:val="00507DC2"/>
    <w:rsid w:val="0051108D"/>
    <w:rsid w:val="00511323"/>
    <w:rsid w:val="0051174E"/>
    <w:rsid w:val="00511A4E"/>
    <w:rsid w:val="00511B41"/>
    <w:rsid w:val="00512E79"/>
    <w:rsid w:val="005134AA"/>
    <w:rsid w:val="00514C2C"/>
    <w:rsid w:val="00516973"/>
    <w:rsid w:val="00516EAE"/>
    <w:rsid w:val="00521063"/>
    <w:rsid w:val="0052236D"/>
    <w:rsid w:val="00522DA9"/>
    <w:rsid w:val="005234F8"/>
    <w:rsid w:val="005243DB"/>
    <w:rsid w:val="005258B0"/>
    <w:rsid w:val="00526446"/>
    <w:rsid w:val="00527465"/>
    <w:rsid w:val="0052777B"/>
    <w:rsid w:val="00533105"/>
    <w:rsid w:val="005332DE"/>
    <w:rsid w:val="00533A63"/>
    <w:rsid w:val="005345FE"/>
    <w:rsid w:val="0053464B"/>
    <w:rsid w:val="00534BE3"/>
    <w:rsid w:val="005357B5"/>
    <w:rsid w:val="00536FEE"/>
    <w:rsid w:val="00540491"/>
    <w:rsid w:val="00540629"/>
    <w:rsid w:val="00543278"/>
    <w:rsid w:val="00544FD6"/>
    <w:rsid w:val="005455E7"/>
    <w:rsid w:val="0054571B"/>
    <w:rsid w:val="00545D50"/>
    <w:rsid w:val="00545E83"/>
    <w:rsid w:val="00546935"/>
    <w:rsid w:val="00546A5F"/>
    <w:rsid w:val="00550089"/>
    <w:rsid w:val="00550218"/>
    <w:rsid w:val="005522D6"/>
    <w:rsid w:val="0055272C"/>
    <w:rsid w:val="00553103"/>
    <w:rsid w:val="005537A0"/>
    <w:rsid w:val="005538FE"/>
    <w:rsid w:val="00554A66"/>
    <w:rsid w:val="005550B1"/>
    <w:rsid w:val="00555511"/>
    <w:rsid w:val="00555FAA"/>
    <w:rsid w:val="005565E0"/>
    <w:rsid w:val="00557CBD"/>
    <w:rsid w:val="005610F6"/>
    <w:rsid w:val="00561F34"/>
    <w:rsid w:val="00562D8B"/>
    <w:rsid w:val="00562E88"/>
    <w:rsid w:val="005661EB"/>
    <w:rsid w:val="00566EBF"/>
    <w:rsid w:val="00567553"/>
    <w:rsid w:val="00567746"/>
    <w:rsid w:val="00570056"/>
    <w:rsid w:val="005710C9"/>
    <w:rsid w:val="005710F7"/>
    <w:rsid w:val="00574849"/>
    <w:rsid w:val="005759EF"/>
    <w:rsid w:val="00576FA5"/>
    <w:rsid w:val="00577FEE"/>
    <w:rsid w:val="00580F3B"/>
    <w:rsid w:val="00581361"/>
    <w:rsid w:val="00581365"/>
    <w:rsid w:val="00582719"/>
    <w:rsid w:val="00583DC4"/>
    <w:rsid w:val="00583F00"/>
    <w:rsid w:val="0058627E"/>
    <w:rsid w:val="00586C73"/>
    <w:rsid w:val="005877A1"/>
    <w:rsid w:val="00587B64"/>
    <w:rsid w:val="00587C9A"/>
    <w:rsid w:val="00590C35"/>
    <w:rsid w:val="00591549"/>
    <w:rsid w:val="005916BA"/>
    <w:rsid w:val="005926AE"/>
    <w:rsid w:val="00592FED"/>
    <w:rsid w:val="00593C6E"/>
    <w:rsid w:val="00593E33"/>
    <w:rsid w:val="00594FBB"/>
    <w:rsid w:val="005953E7"/>
    <w:rsid w:val="00595832"/>
    <w:rsid w:val="00596A46"/>
    <w:rsid w:val="00596FFE"/>
    <w:rsid w:val="005A1614"/>
    <w:rsid w:val="005A4C92"/>
    <w:rsid w:val="005A4F75"/>
    <w:rsid w:val="005A51A4"/>
    <w:rsid w:val="005A5810"/>
    <w:rsid w:val="005A6F85"/>
    <w:rsid w:val="005B0842"/>
    <w:rsid w:val="005B0991"/>
    <w:rsid w:val="005B1034"/>
    <w:rsid w:val="005B1054"/>
    <w:rsid w:val="005B108F"/>
    <w:rsid w:val="005B114E"/>
    <w:rsid w:val="005B132A"/>
    <w:rsid w:val="005B554D"/>
    <w:rsid w:val="005B5FA9"/>
    <w:rsid w:val="005B62B4"/>
    <w:rsid w:val="005B7114"/>
    <w:rsid w:val="005B779C"/>
    <w:rsid w:val="005C07EC"/>
    <w:rsid w:val="005C1C15"/>
    <w:rsid w:val="005C3058"/>
    <w:rsid w:val="005C32B8"/>
    <w:rsid w:val="005C33D2"/>
    <w:rsid w:val="005C3C89"/>
    <w:rsid w:val="005C687E"/>
    <w:rsid w:val="005C759F"/>
    <w:rsid w:val="005D04B3"/>
    <w:rsid w:val="005D2379"/>
    <w:rsid w:val="005D47A4"/>
    <w:rsid w:val="005D514B"/>
    <w:rsid w:val="005D5934"/>
    <w:rsid w:val="005D6563"/>
    <w:rsid w:val="005E12B2"/>
    <w:rsid w:val="005E1643"/>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ED"/>
    <w:rsid w:val="005F4E12"/>
    <w:rsid w:val="005F5BD8"/>
    <w:rsid w:val="005F5FB1"/>
    <w:rsid w:val="005F7855"/>
    <w:rsid w:val="005F7FA0"/>
    <w:rsid w:val="006009CD"/>
    <w:rsid w:val="00600A2D"/>
    <w:rsid w:val="00604EF4"/>
    <w:rsid w:val="00606A05"/>
    <w:rsid w:val="00607C46"/>
    <w:rsid w:val="00611ADF"/>
    <w:rsid w:val="00612189"/>
    <w:rsid w:val="0061265B"/>
    <w:rsid w:val="00615310"/>
    <w:rsid w:val="0061664A"/>
    <w:rsid w:val="006237AA"/>
    <w:rsid w:val="00623C4C"/>
    <w:rsid w:val="00623CF7"/>
    <w:rsid w:val="006248A5"/>
    <w:rsid w:val="00625B33"/>
    <w:rsid w:val="006265DA"/>
    <w:rsid w:val="00627058"/>
    <w:rsid w:val="00627A45"/>
    <w:rsid w:val="00627BB8"/>
    <w:rsid w:val="006302C7"/>
    <w:rsid w:val="00631F7A"/>
    <w:rsid w:val="0063367E"/>
    <w:rsid w:val="00634414"/>
    <w:rsid w:val="0063496B"/>
    <w:rsid w:val="00634F75"/>
    <w:rsid w:val="006352B4"/>
    <w:rsid w:val="0063531A"/>
    <w:rsid w:val="00635E69"/>
    <w:rsid w:val="00636116"/>
    <w:rsid w:val="006364F3"/>
    <w:rsid w:val="00640797"/>
    <w:rsid w:val="0064122A"/>
    <w:rsid w:val="006426F9"/>
    <w:rsid w:val="006445A3"/>
    <w:rsid w:val="006453B9"/>
    <w:rsid w:val="00646455"/>
    <w:rsid w:val="006469A5"/>
    <w:rsid w:val="006474F9"/>
    <w:rsid w:val="00647A72"/>
    <w:rsid w:val="00647B48"/>
    <w:rsid w:val="00651DAC"/>
    <w:rsid w:val="00651E0A"/>
    <w:rsid w:val="00652201"/>
    <w:rsid w:val="00653DBC"/>
    <w:rsid w:val="00654E49"/>
    <w:rsid w:val="00655F88"/>
    <w:rsid w:val="00655F9F"/>
    <w:rsid w:val="0065662F"/>
    <w:rsid w:val="006566BD"/>
    <w:rsid w:val="00656CE5"/>
    <w:rsid w:val="006572FF"/>
    <w:rsid w:val="00660E64"/>
    <w:rsid w:val="00661D0D"/>
    <w:rsid w:val="00662004"/>
    <w:rsid w:val="00662EC7"/>
    <w:rsid w:val="00665248"/>
    <w:rsid w:val="00665249"/>
    <w:rsid w:val="00665C9B"/>
    <w:rsid w:val="00666C27"/>
    <w:rsid w:val="00666EA8"/>
    <w:rsid w:val="00667222"/>
    <w:rsid w:val="00667727"/>
    <w:rsid w:val="0066796C"/>
    <w:rsid w:val="00667CA3"/>
    <w:rsid w:val="00667D47"/>
    <w:rsid w:val="00671751"/>
    <w:rsid w:val="00672935"/>
    <w:rsid w:val="006738F6"/>
    <w:rsid w:val="006739CD"/>
    <w:rsid w:val="00675322"/>
    <w:rsid w:val="00675E95"/>
    <w:rsid w:val="0067675B"/>
    <w:rsid w:val="00676CF0"/>
    <w:rsid w:val="00677D94"/>
    <w:rsid w:val="00681925"/>
    <w:rsid w:val="00681BE6"/>
    <w:rsid w:val="006827DA"/>
    <w:rsid w:val="006837AA"/>
    <w:rsid w:val="00683BC3"/>
    <w:rsid w:val="00683C49"/>
    <w:rsid w:val="00686359"/>
    <w:rsid w:val="00686D1F"/>
    <w:rsid w:val="00690845"/>
    <w:rsid w:val="00690A06"/>
    <w:rsid w:val="00691997"/>
    <w:rsid w:val="00692E87"/>
    <w:rsid w:val="00696158"/>
    <w:rsid w:val="00696311"/>
    <w:rsid w:val="0069697F"/>
    <w:rsid w:val="00697BAF"/>
    <w:rsid w:val="00697FDD"/>
    <w:rsid w:val="006A066C"/>
    <w:rsid w:val="006A09CB"/>
    <w:rsid w:val="006A128C"/>
    <w:rsid w:val="006A3D4D"/>
    <w:rsid w:val="006A3D51"/>
    <w:rsid w:val="006A66D0"/>
    <w:rsid w:val="006A6A25"/>
    <w:rsid w:val="006A7380"/>
    <w:rsid w:val="006A7484"/>
    <w:rsid w:val="006B193A"/>
    <w:rsid w:val="006B1E32"/>
    <w:rsid w:val="006B25C4"/>
    <w:rsid w:val="006B2DD2"/>
    <w:rsid w:val="006B3F8F"/>
    <w:rsid w:val="006B43A9"/>
    <w:rsid w:val="006B4A69"/>
    <w:rsid w:val="006B52CA"/>
    <w:rsid w:val="006B5674"/>
    <w:rsid w:val="006B5B06"/>
    <w:rsid w:val="006B5FE0"/>
    <w:rsid w:val="006B65CB"/>
    <w:rsid w:val="006B67B8"/>
    <w:rsid w:val="006B6CD4"/>
    <w:rsid w:val="006B796E"/>
    <w:rsid w:val="006C0100"/>
    <w:rsid w:val="006C20E8"/>
    <w:rsid w:val="006C217B"/>
    <w:rsid w:val="006C2A89"/>
    <w:rsid w:val="006C39C4"/>
    <w:rsid w:val="006C3B88"/>
    <w:rsid w:val="006C40D9"/>
    <w:rsid w:val="006C5CD5"/>
    <w:rsid w:val="006C6872"/>
    <w:rsid w:val="006C7080"/>
    <w:rsid w:val="006D20D2"/>
    <w:rsid w:val="006D2AD3"/>
    <w:rsid w:val="006D48C8"/>
    <w:rsid w:val="006D6C07"/>
    <w:rsid w:val="006E028A"/>
    <w:rsid w:val="006E3372"/>
    <w:rsid w:val="006E3DCA"/>
    <w:rsid w:val="006E3E99"/>
    <w:rsid w:val="006E62F6"/>
    <w:rsid w:val="006E6F8E"/>
    <w:rsid w:val="006E7D36"/>
    <w:rsid w:val="006F0464"/>
    <w:rsid w:val="006F2AC8"/>
    <w:rsid w:val="006F34D3"/>
    <w:rsid w:val="006F36FB"/>
    <w:rsid w:val="006F66E4"/>
    <w:rsid w:val="006F766C"/>
    <w:rsid w:val="006F7789"/>
    <w:rsid w:val="00700558"/>
    <w:rsid w:val="007014F7"/>
    <w:rsid w:val="00702450"/>
    <w:rsid w:val="00702566"/>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49C1"/>
    <w:rsid w:val="00735F8F"/>
    <w:rsid w:val="00741446"/>
    <w:rsid w:val="00742161"/>
    <w:rsid w:val="00743369"/>
    <w:rsid w:val="007437D9"/>
    <w:rsid w:val="00744C49"/>
    <w:rsid w:val="00744FEE"/>
    <w:rsid w:val="00745FB1"/>
    <w:rsid w:val="0074642F"/>
    <w:rsid w:val="0075080B"/>
    <w:rsid w:val="007517A7"/>
    <w:rsid w:val="00753F6B"/>
    <w:rsid w:val="00756610"/>
    <w:rsid w:val="0075690E"/>
    <w:rsid w:val="00757493"/>
    <w:rsid w:val="00761893"/>
    <w:rsid w:val="00762158"/>
    <w:rsid w:val="00764683"/>
    <w:rsid w:val="00764C39"/>
    <w:rsid w:val="00764CE9"/>
    <w:rsid w:val="007650A9"/>
    <w:rsid w:val="00765544"/>
    <w:rsid w:val="0076594E"/>
    <w:rsid w:val="00765FF7"/>
    <w:rsid w:val="007667BA"/>
    <w:rsid w:val="00766E63"/>
    <w:rsid w:val="00771576"/>
    <w:rsid w:val="007719CC"/>
    <w:rsid w:val="00772C7D"/>
    <w:rsid w:val="00773617"/>
    <w:rsid w:val="00774309"/>
    <w:rsid w:val="00775848"/>
    <w:rsid w:val="007758AC"/>
    <w:rsid w:val="0077624E"/>
    <w:rsid w:val="00780537"/>
    <w:rsid w:val="00780997"/>
    <w:rsid w:val="00780DA1"/>
    <w:rsid w:val="0078123E"/>
    <w:rsid w:val="00783DB0"/>
    <w:rsid w:val="007844ED"/>
    <w:rsid w:val="00785DBB"/>
    <w:rsid w:val="00786754"/>
    <w:rsid w:val="00786BE3"/>
    <w:rsid w:val="00786D03"/>
    <w:rsid w:val="00786E63"/>
    <w:rsid w:val="007870E3"/>
    <w:rsid w:val="00787215"/>
    <w:rsid w:val="007909C6"/>
    <w:rsid w:val="00790A4F"/>
    <w:rsid w:val="00791BAA"/>
    <w:rsid w:val="00792660"/>
    <w:rsid w:val="00793B3A"/>
    <w:rsid w:val="00793D70"/>
    <w:rsid w:val="0079499A"/>
    <w:rsid w:val="00795DE7"/>
    <w:rsid w:val="00796B8C"/>
    <w:rsid w:val="007A01FA"/>
    <w:rsid w:val="007A1081"/>
    <w:rsid w:val="007A2557"/>
    <w:rsid w:val="007A27D8"/>
    <w:rsid w:val="007A4DF8"/>
    <w:rsid w:val="007A60AD"/>
    <w:rsid w:val="007A6A38"/>
    <w:rsid w:val="007A7C4B"/>
    <w:rsid w:val="007A7C67"/>
    <w:rsid w:val="007B04CE"/>
    <w:rsid w:val="007B264D"/>
    <w:rsid w:val="007B34BB"/>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40CB"/>
    <w:rsid w:val="007F436C"/>
    <w:rsid w:val="007F5502"/>
    <w:rsid w:val="007F5CB8"/>
    <w:rsid w:val="007F67B5"/>
    <w:rsid w:val="00800590"/>
    <w:rsid w:val="00801BFB"/>
    <w:rsid w:val="00802865"/>
    <w:rsid w:val="008036C8"/>
    <w:rsid w:val="00804367"/>
    <w:rsid w:val="00805F0B"/>
    <w:rsid w:val="008064A1"/>
    <w:rsid w:val="008066FD"/>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1BEF"/>
    <w:rsid w:val="0083200D"/>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F60"/>
    <w:rsid w:val="008463E1"/>
    <w:rsid w:val="00846978"/>
    <w:rsid w:val="00851396"/>
    <w:rsid w:val="00852C95"/>
    <w:rsid w:val="00853319"/>
    <w:rsid w:val="0085385F"/>
    <w:rsid w:val="00854E00"/>
    <w:rsid w:val="00856FE4"/>
    <w:rsid w:val="00857910"/>
    <w:rsid w:val="008603BA"/>
    <w:rsid w:val="008604CC"/>
    <w:rsid w:val="00861060"/>
    <w:rsid w:val="00861596"/>
    <w:rsid w:val="008616A1"/>
    <w:rsid w:val="0086193A"/>
    <w:rsid w:val="00861BE8"/>
    <w:rsid w:val="00863526"/>
    <w:rsid w:val="0086517E"/>
    <w:rsid w:val="008670A9"/>
    <w:rsid w:val="00872406"/>
    <w:rsid w:val="00872950"/>
    <w:rsid w:val="00872CCC"/>
    <w:rsid w:val="0087333D"/>
    <w:rsid w:val="008735A0"/>
    <w:rsid w:val="00873D2E"/>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13A2"/>
    <w:rsid w:val="008920A4"/>
    <w:rsid w:val="00892E1B"/>
    <w:rsid w:val="00893EA4"/>
    <w:rsid w:val="00894322"/>
    <w:rsid w:val="00894B3C"/>
    <w:rsid w:val="00895324"/>
    <w:rsid w:val="0089591E"/>
    <w:rsid w:val="00896D16"/>
    <w:rsid w:val="008A1C2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C5E"/>
    <w:rsid w:val="008E4C28"/>
    <w:rsid w:val="008E5226"/>
    <w:rsid w:val="008E6C14"/>
    <w:rsid w:val="008E7B6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8FB"/>
    <w:rsid w:val="00927B5C"/>
    <w:rsid w:val="00927E91"/>
    <w:rsid w:val="009303BB"/>
    <w:rsid w:val="00930E77"/>
    <w:rsid w:val="00931EA3"/>
    <w:rsid w:val="00934349"/>
    <w:rsid w:val="00934829"/>
    <w:rsid w:val="00935108"/>
    <w:rsid w:val="00935FCA"/>
    <w:rsid w:val="00936411"/>
    <w:rsid w:val="00936F72"/>
    <w:rsid w:val="00940B0F"/>
    <w:rsid w:val="00941FF9"/>
    <w:rsid w:val="00945BE5"/>
    <w:rsid w:val="0094659A"/>
    <w:rsid w:val="00947183"/>
    <w:rsid w:val="0095028C"/>
    <w:rsid w:val="00950D0A"/>
    <w:rsid w:val="00954531"/>
    <w:rsid w:val="00957845"/>
    <w:rsid w:val="009604C5"/>
    <w:rsid w:val="00960E5C"/>
    <w:rsid w:val="00964111"/>
    <w:rsid w:val="009641C6"/>
    <w:rsid w:val="00964294"/>
    <w:rsid w:val="00966232"/>
    <w:rsid w:val="0096796C"/>
    <w:rsid w:val="00967B6F"/>
    <w:rsid w:val="00967C0F"/>
    <w:rsid w:val="00973AE9"/>
    <w:rsid w:val="0097416E"/>
    <w:rsid w:val="009746E3"/>
    <w:rsid w:val="00974A3E"/>
    <w:rsid w:val="0097646D"/>
    <w:rsid w:val="00976824"/>
    <w:rsid w:val="00977482"/>
    <w:rsid w:val="00981318"/>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C03"/>
    <w:rsid w:val="009A1868"/>
    <w:rsid w:val="009A253F"/>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672"/>
    <w:rsid w:val="009C2EF4"/>
    <w:rsid w:val="009C3673"/>
    <w:rsid w:val="009C3AFF"/>
    <w:rsid w:val="009C412B"/>
    <w:rsid w:val="009C4253"/>
    <w:rsid w:val="009C53BE"/>
    <w:rsid w:val="009C5518"/>
    <w:rsid w:val="009C5592"/>
    <w:rsid w:val="009C5659"/>
    <w:rsid w:val="009C585D"/>
    <w:rsid w:val="009C63C5"/>
    <w:rsid w:val="009C64CF"/>
    <w:rsid w:val="009C6636"/>
    <w:rsid w:val="009C7CFE"/>
    <w:rsid w:val="009D01F0"/>
    <w:rsid w:val="009D163F"/>
    <w:rsid w:val="009D19F1"/>
    <w:rsid w:val="009D1E94"/>
    <w:rsid w:val="009D1EE2"/>
    <w:rsid w:val="009D395D"/>
    <w:rsid w:val="009D44F3"/>
    <w:rsid w:val="009D6066"/>
    <w:rsid w:val="009D63E3"/>
    <w:rsid w:val="009D6C76"/>
    <w:rsid w:val="009D7DF5"/>
    <w:rsid w:val="009E18B9"/>
    <w:rsid w:val="009E22E1"/>
    <w:rsid w:val="009E259A"/>
    <w:rsid w:val="009E321A"/>
    <w:rsid w:val="009E3360"/>
    <w:rsid w:val="009E3C37"/>
    <w:rsid w:val="009E43B0"/>
    <w:rsid w:val="009E5ACD"/>
    <w:rsid w:val="009E73BC"/>
    <w:rsid w:val="009F049A"/>
    <w:rsid w:val="009F1E18"/>
    <w:rsid w:val="009F26D1"/>
    <w:rsid w:val="009F292C"/>
    <w:rsid w:val="009F359A"/>
    <w:rsid w:val="009F3F46"/>
    <w:rsid w:val="009F40E7"/>
    <w:rsid w:val="009F4170"/>
    <w:rsid w:val="009F47F9"/>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101A2"/>
    <w:rsid w:val="00A13F8A"/>
    <w:rsid w:val="00A14677"/>
    <w:rsid w:val="00A147A5"/>
    <w:rsid w:val="00A151FB"/>
    <w:rsid w:val="00A163D8"/>
    <w:rsid w:val="00A1678C"/>
    <w:rsid w:val="00A16C0A"/>
    <w:rsid w:val="00A20566"/>
    <w:rsid w:val="00A20706"/>
    <w:rsid w:val="00A21171"/>
    <w:rsid w:val="00A23996"/>
    <w:rsid w:val="00A249F4"/>
    <w:rsid w:val="00A264DB"/>
    <w:rsid w:val="00A26606"/>
    <w:rsid w:val="00A26D88"/>
    <w:rsid w:val="00A314E5"/>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77FE"/>
    <w:rsid w:val="00A521ED"/>
    <w:rsid w:val="00A542C3"/>
    <w:rsid w:val="00A54D4C"/>
    <w:rsid w:val="00A55198"/>
    <w:rsid w:val="00A55F5E"/>
    <w:rsid w:val="00A566B1"/>
    <w:rsid w:val="00A60022"/>
    <w:rsid w:val="00A62D4B"/>
    <w:rsid w:val="00A638B9"/>
    <w:rsid w:val="00A6393C"/>
    <w:rsid w:val="00A651A0"/>
    <w:rsid w:val="00A654F8"/>
    <w:rsid w:val="00A66FDA"/>
    <w:rsid w:val="00A67A70"/>
    <w:rsid w:val="00A70058"/>
    <w:rsid w:val="00A700C2"/>
    <w:rsid w:val="00A702DF"/>
    <w:rsid w:val="00A704DC"/>
    <w:rsid w:val="00A71965"/>
    <w:rsid w:val="00A72D9E"/>
    <w:rsid w:val="00A73640"/>
    <w:rsid w:val="00A73788"/>
    <w:rsid w:val="00A765F1"/>
    <w:rsid w:val="00A76A2C"/>
    <w:rsid w:val="00A76F4A"/>
    <w:rsid w:val="00A805CD"/>
    <w:rsid w:val="00A80E04"/>
    <w:rsid w:val="00A814AE"/>
    <w:rsid w:val="00A8215E"/>
    <w:rsid w:val="00A82278"/>
    <w:rsid w:val="00A83699"/>
    <w:rsid w:val="00A851F1"/>
    <w:rsid w:val="00A86940"/>
    <w:rsid w:val="00A87CDF"/>
    <w:rsid w:val="00A906E5"/>
    <w:rsid w:val="00A920E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D19"/>
    <w:rsid w:val="00AD0A15"/>
    <w:rsid w:val="00AD14F9"/>
    <w:rsid w:val="00AD17D0"/>
    <w:rsid w:val="00AD219F"/>
    <w:rsid w:val="00AD3F41"/>
    <w:rsid w:val="00AD407A"/>
    <w:rsid w:val="00AD535C"/>
    <w:rsid w:val="00AD56CC"/>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AF2"/>
    <w:rsid w:val="00AE6068"/>
    <w:rsid w:val="00AE6465"/>
    <w:rsid w:val="00AE7906"/>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E6"/>
    <w:rsid w:val="00B31A8A"/>
    <w:rsid w:val="00B31D8E"/>
    <w:rsid w:val="00B31E45"/>
    <w:rsid w:val="00B334AB"/>
    <w:rsid w:val="00B334F0"/>
    <w:rsid w:val="00B339A5"/>
    <w:rsid w:val="00B33E87"/>
    <w:rsid w:val="00B35B93"/>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508D0"/>
    <w:rsid w:val="00B51ED6"/>
    <w:rsid w:val="00B5255E"/>
    <w:rsid w:val="00B535F5"/>
    <w:rsid w:val="00B538D0"/>
    <w:rsid w:val="00B53B4D"/>
    <w:rsid w:val="00B53CC6"/>
    <w:rsid w:val="00B53F7E"/>
    <w:rsid w:val="00B54B36"/>
    <w:rsid w:val="00B54DFD"/>
    <w:rsid w:val="00B551DE"/>
    <w:rsid w:val="00B55841"/>
    <w:rsid w:val="00B56100"/>
    <w:rsid w:val="00B602F4"/>
    <w:rsid w:val="00B608BC"/>
    <w:rsid w:val="00B620B9"/>
    <w:rsid w:val="00B622B3"/>
    <w:rsid w:val="00B62C0E"/>
    <w:rsid w:val="00B63458"/>
    <w:rsid w:val="00B651B0"/>
    <w:rsid w:val="00B65C4C"/>
    <w:rsid w:val="00B65DC8"/>
    <w:rsid w:val="00B66A1C"/>
    <w:rsid w:val="00B66A1D"/>
    <w:rsid w:val="00B6701D"/>
    <w:rsid w:val="00B67874"/>
    <w:rsid w:val="00B72F4B"/>
    <w:rsid w:val="00B73DBE"/>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574"/>
    <w:rsid w:val="00BA37C0"/>
    <w:rsid w:val="00BA4614"/>
    <w:rsid w:val="00BA484A"/>
    <w:rsid w:val="00BA4FE7"/>
    <w:rsid w:val="00BB0CFE"/>
    <w:rsid w:val="00BB34DC"/>
    <w:rsid w:val="00BB504A"/>
    <w:rsid w:val="00BB532B"/>
    <w:rsid w:val="00BB6D8C"/>
    <w:rsid w:val="00BB6F2D"/>
    <w:rsid w:val="00BB743A"/>
    <w:rsid w:val="00BB7A85"/>
    <w:rsid w:val="00BC0255"/>
    <w:rsid w:val="00BC0DAB"/>
    <w:rsid w:val="00BC1BAD"/>
    <w:rsid w:val="00BC27B2"/>
    <w:rsid w:val="00BC3D93"/>
    <w:rsid w:val="00BC48A5"/>
    <w:rsid w:val="00BC4C30"/>
    <w:rsid w:val="00BC4E96"/>
    <w:rsid w:val="00BC4F68"/>
    <w:rsid w:val="00BC5019"/>
    <w:rsid w:val="00BC57D0"/>
    <w:rsid w:val="00BC6375"/>
    <w:rsid w:val="00BD00BD"/>
    <w:rsid w:val="00BD0A17"/>
    <w:rsid w:val="00BD117F"/>
    <w:rsid w:val="00BD3683"/>
    <w:rsid w:val="00BD3956"/>
    <w:rsid w:val="00BD5CF0"/>
    <w:rsid w:val="00BD65E2"/>
    <w:rsid w:val="00BD66CA"/>
    <w:rsid w:val="00BD6778"/>
    <w:rsid w:val="00BD69A8"/>
    <w:rsid w:val="00BD6FC5"/>
    <w:rsid w:val="00BD70E6"/>
    <w:rsid w:val="00BE004A"/>
    <w:rsid w:val="00BE1A5E"/>
    <w:rsid w:val="00BE1B7F"/>
    <w:rsid w:val="00BE29B0"/>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12F8"/>
    <w:rsid w:val="00C01334"/>
    <w:rsid w:val="00C01B3E"/>
    <w:rsid w:val="00C01E4F"/>
    <w:rsid w:val="00C027A5"/>
    <w:rsid w:val="00C02A17"/>
    <w:rsid w:val="00C032A0"/>
    <w:rsid w:val="00C06EE5"/>
    <w:rsid w:val="00C07026"/>
    <w:rsid w:val="00C07547"/>
    <w:rsid w:val="00C10408"/>
    <w:rsid w:val="00C10C48"/>
    <w:rsid w:val="00C11161"/>
    <w:rsid w:val="00C11D0C"/>
    <w:rsid w:val="00C12BF8"/>
    <w:rsid w:val="00C1374B"/>
    <w:rsid w:val="00C13C94"/>
    <w:rsid w:val="00C13DB0"/>
    <w:rsid w:val="00C16944"/>
    <w:rsid w:val="00C17D27"/>
    <w:rsid w:val="00C20506"/>
    <w:rsid w:val="00C20FBC"/>
    <w:rsid w:val="00C21700"/>
    <w:rsid w:val="00C218F1"/>
    <w:rsid w:val="00C229FD"/>
    <w:rsid w:val="00C22D6A"/>
    <w:rsid w:val="00C23932"/>
    <w:rsid w:val="00C261D2"/>
    <w:rsid w:val="00C304E0"/>
    <w:rsid w:val="00C30F41"/>
    <w:rsid w:val="00C31435"/>
    <w:rsid w:val="00C315AF"/>
    <w:rsid w:val="00C31AC4"/>
    <w:rsid w:val="00C31D9A"/>
    <w:rsid w:val="00C346CF"/>
    <w:rsid w:val="00C34A7B"/>
    <w:rsid w:val="00C36831"/>
    <w:rsid w:val="00C3702E"/>
    <w:rsid w:val="00C3739F"/>
    <w:rsid w:val="00C41CB2"/>
    <w:rsid w:val="00C42331"/>
    <w:rsid w:val="00C434F6"/>
    <w:rsid w:val="00C4440C"/>
    <w:rsid w:val="00C44FC8"/>
    <w:rsid w:val="00C45FEC"/>
    <w:rsid w:val="00C4677D"/>
    <w:rsid w:val="00C46FFE"/>
    <w:rsid w:val="00C47571"/>
    <w:rsid w:val="00C501F3"/>
    <w:rsid w:val="00C50614"/>
    <w:rsid w:val="00C520A5"/>
    <w:rsid w:val="00C523B5"/>
    <w:rsid w:val="00C52577"/>
    <w:rsid w:val="00C52994"/>
    <w:rsid w:val="00C539CD"/>
    <w:rsid w:val="00C53FFA"/>
    <w:rsid w:val="00C5524D"/>
    <w:rsid w:val="00C55615"/>
    <w:rsid w:val="00C55887"/>
    <w:rsid w:val="00C566F0"/>
    <w:rsid w:val="00C56A2D"/>
    <w:rsid w:val="00C57E3A"/>
    <w:rsid w:val="00C6054D"/>
    <w:rsid w:val="00C60BC3"/>
    <w:rsid w:val="00C60F38"/>
    <w:rsid w:val="00C62A10"/>
    <w:rsid w:val="00C62F43"/>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D80"/>
    <w:rsid w:val="00C74F7C"/>
    <w:rsid w:val="00C750A8"/>
    <w:rsid w:val="00C757C7"/>
    <w:rsid w:val="00C757CA"/>
    <w:rsid w:val="00C76575"/>
    <w:rsid w:val="00C774A3"/>
    <w:rsid w:val="00C778E8"/>
    <w:rsid w:val="00C82246"/>
    <w:rsid w:val="00C83D71"/>
    <w:rsid w:val="00C84AAD"/>
    <w:rsid w:val="00C84DDD"/>
    <w:rsid w:val="00C85316"/>
    <w:rsid w:val="00C8586B"/>
    <w:rsid w:val="00C85F39"/>
    <w:rsid w:val="00C86129"/>
    <w:rsid w:val="00C86377"/>
    <w:rsid w:val="00C9035E"/>
    <w:rsid w:val="00C91428"/>
    <w:rsid w:val="00C92514"/>
    <w:rsid w:val="00C93183"/>
    <w:rsid w:val="00C931D9"/>
    <w:rsid w:val="00C9334B"/>
    <w:rsid w:val="00C9467B"/>
    <w:rsid w:val="00C95EC8"/>
    <w:rsid w:val="00C9684E"/>
    <w:rsid w:val="00C96874"/>
    <w:rsid w:val="00C96B95"/>
    <w:rsid w:val="00C971C1"/>
    <w:rsid w:val="00CA2673"/>
    <w:rsid w:val="00CA30CA"/>
    <w:rsid w:val="00CA5902"/>
    <w:rsid w:val="00CA5CC1"/>
    <w:rsid w:val="00CA7260"/>
    <w:rsid w:val="00CB11C9"/>
    <w:rsid w:val="00CB1244"/>
    <w:rsid w:val="00CB1FC4"/>
    <w:rsid w:val="00CB3075"/>
    <w:rsid w:val="00CB47EA"/>
    <w:rsid w:val="00CB585B"/>
    <w:rsid w:val="00CB64EF"/>
    <w:rsid w:val="00CB6C2F"/>
    <w:rsid w:val="00CC045B"/>
    <w:rsid w:val="00CC0F11"/>
    <w:rsid w:val="00CC1E91"/>
    <w:rsid w:val="00CC2FB1"/>
    <w:rsid w:val="00CC3B70"/>
    <w:rsid w:val="00CC3D0A"/>
    <w:rsid w:val="00CC3D3E"/>
    <w:rsid w:val="00CC52B7"/>
    <w:rsid w:val="00CC6092"/>
    <w:rsid w:val="00CC6384"/>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65EB"/>
    <w:rsid w:val="00D077EA"/>
    <w:rsid w:val="00D07DB7"/>
    <w:rsid w:val="00D10969"/>
    <w:rsid w:val="00D115C9"/>
    <w:rsid w:val="00D11DB8"/>
    <w:rsid w:val="00D13514"/>
    <w:rsid w:val="00D13D46"/>
    <w:rsid w:val="00D141CD"/>
    <w:rsid w:val="00D1549C"/>
    <w:rsid w:val="00D16950"/>
    <w:rsid w:val="00D16B5F"/>
    <w:rsid w:val="00D16B70"/>
    <w:rsid w:val="00D20737"/>
    <w:rsid w:val="00D207C5"/>
    <w:rsid w:val="00D22082"/>
    <w:rsid w:val="00D22600"/>
    <w:rsid w:val="00D22D3A"/>
    <w:rsid w:val="00D2376C"/>
    <w:rsid w:val="00D25602"/>
    <w:rsid w:val="00D25C7B"/>
    <w:rsid w:val="00D303E0"/>
    <w:rsid w:val="00D308CF"/>
    <w:rsid w:val="00D30FAA"/>
    <w:rsid w:val="00D33298"/>
    <w:rsid w:val="00D34A36"/>
    <w:rsid w:val="00D34ACD"/>
    <w:rsid w:val="00D350E0"/>
    <w:rsid w:val="00D352C5"/>
    <w:rsid w:val="00D35741"/>
    <w:rsid w:val="00D40BEF"/>
    <w:rsid w:val="00D41677"/>
    <w:rsid w:val="00D42DB9"/>
    <w:rsid w:val="00D43048"/>
    <w:rsid w:val="00D432FA"/>
    <w:rsid w:val="00D43AD1"/>
    <w:rsid w:val="00D43EC2"/>
    <w:rsid w:val="00D43EF0"/>
    <w:rsid w:val="00D447B8"/>
    <w:rsid w:val="00D46EDE"/>
    <w:rsid w:val="00D508EA"/>
    <w:rsid w:val="00D52B0C"/>
    <w:rsid w:val="00D536CB"/>
    <w:rsid w:val="00D53BA5"/>
    <w:rsid w:val="00D54942"/>
    <w:rsid w:val="00D552D8"/>
    <w:rsid w:val="00D555D8"/>
    <w:rsid w:val="00D56281"/>
    <w:rsid w:val="00D567C9"/>
    <w:rsid w:val="00D56C23"/>
    <w:rsid w:val="00D575AB"/>
    <w:rsid w:val="00D57A15"/>
    <w:rsid w:val="00D6059E"/>
    <w:rsid w:val="00D60B39"/>
    <w:rsid w:val="00D613F0"/>
    <w:rsid w:val="00D61439"/>
    <w:rsid w:val="00D61A83"/>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998"/>
    <w:rsid w:val="00D71436"/>
    <w:rsid w:val="00D719AE"/>
    <w:rsid w:val="00D726B4"/>
    <w:rsid w:val="00D745D8"/>
    <w:rsid w:val="00D746C0"/>
    <w:rsid w:val="00D7532E"/>
    <w:rsid w:val="00D75862"/>
    <w:rsid w:val="00D763AC"/>
    <w:rsid w:val="00D7667A"/>
    <w:rsid w:val="00D76D79"/>
    <w:rsid w:val="00D76FF5"/>
    <w:rsid w:val="00D80115"/>
    <w:rsid w:val="00D80C4B"/>
    <w:rsid w:val="00D811FA"/>
    <w:rsid w:val="00D82D20"/>
    <w:rsid w:val="00D83609"/>
    <w:rsid w:val="00D83A96"/>
    <w:rsid w:val="00D84D77"/>
    <w:rsid w:val="00D8565A"/>
    <w:rsid w:val="00D85740"/>
    <w:rsid w:val="00D858A8"/>
    <w:rsid w:val="00D8601B"/>
    <w:rsid w:val="00D8642D"/>
    <w:rsid w:val="00D87525"/>
    <w:rsid w:val="00D904F1"/>
    <w:rsid w:val="00D917A3"/>
    <w:rsid w:val="00D91EB6"/>
    <w:rsid w:val="00D933B4"/>
    <w:rsid w:val="00D942C2"/>
    <w:rsid w:val="00D95875"/>
    <w:rsid w:val="00D95D34"/>
    <w:rsid w:val="00DA0D3D"/>
    <w:rsid w:val="00DA12B0"/>
    <w:rsid w:val="00DA1C7F"/>
    <w:rsid w:val="00DA6081"/>
    <w:rsid w:val="00DB1C4C"/>
    <w:rsid w:val="00DB1CEC"/>
    <w:rsid w:val="00DB3479"/>
    <w:rsid w:val="00DB4AFF"/>
    <w:rsid w:val="00DB4F88"/>
    <w:rsid w:val="00DB515A"/>
    <w:rsid w:val="00DB63B9"/>
    <w:rsid w:val="00DB6796"/>
    <w:rsid w:val="00DB69A1"/>
    <w:rsid w:val="00DB74BB"/>
    <w:rsid w:val="00DC061E"/>
    <w:rsid w:val="00DC0A0F"/>
    <w:rsid w:val="00DC0E6F"/>
    <w:rsid w:val="00DC379A"/>
    <w:rsid w:val="00DC3A92"/>
    <w:rsid w:val="00DC3B2B"/>
    <w:rsid w:val="00DC4088"/>
    <w:rsid w:val="00DC53A5"/>
    <w:rsid w:val="00DC58FA"/>
    <w:rsid w:val="00DC665D"/>
    <w:rsid w:val="00DC67BE"/>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B2B"/>
    <w:rsid w:val="00E4059A"/>
    <w:rsid w:val="00E416B9"/>
    <w:rsid w:val="00E42F5B"/>
    <w:rsid w:val="00E43252"/>
    <w:rsid w:val="00E43521"/>
    <w:rsid w:val="00E43FDE"/>
    <w:rsid w:val="00E44938"/>
    <w:rsid w:val="00E44F70"/>
    <w:rsid w:val="00E451C7"/>
    <w:rsid w:val="00E46FA6"/>
    <w:rsid w:val="00E471DE"/>
    <w:rsid w:val="00E47E8A"/>
    <w:rsid w:val="00E500AA"/>
    <w:rsid w:val="00E50B16"/>
    <w:rsid w:val="00E50BB0"/>
    <w:rsid w:val="00E50D41"/>
    <w:rsid w:val="00E51C6B"/>
    <w:rsid w:val="00E53021"/>
    <w:rsid w:val="00E534F3"/>
    <w:rsid w:val="00E536E7"/>
    <w:rsid w:val="00E53BBA"/>
    <w:rsid w:val="00E53BC5"/>
    <w:rsid w:val="00E53D56"/>
    <w:rsid w:val="00E544AD"/>
    <w:rsid w:val="00E54ED7"/>
    <w:rsid w:val="00E55679"/>
    <w:rsid w:val="00E55FF2"/>
    <w:rsid w:val="00E560B3"/>
    <w:rsid w:val="00E561F3"/>
    <w:rsid w:val="00E57656"/>
    <w:rsid w:val="00E5793F"/>
    <w:rsid w:val="00E60B30"/>
    <w:rsid w:val="00E60E55"/>
    <w:rsid w:val="00E6208E"/>
    <w:rsid w:val="00E62B8E"/>
    <w:rsid w:val="00E62C9B"/>
    <w:rsid w:val="00E62E3A"/>
    <w:rsid w:val="00E63307"/>
    <w:rsid w:val="00E63B52"/>
    <w:rsid w:val="00E65D5B"/>
    <w:rsid w:val="00E67E9B"/>
    <w:rsid w:val="00E708A8"/>
    <w:rsid w:val="00E715D0"/>
    <w:rsid w:val="00E72932"/>
    <w:rsid w:val="00E72E2A"/>
    <w:rsid w:val="00E73E80"/>
    <w:rsid w:val="00E749B3"/>
    <w:rsid w:val="00E753AD"/>
    <w:rsid w:val="00E75E45"/>
    <w:rsid w:val="00E7602B"/>
    <w:rsid w:val="00E779B5"/>
    <w:rsid w:val="00E77BE7"/>
    <w:rsid w:val="00E805A2"/>
    <w:rsid w:val="00E80FB4"/>
    <w:rsid w:val="00E813FC"/>
    <w:rsid w:val="00E820CB"/>
    <w:rsid w:val="00E827E3"/>
    <w:rsid w:val="00E82B7E"/>
    <w:rsid w:val="00E842F3"/>
    <w:rsid w:val="00E8450F"/>
    <w:rsid w:val="00E84C18"/>
    <w:rsid w:val="00E85670"/>
    <w:rsid w:val="00E8649E"/>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B9E"/>
    <w:rsid w:val="00EA5EA1"/>
    <w:rsid w:val="00EA6348"/>
    <w:rsid w:val="00EA64AA"/>
    <w:rsid w:val="00EA6F98"/>
    <w:rsid w:val="00EA704E"/>
    <w:rsid w:val="00EB08B8"/>
    <w:rsid w:val="00EB1BD5"/>
    <w:rsid w:val="00EB1D0D"/>
    <w:rsid w:val="00EB251D"/>
    <w:rsid w:val="00EB4B2B"/>
    <w:rsid w:val="00EB5B43"/>
    <w:rsid w:val="00EB6D3A"/>
    <w:rsid w:val="00EB73FE"/>
    <w:rsid w:val="00EB7529"/>
    <w:rsid w:val="00EB794D"/>
    <w:rsid w:val="00EB7DF1"/>
    <w:rsid w:val="00EB7E09"/>
    <w:rsid w:val="00EC14BF"/>
    <w:rsid w:val="00EC2D31"/>
    <w:rsid w:val="00EC415C"/>
    <w:rsid w:val="00EC41AF"/>
    <w:rsid w:val="00EC4730"/>
    <w:rsid w:val="00EC4915"/>
    <w:rsid w:val="00ED017E"/>
    <w:rsid w:val="00ED0CFA"/>
    <w:rsid w:val="00ED1585"/>
    <w:rsid w:val="00ED2AD9"/>
    <w:rsid w:val="00ED3813"/>
    <w:rsid w:val="00ED446C"/>
    <w:rsid w:val="00ED45E6"/>
    <w:rsid w:val="00ED4608"/>
    <w:rsid w:val="00ED490F"/>
    <w:rsid w:val="00ED4F62"/>
    <w:rsid w:val="00ED5FC6"/>
    <w:rsid w:val="00ED68F6"/>
    <w:rsid w:val="00EE16DA"/>
    <w:rsid w:val="00EE1C98"/>
    <w:rsid w:val="00EE1EDF"/>
    <w:rsid w:val="00EE25F3"/>
    <w:rsid w:val="00EE305F"/>
    <w:rsid w:val="00EE31D1"/>
    <w:rsid w:val="00EE494B"/>
    <w:rsid w:val="00EE511D"/>
    <w:rsid w:val="00EE5A67"/>
    <w:rsid w:val="00EE5CCC"/>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4E5D"/>
    <w:rsid w:val="00F05782"/>
    <w:rsid w:val="00F063DF"/>
    <w:rsid w:val="00F108F1"/>
    <w:rsid w:val="00F11E2E"/>
    <w:rsid w:val="00F1229F"/>
    <w:rsid w:val="00F12F5C"/>
    <w:rsid w:val="00F13CAD"/>
    <w:rsid w:val="00F13FFA"/>
    <w:rsid w:val="00F1446F"/>
    <w:rsid w:val="00F14B9A"/>
    <w:rsid w:val="00F1573E"/>
    <w:rsid w:val="00F15C55"/>
    <w:rsid w:val="00F2049B"/>
    <w:rsid w:val="00F20C43"/>
    <w:rsid w:val="00F214A6"/>
    <w:rsid w:val="00F22DAD"/>
    <w:rsid w:val="00F23243"/>
    <w:rsid w:val="00F2387C"/>
    <w:rsid w:val="00F244B9"/>
    <w:rsid w:val="00F25918"/>
    <w:rsid w:val="00F25D2F"/>
    <w:rsid w:val="00F266B6"/>
    <w:rsid w:val="00F26E11"/>
    <w:rsid w:val="00F27D52"/>
    <w:rsid w:val="00F304B6"/>
    <w:rsid w:val="00F308E5"/>
    <w:rsid w:val="00F324C7"/>
    <w:rsid w:val="00F33356"/>
    <w:rsid w:val="00F33644"/>
    <w:rsid w:val="00F33A44"/>
    <w:rsid w:val="00F3490F"/>
    <w:rsid w:val="00F35A81"/>
    <w:rsid w:val="00F36068"/>
    <w:rsid w:val="00F3648E"/>
    <w:rsid w:val="00F36E0D"/>
    <w:rsid w:val="00F3726F"/>
    <w:rsid w:val="00F3748C"/>
    <w:rsid w:val="00F4010A"/>
    <w:rsid w:val="00F40119"/>
    <w:rsid w:val="00F40355"/>
    <w:rsid w:val="00F40AD8"/>
    <w:rsid w:val="00F418EE"/>
    <w:rsid w:val="00F41D01"/>
    <w:rsid w:val="00F424E9"/>
    <w:rsid w:val="00F425FD"/>
    <w:rsid w:val="00F43516"/>
    <w:rsid w:val="00F4368A"/>
    <w:rsid w:val="00F43EC4"/>
    <w:rsid w:val="00F473CC"/>
    <w:rsid w:val="00F502A1"/>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71E12"/>
    <w:rsid w:val="00F71F0B"/>
    <w:rsid w:val="00F734A7"/>
    <w:rsid w:val="00F73C0A"/>
    <w:rsid w:val="00F7415F"/>
    <w:rsid w:val="00F750B4"/>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7639"/>
    <w:rsid w:val="00FB031E"/>
    <w:rsid w:val="00FB20EA"/>
    <w:rsid w:val="00FB22D1"/>
    <w:rsid w:val="00FB3591"/>
    <w:rsid w:val="00FB5904"/>
    <w:rsid w:val="00FB6350"/>
    <w:rsid w:val="00FB63CE"/>
    <w:rsid w:val="00FB640D"/>
    <w:rsid w:val="00FB664B"/>
    <w:rsid w:val="00FB695B"/>
    <w:rsid w:val="00FB69F8"/>
    <w:rsid w:val="00FB6BA6"/>
    <w:rsid w:val="00FB7140"/>
    <w:rsid w:val="00FB7840"/>
    <w:rsid w:val="00FB7D35"/>
    <w:rsid w:val="00FC08FF"/>
    <w:rsid w:val="00FC0B2C"/>
    <w:rsid w:val="00FC4EB7"/>
    <w:rsid w:val="00FC5AC6"/>
    <w:rsid w:val="00FC5E4A"/>
    <w:rsid w:val="00FC65EC"/>
    <w:rsid w:val="00FC6BBC"/>
    <w:rsid w:val="00FC6CD8"/>
    <w:rsid w:val="00FC6E16"/>
    <w:rsid w:val="00FC72E8"/>
    <w:rsid w:val="00FC770C"/>
    <w:rsid w:val="00FD0A43"/>
    <w:rsid w:val="00FD1AC9"/>
    <w:rsid w:val="00FD3008"/>
    <w:rsid w:val="00FD3324"/>
    <w:rsid w:val="00FD3776"/>
    <w:rsid w:val="00FD4428"/>
    <w:rsid w:val="00FD4940"/>
    <w:rsid w:val="00FD768E"/>
    <w:rsid w:val="00FD76BC"/>
    <w:rsid w:val="00FE0CA5"/>
    <w:rsid w:val="00FE0D02"/>
    <w:rsid w:val="00FE13DA"/>
    <w:rsid w:val="00FE1A75"/>
    <w:rsid w:val="00FE1C49"/>
    <w:rsid w:val="00FE34A8"/>
    <w:rsid w:val="00FE5386"/>
    <w:rsid w:val="00FE5DCB"/>
    <w:rsid w:val="00FE662E"/>
    <w:rsid w:val="00FE699D"/>
    <w:rsid w:val="00FE6B89"/>
    <w:rsid w:val="00FE7319"/>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108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
    <w:next w:val="a"/>
    <w:link w:val="10"/>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customStyle="1" w:styleId="a5">
    <w:name w:val="Пункт"/>
    <w:basedOn w:val="a"/>
    <w:rsid w:val="0051108D"/>
    <w:pPr>
      <w:tabs>
        <w:tab w:val="num" w:pos="1134"/>
      </w:tabs>
      <w:spacing w:line="360" w:lineRule="auto"/>
      <w:ind w:left="1134" w:hanging="1134"/>
      <w:jc w:val="both"/>
    </w:pPr>
    <w:rPr>
      <w:snapToGrid w:val="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1838</Words>
  <Characters>10482</Characters>
  <Application>Microsoft Office Word</Application>
  <DocSecurity>0</DocSecurity>
  <Lines>87</Lines>
  <Paragraphs>24</Paragraphs>
  <ScaleCrop>false</ScaleCrop>
  <Company>ПО Маяк</Company>
  <LinksUpToDate>false</LinksUpToDate>
  <CharactersWithSpaces>12296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1</cp:revision>
  <dcterms:created xsi:type="dcterms:W3CDTF">2014-02-28T04:09:00Z</dcterms:created>
  <dcterms:modified xsi:type="dcterms:W3CDTF">2014-02-28T04:09:00Z</dcterms:modified>
</cp:coreProperties>
</file>