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776AA4" w:rsidRPr="000D7DC0" w:rsidRDefault="009721E9" w:rsidP="00776AA4">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AA36A9">
        <w:rPr>
          <w:rFonts w:ascii="Times New Roman" w:hAnsi="Times New Roman"/>
          <w:sz w:val="24"/>
          <w:szCs w:val="24"/>
        </w:rPr>
        <w:t>2</w:t>
      </w:r>
      <w:r w:rsidR="00B63ECF">
        <w:rPr>
          <w:rFonts w:ascii="Times New Roman" w:hAnsi="Times New Roman"/>
          <w:sz w:val="24"/>
          <w:szCs w:val="24"/>
        </w:rPr>
        <w:t>5</w:t>
      </w:r>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ноября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DA26CF" w:rsidP="00776AA4">
      <w:pPr>
        <w:ind w:left="284"/>
        <w:jc w:val="center"/>
        <w:rPr>
          <w:rFonts w:ascii="Times New Roman" w:hAnsi="Times New Roman"/>
          <w:b/>
          <w:bCs/>
          <w:sz w:val="24"/>
          <w:szCs w:val="24"/>
        </w:rPr>
      </w:pPr>
      <w:r w:rsidRPr="009E7DF3">
        <w:rPr>
          <w:rFonts w:ascii="Times New Roman" w:hAnsi="Times New Roman"/>
          <w:sz w:val="24"/>
          <w:szCs w:val="24"/>
        </w:rPr>
        <w:t>Н</w:t>
      </w:r>
      <w:r w:rsidR="00776AA4" w:rsidRPr="009E7DF3">
        <w:rPr>
          <w:rFonts w:ascii="Times New Roman" w:hAnsi="Times New Roman"/>
          <w:sz w:val="24"/>
          <w:szCs w:val="24"/>
        </w:rPr>
        <w:t>а</w:t>
      </w:r>
      <w:r>
        <w:rPr>
          <w:rFonts w:ascii="Times New Roman" w:hAnsi="Times New Roman"/>
          <w:sz w:val="24"/>
          <w:szCs w:val="24"/>
        </w:rPr>
        <w:t xml:space="preserve"> </w:t>
      </w:r>
      <w:r w:rsidR="00776AA4" w:rsidRPr="009E7DF3">
        <w:rPr>
          <w:rFonts w:ascii="Times New Roman" w:hAnsi="Times New Roman"/>
          <w:sz w:val="24"/>
          <w:szCs w:val="24"/>
        </w:rPr>
        <w:t xml:space="preserve"> поставку </w:t>
      </w:r>
      <w:r w:rsidR="00B63ECF">
        <w:rPr>
          <w:rFonts w:ascii="Times New Roman" w:hAnsi="Times New Roman"/>
          <w:sz w:val="24"/>
          <w:szCs w:val="24"/>
        </w:rPr>
        <w:t xml:space="preserve">коллектора геофизического </w:t>
      </w:r>
      <w:r w:rsidR="00776AA4" w:rsidRPr="009E7DF3">
        <w:rPr>
          <w:rFonts w:ascii="Times New Roman" w:hAnsi="Times New Roman"/>
          <w:sz w:val="24"/>
          <w:szCs w:val="24"/>
        </w:rPr>
        <w:t>для ЗАО «Далур»</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AA36A9">
        <w:rPr>
          <w:rFonts w:ascii="Times New Roman" w:hAnsi="Times New Roman"/>
          <w:sz w:val="24"/>
          <w:szCs w:val="24"/>
        </w:rPr>
        <w:t>2</w:t>
      </w:r>
      <w:r w:rsidR="00B63ECF">
        <w:rPr>
          <w:rFonts w:ascii="Times New Roman" w:hAnsi="Times New Roman"/>
          <w:sz w:val="24"/>
          <w:szCs w:val="24"/>
        </w:rPr>
        <w:t>5</w:t>
      </w:r>
      <w:r w:rsidR="009E7DF3">
        <w:rPr>
          <w:rFonts w:ascii="Times New Roman" w:hAnsi="Times New Roman"/>
          <w:sz w:val="24"/>
          <w:szCs w:val="24"/>
        </w:rPr>
        <w:t xml:space="preserve"> </w:t>
      </w:r>
      <w:r w:rsidRPr="00D510A1">
        <w:rPr>
          <w:rFonts w:ascii="Times New Roman" w:hAnsi="Times New Roman"/>
          <w:sz w:val="24"/>
          <w:szCs w:val="24"/>
        </w:rPr>
        <w:t>» ноября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9721E9">
        <w:rPr>
          <w:rFonts w:ascii="Times New Roman" w:hAnsi="Times New Roman"/>
          <w:color w:val="000000"/>
          <w:sz w:val="24"/>
          <w:szCs w:val="24"/>
        </w:rPr>
        <w:t>545/143</w:t>
      </w:r>
      <w:bookmarkStart w:id="0" w:name="_GoBack"/>
      <w:bookmarkEnd w:id="0"/>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776AA4" w:rsidRPr="000D7DC0" w:rsidTr="00B63ECF">
        <w:tc>
          <w:tcPr>
            <w:tcW w:w="5920" w:type="dxa"/>
          </w:tcPr>
          <w:p w:rsidR="00776AA4" w:rsidRPr="000D7DC0" w:rsidRDefault="00776AA4" w:rsidP="00B63EC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B63EC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1"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1"/>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B63EC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B63EC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DA26CF" w:rsidP="00B63ECF">
            <w:pPr>
              <w:ind w:left="284"/>
              <w:rPr>
                <w:rFonts w:ascii="Times New Roman" w:hAnsi="Times New Roman"/>
                <w:b/>
                <w:bCs/>
                <w:sz w:val="24"/>
                <w:szCs w:val="24"/>
              </w:rPr>
            </w:pPr>
            <w:r>
              <w:rPr>
                <w:rFonts w:ascii="Times New Roman" w:hAnsi="Times New Roman"/>
                <w:sz w:val="24"/>
                <w:szCs w:val="24"/>
              </w:rPr>
              <w:t xml:space="preserve"> </w:t>
            </w:r>
            <w:r w:rsidR="00B63ECF">
              <w:rPr>
                <w:rFonts w:ascii="Times New Roman" w:hAnsi="Times New Roman"/>
                <w:sz w:val="24"/>
                <w:szCs w:val="24"/>
              </w:rPr>
              <w:t>Поставка коллектора геофизического</w:t>
            </w:r>
            <w:r w:rsidR="00B429D3">
              <w:rPr>
                <w:rFonts w:ascii="Times New Roman" w:hAnsi="Times New Roman"/>
                <w:sz w:val="24"/>
                <w:szCs w:val="24"/>
              </w:rPr>
              <w:t xml:space="preserve"> </w:t>
            </w:r>
            <w:r w:rsidR="00776AA4" w:rsidRPr="00D510A1">
              <w:rPr>
                <w:rFonts w:ascii="Times New Roman" w:hAnsi="Times New Roman"/>
                <w:sz w:val="24"/>
                <w:szCs w:val="24"/>
              </w:rPr>
              <w:t xml:space="preserve"> для ЗАО «Далур»</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B63EC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Курганская область, Далматовский район, ЦПП ЗАО «Далур»</w:t>
            </w:r>
          </w:p>
          <w:p w:rsidR="00776AA4" w:rsidRPr="00042178" w:rsidRDefault="00B429D3" w:rsidP="00FA150E">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B63ECF">
              <w:rPr>
                <w:rFonts w:ascii="Times New Roman" w:eastAsia="Times New Roman" w:hAnsi="Times New Roman"/>
                <w:bCs/>
                <w:sz w:val="24"/>
                <w:szCs w:val="24"/>
              </w:rPr>
              <w:t>3</w:t>
            </w:r>
            <w:r w:rsidR="00B12F8D">
              <w:rPr>
                <w:rFonts w:ascii="Times New Roman" w:eastAsia="Times New Roman" w:hAnsi="Times New Roman"/>
                <w:bCs/>
                <w:sz w:val="24"/>
                <w:szCs w:val="24"/>
              </w:rPr>
              <w:t>1</w:t>
            </w:r>
            <w:r w:rsidR="00B63ECF">
              <w:rPr>
                <w:rFonts w:ascii="Times New Roman" w:eastAsia="Times New Roman" w:hAnsi="Times New Roman"/>
                <w:bCs/>
                <w:sz w:val="24"/>
                <w:szCs w:val="24"/>
              </w:rPr>
              <w:t xml:space="preserve"> января</w:t>
            </w:r>
            <w:r w:rsidR="00776AA4" w:rsidRPr="00042178">
              <w:rPr>
                <w:rFonts w:ascii="Times New Roman" w:hAnsi="Times New Roman"/>
                <w:sz w:val="24"/>
                <w:szCs w:val="24"/>
              </w:rPr>
              <w:t xml:space="preserve"> 201</w:t>
            </w:r>
            <w:r w:rsidR="00FA150E">
              <w:rPr>
                <w:rFonts w:ascii="Times New Roman" w:hAnsi="Times New Roman"/>
                <w:sz w:val="24"/>
                <w:szCs w:val="24"/>
              </w:rPr>
              <w:t>2</w:t>
            </w:r>
            <w:r w:rsidR="00776AA4" w:rsidRPr="00042178">
              <w:rPr>
                <w:rFonts w:ascii="Times New Roman" w:hAnsi="Times New Roman"/>
                <w:sz w:val="24"/>
                <w:szCs w:val="24"/>
              </w:rPr>
              <w:t xml:space="preserve"> года</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B63EC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946CC2" w:rsidP="00946CC2">
            <w:pPr>
              <w:pStyle w:val="af6"/>
              <w:ind w:left="120"/>
              <w:jc w:val="both"/>
              <w:rPr>
                <w:rFonts w:ascii="Times New Roman" w:eastAsia="Times New Roman" w:hAnsi="Times New Roman"/>
                <w:bCs/>
                <w:sz w:val="24"/>
                <w:szCs w:val="24"/>
              </w:rPr>
            </w:pPr>
            <w:r>
              <w:rPr>
                <w:rFonts w:ascii="Times New Roman" w:hAnsi="Times New Roman"/>
                <w:sz w:val="24"/>
                <w:szCs w:val="24"/>
              </w:rPr>
              <w:t>83 137</w:t>
            </w:r>
            <w:r w:rsidR="00B63ECF">
              <w:rPr>
                <w:rFonts w:ascii="Times New Roman" w:hAnsi="Times New Roman"/>
                <w:sz w:val="24"/>
                <w:szCs w:val="24"/>
              </w:rPr>
              <w:t>,</w:t>
            </w:r>
            <w:r>
              <w:rPr>
                <w:rFonts w:ascii="Times New Roman" w:hAnsi="Times New Roman"/>
                <w:sz w:val="24"/>
                <w:szCs w:val="24"/>
              </w:rPr>
              <w:t xml:space="preserve"> </w:t>
            </w:r>
            <w:r w:rsidR="00B63ECF">
              <w:rPr>
                <w:rFonts w:ascii="Times New Roman" w:hAnsi="Times New Roman"/>
                <w:sz w:val="24"/>
                <w:szCs w:val="24"/>
              </w:rPr>
              <w:t xml:space="preserve">99 </w:t>
            </w:r>
            <w:r w:rsidR="00776AA4" w:rsidRPr="00D510A1">
              <w:rPr>
                <w:rFonts w:ascii="Times New Roman" w:hAnsi="Times New Roman"/>
                <w:sz w:val="24"/>
                <w:szCs w:val="24"/>
              </w:rPr>
              <w:t>(</w:t>
            </w:r>
            <w:r w:rsidR="00B63ECF">
              <w:rPr>
                <w:rFonts w:ascii="Times New Roman" w:hAnsi="Times New Roman"/>
                <w:sz w:val="24"/>
                <w:szCs w:val="24"/>
              </w:rPr>
              <w:t xml:space="preserve">Восемьдесят три тысячи сто тридцать семь </w:t>
            </w:r>
            <w:r w:rsidR="00AA36A9">
              <w:rPr>
                <w:rFonts w:ascii="Times New Roman" w:hAnsi="Times New Roman"/>
                <w:sz w:val="24"/>
                <w:szCs w:val="24"/>
              </w:rPr>
              <w:t xml:space="preserve"> </w:t>
            </w:r>
            <w:r w:rsidR="00776AA4">
              <w:rPr>
                <w:rFonts w:ascii="Times New Roman" w:hAnsi="Times New Roman"/>
                <w:sz w:val="24"/>
                <w:szCs w:val="24"/>
              </w:rPr>
              <w:t>р</w:t>
            </w:r>
            <w:r w:rsidR="00776AA4" w:rsidRPr="00D510A1">
              <w:rPr>
                <w:rFonts w:ascii="Times New Roman" w:hAnsi="Times New Roman"/>
                <w:sz w:val="24"/>
                <w:szCs w:val="24"/>
              </w:rPr>
              <w:t>ублей</w:t>
            </w:r>
            <w:r w:rsidR="00B63ECF">
              <w:rPr>
                <w:rFonts w:ascii="Times New Roman" w:hAnsi="Times New Roman"/>
                <w:sz w:val="24"/>
                <w:szCs w:val="24"/>
              </w:rPr>
              <w:t xml:space="preserve"> </w:t>
            </w:r>
            <w:r>
              <w:rPr>
                <w:rFonts w:ascii="Times New Roman" w:hAnsi="Times New Roman"/>
                <w:sz w:val="24"/>
                <w:szCs w:val="24"/>
              </w:rPr>
              <w:t>99</w:t>
            </w:r>
            <w:r w:rsidR="00B63ECF">
              <w:rPr>
                <w:rFonts w:ascii="Times New Roman" w:hAnsi="Times New Roman"/>
                <w:sz w:val="24"/>
                <w:szCs w:val="24"/>
              </w:rPr>
              <w:t xml:space="preserve"> коп</w:t>
            </w:r>
            <w:r w:rsidR="00776AA4" w:rsidRPr="00D510A1">
              <w:rPr>
                <w:rFonts w:ascii="Times New Roman" w:hAnsi="Times New Roman"/>
                <w:sz w:val="24"/>
                <w:szCs w:val="24"/>
              </w:rPr>
              <w:t>)</w:t>
            </w:r>
            <w:r w:rsidR="00776AA4" w:rsidRPr="00D510A1">
              <w:rPr>
                <w:rFonts w:ascii="Times New Roman" w:hAnsi="Times New Roman"/>
                <w:color w:val="000000"/>
                <w:sz w:val="24"/>
                <w:szCs w:val="24"/>
              </w:rPr>
              <w:t>, включая НДС 18 %</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B63EC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B63EC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B63EC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B63EC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B63EC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B63EC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B63EC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lastRenderedPageBreak/>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B63EC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B63EC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B63EC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B63ECF">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776AA4" w:rsidRDefault="00776AA4" w:rsidP="00B63EC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r w:rsidR="000B0B27">
              <w:rPr>
                <w:rFonts w:ascii="Times New Roman" w:hAnsi="Times New Roman"/>
                <w:sz w:val="24"/>
                <w:szCs w:val="24"/>
              </w:rPr>
              <w:t>(Приложение №1 к договору )</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B63EC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B63ECF">
            <w:pPr>
              <w:pStyle w:val="afb"/>
              <w:widowControl w:val="0"/>
              <w:autoSpaceDE w:val="0"/>
              <w:autoSpaceDN w:val="0"/>
              <w:adjustRightInd w:val="0"/>
              <w:spacing w:line="360" w:lineRule="auto"/>
              <w:ind w:left="0"/>
              <w:jc w:val="both"/>
            </w:pPr>
            <w: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B63EC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B63EC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B63EC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B63EC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w:t>
            </w:r>
            <w:r w:rsidRPr="00990CD8">
              <w:rPr>
                <w:rFonts w:ascii="Times New Roman" w:hAnsi="Times New Roman"/>
                <w:sz w:val="24"/>
                <w:szCs w:val="24"/>
              </w:rPr>
              <w:lastRenderedPageBreak/>
              <w:t xml:space="preserve">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B63EC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B63EC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B63EC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B63EC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нотариально или заверенные печатью и подписью </w:t>
            </w:r>
            <w:r w:rsidRPr="00D133CB">
              <w:rPr>
                <w:rFonts w:ascii="Times New Roman" w:hAnsi="Times New Roman"/>
                <w:color w:val="000000"/>
                <w:sz w:val="24"/>
                <w:szCs w:val="24"/>
              </w:rPr>
              <w:lastRenderedPageBreak/>
              <w:t>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D133CB">
              <w:rPr>
                <w:rFonts w:ascii="Times New Roman" w:hAnsi="Times New Roman"/>
                <w:color w:val="000000"/>
                <w:sz w:val="24"/>
                <w:szCs w:val="24"/>
              </w:rPr>
              <w:lastRenderedPageBreak/>
              <w:t>победителем запроса предложений представить вышеуказанное решение до момента заключения договора.</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B63EC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B63EC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B63EC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B63ECF">
            <w:pPr>
              <w:spacing w:after="0" w:line="240" w:lineRule="auto"/>
              <w:ind w:firstLine="19"/>
              <w:jc w:val="both"/>
              <w:rPr>
                <w:rFonts w:ascii="Times New Roman" w:hAnsi="Times New Roman"/>
                <w:bCs/>
                <w:sz w:val="24"/>
                <w:szCs w:val="24"/>
              </w:rPr>
            </w:pPr>
          </w:p>
          <w:p w:rsidR="00776AA4" w:rsidRPr="00E25E6D" w:rsidRDefault="00776AA4" w:rsidP="00B63EC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B63EC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B63EC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B63EC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B63ECF">
            <w:pPr>
              <w:pStyle w:val="af6"/>
              <w:ind w:firstLine="19"/>
              <w:jc w:val="center"/>
              <w:rPr>
                <w:rFonts w:ascii="Times New Roman" w:hAnsi="Times New Roman"/>
                <w:color w:val="000000"/>
                <w:sz w:val="24"/>
                <w:szCs w:val="24"/>
              </w:rPr>
            </w:pP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аккредитацию участников процедуры закупки, для </w:t>
            </w:r>
            <w:r w:rsidRPr="007E25F4">
              <w:rPr>
                <w:rFonts w:ascii="Times New Roman" w:hAnsi="Times New Roman"/>
                <w:sz w:val="24"/>
                <w:szCs w:val="24"/>
              </w:rPr>
              <w:lastRenderedPageBreak/>
              <w:t xml:space="preserve">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B63EC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776AA4" w:rsidRPr="007E25F4" w:rsidRDefault="00776AA4" w:rsidP="00B63EC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tcPr>
          <w:p w:rsidR="00776AA4" w:rsidRDefault="00776AA4" w:rsidP="00B63EC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B63EC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C94532">
              <w:rPr>
                <w:rFonts w:ascii="Times New Roman" w:hAnsi="Times New Roman"/>
                <w:sz w:val="24"/>
                <w:szCs w:val="24"/>
              </w:rPr>
              <w:lastRenderedPageBreak/>
              <w:t xml:space="preserve">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B63EC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B63EC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B63ECF">
            <w:pPr>
              <w:pStyle w:val="aa"/>
              <w:spacing w:before="0" w:after="0"/>
              <w:ind w:left="82" w:right="162"/>
              <w:jc w:val="both"/>
              <w:rPr>
                <w:szCs w:val="24"/>
                <w:lang w:eastAsia="ru-RU"/>
              </w:rPr>
            </w:pPr>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B63EC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B63ECF">
            <w:pPr>
              <w:pStyle w:val="aa"/>
              <w:spacing w:before="0" w:after="0"/>
              <w:ind w:left="82" w:right="162"/>
              <w:jc w:val="both"/>
              <w:rPr>
                <w:szCs w:val="24"/>
                <w:lang w:eastAsia="ru-RU"/>
              </w:rPr>
            </w:pPr>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B63EC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В случае если от имени участника </w:t>
            </w:r>
            <w:r w:rsidRPr="00C94532">
              <w:rPr>
                <w:rFonts w:ascii="Times New Roman" w:hAnsi="Times New Roman"/>
                <w:sz w:val="24"/>
                <w:szCs w:val="24"/>
              </w:rPr>
              <w:lastRenderedPageBreak/>
              <w:t xml:space="preserve">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B63EC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B63ECF">
            <w:pPr>
              <w:pStyle w:val="afb"/>
              <w:ind w:left="141" w:right="142"/>
              <w:jc w:val="both"/>
            </w:pPr>
          </w:p>
          <w:p w:rsidR="00776AA4" w:rsidRPr="00585520" w:rsidRDefault="00776AA4" w:rsidP="00B63ECF">
            <w:pPr>
              <w:pStyle w:val="afb"/>
              <w:ind w:left="141" w:right="142"/>
              <w:jc w:val="both"/>
            </w:pPr>
            <w:r>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B63EC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EF5B57" w:rsidRDefault="00776AA4" w:rsidP="00B63EC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776AA4" w:rsidRPr="00990004"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776AA4" w:rsidRPr="00EF5B57" w:rsidRDefault="00776AA4" w:rsidP="00B63EC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776AA4" w:rsidRPr="00C94532" w:rsidRDefault="00776AA4" w:rsidP="00B63EC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776AA4" w:rsidRPr="000D7DC0" w:rsidTr="00B63EC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B63EC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B63EC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r>
              <w:rPr>
                <w:rFonts w:ascii="Times New Roman" w:eastAsia="Times New Roman" w:hAnsi="Times New Roman"/>
                <w:sz w:val="24"/>
                <w:szCs w:val="24"/>
                <w:lang w:eastAsia="ru-RU"/>
              </w:rPr>
              <w:t>Далур</w:t>
            </w:r>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B63EC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B63EC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B63EC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r w:rsidR="00B429D3" w:rsidRPr="00DF55AF">
                <w:rPr>
                  <w:rStyle w:val="a9"/>
                  <w:lang w:val="en-US" w:eastAsia="ru-RU"/>
                </w:rPr>
                <w:t>ru</w:t>
              </w:r>
            </w:hyperlink>
            <w:r w:rsidRPr="00C65BE2">
              <w:rPr>
                <w:rFonts w:ascii="Times New Roman" w:eastAsia="Times New Roman" w:hAnsi="Times New Roman"/>
                <w:sz w:val="24"/>
                <w:szCs w:val="24"/>
                <w:lang w:eastAsia="ru-RU"/>
              </w:rPr>
              <w:t xml:space="preserve">  </w:t>
            </w:r>
          </w:p>
          <w:p w:rsidR="00776AA4" w:rsidRPr="00C65BE2" w:rsidRDefault="00776AA4" w:rsidP="00B63EC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r w:rsidR="00B429D3">
              <w:rPr>
                <w:rFonts w:ascii="Times New Roman" w:eastAsia="Times New Roman" w:hAnsi="Times New Roman"/>
                <w:sz w:val="24"/>
                <w:szCs w:val="24"/>
                <w:lang w:eastAsia="ru-RU"/>
              </w:rPr>
              <w:t>Юкачев Александр Сергеевич</w:t>
            </w:r>
          </w:p>
          <w:p w:rsidR="00776AA4" w:rsidRPr="00A3592F" w:rsidRDefault="00776AA4" w:rsidP="00B63EC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lastRenderedPageBreak/>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776AA4" w:rsidRPr="000F2E66" w:rsidTr="00B63EC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B63EC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B63EC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B63EC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B63EC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С1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СМ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B63ECF">
          <w:headerReference w:type="default" r:id="rId21"/>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76AA4" w:rsidRPr="000D7DC0" w:rsidTr="00B63EC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B63EC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76AA4" w:rsidRPr="000D7DC0" w:rsidTr="00B63ECF">
        <w:tc>
          <w:tcPr>
            <w:tcW w:w="6808" w:type="dxa"/>
          </w:tcPr>
          <w:p w:rsidR="00776AA4" w:rsidRPr="000D7DC0" w:rsidRDefault="00776AA4" w:rsidP="00B63EC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B63EC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Pr>
          <w:p w:rsidR="00776AA4" w:rsidRPr="000D7DC0" w:rsidRDefault="00776AA4" w:rsidP="00B63EC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B63EC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c>
          <w:tcPr>
            <w:tcW w:w="6808" w:type="dxa"/>
            <w:tcBorders>
              <w:top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B63ECF">
            <w:pPr>
              <w:spacing w:after="0" w:line="240" w:lineRule="auto"/>
              <w:rPr>
                <w:rFonts w:ascii="Times New Roman" w:hAnsi="Times New Roman"/>
                <w:b/>
                <w:color w:val="000000"/>
                <w:sz w:val="24"/>
                <w:szCs w:val="24"/>
              </w:rPr>
            </w:pPr>
          </w:p>
        </w:tc>
      </w:tr>
      <w:tr w:rsidR="00776AA4" w:rsidRPr="000D7DC0" w:rsidTr="00B63ECF">
        <w:trPr>
          <w:trHeight w:val="1507"/>
        </w:trPr>
        <w:tc>
          <w:tcPr>
            <w:tcW w:w="9828" w:type="dxa"/>
            <w:gridSpan w:val="2"/>
            <w:tcBorders>
              <w:top w:val="nil"/>
              <w:left w:val="nil"/>
              <w:right w:val="nil"/>
            </w:tcBorders>
          </w:tcPr>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B63EC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B63EC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B63EC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B63ECF">
        <w:trPr>
          <w:cantSplit/>
          <w:trHeight w:val="132"/>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501"/>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B63ECF">
        <w:trPr>
          <w:cantSplit/>
          <w:trHeight w:val="69"/>
        </w:trPr>
        <w:tc>
          <w:tcPr>
            <w:tcW w:w="6808" w:type="dxa"/>
            <w:vMerge w:val="restart"/>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B63ECF">
        <w:trPr>
          <w:cantSplit/>
          <w:trHeight w:val="67"/>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B63ECF">
        <w:trPr>
          <w:cantSplit/>
          <w:trHeight w:val="474"/>
        </w:trPr>
        <w:tc>
          <w:tcPr>
            <w:tcW w:w="6808" w:type="dxa"/>
            <w:vMerge/>
          </w:tcPr>
          <w:p w:rsidR="00776AA4" w:rsidRPr="000D7DC0" w:rsidRDefault="00776AA4" w:rsidP="00B63EC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B63EC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B63ECF">
        <w:trPr>
          <w:cantSplit/>
          <w:trHeight w:val="67"/>
        </w:trPr>
        <w:tc>
          <w:tcPr>
            <w:tcW w:w="6808" w:type="dxa"/>
            <w:tcBorders>
              <w:bottom w:val="nil"/>
            </w:tcBorders>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bottom w:val="nil"/>
            </w:tcBorders>
          </w:tcPr>
          <w:p w:rsidR="00776AA4" w:rsidRPr="000D7DC0" w:rsidRDefault="00776AA4" w:rsidP="00B63EC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6808" w:type="dxa"/>
            <w:tcBorders>
              <w:top w:val="nil"/>
            </w:tcBorders>
          </w:tcPr>
          <w:p w:rsidR="00776AA4" w:rsidRPr="000D7DC0" w:rsidRDefault="00776AA4" w:rsidP="00B63EC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7"/>
        </w:trPr>
        <w:tc>
          <w:tcPr>
            <w:tcW w:w="9828" w:type="dxa"/>
            <w:gridSpan w:val="2"/>
            <w:tcBorders>
              <w:left w:val="nil"/>
              <w:right w:val="nil"/>
            </w:tcBorders>
          </w:tcPr>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B63EC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B63ECF">
        <w:trPr>
          <w:trHeight w:val="67"/>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925"/>
        </w:trPr>
        <w:tc>
          <w:tcPr>
            <w:tcW w:w="6808" w:type="dxa"/>
          </w:tcPr>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B63EC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1064"/>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r w:rsidR="00776AA4" w:rsidRPr="000D7DC0" w:rsidTr="00B63ECF">
        <w:trPr>
          <w:trHeight w:val="603"/>
        </w:trPr>
        <w:tc>
          <w:tcPr>
            <w:tcW w:w="6808" w:type="dxa"/>
          </w:tcPr>
          <w:p w:rsidR="00776AA4" w:rsidRPr="000D7DC0" w:rsidRDefault="00776AA4" w:rsidP="00B63EC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B63EC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r w:rsidR="00776AA4" w:rsidRPr="000D7DC0" w:rsidTr="00B63ECF">
        <w:tc>
          <w:tcPr>
            <w:tcW w:w="1175"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B63EC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B63EC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ECF" w:rsidRDefault="00B63ECF" w:rsidP="00F32964">
      <w:pPr>
        <w:spacing w:after="0" w:line="240" w:lineRule="auto"/>
      </w:pPr>
      <w:r>
        <w:separator/>
      </w:r>
    </w:p>
  </w:endnote>
  <w:endnote w:type="continuationSeparator" w:id="0">
    <w:p w:rsidR="00B63ECF" w:rsidRDefault="00B63ECF" w:rsidP="00F3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ECF" w:rsidRDefault="00B63ECF" w:rsidP="00B63ECF">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B63ECF" w:rsidRDefault="00B63ECF" w:rsidP="00B63ECF">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ECF" w:rsidRDefault="00B63ECF" w:rsidP="00F32964">
      <w:pPr>
        <w:spacing w:after="0" w:line="240" w:lineRule="auto"/>
      </w:pPr>
      <w:r>
        <w:separator/>
      </w:r>
    </w:p>
  </w:footnote>
  <w:footnote w:type="continuationSeparator" w:id="0">
    <w:p w:rsidR="00B63ECF" w:rsidRDefault="00B63ECF" w:rsidP="00F3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ECF" w:rsidRDefault="00B63ECF"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B63ECF" w:rsidRDefault="00B63ECF" w:rsidP="00B63ECF">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ECF" w:rsidRDefault="00B63ECF" w:rsidP="00B63ECF">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9721E9">
      <w:rPr>
        <w:rStyle w:val="af8"/>
        <w:noProof/>
      </w:rPr>
      <w:t>9</w:t>
    </w:r>
    <w:r>
      <w:rPr>
        <w:rStyle w:val="af8"/>
      </w:rPr>
      <w:fldChar w:fldCharType="end"/>
    </w:r>
  </w:p>
  <w:p w:rsidR="00B63ECF" w:rsidRDefault="00B63ECF" w:rsidP="00B63ECF">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ECF" w:rsidRPr="0013277C" w:rsidRDefault="00B63ECF">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6AA4"/>
    <w:rsid w:val="000B0B27"/>
    <w:rsid w:val="00776AA4"/>
    <w:rsid w:val="00946CC2"/>
    <w:rsid w:val="009721E9"/>
    <w:rsid w:val="009E7DF3"/>
    <w:rsid w:val="00AA36A9"/>
    <w:rsid w:val="00B12F8D"/>
    <w:rsid w:val="00B429D3"/>
    <w:rsid w:val="00B63ECF"/>
    <w:rsid w:val="00DA26CF"/>
    <w:rsid w:val="00E512D5"/>
    <w:rsid w:val="00F32964"/>
    <w:rsid w:val="00FA1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8676</Words>
  <Characters>49459</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6</cp:revision>
  <dcterms:created xsi:type="dcterms:W3CDTF">2011-11-24T05:09:00Z</dcterms:created>
  <dcterms:modified xsi:type="dcterms:W3CDTF">2011-11-25T04:40:00Z</dcterms:modified>
</cp:coreProperties>
</file>