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6"/>
      </w:tblGrid>
      <w:tr w:rsidR="00170402" w:rsidRPr="00170402" w:rsidTr="00170402">
        <w:tc>
          <w:tcPr>
            <w:tcW w:w="4076" w:type="dxa"/>
            <w:hideMark/>
          </w:tcPr>
          <w:p w:rsidR="00170402" w:rsidRPr="00170402" w:rsidRDefault="00170402" w:rsidP="00FA497E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170402">
              <w:rPr>
                <w:rFonts w:eastAsiaTheme="minorEastAsia"/>
                <w:sz w:val="28"/>
                <w:szCs w:val="28"/>
              </w:rPr>
              <w:t xml:space="preserve">Утверждаю </w:t>
            </w:r>
          </w:p>
        </w:tc>
      </w:tr>
      <w:tr w:rsidR="00170402" w:rsidRPr="00170402" w:rsidTr="00170402">
        <w:tc>
          <w:tcPr>
            <w:tcW w:w="4076" w:type="dxa"/>
            <w:hideMark/>
          </w:tcPr>
          <w:p w:rsidR="00170402" w:rsidRPr="00170402" w:rsidRDefault="00170402" w:rsidP="00FA497E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170402">
              <w:rPr>
                <w:rFonts w:eastAsiaTheme="minorEastAsia"/>
                <w:sz w:val="28"/>
                <w:szCs w:val="28"/>
              </w:rPr>
              <w:t>Генеральный директор</w:t>
            </w:r>
          </w:p>
        </w:tc>
      </w:tr>
      <w:tr w:rsidR="00170402" w:rsidRPr="00170402" w:rsidTr="00170402">
        <w:tc>
          <w:tcPr>
            <w:tcW w:w="4076" w:type="dxa"/>
            <w:hideMark/>
          </w:tcPr>
          <w:p w:rsidR="00170402" w:rsidRPr="00170402" w:rsidRDefault="00170402" w:rsidP="002E2E51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170402">
              <w:rPr>
                <w:rFonts w:eastAsiaTheme="minorEastAsia"/>
                <w:sz w:val="28"/>
                <w:szCs w:val="28"/>
              </w:rPr>
              <w:t xml:space="preserve">ЗАО </w:t>
            </w:r>
            <w:bookmarkStart w:id="0" w:name="_GoBack"/>
            <w:bookmarkEnd w:id="0"/>
            <w:r w:rsidRPr="00170402">
              <w:rPr>
                <w:rFonts w:eastAsiaTheme="minorEastAsia"/>
                <w:sz w:val="28"/>
                <w:szCs w:val="28"/>
              </w:rPr>
              <w:t>«АТОМТЕХЭКСПОРТ»</w:t>
            </w:r>
          </w:p>
        </w:tc>
      </w:tr>
      <w:tr w:rsidR="00170402" w:rsidRPr="00170402" w:rsidTr="00170402">
        <w:tc>
          <w:tcPr>
            <w:tcW w:w="4076" w:type="dxa"/>
            <w:hideMark/>
          </w:tcPr>
          <w:p w:rsidR="00170402" w:rsidRPr="00170402" w:rsidRDefault="00170402" w:rsidP="00FA497E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170402">
              <w:rPr>
                <w:rFonts w:eastAsiaTheme="minorEastAsia"/>
                <w:sz w:val="28"/>
                <w:szCs w:val="28"/>
              </w:rPr>
              <w:t>_______________А.С. Симагин</w:t>
            </w:r>
          </w:p>
        </w:tc>
      </w:tr>
      <w:tr w:rsidR="00170402" w:rsidRPr="00170402" w:rsidTr="00170402">
        <w:tc>
          <w:tcPr>
            <w:tcW w:w="4076" w:type="dxa"/>
            <w:hideMark/>
          </w:tcPr>
          <w:p w:rsidR="00170402" w:rsidRPr="00170402" w:rsidRDefault="00170402" w:rsidP="00BC59ED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170402">
              <w:rPr>
                <w:rFonts w:eastAsiaTheme="minorEastAsia"/>
                <w:sz w:val="28"/>
                <w:szCs w:val="28"/>
              </w:rPr>
              <w:t>«_____»_____________201</w:t>
            </w:r>
            <w:r w:rsidR="00BC59ED">
              <w:rPr>
                <w:rFonts w:eastAsiaTheme="minorEastAsia"/>
                <w:sz w:val="28"/>
                <w:szCs w:val="28"/>
              </w:rPr>
              <w:t>2</w:t>
            </w:r>
            <w:r w:rsidRPr="00170402">
              <w:rPr>
                <w:rFonts w:eastAsiaTheme="minorEastAsia"/>
                <w:sz w:val="28"/>
                <w:szCs w:val="28"/>
              </w:rPr>
              <w:t xml:space="preserve"> г.</w:t>
            </w:r>
          </w:p>
        </w:tc>
      </w:tr>
    </w:tbl>
    <w:p w:rsidR="00930461" w:rsidRPr="009E4D75" w:rsidRDefault="00930461" w:rsidP="0093046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Протокол рассмотрения заявок на участие в запросе предложений в электронной форме</w:t>
      </w:r>
      <w:r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  <w:t>№</w:t>
      </w:r>
      <w:r w:rsidR="009E4D75" w:rsidRPr="009E4D75">
        <w:t xml:space="preserve"> </w:t>
      </w:r>
      <w:r w:rsidR="009E4D75"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R002205</w:t>
      </w:r>
      <w:r w:rsid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/ПЗК-5/2</w:t>
      </w:r>
      <w:r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</w:r>
      <w:r w:rsidR="009E4D75"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«Право заключения договора на разработку аварийных инструкций верхнего уровня (РУЗА и ИЛА) для энергоблока №2 АЭС «</w:t>
      </w:r>
      <w:proofErr w:type="spellStart"/>
      <w:r w:rsidR="009E4D75"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Куданкулам</w:t>
      </w:r>
      <w:proofErr w:type="spellEnd"/>
      <w:r w:rsidR="009E4D75"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»»</w:t>
      </w:r>
      <w:r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930461" w:rsidRPr="00930461" w:rsidTr="009304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304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E4D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9E4D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9E4D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.2012 г.</w:t>
            </w:r>
          </w:p>
        </w:tc>
      </w:tr>
    </w:tbl>
    <w:p w:rsidR="00930461" w:rsidRPr="00930461" w:rsidRDefault="00930461" w:rsidP="003955FC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="00FA4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запроса предложений: http://www.A-K-D.ru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предложений на указанном сайте: </w:t>
      </w:r>
      <w:r w:rsidR="003955FC" w:rsidRP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>R002205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ЗАО "АТЭК"</w:t>
      </w:r>
      <w:r w:rsidR="00FA4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(115088, Россия - г. Москва, ул.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Угрешская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д.2, стр.11). 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предложений: </w:t>
      </w:r>
      <w:r w:rsidR="009E4D75" w:rsidRPr="009E4D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заключения договора на разработку аварийных инструкций верхнего уровня (РУЗА и ИЛА) для энергоблока №2 АЭС «</w:t>
      </w:r>
      <w:proofErr w:type="spellStart"/>
      <w:r w:rsidR="009E4D75" w:rsidRPr="009E4D75">
        <w:rPr>
          <w:rFonts w:ascii="Times New Roman" w:eastAsia="Times New Roman" w:hAnsi="Times New Roman" w:cs="Times New Roman"/>
          <w:sz w:val="24"/>
          <w:szCs w:val="24"/>
          <w:lang w:eastAsia="ru-RU"/>
        </w:rPr>
        <w:t>Куданкулам</w:t>
      </w:r>
      <w:proofErr w:type="spellEnd"/>
      <w:r w:rsidR="009E4D75" w:rsidRPr="009E4D7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9E4D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предложений было размещено </w:t>
      </w:r>
      <w:r w:rsid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3955FC" w:rsidRP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официальном сайте </w:t>
      </w:r>
      <w:hyperlink r:id="rId6" w:history="1">
        <w:r w:rsidR="003955FC" w:rsidRPr="003955FC">
          <w:rPr>
            <w:rStyle w:val="a7"/>
            <w:rFonts w:ascii="Times New Roman" w:eastAsia="Times New Roman" w:hAnsi="Times New Roman" w:cs="Times New Roman"/>
            <w:sz w:val="24"/>
            <w:szCs w:val="24"/>
            <w:lang w:eastAsia="ru-RU"/>
          </w:rPr>
          <w:t>http://zakupki.rosatom.ru</w:t>
        </w:r>
      </w:hyperlink>
      <w:r w:rsid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2E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сайте http://www.a-k-d.ru в сети Интернет </w:t>
      </w:r>
      <w:r w:rsidR="009E4D75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9E4D7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.2012</w:t>
      </w:r>
      <w:r w:rsid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предложений осуществляет:</w:t>
      </w:r>
      <w:r w:rsidR="009E4D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«Комиссия по размещению заказа» (далее – Единая комиссия).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Единой комиссии </w:t>
      </w:r>
      <w:r w:rsidRPr="009304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FA497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Сухотский Сергей Юрьевич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E4D75" w:rsidRPr="00930461" w:rsidRDefault="009E4D75" w:rsidP="009E4D7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Абраков Олег Габдулканович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E4D75" w:rsidRPr="00930461" w:rsidRDefault="009E4D75" w:rsidP="009E4D7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Панов Павел Петрович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E4D75" w:rsidRDefault="009E4D75" w:rsidP="00FA497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Хасянова Нелли Харисовна.</w:t>
      </w:r>
    </w:p>
    <w:p w:rsidR="009E4D75" w:rsidRPr="00930461" w:rsidRDefault="009E4D75" w:rsidP="009E4D7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Григорьев Алексей Иванович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E4D75" w:rsidRDefault="009E4D75" w:rsidP="00FA497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Орлов Вениамин Васильевич (без права голоса)</w:t>
      </w:r>
    </w:p>
    <w:p w:rsidR="009E4D75" w:rsidRPr="00930461" w:rsidRDefault="009E4D75" w:rsidP="009E4D7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Савенкова Галина Викторовна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FA497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Волошина Анна Иосифовна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E949B0" w:rsidRDefault="00E949B0" w:rsidP="00FA497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Борисов Леонид Михайлович</w:t>
      </w:r>
    </w:p>
    <w:p w:rsidR="00E949B0" w:rsidRPr="00930461" w:rsidRDefault="00E949B0" w:rsidP="00E949B0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Донцова Наталья Николаевна (без права голоса)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FA497E">
      <w:pPr>
        <w:spacing w:before="100" w:beforeAutospacing="1" w:after="24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Из 10 членов Единой комиссии на заседании присутствовали 10. Кворум состоялся.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="00E949B0" w:rsidRP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окончания указанного в извещении срока подачи заявок на участие в запросе предложений 16.03.2012 г., 10:00 поступила 1 заявка на участие в запросе предложений через сайт в сети Интернет http://www.a-k-d.ru от участника процедуры закупки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"/>
        <w:gridCol w:w="2360"/>
        <w:gridCol w:w="2096"/>
        <w:gridCol w:w="1802"/>
        <w:gridCol w:w="2035"/>
      </w:tblGrid>
      <w:tr w:rsidR="00E949B0" w:rsidRPr="00E949B0" w:rsidTr="00E949B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9B0" w:rsidRPr="00E949B0" w:rsidRDefault="00E949B0" w:rsidP="00E94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949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E949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E949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9B0" w:rsidRPr="00E949B0" w:rsidRDefault="00E949B0" w:rsidP="00E94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949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9B0" w:rsidRPr="00E949B0" w:rsidRDefault="00E949B0" w:rsidP="00E94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949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9B0" w:rsidRPr="00E949B0" w:rsidRDefault="00E949B0" w:rsidP="00E94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949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9B0" w:rsidRPr="00E949B0" w:rsidRDefault="00E949B0" w:rsidP="00E94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949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E949B0" w:rsidRPr="00E949B0" w:rsidTr="00E949B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9B0" w:rsidRPr="00E949B0" w:rsidRDefault="00E949B0" w:rsidP="00E949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49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9B0" w:rsidRPr="00E949B0" w:rsidRDefault="00E949B0" w:rsidP="00E949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49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«РЕММОНТАЖ» (ООО «РМ») ИНН 3662080162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9B0" w:rsidRPr="00E949B0" w:rsidRDefault="00E949B0" w:rsidP="00E949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49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394006, Россия, Воронежская, г. Воронеж, Свободы, 75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9B0" w:rsidRPr="00E949B0" w:rsidRDefault="00E949B0" w:rsidP="00E949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49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марта 2012 г. 12:23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9B0" w:rsidRPr="00E949B0" w:rsidRDefault="00E949B0" w:rsidP="00E949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49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862 222.24 (восемьсот шестьдесят две тысячи двести двадцать два рубля 24 копейки) руб. без НДС</w:t>
            </w:r>
          </w:p>
        </w:tc>
      </w:tr>
    </w:tbl>
    <w:p w:rsidR="00930461" w:rsidRPr="00930461" w:rsidRDefault="00930461" w:rsidP="00FA497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» Единая комиссия рассмотрела заявк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процедуры закупки на соответствие </w:t>
      </w:r>
      <w:proofErr w:type="gram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требованиям, установленным в документации и приняла</w:t>
      </w:r>
      <w:proofErr w:type="gram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решение: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 допустить к участию в запросе предложений следующ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процедуры закупки: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9"/>
        <w:gridCol w:w="4486"/>
      </w:tblGrid>
      <w:tr w:rsidR="00F84B5E" w:rsidRPr="00930461" w:rsidTr="009F525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84B5E" w:rsidRPr="00930461" w:rsidRDefault="00F84B5E" w:rsidP="009F52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84B5E" w:rsidRPr="00930461" w:rsidRDefault="00F84B5E" w:rsidP="009F52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F84B5E" w:rsidRPr="00930461" w:rsidTr="009F525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84B5E" w:rsidRPr="00930461" w:rsidRDefault="00F84B5E" w:rsidP="009F52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</w:t>
            </w:r>
            <w:r w:rsidRPr="00E949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«РЕММОНТАЖ»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84B5E" w:rsidRPr="00930461" w:rsidRDefault="00F84B5E" w:rsidP="00F84B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</w:t>
            </w:r>
          </w:p>
        </w:tc>
      </w:tr>
    </w:tbl>
    <w:p w:rsidR="00930461" w:rsidRPr="00930461" w:rsidRDefault="00930461" w:rsidP="00FA497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Отклонены заявки на участие в запросе предложений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НЕТ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запрос предложений признается несостоявшимся. 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»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 заявка на участие в запросе предложений </w:t>
      </w:r>
      <w:proofErr w:type="gram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Общество с ограниченной ответственностью </w:t>
      </w:r>
      <w:r w:rsidR="00E949B0" w:rsidRP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«РЕММОНТАЖ»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соответствует требованиям, предусмотренным документацией. </w:t>
      </w:r>
    </w:p>
    <w:p w:rsidR="00FA497E" w:rsidRDefault="00930461" w:rsidP="00FA497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» Заказчик вправе:</w:t>
      </w:r>
      <w:r w:rsidR="00FA4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A497E" w:rsidRDefault="00930461" w:rsidP="00FA497E">
      <w:pPr>
        <w:spacing w:before="100" w:beforeAutospacing="1" w:after="24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 заключить договор с Общество с ограниченной ответственностью </w:t>
      </w:r>
      <w:r w:rsidR="00E949B0" w:rsidRP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«РЕММОНТАЖ»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r w:rsidR="00FA4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</w:p>
    <w:p w:rsidR="00930461" w:rsidRPr="00930461" w:rsidRDefault="00930461" w:rsidP="00FA497E">
      <w:pPr>
        <w:spacing w:before="100" w:beforeAutospacing="1" w:after="24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— объявить проведение повторной процедуры закупки;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 отказаться от повторного проведения процедуры закупки;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 вынести на рассмотрение разрешающими органами, определенными приказом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Госкопрорации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в соответствии с их полномочиями, вопрос о проведении конкурентной процедуры отличной от запроса предложений или о заключении договора с единственным поставщиком. </w:t>
      </w:r>
    </w:p>
    <w:p w:rsidR="00930461" w:rsidRPr="00930461" w:rsidRDefault="00930461" w:rsidP="00930461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930461" w:rsidRPr="00930461" w:rsidRDefault="00930461" w:rsidP="00930461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</w:t>
      </w:r>
      <w:r w:rsidR="003955FC" w:rsidRP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официальном сайте </w:t>
      </w:r>
      <w:hyperlink r:id="rId7" w:history="1">
        <w:r w:rsidR="003955FC" w:rsidRPr="003955FC">
          <w:rPr>
            <w:rStyle w:val="a7"/>
            <w:rFonts w:ascii="Times New Roman" w:eastAsia="Times New Roman" w:hAnsi="Times New Roman" w:cs="Times New Roman"/>
            <w:sz w:val="24"/>
            <w:szCs w:val="24"/>
            <w:lang w:eastAsia="ru-RU"/>
          </w:rPr>
          <w:t>http://zakupki.rosatom.ru</w:t>
        </w:r>
      </w:hyperlink>
      <w:r w:rsid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0461" w:rsidRPr="00930461" w:rsidRDefault="00930461" w:rsidP="0093046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911"/>
        <w:gridCol w:w="3336"/>
        <w:gridCol w:w="2217"/>
      </w:tblGrid>
      <w:tr w:rsidR="003955FC" w:rsidRPr="003955FC" w:rsidTr="008D3798">
        <w:trPr>
          <w:trHeight w:val="423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Сухотский С. Ю.</w:t>
            </w:r>
          </w:p>
        </w:tc>
      </w:tr>
      <w:tr w:rsidR="003955FC" w:rsidRPr="003955FC" w:rsidTr="008D3798">
        <w:trPr>
          <w:trHeight w:val="423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Абраков О.Г.</w:t>
            </w:r>
          </w:p>
        </w:tc>
      </w:tr>
      <w:tr w:rsidR="003955FC" w:rsidRPr="003955FC" w:rsidTr="008D3798">
        <w:trPr>
          <w:trHeight w:val="423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Панов П.П.</w:t>
            </w:r>
          </w:p>
        </w:tc>
      </w:tr>
      <w:tr w:rsidR="003955FC" w:rsidRPr="003955FC" w:rsidTr="008D3798">
        <w:trPr>
          <w:trHeight w:val="429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Хасянова Н.Х.</w:t>
            </w:r>
          </w:p>
        </w:tc>
      </w:tr>
      <w:tr w:rsidR="003955FC" w:rsidRPr="003955FC" w:rsidTr="008D3798">
        <w:trPr>
          <w:trHeight w:val="434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Григорьев А.И.</w:t>
            </w:r>
          </w:p>
        </w:tc>
      </w:tr>
      <w:tr w:rsidR="003955FC" w:rsidRPr="003955FC" w:rsidTr="008D3798">
        <w:trPr>
          <w:trHeight w:val="413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Орлов В.В.</w:t>
            </w:r>
          </w:p>
        </w:tc>
      </w:tr>
      <w:tr w:rsidR="003955FC" w:rsidRPr="003955FC" w:rsidTr="008D3798">
        <w:trPr>
          <w:trHeight w:val="419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Савенкова Г.В.</w:t>
            </w:r>
          </w:p>
        </w:tc>
      </w:tr>
      <w:tr w:rsidR="003955FC" w:rsidRPr="003955FC" w:rsidTr="008D3798">
        <w:trPr>
          <w:trHeight w:val="419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Волошина А.И.</w:t>
            </w:r>
          </w:p>
        </w:tc>
      </w:tr>
      <w:tr w:rsidR="003955FC" w:rsidRPr="003955FC" w:rsidTr="008D3798">
        <w:trPr>
          <w:trHeight w:val="419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Борисов Л.М.</w:t>
            </w:r>
          </w:p>
        </w:tc>
      </w:tr>
      <w:tr w:rsidR="003955FC" w:rsidRPr="003955FC" w:rsidTr="008D3798">
        <w:trPr>
          <w:trHeight w:val="578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Донцова Н.Н.</w:t>
            </w:r>
          </w:p>
        </w:tc>
      </w:tr>
    </w:tbl>
    <w:p w:rsidR="00930461" w:rsidRPr="00930461" w:rsidRDefault="00930461" w:rsidP="00930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690B" w:rsidRDefault="0081690B"/>
    <w:sectPr w:rsidR="00816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C2040"/>
    <w:multiLevelType w:val="multilevel"/>
    <w:tmpl w:val="D400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461"/>
    <w:rsid w:val="00170402"/>
    <w:rsid w:val="002E2E51"/>
    <w:rsid w:val="003955FC"/>
    <w:rsid w:val="0081690B"/>
    <w:rsid w:val="00930461"/>
    <w:rsid w:val="009E4D75"/>
    <w:rsid w:val="00BC59ED"/>
    <w:rsid w:val="00E949B0"/>
    <w:rsid w:val="00F84B5E"/>
    <w:rsid w:val="00FA4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3046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046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30461"/>
    <w:rPr>
      <w:b/>
      <w:bCs/>
    </w:rPr>
  </w:style>
  <w:style w:type="table" w:styleId="a4">
    <w:name w:val="Table Grid"/>
    <w:basedOn w:val="a1"/>
    <w:uiPriority w:val="59"/>
    <w:rsid w:val="00170402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70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0402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3955F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3046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046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30461"/>
    <w:rPr>
      <w:b/>
      <w:bCs/>
    </w:rPr>
  </w:style>
  <w:style w:type="table" w:styleId="a4">
    <w:name w:val="Table Grid"/>
    <w:basedOn w:val="a1"/>
    <w:uiPriority w:val="59"/>
    <w:rsid w:val="00170402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70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0402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3955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5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751</Words>
  <Characters>4284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Донцова Наталья Николаевна</cp:lastModifiedBy>
  <cp:revision>7</cp:revision>
  <cp:lastPrinted>2012-03-19T12:30:00Z</cp:lastPrinted>
  <dcterms:created xsi:type="dcterms:W3CDTF">2012-01-26T16:03:00Z</dcterms:created>
  <dcterms:modified xsi:type="dcterms:W3CDTF">2012-03-19T12:30:00Z</dcterms:modified>
</cp:coreProperties>
</file>