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BD9" w:rsidRDefault="00BB639C" w:rsidP="00BB639C">
      <w:pPr>
        <w:tabs>
          <w:tab w:val="right" w:pos="996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 w:rsidR="00A64BD9" w:rsidRPr="00A64BD9">
        <w:rPr>
          <w:sz w:val="24"/>
          <w:szCs w:val="24"/>
        </w:rPr>
        <w:t>УТВЕРЖДЕНО</w:t>
      </w:r>
    </w:p>
    <w:p w:rsidR="00BB639C" w:rsidRPr="00A64BD9" w:rsidRDefault="00BB639C" w:rsidP="00BB639C">
      <w:pPr>
        <w:tabs>
          <w:tab w:val="right" w:pos="9965"/>
        </w:tabs>
        <w:jc w:val="center"/>
        <w:rPr>
          <w:sz w:val="24"/>
          <w:szCs w:val="24"/>
        </w:rPr>
      </w:pPr>
    </w:p>
    <w:p w:rsidR="00A64BD9" w:rsidRDefault="00BB639C" w:rsidP="00BB639C">
      <w:pPr>
        <w:tabs>
          <w:tab w:val="left" w:pos="210"/>
          <w:tab w:val="right" w:pos="996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64BD9" w:rsidRPr="00A64BD9">
        <w:rPr>
          <w:sz w:val="24"/>
          <w:szCs w:val="24"/>
        </w:rPr>
        <w:t>Генеральный директор ОАО «Хиагда»</w:t>
      </w:r>
    </w:p>
    <w:p w:rsidR="00BB639C" w:rsidRPr="00A64BD9" w:rsidRDefault="00BB639C" w:rsidP="00BB639C">
      <w:pPr>
        <w:tabs>
          <w:tab w:val="left" w:pos="210"/>
          <w:tab w:val="right" w:pos="9965"/>
        </w:tabs>
        <w:jc w:val="right"/>
        <w:rPr>
          <w:sz w:val="24"/>
          <w:szCs w:val="24"/>
        </w:rPr>
      </w:pPr>
    </w:p>
    <w:p w:rsidR="00A64BD9" w:rsidRDefault="005025F5" w:rsidP="005025F5">
      <w:pPr>
        <w:tabs>
          <w:tab w:val="right" w:pos="9965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A64BD9" w:rsidRPr="00A64BD9">
        <w:rPr>
          <w:sz w:val="24"/>
          <w:szCs w:val="24"/>
        </w:rPr>
        <w:t>__________________Е.И. Гонтарь</w:t>
      </w:r>
    </w:p>
    <w:p w:rsidR="00BB639C" w:rsidRPr="00A64BD9" w:rsidRDefault="00BB639C" w:rsidP="005025F5">
      <w:pPr>
        <w:tabs>
          <w:tab w:val="right" w:pos="9965"/>
        </w:tabs>
        <w:rPr>
          <w:sz w:val="24"/>
          <w:szCs w:val="24"/>
        </w:rPr>
      </w:pPr>
    </w:p>
    <w:p w:rsidR="00A64BD9" w:rsidRDefault="005025F5" w:rsidP="005025F5">
      <w:pPr>
        <w:tabs>
          <w:tab w:val="right" w:pos="9965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A64BD9" w:rsidRPr="00A64BD9">
        <w:rPr>
          <w:sz w:val="24"/>
          <w:szCs w:val="24"/>
        </w:rPr>
        <w:t>«___»____________________2011г.</w:t>
      </w:r>
    </w:p>
    <w:p w:rsidR="00BB639C" w:rsidRPr="005025F5" w:rsidRDefault="00BB639C" w:rsidP="005025F5">
      <w:pPr>
        <w:tabs>
          <w:tab w:val="right" w:pos="9965"/>
        </w:tabs>
        <w:rPr>
          <w:sz w:val="24"/>
          <w:szCs w:val="24"/>
        </w:rPr>
      </w:pPr>
    </w:p>
    <w:p w:rsidR="00A64BD9" w:rsidRDefault="00A64BD9" w:rsidP="00A64BD9">
      <w:pPr>
        <w:jc w:val="center"/>
      </w:pPr>
    </w:p>
    <w:p w:rsidR="00A64BD9" w:rsidRDefault="00A64BD9" w:rsidP="00A64BD9">
      <w:pPr>
        <w:jc w:val="center"/>
        <w:rPr>
          <w:b/>
          <w:sz w:val="24"/>
          <w:szCs w:val="24"/>
        </w:rPr>
      </w:pPr>
      <w:r w:rsidRPr="00A64BD9">
        <w:rPr>
          <w:b/>
          <w:sz w:val="24"/>
          <w:szCs w:val="24"/>
        </w:rPr>
        <w:t>ТЕХНИЧЕСКОЕ ЗАДАНИЕ</w:t>
      </w:r>
    </w:p>
    <w:p w:rsidR="00BB639C" w:rsidRPr="00A64BD9" w:rsidRDefault="00BB639C" w:rsidP="00A64BD9">
      <w:pPr>
        <w:jc w:val="center"/>
        <w:rPr>
          <w:b/>
          <w:sz w:val="24"/>
          <w:szCs w:val="24"/>
        </w:rPr>
      </w:pPr>
    </w:p>
    <w:p w:rsidR="00BB639C" w:rsidRDefault="00BB639C" w:rsidP="00A64B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инвентаризацию</w:t>
      </w:r>
      <w:r w:rsidR="000C6821">
        <w:rPr>
          <w:b/>
          <w:sz w:val="24"/>
          <w:szCs w:val="24"/>
        </w:rPr>
        <w:t xml:space="preserve"> объектов недвижимости технологических блоков залежи № 6</w:t>
      </w:r>
      <w:r>
        <w:rPr>
          <w:b/>
          <w:sz w:val="24"/>
          <w:szCs w:val="24"/>
        </w:rPr>
        <w:t xml:space="preserve"> </w:t>
      </w:r>
    </w:p>
    <w:p w:rsidR="00A64BD9" w:rsidRDefault="000C6821" w:rsidP="00A64B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Хиагдинского предприятия</w:t>
      </w:r>
    </w:p>
    <w:p w:rsidR="00BB639C" w:rsidRPr="00A64BD9" w:rsidRDefault="00BB639C" w:rsidP="00A64BD9">
      <w:pPr>
        <w:jc w:val="center"/>
        <w:rPr>
          <w:b/>
          <w:sz w:val="24"/>
          <w:szCs w:val="24"/>
        </w:rPr>
      </w:pPr>
    </w:p>
    <w:p w:rsidR="00A64BD9" w:rsidRDefault="00A64BD9" w:rsidP="005025F5"/>
    <w:p w:rsidR="00BB639C" w:rsidRDefault="00BB639C" w:rsidP="005025F5"/>
    <w:p w:rsidR="00BB639C" w:rsidRDefault="00BB639C" w:rsidP="005025F5"/>
    <w:p w:rsidR="00BB639C" w:rsidRDefault="00BB639C" w:rsidP="005025F5">
      <w:pPr>
        <w:sectPr w:rsidR="00BB639C">
          <w:type w:val="continuous"/>
          <w:pgSz w:w="11909" w:h="16834"/>
          <w:pgMar w:top="972" w:right="861" w:bottom="360" w:left="1083" w:header="720" w:footer="720" w:gutter="0"/>
          <w:cols w:space="60"/>
          <w:noEndnote/>
        </w:sectPr>
      </w:pPr>
    </w:p>
    <w:tbl>
      <w:tblPr>
        <w:tblpPr w:leftFromText="180" w:rightFromText="180" w:vertAnchor="page" w:horzAnchor="margin" w:tblpY="5176"/>
        <w:tblW w:w="101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09"/>
        <w:gridCol w:w="3568"/>
        <w:gridCol w:w="6097"/>
      </w:tblGrid>
      <w:tr w:rsidR="005025F5" w:rsidRPr="006F59D9" w:rsidTr="00D90E0A">
        <w:trPr>
          <w:trHeight w:hRule="exact" w:val="805"/>
        </w:trPr>
        <w:tc>
          <w:tcPr>
            <w:tcW w:w="509" w:type="dxa"/>
            <w:shd w:val="clear" w:color="auto" w:fill="FFFFFF"/>
          </w:tcPr>
          <w:p w:rsidR="005025F5" w:rsidRPr="00A64BD9" w:rsidRDefault="005025F5" w:rsidP="00BB639C">
            <w:pPr>
              <w:shd w:val="clear" w:color="auto" w:fill="FFFFFF"/>
              <w:ind w:left="24"/>
              <w:rPr>
                <w:rFonts w:eastAsiaTheme="minorEastAsia"/>
              </w:rPr>
            </w:pPr>
            <w:r w:rsidRPr="00A64BD9">
              <w:rPr>
                <w:rFonts w:eastAsiaTheme="minorEastAsia"/>
                <w:bCs/>
                <w:color w:val="000000"/>
              </w:rPr>
              <w:t>1</w:t>
            </w:r>
          </w:p>
        </w:tc>
        <w:tc>
          <w:tcPr>
            <w:tcW w:w="3568" w:type="dxa"/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ind w:right="29"/>
              <w:rPr>
                <w:rFonts w:eastAsiaTheme="minorEastAsia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Наименование объекта</w:t>
            </w:r>
          </w:p>
        </w:tc>
        <w:tc>
          <w:tcPr>
            <w:tcW w:w="6097" w:type="dxa"/>
            <w:shd w:val="clear" w:color="auto" w:fill="FFFFFF"/>
          </w:tcPr>
          <w:p w:rsidR="005025F5" w:rsidRPr="00A64BD9" w:rsidRDefault="00BB639C" w:rsidP="000C6821">
            <w:pPr>
              <w:shd w:val="clear" w:color="auto" w:fill="FFFFFF"/>
              <w:spacing w:line="274" w:lineRule="exact"/>
              <w:ind w:right="58" w:firstLine="43"/>
              <w:rPr>
                <w:rFonts w:eastAsiaTheme="minorEastAsia"/>
              </w:rPr>
            </w:pPr>
            <w:r>
              <w:rPr>
                <w:color w:val="000000"/>
                <w:sz w:val="24"/>
                <w:szCs w:val="24"/>
              </w:rPr>
              <w:t xml:space="preserve"> Хиагдинское предприятие. </w:t>
            </w:r>
            <w:r w:rsidR="000C6821">
              <w:rPr>
                <w:color w:val="000000"/>
                <w:sz w:val="24"/>
                <w:szCs w:val="24"/>
              </w:rPr>
              <w:t>Эксплуатационное поле рудной залежи № 6</w:t>
            </w:r>
          </w:p>
        </w:tc>
      </w:tr>
      <w:tr w:rsidR="005025F5" w:rsidRPr="006F59D9" w:rsidTr="00D90E0A">
        <w:trPr>
          <w:trHeight w:hRule="exact" w:val="558"/>
        </w:trPr>
        <w:tc>
          <w:tcPr>
            <w:tcW w:w="509" w:type="dxa"/>
            <w:shd w:val="clear" w:color="auto" w:fill="FFFFFF"/>
          </w:tcPr>
          <w:p w:rsidR="005025F5" w:rsidRPr="00A64BD9" w:rsidRDefault="005025F5" w:rsidP="00BB639C">
            <w:pPr>
              <w:shd w:val="clear" w:color="auto" w:fill="FFFFFF"/>
              <w:ind w:left="5"/>
              <w:rPr>
                <w:rFonts w:eastAsiaTheme="minorEastAsia"/>
              </w:rPr>
            </w:pPr>
            <w:r w:rsidRPr="00A64BD9">
              <w:rPr>
                <w:rFonts w:eastAsiaTheme="minorEastAsia"/>
                <w:bCs/>
                <w:color w:val="000000"/>
              </w:rPr>
              <w:t>2</w:t>
            </w:r>
          </w:p>
        </w:tc>
        <w:tc>
          <w:tcPr>
            <w:tcW w:w="3568" w:type="dxa"/>
            <w:shd w:val="clear" w:color="auto" w:fill="FFFFFF"/>
          </w:tcPr>
          <w:p w:rsidR="005025F5" w:rsidRDefault="00BB639C" w:rsidP="00BB639C">
            <w:pPr>
              <w:shd w:val="clear" w:color="auto" w:fill="FFFFFF"/>
              <w:ind w:right="1349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Географическое положение объекта</w:t>
            </w:r>
          </w:p>
          <w:p w:rsidR="00BB639C" w:rsidRPr="00A64BD9" w:rsidRDefault="00BB639C" w:rsidP="00BB639C">
            <w:pPr>
              <w:shd w:val="clear" w:color="auto" w:fill="FFFFFF"/>
              <w:ind w:right="1349"/>
              <w:rPr>
                <w:rFonts w:eastAsiaTheme="minorEastAsia"/>
              </w:rPr>
            </w:pPr>
          </w:p>
        </w:tc>
        <w:tc>
          <w:tcPr>
            <w:tcW w:w="6097" w:type="dxa"/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rPr>
                <w:rFonts w:eastAsiaTheme="minorEastAsia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 Республика Бурятия, Баунтовский район</w:t>
            </w:r>
          </w:p>
        </w:tc>
      </w:tr>
      <w:tr w:rsidR="005025F5" w:rsidRPr="006F59D9" w:rsidTr="00D90E0A">
        <w:trPr>
          <w:trHeight w:hRule="exact" w:val="432"/>
        </w:trPr>
        <w:tc>
          <w:tcPr>
            <w:tcW w:w="509" w:type="dxa"/>
            <w:shd w:val="clear" w:color="auto" w:fill="FFFFFF"/>
          </w:tcPr>
          <w:p w:rsidR="005025F5" w:rsidRPr="00A64BD9" w:rsidRDefault="005025F5" w:rsidP="00BB639C">
            <w:pPr>
              <w:shd w:val="clear" w:color="auto" w:fill="FFFFFF"/>
              <w:ind w:left="14"/>
              <w:rPr>
                <w:rFonts w:eastAsiaTheme="minorEastAsia"/>
              </w:rPr>
            </w:pPr>
            <w:r w:rsidRPr="00A64BD9">
              <w:rPr>
                <w:rFonts w:eastAsiaTheme="minorEastAsia"/>
                <w:bCs/>
                <w:color w:val="000000"/>
              </w:rPr>
              <w:t>3</w:t>
            </w:r>
          </w:p>
        </w:tc>
        <w:tc>
          <w:tcPr>
            <w:tcW w:w="3568" w:type="dxa"/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ind w:right="230"/>
              <w:rPr>
                <w:rFonts w:eastAsiaTheme="minorEastAsia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Заказчик</w:t>
            </w:r>
          </w:p>
        </w:tc>
        <w:tc>
          <w:tcPr>
            <w:tcW w:w="6097" w:type="dxa"/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spacing w:line="274" w:lineRule="exact"/>
              <w:ind w:right="43" w:hanging="19"/>
              <w:rPr>
                <w:rFonts w:eastAsiaTheme="minorEastAsia"/>
              </w:rPr>
            </w:pPr>
            <w:r>
              <w:rPr>
                <w:color w:val="000000"/>
                <w:sz w:val="24"/>
                <w:szCs w:val="24"/>
              </w:rPr>
              <w:t xml:space="preserve">  ОАО «Хиагда»</w:t>
            </w:r>
          </w:p>
        </w:tc>
      </w:tr>
      <w:tr w:rsidR="005025F5" w:rsidRPr="006F59D9" w:rsidTr="00D90E0A">
        <w:trPr>
          <w:trHeight w:hRule="exact" w:val="531"/>
        </w:trPr>
        <w:tc>
          <w:tcPr>
            <w:tcW w:w="509" w:type="dxa"/>
            <w:shd w:val="clear" w:color="auto" w:fill="FFFFFF"/>
          </w:tcPr>
          <w:p w:rsidR="005025F5" w:rsidRPr="00A64BD9" w:rsidRDefault="005025F5" w:rsidP="00BB639C">
            <w:pPr>
              <w:shd w:val="clear" w:color="auto" w:fill="FFFFFF"/>
              <w:ind w:left="10"/>
              <w:rPr>
                <w:rFonts w:eastAsiaTheme="minorEastAsia"/>
              </w:rPr>
            </w:pPr>
            <w:r w:rsidRPr="00A64BD9">
              <w:rPr>
                <w:rFonts w:eastAsiaTheme="minorEastAsia"/>
                <w:bCs/>
                <w:color w:val="000000"/>
              </w:rPr>
              <w:t>4</w:t>
            </w:r>
          </w:p>
        </w:tc>
        <w:tc>
          <w:tcPr>
            <w:tcW w:w="3568" w:type="dxa"/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ind w:right="77"/>
              <w:rPr>
                <w:rFonts w:eastAsiaTheme="minorEastAsia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Вид работ</w:t>
            </w:r>
          </w:p>
        </w:tc>
        <w:tc>
          <w:tcPr>
            <w:tcW w:w="6097" w:type="dxa"/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spacing w:line="274" w:lineRule="exact"/>
              <w:ind w:right="38" w:hanging="10"/>
              <w:rPr>
                <w:rFonts w:eastAsiaTheme="minorEastAsia"/>
              </w:rPr>
            </w:pPr>
            <w:r>
              <w:rPr>
                <w:color w:val="000000"/>
                <w:spacing w:val="2"/>
                <w:sz w:val="24"/>
                <w:szCs w:val="24"/>
              </w:rPr>
              <w:t xml:space="preserve"> Паспортизация</w:t>
            </w:r>
          </w:p>
        </w:tc>
      </w:tr>
      <w:tr w:rsidR="005025F5" w:rsidRPr="006F59D9" w:rsidTr="003B13B5">
        <w:trPr>
          <w:trHeight w:hRule="exact" w:val="1093"/>
        </w:trPr>
        <w:tc>
          <w:tcPr>
            <w:tcW w:w="509" w:type="dxa"/>
            <w:shd w:val="clear" w:color="auto" w:fill="FFFFFF"/>
          </w:tcPr>
          <w:p w:rsidR="005025F5" w:rsidRPr="00A64BD9" w:rsidRDefault="005025F5" w:rsidP="00BB639C">
            <w:pPr>
              <w:shd w:val="clear" w:color="auto" w:fill="FFFFFF"/>
              <w:ind w:left="19"/>
              <w:rPr>
                <w:rFonts w:eastAsiaTheme="minorEastAsia"/>
              </w:rPr>
            </w:pPr>
            <w:r w:rsidRPr="00A64BD9">
              <w:rPr>
                <w:rFonts w:eastAsiaTheme="minorEastAsia"/>
                <w:bCs/>
                <w:color w:val="000000"/>
              </w:rPr>
              <w:t>5</w:t>
            </w:r>
          </w:p>
        </w:tc>
        <w:tc>
          <w:tcPr>
            <w:tcW w:w="3568" w:type="dxa"/>
            <w:shd w:val="clear" w:color="auto" w:fill="FFFFFF"/>
          </w:tcPr>
          <w:p w:rsidR="005025F5" w:rsidRPr="00A64BD9" w:rsidRDefault="00BB639C" w:rsidP="00BB639C">
            <w:pPr>
              <w:rPr>
                <w:rFonts w:eastAsiaTheme="minorEastAsia"/>
              </w:rPr>
            </w:pPr>
            <w:r>
              <w:rPr>
                <w:color w:val="000000"/>
                <w:spacing w:val="28"/>
                <w:sz w:val="24"/>
                <w:szCs w:val="24"/>
              </w:rPr>
              <w:t>Содержание работ</w:t>
            </w:r>
          </w:p>
          <w:p w:rsidR="005025F5" w:rsidRPr="00A64BD9" w:rsidRDefault="005025F5" w:rsidP="00BB639C">
            <w:pPr>
              <w:rPr>
                <w:rFonts w:eastAsiaTheme="minorEastAsia"/>
              </w:rPr>
            </w:pPr>
          </w:p>
        </w:tc>
        <w:tc>
          <w:tcPr>
            <w:tcW w:w="6097" w:type="dxa"/>
            <w:shd w:val="clear" w:color="auto" w:fill="FFFFFF"/>
          </w:tcPr>
          <w:p w:rsidR="005025F5" w:rsidRDefault="00BB639C" w:rsidP="00BB639C">
            <w:pPr>
              <w:shd w:val="clear" w:color="auto" w:fill="FFFFFF"/>
              <w:spacing w:line="278" w:lineRule="exact"/>
              <w:ind w:right="38" w:firstLine="14"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 xml:space="preserve"> Выполнить паспорт</w:t>
            </w:r>
            <w:r w:rsidR="000C6821">
              <w:rPr>
                <w:rFonts w:eastAsiaTheme="minorEastAsia"/>
                <w:color w:val="000000"/>
                <w:sz w:val="24"/>
                <w:szCs w:val="24"/>
              </w:rPr>
              <w:t>изацию</w:t>
            </w:r>
            <w:r>
              <w:rPr>
                <w:rFonts w:eastAsiaTheme="minorEastAsia"/>
                <w:color w:val="000000"/>
                <w:sz w:val="24"/>
                <w:szCs w:val="24"/>
              </w:rPr>
              <w:t xml:space="preserve"> на:</w:t>
            </w:r>
          </w:p>
          <w:p w:rsidR="003B13B5" w:rsidRPr="003B13B5" w:rsidRDefault="000C6821" w:rsidP="003B13B5">
            <w:pPr>
              <w:numPr>
                <w:ilvl w:val="0"/>
                <w:numId w:val="1"/>
              </w:numPr>
              <w:shd w:val="clear" w:color="auto" w:fill="FFFFFF"/>
              <w:spacing w:line="278" w:lineRule="exact"/>
              <w:ind w:right="38"/>
              <w:rPr>
                <w:rFonts w:eastAsiaTheme="minorEastAsia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Блок № 6-1</w:t>
            </w:r>
            <w:r w:rsidR="003B13B5">
              <w:rPr>
                <w:rFonts w:eastAsiaTheme="minorEastAsia"/>
                <w:color w:val="000000"/>
                <w:sz w:val="24"/>
                <w:szCs w:val="24"/>
              </w:rPr>
              <w:t xml:space="preserve"> залежи № 6;</w:t>
            </w:r>
          </w:p>
          <w:p w:rsidR="000C6821" w:rsidRPr="003B13B5" w:rsidRDefault="003B13B5" w:rsidP="003B13B5">
            <w:pPr>
              <w:numPr>
                <w:ilvl w:val="0"/>
                <w:numId w:val="1"/>
              </w:numPr>
              <w:shd w:val="clear" w:color="auto" w:fill="FFFFFF"/>
              <w:spacing w:line="278" w:lineRule="exact"/>
              <w:ind w:right="38"/>
              <w:rPr>
                <w:rFonts w:eastAsiaTheme="minorEastAsia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Б</w:t>
            </w:r>
            <w:r w:rsidR="000C6821">
              <w:rPr>
                <w:rFonts w:eastAsiaTheme="minorEastAsia"/>
                <w:color w:val="000000"/>
                <w:sz w:val="24"/>
                <w:szCs w:val="24"/>
              </w:rPr>
              <w:t>лок № 6-2</w:t>
            </w:r>
            <w:r w:rsidR="001E3037" w:rsidRPr="003B13B5">
              <w:rPr>
                <w:rFonts w:eastAsiaTheme="minor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color w:val="000000"/>
                <w:sz w:val="24"/>
                <w:szCs w:val="24"/>
              </w:rPr>
              <w:t>залежи № 6.</w:t>
            </w:r>
          </w:p>
        </w:tc>
      </w:tr>
      <w:tr w:rsidR="005025F5" w:rsidRPr="006F59D9" w:rsidTr="00D90E0A">
        <w:trPr>
          <w:trHeight w:hRule="exact" w:val="698"/>
        </w:trPr>
        <w:tc>
          <w:tcPr>
            <w:tcW w:w="509" w:type="dxa"/>
            <w:shd w:val="clear" w:color="auto" w:fill="FFFFFF"/>
          </w:tcPr>
          <w:p w:rsidR="005025F5" w:rsidRPr="00A64BD9" w:rsidRDefault="005025F5" w:rsidP="00BB639C">
            <w:pPr>
              <w:shd w:val="clear" w:color="auto" w:fill="FFFFFF"/>
              <w:ind w:left="14"/>
              <w:rPr>
                <w:rFonts w:eastAsiaTheme="minorEastAsia"/>
              </w:rPr>
            </w:pPr>
            <w:r w:rsidRPr="00A64BD9">
              <w:rPr>
                <w:color w:val="000000"/>
                <w:sz w:val="24"/>
                <w:szCs w:val="24"/>
              </w:rPr>
              <w:t>б</w:t>
            </w:r>
          </w:p>
        </w:tc>
        <w:tc>
          <w:tcPr>
            <w:tcW w:w="3568" w:type="dxa"/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spacing w:line="274" w:lineRule="exact"/>
              <w:ind w:right="10" w:hanging="10"/>
              <w:rPr>
                <w:rFonts w:eastAsiaTheme="minorEastAsia"/>
              </w:rPr>
            </w:pPr>
            <w:r>
              <w:rPr>
                <w:color w:val="000000"/>
                <w:spacing w:val="6"/>
                <w:sz w:val="24"/>
                <w:szCs w:val="24"/>
              </w:rPr>
              <w:t>Материалы, предоставляемые Заказчиком</w:t>
            </w:r>
          </w:p>
        </w:tc>
        <w:tc>
          <w:tcPr>
            <w:tcW w:w="6097" w:type="dxa"/>
            <w:shd w:val="clear" w:color="auto" w:fill="FFFFFF"/>
          </w:tcPr>
          <w:p w:rsidR="005025F5" w:rsidRDefault="00BB639C" w:rsidP="00BB639C">
            <w:pPr>
              <w:shd w:val="clear" w:color="auto" w:fill="FFFFFF"/>
              <w:spacing w:line="274" w:lineRule="exact"/>
              <w:ind w:right="34" w:hanging="10"/>
              <w:rPr>
                <w:color w:val="000000"/>
                <w:spacing w:val="2"/>
                <w:sz w:val="24"/>
                <w:szCs w:val="24"/>
              </w:rPr>
            </w:pPr>
            <w:r>
              <w:rPr>
                <w:color w:val="000000"/>
                <w:spacing w:val="2"/>
                <w:sz w:val="24"/>
                <w:szCs w:val="24"/>
              </w:rPr>
              <w:t xml:space="preserve"> Проект</w:t>
            </w:r>
          </w:p>
          <w:p w:rsidR="00BB639C" w:rsidRPr="00A64BD9" w:rsidRDefault="00BB639C" w:rsidP="00BB639C">
            <w:pPr>
              <w:shd w:val="clear" w:color="auto" w:fill="FFFFFF"/>
              <w:spacing w:line="274" w:lineRule="exact"/>
              <w:ind w:right="34" w:hanging="10"/>
              <w:rPr>
                <w:rFonts w:eastAsiaTheme="minorEastAsia"/>
              </w:rPr>
            </w:pPr>
          </w:p>
        </w:tc>
      </w:tr>
      <w:tr w:rsidR="005025F5" w:rsidRPr="006F59D9" w:rsidTr="003B13B5">
        <w:trPr>
          <w:trHeight w:hRule="exact" w:val="575"/>
        </w:trPr>
        <w:tc>
          <w:tcPr>
            <w:tcW w:w="509" w:type="dxa"/>
            <w:tcBorders>
              <w:bottom w:val="single" w:sz="6" w:space="0" w:color="auto"/>
            </w:tcBorders>
            <w:shd w:val="clear" w:color="auto" w:fill="FFFFFF"/>
          </w:tcPr>
          <w:p w:rsidR="005025F5" w:rsidRPr="00A64BD9" w:rsidRDefault="005025F5" w:rsidP="00BB639C">
            <w:pPr>
              <w:shd w:val="clear" w:color="auto" w:fill="FFFFFF"/>
              <w:ind w:left="19"/>
              <w:rPr>
                <w:rFonts w:eastAsiaTheme="minorEastAsia"/>
              </w:rPr>
            </w:pPr>
            <w:r w:rsidRPr="00A64BD9">
              <w:rPr>
                <w:rFonts w:eastAsiaTheme="minor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3568" w:type="dxa"/>
            <w:tcBorders>
              <w:bottom w:val="single" w:sz="6" w:space="0" w:color="auto"/>
            </w:tcBorders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spacing w:line="278" w:lineRule="exact"/>
              <w:ind w:right="5"/>
              <w:rPr>
                <w:rFonts w:eastAsiaTheme="minorEastAsia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>Результаты работ</w:t>
            </w:r>
          </w:p>
        </w:tc>
        <w:tc>
          <w:tcPr>
            <w:tcW w:w="6097" w:type="dxa"/>
            <w:tcBorders>
              <w:bottom w:val="single" w:sz="6" w:space="0" w:color="auto"/>
            </w:tcBorders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spacing w:line="278" w:lineRule="exact"/>
              <w:ind w:right="34" w:hanging="5"/>
              <w:rPr>
                <w:rFonts w:eastAsiaTheme="minorEastAsia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Технические паспорта, кадастровые паспорта</w:t>
            </w:r>
          </w:p>
        </w:tc>
      </w:tr>
      <w:tr w:rsidR="005025F5" w:rsidRPr="006F59D9" w:rsidTr="003B13B5">
        <w:trPr>
          <w:trHeight w:hRule="exact" w:val="707"/>
        </w:trPr>
        <w:tc>
          <w:tcPr>
            <w:tcW w:w="509" w:type="dxa"/>
            <w:tcBorders>
              <w:bottom w:val="single" w:sz="4" w:space="0" w:color="auto"/>
            </w:tcBorders>
            <w:shd w:val="clear" w:color="auto" w:fill="FFFFFF"/>
          </w:tcPr>
          <w:p w:rsidR="005025F5" w:rsidRPr="00A64BD9" w:rsidRDefault="005025F5" w:rsidP="00BB639C">
            <w:pPr>
              <w:shd w:val="clear" w:color="auto" w:fill="FFFFFF"/>
              <w:ind w:left="29"/>
              <w:rPr>
                <w:rFonts w:eastAsiaTheme="minorEastAsia"/>
              </w:rPr>
            </w:pPr>
            <w:r w:rsidRPr="00A64BD9">
              <w:rPr>
                <w:rFonts w:eastAsiaTheme="minor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3568" w:type="dxa"/>
            <w:tcBorders>
              <w:bottom w:val="single" w:sz="4" w:space="0" w:color="auto"/>
            </w:tcBorders>
            <w:shd w:val="clear" w:color="auto" w:fill="FFFFFF"/>
          </w:tcPr>
          <w:p w:rsidR="005025F5" w:rsidRDefault="00BB639C" w:rsidP="00BB639C">
            <w:pPr>
              <w:shd w:val="clear" w:color="auto" w:fill="FFFFFF"/>
              <w:spacing w:line="274" w:lineRule="exact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>Примечание</w:t>
            </w:r>
          </w:p>
          <w:p w:rsidR="00BB639C" w:rsidRPr="00A64BD9" w:rsidRDefault="00BB639C" w:rsidP="00BB639C">
            <w:pPr>
              <w:shd w:val="clear" w:color="auto" w:fill="FFFFFF"/>
              <w:spacing w:line="274" w:lineRule="exact"/>
              <w:rPr>
                <w:rFonts w:eastAsiaTheme="minorEastAsia"/>
              </w:rPr>
            </w:pPr>
          </w:p>
        </w:tc>
        <w:tc>
          <w:tcPr>
            <w:tcW w:w="6097" w:type="dxa"/>
            <w:tcBorders>
              <w:bottom w:val="single" w:sz="4" w:space="0" w:color="auto"/>
            </w:tcBorders>
            <w:shd w:val="clear" w:color="auto" w:fill="FFFFFF"/>
          </w:tcPr>
          <w:p w:rsidR="005025F5" w:rsidRPr="00A64BD9" w:rsidRDefault="00BB639C" w:rsidP="00BB639C">
            <w:pPr>
              <w:shd w:val="clear" w:color="auto" w:fill="FFFFFF"/>
              <w:spacing w:line="274" w:lineRule="exact"/>
              <w:ind w:right="1867"/>
              <w:rPr>
                <w:rFonts w:eastAsiaTheme="minorEastAsia"/>
              </w:rPr>
            </w:pPr>
            <w:r>
              <w:rPr>
                <w:color w:val="000000"/>
                <w:sz w:val="24"/>
                <w:szCs w:val="24"/>
              </w:rPr>
              <w:t>Превышение цены недопустимо как по общей заявке, так и по каждой позиции.</w:t>
            </w:r>
          </w:p>
        </w:tc>
      </w:tr>
    </w:tbl>
    <w:p w:rsidR="00A64BD9" w:rsidRPr="00A64BD9" w:rsidRDefault="00A64BD9" w:rsidP="005B7160">
      <w:pPr>
        <w:shd w:val="clear" w:color="auto" w:fill="FFFFFF"/>
        <w:spacing w:line="552" w:lineRule="exact"/>
        <w:ind w:right="-1887"/>
        <w:rPr>
          <w:sz w:val="24"/>
          <w:szCs w:val="24"/>
        </w:rPr>
      </w:pPr>
    </w:p>
    <w:sectPr w:rsidR="00A64BD9" w:rsidRPr="00A64BD9" w:rsidSect="005B7160">
      <w:type w:val="continuous"/>
      <w:pgSz w:w="11909" w:h="16834"/>
      <w:pgMar w:top="972" w:right="1125" w:bottom="360" w:left="1237" w:header="720" w:footer="720" w:gutter="0"/>
      <w:cols w:space="720" w:equalWidth="0">
        <w:col w:w="9689" w:space="61"/>
      </w:cols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1AA" w:rsidRDefault="00B321AA" w:rsidP="00A64BD9">
      <w:r>
        <w:separator/>
      </w:r>
    </w:p>
  </w:endnote>
  <w:endnote w:type="continuationSeparator" w:id="1">
    <w:p w:rsidR="00B321AA" w:rsidRDefault="00B321AA" w:rsidP="00A64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1AA" w:rsidRDefault="00B321AA" w:rsidP="00A64BD9">
      <w:r>
        <w:separator/>
      </w:r>
    </w:p>
  </w:footnote>
  <w:footnote w:type="continuationSeparator" w:id="1">
    <w:p w:rsidR="00B321AA" w:rsidRDefault="00B321AA" w:rsidP="00A64B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410D5"/>
    <w:multiLevelType w:val="hybridMultilevel"/>
    <w:tmpl w:val="05F85DC4"/>
    <w:lvl w:ilvl="0" w:tplc="E73ECE2C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59D9"/>
    <w:rsid w:val="00006C7D"/>
    <w:rsid w:val="000C6821"/>
    <w:rsid w:val="001E3037"/>
    <w:rsid w:val="002E6C3C"/>
    <w:rsid w:val="003B13B5"/>
    <w:rsid w:val="004111D9"/>
    <w:rsid w:val="005025F5"/>
    <w:rsid w:val="00524D7F"/>
    <w:rsid w:val="005B7160"/>
    <w:rsid w:val="006F59D9"/>
    <w:rsid w:val="00783FE4"/>
    <w:rsid w:val="00785756"/>
    <w:rsid w:val="00795989"/>
    <w:rsid w:val="007E5D72"/>
    <w:rsid w:val="00955A65"/>
    <w:rsid w:val="009657E4"/>
    <w:rsid w:val="00A45AC2"/>
    <w:rsid w:val="00A64BD9"/>
    <w:rsid w:val="00B321AA"/>
    <w:rsid w:val="00BB639C"/>
    <w:rsid w:val="00D06ECC"/>
    <w:rsid w:val="00D90E0A"/>
    <w:rsid w:val="00DD6128"/>
    <w:rsid w:val="00E07B1D"/>
    <w:rsid w:val="00FB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FE4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4B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4BD9"/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A64BD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64BD9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Gevak.O.A</dc:creator>
  <cp:keywords/>
  <dc:description/>
  <cp:lastModifiedBy>zaytsev.a.p</cp:lastModifiedBy>
  <cp:revision>11</cp:revision>
  <cp:lastPrinted>2011-10-04T06:15:00Z</cp:lastPrinted>
  <dcterms:created xsi:type="dcterms:W3CDTF">2011-06-01T23:24:00Z</dcterms:created>
  <dcterms:modified xsi:type="dcterms:W3CDTF">2011-11-10T13:39:00Z</dcterms:modified>
</cp:coreProperties>
</file>