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FC2" w:rsidRPr="00FC009D" w:rsidRDefault="00484FC2" w:rsidP="00484FC2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906275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84FC2" w:rsidRPr="00347B82" w:rsidRDefault="00484FC2" w:rsidP="00484FC2">
      <w:pPr>
        <w:rPr>
          <w:sz w:val="28"/>
          <w:szCs w:val="28"/>
        </w:rPr>
      </w:pPr>
    </w:p>
    <w:p w:rsidR="00484FC2" w:rsidRPr="001C1DF1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484FC2" w:rsidRPr="00DB0FDD" w:rsidRDefault="00484FC2" w:rsidP="00484FC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84FC2" w:rsidRPr="001C1DF1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22.09.2015 №76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484FC2" w:rsidRPr="002062BA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484FC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Pr="002062B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2062B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2062BA">
        <w:rPr>
          <w:rFonts w:ascii="Times New Roman" w:hAnsi="Times New Roman"/>
          <w:spacing w:val="-6"/>
          <w:sz w:val="28"/>
          <w:szCs w:val="28"/>
        </w:rPr>
        <w:t>исто</w:t>
      </w:r>
      <w:r>
        <w:rPr>
          <w:rFonts w:ascii="Times New Roman" w:hAnsi="Times New Roman"/>
          <w:spacing w:val="-6"/>
          <w:sz w:val="28"/>
          <w:szCs w:val="28"/>
        </w:rPr>
        <w:t>чников ионизирующего излучения.</w:t>
      </w:r>
    </w:p>
    <w:p w:rsidR="00484FC2" w:rsidRPr="001C1DF1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84FC2" w:rsidRPr="006C4B70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484FC2" w:rsidRPr="006C4B70" w:rsidRDefault="00484FC2" w:rsidP="00484FC2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484FC2" w:rsidRPr="006C4B70" w:rsidRDefault="00484FC2" w:rsidP="00484FC2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484FC2" w:rsidRDefault="00484FC2" w:rsidP="00484FC2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484FC2" w:rsidRDefault="00484FC2" w:rsidP="00484FC2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484FC2" w:rsidRPr="00F616B2" w:rsidRDefault="00484FC2" w:rsidP="00484FC2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484FC2" w:rsidRDefault="00484FC2" w:rsidP="00484FC2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СТК Соловьев Юрий Валерьевич,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484FC2" w:rsidRPr="0040021E" w:rsidRDefault="00484FC2" w:rsidP="00484FC2">
      <w:pPr>
        <w:ind w:firstLine="709"/>
        <w:contextualSpacing/>
        <w:jc w:val="both"/>
        <w:rPr>
          <w:sz w:val="28"/>
          <w:szCs w:val="28"/>
        </w:rPr>
      </w:pPr>
    </w:p>
    <w:p w:rsidR="00484FC2" w:rsidRPr="00FA06C4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484FC2" w:rsidRPr="00060CF6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4FC2" w:rsidRPr="007E75BF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оставка</w:t>
      </w:r>
      <w:r w:rsidRPr="00520827">
        <w:rPr>
          <w:rFonts w:ascii="Times New Roman" w:eastAsia="Times New Roman" w:hAnsi="Times New Roman"/>
          <w:sz w:val="28"/>
          <w:szCs w:val="28"/>
          <w:lang w:eastAsia="ru-RU"/>
        </w:rPr>
        <w:t xml:space="preserve"> ист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очников ионизирующего излучения.</w:t>
      </w:r>
    </w:p>
    <w:p w:rsidR="00484FC2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0" w:firstLine="113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6848">
        <w:rPr>
          <w:rFonts w:ascii="Times New Roman" w:eastAsia="Times New Roman" w:hAnsi="Times New Roman"/>
          <w:b/>
          <w:sz w:val="28"/>
          <w:szCs w:val="28"/>
          <w:lang w:eastAsia="ru-RU"/>
        </w:rPr>
        <w:t>Срок выполнения поставок:</w:t>
      </w:r>
      <w:r w:rsidRPr="00046848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Томом 2 «Техническая часть»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закупочной документации</w:t>
      </w:r>
      <w:r w:rsidRPr="0004684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4FC2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0" w:firstLine="113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5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Место выполнения поставок: </w:t>
      </w:r>
      <w:r w:rsidRPr="002665C7">
        <w:rPr>
          <w:rFonts w:ascii="Times New Roman" w:eastAsia="Times New Roman" w:hAnsi="Times New Roman"/>
          <w:sz w:val="28"/>
          <w:szCs w:val="28"/>
          <w:lang w:eastAsia="ru-RU"/>
        </w:rPr>
        <w:t>склад ООО «</w:t>
      </w:r>
      <w:proofErr w:type="spellStart"/>
      <w:r w:rsidRPr="002665C7">
        <w:rPr>
          <w:rFonts w:ascii="Times New Roman" w:eastAsia="Times New Roman" w:hAnsi="Times New Roman"/>
          <w:sz w:val="28"/>
          <w:szCs w:val="28"/>
          <w:lang w:eastAsia="ru-RU"/>
        </w:rPr>
        <w:t>ВдМУ</w:t>
      </w:r>
      <w:proofErr w:type="spellEnd"/>
      <w:r w:rsidRPr="002665C7">
        <w:rPr>
          <w:rFonts w:ascii="Times New Roman" w:eastAsia="Times New Roman" w:hAnsi="Times New Roman"/>
          <w:sz w:val="28"/>
          <w:szCs w:val="28"/>
          <w:lang w:eastAsia="ru-RU"/>
        </w:rPr>
        <w:t>» (Россия, 347388, Ростовская область, г. Волгодонск-28, территория Ростовской АЭС)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665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84FC2" w:rsidRPr="002665C7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0" w:firstLine="113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5C7">
        <w:rPr>
          <w:rFonts w:ascii="Times New Roman" w:hAnsi="Times New Roman"/>
          <w:b/>
          <w:sz w:val="28"/>
          <w:szCs w:val="28"/>
        </w:rPr>
        <w:t xml:space="preserve">Состав и объем поставок: </w:t>
      </w:r>
      <w:r w:rsidRPr="002665C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:rsidR="00484FC2" w:rsidRDefault="00484FC2" w:rsidP="00484FC2">
      <w:pPr>
        <w:tabs>
          <w:tab w:val="left" w:pos="1134"/>
        </w:tabs>
        <w:ind w:firstLine="1134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484FC2" w:rsidRPr="00C36048" w:rsidRDefault="00484FC2" w:rsidP="00484FC2">
      <w:pPr>
        <w:tabs>
          <w:tab w:val="left" w:pos="1134"/>
        </w:tabs>
        <w:ind w:firstLine="1134"/>
        <w:contextualSpacing/>
        <w:jc w:val="both"/>
        <w:rPr>
          <w:b/>
          <w:i/>
        </w:rPr>
      </w:pPr>
    </w:p>
    <w:p w:rsidR="00484FC2" w:rsidRPr="007E75BF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со ст. 3 Проекта договора</w:t>
      </w:r>
    </w:p>
    <w:p w:rsidR="00484FC2" w:rsidRPr="0098481F" w:rsidRDefault="00484FC2" w:rsidP="00484FC2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84FC2" w:rsidRPr="00F466F2" w:rsidRDefault="00484FC2" w:rsidP="00484FC2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484FC2" w:rsidRPr="005C0EFF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4FC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84FC2" w:rsidRPr="00371637" w:rsidRDefault="00484FC2" w:rsidP="00484FC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1 548 151,12 </w:t>
      </w:r>
      <w:r w:rsidRPr="00371637">
        <w:rPr>
          <w:sz w:val="28"/>
          <w:szCs w:val="28"/>
        </w:rPr>
        <w:t>(</w:t>
      </w:r>
      <w:r>
        <w:rPr>
          <w:sz w:val="28"/>
          <w:szCs w:val="28"/>
        </w:rPr>
        <w:t>Один миллион пятьсот сорок восемь тысяч сто пятьдесят один) рубль 12 копеек</w:t>
      </w:r>
      <w:r w:rsidRPr="00371637">
        <w:rPr>
          <w:sz w:val="28"/>
          <w:szCs w:val="28"/>
        </w:rPr>
        <w:t>, включая НДС.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FC2" w:rsidRPr="0052659A" w:rsidRDefault="00484FC2" w:rsidP="00484FC2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1 311 992,47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Один миллион триста одиннадцать тысяч девятьсот девяносто два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47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484FC2" w:rsidRPr="005C0EFF" w:rsidRDefault="00484FC2" w:rsidP="00484F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</w:t>
      </w:r>
      <w:r w:rsidRPr="003E4ECF">
        <w:rPr>
          <w:sz w:val="28"/>
          <w:szCs w:val="28"/>
        </w:rPr>
        <w:t>стоимость источника ионизирующего излучения, транспортных расходов, перезарядки, утилизации, предоставления  контейнера, складских услуг, налогов, прочих сборов и других обязательных платежей</w:t>
      </w:r>
      <w:r>
        <w:rPr>
          <w:sz w:val="28"/>
          <w:szCs w:val="28"/>
        </w:rPr>
        <w:t>.</w:t>
      </w:r>
    </w:p>
    <w:p w:rsidR="00484FC2" w:rsidRDefault="00484FC2" w:rsidP="00484FC2">
      <w:pPr>
        <w:tabs>
          <w:tab w:val="left" w:pos="1134"/>
        </w:tabs>
        <w:contextualSpacing/>
        <w:jc w:val="both"/>
        <w:rPr>
          <w:b/>
          <w:i/>
        </w:rPr>
      </w:pPr>
    </w:p>
    <w:p w:rsidR="00484FC2" w:rsidRPr="0059488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84FC2" w:rsidRPr="00EA22EE" w:rsidRDefault="00484FC2" w:rsidP="00484FC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FC2" w:rsidRPr="0059488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84FC2" w:rsidRPr="00EC5CDB" w:rsidRDefault="00484FC2" w:rsidP="00484FC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4FC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484FC2" w:rsidRPr="00C330C4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484FC2" w:rsidRPr="0042713F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84FC2" w:rsidRPr="005C0EFF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</w:t>
      </w:r>
      <w:r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84FC2" w:rsidRPr="005C0EFF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84FC2" w:rsidRPr="005C0EFF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4FC2" w:rsidRPr="00703B06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84FC2" w:rsidRPr="005C0EFF" w:rsidRDefault="00484FC2" w:rsidP="00484FC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484FC2" w:rsidRDefault="00484FC2" w:rsidP="00484FC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484FC2" w:rsidRDefault="00484FC2" w:rsidP="00484FC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484FC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) </w:t>
      </w:r>
      <w:r w:rsidR="00C839E3">
        <w:rPr>
          <w:rFonts w:ascii="Times New Roman" w:hAnsi="Times New Roman"/>
          <w:color w:val="000000" w:themeColor="text1"/>
          <w:spacing w:val="-6"/>
          <w:sz w:val="28"/>
          <w:szCs w:val="28"/>
        </w:rPr>
        <w:t>«11</w:t>
      </w:r>
      <w:bookmarkStart w:id="4" w:name="_GoBack"/>
      <w:bookmarkEnd w:id="4"/>
      <w:r w:rsidRPr="0035783D">
        <w:rPr>
          <w:rFonts w:ascii="Times New Roman" w:hAnsi="Times New Roman"/>
          <w:color w:val="000000" w:themeColor="text1"/>
          <w:spacing w:val="-6"/>
          <w:sz w:val="28"/>
          <w:szCs w:val="28"/>
        </w:rPr>
        <w:t>» января 20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16</w:t>
      </w:r>
      <w:r w:rsidRPr="0035783D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84FC2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84FC2" w:rsidRPr="00824995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», кабинет генерального директора, не 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позднее </w:t>
      </w:r>
      <w:r w:rsidRPr="00D301E1">
        <w:rPr>
          <w:rFonts w:ascii="Times New Roman" w:hAnsi="Times New Roman"/>
          <w:color w:val="000000" w:themeColor="text1"/>
          <w:spacing w:val="-6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28</w:t>
      </w:r>
      <w:r w:rsidRPr="00D301E1">
        <w:rPr>
          <w:rFonts w:ascii="Times New Roman" w:hAnsi="Times New Roman"/>
          <w:color w:val="000000" w:themeColor="text1"/>
          <w:spacing w:val="-6"/>
          <w:sz w:val="28"/>
          <w:szCs w:val="28"/>
        </w:rPr>
        <w:t>» января 20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16 </w:t>
      </w:r>
      <w:r w:rsidRPr="00D301E1">
        <w:rPr>
          <w:rFonts w:ascii="Times New Roman" w:hAnsi="Times New Roman"/>
          <w:color w:val="000000" w:themeColor="text1"/>
          <w:spacing w:val="-6"/>
          <w:sz w:val="28"/>
          <w:szCs w:val="28"/>
        </w:rPr>
        <w:t>г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ода</w:t>
      </w:r>
      <w:r w:rsidRPr="00D301E1">
        <w:rPr>
          <w:rFonts w:ascii="Times New Roman" w:hAnsi="Times New Roman"/>
          <w:color w:val="000000" w:themeColor="text1"/>
          <w:spacing w:val="-6"/>
          <w:sz w:val="28"/>
          <w:szCs w:val="28"/>
        </w:rPr>
        <w:t>.</w:t>
      </w:r>
      <w:r w:rsidRPr="00824995">
        <w:rPr>
          <w:color w:val="000000" w:themeColor="text1"/>
        </w:rPr>
        <w:t xml:space="preserve"> </w:t>
      </w:r>
    </w:p>
    <w:p w:rsidR="00484FC2" w:rsidRPr="00FA06C4" w:rsidRDefault="00484FC2" w:rsidP="00484FC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484FC2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84FC2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84FC2" w:rsidRPr="00903892" w:rsidRDefault="00484FC2" w:rsidP="00484FC2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</w:t>
      </w:r>
      <w:r>
        <w:rPr>
          <w:spacing w:val="-6"/>
          <w:sz w:val="28"/>
          <w:szCs w:val="28"/>
          <w:lang w:eastAsia="en-US"/>
        </w:rPr>
        <w:t xml:space="preserve">или протокола </w:t>
      </w:r>
      <w:r>
        <w:rPr>
          <w:spacing w:val="-6"/>
          <w:sz w:val="28"/>
          <w:szCs w:val="28"/>
          <w:lang w:eastAsia="en-US"/>
        </w:rPr>
        <w:lastRenderedPageBreak/>
        <w:t xml:space="preserve">преддоговорных переговоров (если проводились) </w:t>
      </w:r>
      <w:r w:rsidRPr="00903892">
        <w:rPr>
          <w:spacing w:val="-6"/>
          <w:sz w:val="28"/>
          <w:szCs w:val="28"/>
          <w:lang w:eastAsia="en-US"/>
        </w:rPr>
        <w:t>на официальном сайте и ЭТП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03892">
        <w:rPr>
          <w:spacing w:val="-6"/>
          <w:sz w:val="28"/>
          <w:szCs w:val="28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484FC2" w:rsidRPr="00903892" w:rsidRDefault="00484FC2" w:rsidP="00484FC2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484FC2" w:rsidRPr="00F727F9" w:rsidRDefault="00484FC2" w:rsidP="00484FC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484FC2" w:rsidRPr="007C731A" w:rsidRDefault="00484FC2" w:rsidP="00484FC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84FC2" w:rsidRPr="00862E54" w:rsidRDefault="00484FC2" w:rsidP="00484FC2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484FC2" w:rsidRPr="003651B9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84FC2" w:rsidRDefault="00484FC2" w:rsidP="00484FC2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84FC2" w:rsidRDefault="00484FC2" w:rsidP="00484FC2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84FC2" w:rsidRPr="00AC0174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484FC2" w:rsidRPr="005C0EFF" w:rsidRDefault="00484FC2" w:rsidP="00484FC2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84FC2" w:rsidRPr="005C0EFF" w:rsidRDefault="00484FC2" w:rsidP="00484FC2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84FC2" w:rsidRPr="005C0EFF" w:rsidRDefault="00484FC2" w:rsidP="00484FC2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84FC2" w:rsidRDefault="00484FC2" w:rsidP="00484FC2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84FC2" w:rsidRDefault="00484FC2" w:rsidP="00484FC2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484FC2" w:rsidRPr="0022499B" w:rsidRDefault="00484FC2" w:rsidP="00484FC2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484FC2" w:rsidRDefault="00484FC2" w:rsidP="00484FC2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84FC2" w:rsidRDefault="00484FC2" w:rsidP="00484FC2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484FC2" w:rsidRDefault="00484FC2" w:rsidP="00484FC2">
      <w:pPr>
        <w:pStyle w:val="a4"/>
        <w:spacing w:before="0" w:beforeAutospacing="0" w:after="0" w:afterAutospacing="0"/>
        <w:ind w:right="153"/>
        <w:jc w:val="both"/>
      </w:pPr>
    </w:p>
    <w:p w:rsidR="00333506" w:rsidRDefault="00333506"/>
    <w:sectPr w:rsidR="0033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71"/>
    <w:rsid w:val="001162D4"/>
    <w:rsid w:val="00141F71"/>
    <w:rsid w:val="00333506"/>
    <w:rsid w:val="00484FC2"/>
    <w:rsid w:val="00C8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4FC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4F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4FC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4F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84FC2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84FC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84FC2"/>
    <w:rPr>
      <w:color w:val="0000FF"/>
      <w:u w:val="single"/>
    </w:rPr>
  </w:style>
  <w:style w:type="paragraph" w:styleId="a7">
    <w:name w:val="List Continue"/>
    <w:basedOn w:val="a0"/>
    <w:rsid w:val="00484FC2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84F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84F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84FC2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484FC2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484FC2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484FC2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4FC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4F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4FC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4F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84FC2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84FC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84FC2"/>
    <w:rPr>
      <w:color w:val="0000FF"/>
      <w:u w:val="single"/>
    </w:rPr>
  </w:style>
  <w:style w:type="paragraph" w:styleId="a7">
    <w:name w:val="List Continue"/>
    <w:basedOn w:val="a0"/>
    <w:rsid w:val="00484FC2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84F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84F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84FC2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484FC2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484FC2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484FC2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1461</Words>
  <Characters>8328</Characters>
  <Application>Microsoft Office Word</Application>
  <DocSecurity>0</DocSecurity>
  <Lines>69</Lines>
  <Paragraphs>19</Paragraphs>
  <ScaleCrop>false</ScaleCrop>
  <Company>ООО "ВдМУ"</Company>
  <LinksUpToDate>false</LinksUpToDate>
  <CharactersWithSpaces>9770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4</cp:revision>
  <dcterms:created xsi:type="dcterms:W3CDTF">2015-12-28T12:07:00Z</dcterms:created>
  <dcterms:modified xsi:type="dcterms:W3CDTF">2015-12-28T13:37:00Z</dcterms:modified>
</cp:coreProperties>
</file>