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410924" w:rsidRPr="00FF1AC5" w:rsidRDefault="00410924" w:rsidP="00410924">
      <w:pPr>
        <w:jc w:val="center"/>
        <w:rPr>
          <w:b/>
          <w:sz w:val="28"/>
          <w:szCs w:val="28"/>
        </w:rPr>
      </w:pPr>
      <w:r w:rsidRPr="00FF1AC5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410924" w:rsidRPr="00FF1AC5" w:rsidRDefault="00410924" w:rsidP="00410924">
      <w:pPr>
        <w:jc w:val="center"/>
        <w:rPr>
          <w:b/>
          <w:sz w:val="28"/>
          <w:szCs w:val="28"/>
        </w:rPr>
      </w:pPr>
      <w:r w:rsidRPr="00FF1AC5">
        <w:rPr>
          <w:b/>
          <w:sz w:val="28"/>
          <w:szCs w:val="28"/>
        </w:rPr>
        <w:t xml:space="preserve">на поставку </w:t>
      </w:r>
      <w:r w:rsidRPr="00FF1AC5">
        <w:rPr>
          <w:b/>
          <w:bCs/>
          <w:color w:val="000000"/>
          <w:sz w:val="28"/>
          <w:szCs w:val="28"/>
        </w:rPr>
        <w:t xml:space="preserve">контейнеров КРАД-3,0 для нужд </w:t>
      </w:r>
      <w:r w:rsidRPr="00FF1AC5">
        <w:rPr>
          <w:b/>
          <w:sz w:val="28"/>
          <w:szCs w:val="28"/>
        </w:rPr>
        <w:t>филиала «Южный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410924" w:rsidRPr="000B62F0" w:rsidRDefault="00410924" w:rsidP="00307920">
      <w:pPr>
        <w:jc w:val="center"/>
        <w:rPr>
          <w:sz w:val="28"/>
          <w:szCs w:val="28"/>
        </w:rPr>
      </w:pPr>
      <w:r w:rsidRPr="000B62F0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 для Грозненского отделения филиала «Южный территориальный округ» ФГУП «РосРАО»</w:t>
      </w:r>
    </w:p>
    <w:p w:rsidR="00410924" w:rsidRPr="000B62F0" w:rsidRDefault="00410924" w:rsidP="00307920">
      <w:pPr>
        <w:rPr>
          <w:sz w:val="28"/>
          <w:szCs w:val="28"/>
        </w:rPr>
      </w:pPr>
      <w:r w:rsidRPr="000B62F0">
        <w:rPr>
          <w:sz w:val="28"/>
          <w:szCs w:val="28"/>
        </w:rPr>
        <w:t>СОДЕРЖАНИЕ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1. ОБЩИЕ СВЕДЕНИЯ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1.1 Наименование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1.2 Сведения о новизне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1.3 Код ОКП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2. ОБЛАСТЬ ПРИМЕНЕНИЯ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3. УСЛОВИЯ ЭКСПЛУАТАЦИИ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4. ТЕХНИЧЕСКИЕ ТРЕБОВАНИЯ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4.1 Основные параметры и размеры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 xml:space="preserve">4.2 Основные </w:t>
      </w:r>
      <w:proofErr w:type="gramStart"/>
      <w:r w:rsidRPr="000B62F0">
        <w:rPr>
          <w:sz w:val="26"/>
          <w:szCs w:val="26"/>
        </w:rPr>
        <w:t>технико- экономические</w:t>
      </w:r>
      <w:proofErr w:type="gramEnd"/>
      <w:r w:rsidRPr="000B62F0">
        <w:rPr>
          <w:sz w:val="26"/>
          <w:szCs w:val="26"/>
        </w:rPr>
        <w:t xml:space="preserve"> и эксплуатационные показатели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4.3 Требования по надежности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4.4 Требования к конструкции, монтажн</w:t>
      </w:r>
      <w:proofErr w:type="gramStart"/>
      <w:r w:rsidRPr="000B62F0">
        <w:rPr>
          <w:sz w:val="26"/>
          <w:szCs w:val="26"/>
        </w:rPr>
        <w:t>о-</w:t>
      </w:r>
      <w:proofErr w:type="gramEnd"/>
      <w:r w:rsidRPr="000B62F0">
        <w:rPr>
          <w:sz w:val="26"/>
          <w:szCs w:val="26"/>
        </w:rPr>
        <w:t xml:space="preserve"> технические требования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4.5 Требования к материалам и комплектующим оборудования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4.6  Требования к стабильности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4.7 Требования к электропитанию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0B62F0">
        <w:rPr>
          <w:sz w:val="26"/>
          <w:szCs w:val="26"/>
        </w:rPr>
        <w:t>4</w:t>
      </w:r>
      <w:proofErr w:type="gramEnd"/>
      <w:r w:rsidRPr="000B62F0">
        <w:rPr>
          <w:sz w:val="26"/>
          <w:szCs w:val="26"/>
        </w:rPr>
        <w:t>.9 Требование к комплектности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4.10 Требование к маркировке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4.11 Требования к упаковке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5. ТРЕБОВАНИЯ ПО ПРАВИЛАМ СДАЧИ И ПРИЕМКИ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5.1 Порядок сдачи и приемки</w:t>
      </w:r>
    </w:p>
    <w:p w:rsidR="00410924" w:rsidRPr="000B62F0" w:rsidRDefault="00410924" w:rsidP="00307920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0B62F0">
        <w:rPr>
          <w:sz w:val="26"/>
          <w:szCs w:val="26"/>
        </w:rPr>
        <w:t>при</w:t>
      </w:r>
      <w:proofErr w:type="gramEnd"/>
      <w:r w:rsidRPr="000B62F0">
        <w:rPr>
          <w:sz w:val="26"/>
          <w:szCs w:val="26"/>
        </w:rPr>
        <w:t xml:space="preserve"> перевозки товара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6. ТРЕБОВАНИЯ К ТРАНСПОРТИРОВАНИЮ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7. ТРЕБОВАНИЯ К ХРАНЕНИЮ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8. ТРЕБОВАНИЯ К ОБЪЕМУ И/ИЛИ СРОКИ ПРЕДОСТАВЛЕНИЯ ГАРАНТИИ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9. ТРЕБОВАНИЯ ПО РЕМОНТОПРИГОДНОСТИ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10. ТРЕБОВАНИЯ К ОБСЛУЖИВАНЮ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11. ЭКОЛОГИЧЕСКИЕ ТРЕБОВАНИЯ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12. ТРЕБОВАНИЯ ПО БЕЗОПАСНОСТИ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13. ТРЕБОВАНИЯ К КАЧЕСТВУ И КЛАССИФИКАЦИИ ОБОРУДОВАНИЯ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15. ДОПОЛНИТЕЛЬНЫЕ (ИНЫЕ) ТРЕБОВАНИЯ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16. ТРЕБОВАНИЯ К КОЛИЧЕСТВУ И СРОКИ (ПРЕРОДИЧНОСТИ) ПОСТАВКИ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17. ТРЕБОВАНИЯ К ФОРМЕ ПРЕДОСТАВЛЕНОЙ ИНФОРМАЦИИ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410924" w:rsidRPr="000B62F0" w:rsidRDefault="00410924" w:rsidP="00307920">
      <w:pPr>
        <w:rPr>
          <w:sz w:val="26"/>
          <w:szCs w:val="26"/>
        </w:rPr>
      </w:pPr>
      <w:r w:rsidRPr="000B62F0">
        <w:rPr>
          <w:sz w:val="26"/>
          <w:szCs w:val="26"/>
        </w:rPr>
        <w:t>РАЗДЕЛ 19. ПЕРЕЧЕНЬ ПРИНЯТЫХ СОКРАЩЕНИЙ</w:t>
      </w:r>
    </w:p>
    <w:p w:rsidR="00410924" w:rsidRDefault="00410924" w:rsidP="00410924">
      <w:pPr>
        <w:rPr>
          <w:sz w:val="26"/>
          <w:szCs w:val="26"/>
        </w:rPr>
      </w:pPr>
      <w:r w:rsidRPr="000B62F0">
        <w:rPr>
          <w:sz w:val="26"/>
          <w:szCs w:val="26"/>
        </w:rPr>
        <w:t>РАЗДЕЛ 20. ПЕРЕЧЕНЬ ПРИЛОЖЕНИЙ</w:t>
      </w:r>
    </w:p>
    <w:p w:rsidR="00307920" w:rsidRDefault="00307920" w:rsidP="00410924">
      <w:pPr>
        <w:rPr>
          <w:sz w:val="26"/>
          <w:szCs w:val="26"/>
        </w:rPr>
      </w:pPr>
    </w:p>
    <w:p w:rsidR="00307920" w:rsidRDefault="00307920" w:rsidP="00410924">
      <w:pPr>
        <w:rPr>
          <w:sz w:val="26"/>
          <w:szCs w:val="26"/>
        </w:rPr>
      </w:pPr>
    </w:p>
    <w:p w:rsidR="00307920" w:rsidRPr="00307920" w:rsidRDefault="00307920" w:rsidP="00410924">
      <w:pPr>
        <w:rPr>
          <w:sz w:val="26"/>
          <w:szCs w:val="26"/>
        </w:rPr>
      </w:pPr>
      <w:bookmarkStart w:id="0" w:name="_GoBack"/>
      <w:bookmarkEnd w:id="0"/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lastRenderedPageBreak/>
        <w:t>РАЗДЕЛ 1. ОБЩИЕ СВЕДЕНИЯ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1.1 Наименование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r w:rsidRPr="000B62F0">
              <w:t xml:space="preserve">- </w:t>
            </w:r>
            <w:r w:rsidRPr="000B62F0">
              <w:rPr>
                <w:bCs/>
                <w:iCs/>
              </w:rPr>
              <w:t>К</w:t>
            </w:r>
            <w:r w:rsidRPr="000B62F0">
              <w:t>онтейнеров металлических защитных</w:t>
            </w:r>
          </w:p>
          <w:p w:rsidR="00410924" w:rsidRPr="000B62F0" w:rsidRDefault="00410924" w:rsidP="00410924">
            <w:r w:rsidRPr="000B62F0">
              <w:t>- КРАД-3,0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1.2 Сведения о новизне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tabs>
                <w:tab w:val="left" w:pos="1276"/>
              </w:tabs>
              <w:ind w:left="709"/>
            </w:pPr>
            <w:r w:rsidRPr="000B62F0">
      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      </w:r>
          </w:p>
          <w:p w:rsidR="00410924" w:rsidRPr="000B62F0" w:rsidRDefault="00410924" w:rsidP="00410924"/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1.3 Код ОКП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pStyle w:val="z-"/>
              <w:jc w:val="left"/>
              <w:rPr>
                <w:rFonts w:ascii="Times New Roman" w:hAnsi="Times New Roman" w:cs="Times New Roman"/>
              </w:rPr>
            </w:pPr>
            <w:r w:rsidRPr="000B62F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62F0">
              <w:rPr>
                <w:rFonts w:ascii="Times New Roman" w:hAnsi="Times New Roman" w:cs="Times New Roman"/>
              </w:rPr>
              <w:t>Начало формы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"/>
            </w:tblGrid>
            <w:tr w:rsidR="00410924" w:rsidRPr="000B62F0" w:rsidTr="00355EB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81"/>
                  </w:tblGrid>
                  <w:tr w:rsidR="00410924" w:rsidRPr="000B62F0" w:rsidTr="00355EB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10924" w:rsidRPr="000B62F0" w:rsidRDefault="00410924" w:rsidP="00410924"/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10924" w:rsidRPr="000B62F0" w:rsidRDefault="00410924" w:rsidP="00410924"/>
                    </w:tc>
                  </w:tr>
                </w:tbl>
                <w:p w:rsidR="00410924" w:rsidRPr="000B62F0" w:rsidRDefault="00410924" w:rsidP="00410924"/>
              </w:tc>
            </w:tr>
            <w:tr w:rsidR="00410924" w:rsidRPr="000B62F0" w:rsidTr="00355EB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10924" w:rsidRPr="000B62F0" w:rsidRDefault="00410924" w:rsidP="00410924"/>
              </w:tc>
            </w:tr>
          </w:tbl>
          <w:p w:rsidR="00410924" w:rsidRPr="000B62F0" w:rsidRDefault="00410924" w:rsidP="00410924">
            <w:r w:rsidRPr="000B62F0">
              <w:t>69 6850 - Оборудование для радиоактивных отходов и дезактивации.</w:t>
            </w: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2. ОБЛАСТЬ ПРИМЕНЕНИЯ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r w:rsidRPr="000B62F0">
              <w:t>–   для транспортирования РАО низкой активности объемом не менее 3м3</w:t>
            </w:r>
          </w:p>
          <w:p w:rsidR="00410924" w:rsidRPr="000B62F0" w:rsidRDefault="00410924" w:rsidP="00410924">
            <w:r w:rsidRPr="000B62F0">
              <w:t>– сбор и промежуточное хранение РАО в местах их образования;</w:t>
            </w:r>
          </w:p>
          <w:p w:rsidR="00410924" w:rsidRPr="000B62F0" w:rsidRDefault="00410924" w:rsidP="00410924">
            <w:r w:rsidRPr="000B62F0">
              <w:t>– транспортирование РАО от мест их образования до места переработки;</w:t>
            </w:r>
          </w:p>
          <w:p w:rsidR="00410924" w:rsidRPr="000B62F0" w:rsidRDefault="00410924" w:rsidP="00410924">
            <w:r w:rsidRPr="000B62F0">
              <w:t>–  длительное хранение  РАО в хранилище;</w:t>
            </w:r>
          </w:p>
          <w:p w:rsidR="00410924" w:rsidRPr="000B62F0" w:rsidRDefault="00410924" w:rsidP="00410924">
            <w:r w:rsidRPr="000B62F0">
              <w:t>– транспортирование и последующее размещение РАО в сооружениях региональных могильников по истечении сроков длительного хранения.</w:t>
            </w:r>
          </w:p>
          <w:p w:rsidR="00410924" w:rsidRPr="000B62F0" w:rsidRDefault="00410924" w:rsidP="00410924"/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3. УСЛОВИЯ ЭКСПЛУАТАЦИИ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ind w:left="362" w:hanging="362"/>
            </w:pPr>
            <w:r w:rsidRPr="000B62F0">
              <w:rPr>
                <w:rStyle w:val="FontStyle165"/>
              </w:rPr>
              <w:t>–</w:t>
            </w:r>
            <w:r w:rsidRPr="000B62F0">
              <w:tab/>
              <w:t>предотвращение рассеяния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нарушениях;</w:t>
            </w:r>
          </w:p>
          <w:p w:rsidR="00410924" w:rsidRPr="000B62F0" w:rsidRDefault="00410924" w:rsidP="00410924">
            <w:pPr>
              <w:ind w:left="362" w:hanging="362"/>
            </w:pPr>
            <w:r w:rsidRPr="000B62F0">
              <w:rPr>
                <w:rStyle w:val="FontStyle165"/>
              </w:rPr>
              <w:t>–</w:t>
            </w:r>
            <w:r w:rsidRPr="000B62F0">
              <w:tab/>
              <w:t>обеспечение выполнения нормативных требований в отношении внешнего облучения персонала и населения на всех этапах обращения с упакованными РАО.</w:t>
            </w:r>
          </w:p>
          <w:p w:rsidR="00410924" w:rsidRPr="000B62F0" w:rsidRDefault="00410924" w:rsidP="00410924">
            <w:r w:rsidRPr="000B62F0">
              <w:t xml:space="preserve">    Хранению с применением КРАД-3,0 могут подвергаться РАО следующих категорий:</w:t>
            </w:r>
          </w:p>
          <w:p w:rsidR="00410924" w:rsidRPr="000B62F0" w:rsidRDefault="00410924" w:rsidP="00410924">
            <w:pPr>
              <w:ind w:left="362" w:hanging="362"/>
            </w:pPr>
            <w:r w:rsidRPr="000B62F0">
              <w:rPr>
                <w:rStyle w:val="FontStyle165"/>
              </w:rPr>
              <w:t>–</w:t>
            </w:r>
            <w:r w:rsidRPr="000B62F0">
              <w:tab/>
              <w:t xml:space="preserve">"отвержденные и твёрдые </w:t>
            </w:r>
            <w:proofErr w:type="spellStart"/>
            <w:r w:rsidRPr="000B62F0">
              <w:t>низкоактивные</w:t>
            </w:r>
            <w:proofErr w:type="spellEnd"/>
            <w:r w:rsidRPr="000B62F0">
              <w:t xml:space="preserve">",  "отработавшие свой ресурс </w:t>
            </w:r>
            <w:proofErr w:type="spellStart"/>
            <w:r w:rsidRPr="000B62F0">
              <w:t>радионуклидные</w:t>
            </w:r>
            <w:proofErr w:type="spellEnd"/>
            <w:r w:rsidRPr="000B62F0">
              <w:t xml:space="preserve"> источники" по классификации документа СПОРО-2002.</w:t>
            </w:r>
          </w:p>
          <w:p w:rsidR="00410924" w:rsidRPr="000B62F0" w:rsidRDefault="00410924" w:rsidP="00410924"/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4. ТЕХНИЧЕСКИЕ ТРЕБОВАНИЯ</w:t>
      </w: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4.1 Основные параметры и размеры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pPr>
              <w:tabs>
                <w:tab w:val="left" w:pos="1276"/>
              </w:tabs>
              <w:ind w:left="709"/>
            </w:pPr>
            <w:r w:rsidRPr="000B62F0">
              <w:t>Контейнер КРАД-3,0должен соответствовать настоящему техническому заданию, требованиям комплекта конструкторской документации, а так же</w:t>
            </w:r>
            <w:r w:rsidRPr="000B62F0">
              <w:rPr>
                <w:color w:val="000000"/>
              </w:rPr>
              <w:t xml:space="preserve"> специаль</w:t>
            </w:r>
            <w:r w:rsidRPr="000B62F0">
              <w:rPr>
                <w:color w:val="000000"/>
                <w:spacing w:val="5"/>
              </w:rPr>
              <w:t xml:space="preserve">ным условиям поставки оборудования, приборов, материалов и изделий </w:t>
            </w:r>
            <w:r w:rsidRPr="000B62F0">
              <w:rPr>
                <w:color w:val="000000"/>
              </w:rPr>
              <w:t xml:space="preserve">для объектов атомной </w:t>
            </w:r>
            <w:proofErr w:type="spellStart"/>
            <w:r w:rsidRPr="000B62F0">
              <w:rPr>
                <w:color w:val="000000"/>
              </w:rPr>
              <w:t>энергетики</w:t>
            </w:r>
            <w:r w:rsidRPr="000B62F0">
              <w:t>и</w:t>
            </w:r>
            <w:proofErr w:type="spellEnd"/>
            <w:r w:rsidRPr="000B62F0">
              <w:t xml:space="preserve"> иметь следующие основные характеристики:</w:t>
            </w:r>
          </w:p>
          <w:p w:rsidR="00410924" w:rsidRPr="000B62F0" w:rsidRDefault="00410924" w:rsidP="00410924"/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 xml:space="preserve">Масса «нетто», </w:t>
            </w:r>
            <w:proofErr w:type="gramStart"/>
            <w:r w:rsidRPr="000B62F0">
              <w:t>кг</w:t>
            </w:r>
            <w:proofErr w:type="gramEnd"/>
            <w:r w:rsidRPr="000B62F0">
              <w:t xml:space="preserve">                                                        648 ±5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 xml:space="preserve">Грузоподъемность «брутто», </w:t>
            </w:r>
            <w:proofErr w:type="gramStart"/>
            <w:r w:rsidRPr="000B62F0">
              <w:t>кг</w:t>
            </w:r>
            <w:proofErr w:type="gramEnd"/>
            <w:r w:rsidRPr="000B62F0">
              <w:t xml:space="preserve"> до                        6 000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>Объем загрузки не менее</w:t>
            </w:r>
            <w:proofErr w:type="gramStart"/>
            <w:r w:rsidRPr="000B62F0">
              <w:t>,м</w:t>
            </w:r>
            <w:proofErr w:type="gramEnd"/>
            <w:r w:rsidRPr="000B62F0">
              <w:t>³                                   2,9</w:t>
            </w:r>
          </w:p>
          <w:p w:rsidR="00410924" w:rsidRPr="000B62F0" w:rsidRDefault="00410924" w:rsidP="00410924">
            <w:r w:rsidRPr="000B62F0">
              <w:t xml:space="preserve">                            не более, </w:t>
            </w:r>
            <w:proofErr w:type="gramStart"/>
            <w:r w:rsidRPr="000B62F0">
              <w:t>м</w:t>
            </w:r>
            <w:proofErr w:type="gramEnd"/>
            <w:r w:rsidRPr="000B62F0">
              <w:t>³                                     3,0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 xml:space="preserve">Габаритные размеры, </w:t>
            </w:r>
            <w:proofErr w:type="gramStart"/>
            <w:r w:rsidRPr="000B62F0">
              <w:t>мм</w:t>
            </w:r>
            <w:proofErr w:type="gramEnd"/>
          </w:p>
          <w:p w:rsidR="00410924" w:rsidRPr="000B62F0" w:rsidRDefault="00410924" w:rsidP="00410924">
            <w:r w:rsidRPr="000B62F0">
              <w:tab/>
              <w:t>Длина    2624</w:t>
            </w:r>
          </w:p>
          <w:p w:rsidR="00410924" w:rsidRPr="000B62F0" w:rsidRDefault="00410924" w:rsidP="00410924">
            <w:r w:rsidRPr="000B62F0">
              <w:tab/>
              <w:t xml:space="preserve">  ширина   1437</w:t>
            </w:r>
          </w:p>
          <w:p w:rsidR="00410924" w:rsidRPr="000B62F0" w:rsidRDefault="00410924" w:rsidP="00410924">
            <w:r w:rsidRPr="000B62F0">
              <w:t xml:space="preserve">                                                                                        высота   1013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 xml:space="preserve">Внутренние размеры, </w:t>
            </w:r>
            <w:proofErr w:type="gramStart"/>
            <w:r w:rsidRPr="000B62F0">
              <w:t>мм</w:t>
            </w:r>
            <w:proofErr w:type="gramEnd"/>
          </w:p>
          <w:p w:rsidR="00410924" w:rsidRPr="000B62F0" w:rsidRDefault="00410924" w:rsidP="00410924">
            <w:r w:rsidRPr="000B62F0">
              <w:lastRenderedPageBreak/>
              <w:tab/>
              <w:t>Длина    2540</w:t>
            </w:r>
          </w:p>
          <w:p w:rsidR="00410924" w:rsidRPr="000B62F0" w:rsidRDefault="00410924" w:rsidP="00410924">
            <w:r w:rsidRPr="000B62F0">
              <w:tab/>
              <w:t xml:space="preserve">  ширина   1330</w:t>
            </w:r>
          </w:p>
          <w:p w:rsidR="00410924" w:rsidRPr="000B62F0" w:rsidRDefault="00410924" w:rsidP="00410924">
            <w:r w:rsidRPr="000B62F0">
              <w:t xml:space="preserve">                                                                                         высота   905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lastRenderedPageBreak/>
              <w:t>Площадь горизонтальной проекции, м</w:t>
            </w:r>
            <w:proofErr w:type="gramStart"/>
            <w:r w:rsidRPr="000B62F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0B62F0">
              <w:rPr>
                <w:sz w:val="20"/>
                <w:szCs w:val="20"/>
                <w:vertAlign w:val="superscript"/>
              </w:rPr>
              <w:t xml:space="preserve">                     </w:t>
            </w:r>
            <w:r w:rsidRPr="000B62F0">
              <w:t>3,75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pPr>
              <w:rPr>
                <w:color w:val="FF0000"/>
              </w:rPr>
            </w:pPr>
            <w:r w:rsidRPr="000B62F0">
              <w:t xml:space="preserve">Толщина днища корпуса, </w:t>
            </w:r>
            <w:proofErr w:type="gramStart"/>
            <w:r w:rsidRPr="000B62F0">
              <w:t>мм</w:t>
            </w:r>
            <w:proofErr w:type="gramEnd"/>
            <w:r w:rsidRPr="000B62F0">
              <w:t xml:space="preserve">                                 5,0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 xml:space="preserve">Толщина стенок корпуса, </w:t>
            </w:r>
            <w:proofErr w:type="gramStart"/>
            <w:r w:rsidRPr="000B62F0">
              <w:t>мм</w:t>
            </w:r>
            <w:proofErr w:type="gramEnd"/>
            <w:r w:rsidRPr="000B62F0">
              <w:t xml:space="preserve">                                 3,0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 xml:space="preserve">Толщина крышки, </w:t>
            </w:r>
            <w:proofErr w:type="gramStart"/>
            <w:r w:rsidRPr="000B62F0">
              <w:t>мм</w:t>
            </w:r>
            <w:proofErr w:type="gramEnd"/>
            <w:r w:rsidRPr="000B62F0">
              <w:t xml:space="preserve">                                              4,0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>Марка сварочной проволоки                                 Св08Г2С</w:t>
            </w:r>
          </w:p>
        </w:tc>
      </w:tr>
      <w:tr w:rsidR="00410924" w:rsidRPr="000B62F0" w:rsidTr="00355EBE">
        <w:tc>
          <w:tcPr>
            <w:tcW w:w="9571" w:type="dxa"/>
            <w:vAlign w:val="center"/>
          </w:tcPr>
          <w:p w:rsidR="00410924" w:rsidRPr="000B62F0" w:rsidRDefault="00410924" w:rsidP="00410924">
            <w:r w:rsidRPr="000B62F0">
              <w:t xml:space="preserve">Марка стали                                                                 Ст3 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 xml:space="preserve">4.2 Основные </w:t>
            </w:r>
            <w:proofErr w:type="gramStart"/>
            <w:r w:rsidRPr="000B62F0">
              <w:rPr>
                <w:sz w:val="28"/>
                <w:szCs w:val="28"/>
              </w:rPr>
              <w:t>технико- экономические</w:t>
            </w:r>
            <w:proofErr w:type="gramEnd"/>
            <w:r w:rsidRPr="000B62F0"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tabs>
                <w:tab w:val="left" w:pos="709"/>
              </w:tabs>
              <w:ind w:left="709"/>
            </w:pPr>
            <w:r w:rsidRPr="000B62F0">
              <w:t>Внутренний размер (высота от пола до внутренней поверхности крышки) контейнера должна позволять гарантировано размещать не менее восьми металлических бочек, изготовленных по ГОСТ13950 (общая высота</w:t>
            </w:r>
            <w:smartTag w:uri="urn:schemas-microsoft-com:office:smarttags" w:element="metricconverter">
              <w:smartTagPr>
                <w:attr w:name="ProductID" w:val="895 мм"/>
              </w:smartTagPr>
              <w:r w:rsidRPr="000B62F0">
                <w:t>895 мм</w:t>
              </w:r>
            </w:smartTag>
            <w:r w:rsidRPr="000B62F0">
              <w:t>.).</w:t>
            </w:r>
          </w:p>
          <w:p w:rsidR="00410924" w:rsidRPr="000B62F0" w:rsidRDefault="00410924" w:rsidP="00410924">
            <w:pPr>
              <w:tabs>
                <w:tab w:val="left" w:pos="709"/>
              </w:tabs>
              <w:ind w:left="709"/>
            </w:pPr>
            <w:r w:rsidRPr="000B62F0">
              <w:t xml:space="preserve"> Требование к габаритным размерам и </w:t>
            </w:r>
            <w:proofErr w:type="spellStart"/>
            <w:r w:rsidRPr="000B62F0">
              <w:t>штабелированию</w:t>
            </w:r>
            <w:proofErr w:type="spellEnd"/>
            <w:r w:rsidRPr="000B62F0">
              <w:t xml:space="preserve"> контейнера Крад-3, обусловлено необходимостью совместимости контейнеров с ранее </w:t>
            </w:r>
            <w:proofErr w:type="gramStart"/>
            <w:r w:rsidRPr="000B62F0">
              <w:t>поставленными</w:t>
            </w:r>
            <w:proofErr w:type="gramEnd"/>
            <w:r w:rsidRPr="000B62F0">
              <w:t>.</w:t>
            </w:r>
          </w:p>
          <w:p w:rsidR="00410924" w:rsidRPr="000B62F0" w:rsidRDefault="00410924" w:rsidP="00410924">
            <w:pPr>
              <w:tabs>
                <w:tab w:val="left" w:pos="709"/>
              </w:tabs>
              <w:ind w:left="709"/>
            </w:pPr>
            <w:r w:rsidRPr="000B62F0">
              <w:t xml:space="preserve">Количество ярусов при </w:t>
            </w:r>
            <w:proofErr w:type="spellStart"/>
            <w:r w:rsidRPr="000B62F0">
              <w:t>штабелировании</w:t>
            </w:r>
            <w:proofErr w:type="spellEnd"/>
            <w:r w:rsidRPr="000B62F0">
              <w:t xml:space="preserve"> контейнеров  –  6.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tabs>
                <w:tab w:val="left" w:pos="1276"/>
              </w:tabs>
              <w:ind w:left="709"/>
            </w:pPr>
            <w:r w:rsidRPr="000B62F0">
              <w:t>Назначенный срок службы контейнера с учетом потерь на коррозию должен составлять не менее 30 лет.</w:t>
            </w:r>
          </w:p>
          <w:p w:rsidR="00410924" w:rsidRPr="000B62F0" w:rsidRDefault="00410924" w:rsidP="00410924"/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4.4 Требования к конструкции, монтажн</w:t>
            </w:r>
            <w:proofErr w:type="gramStart"/>
            <w:r w:rsidRPr="000B62F0">
              <w:rPr>
                <w:sz w:val="28"/>
                <w:szCs w:val="28"/>
              </w:rPr>
              <w:t>о-</w:t>
            </w:r>
            <w:proofErr w:type="gramEnd"/>
            <w:r w:rsidRPr="000B62F0"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ind w:left="720"/>
              <w:rPr>
                <w:b/>
              </w:rPr>
            </w:pPr>
          </w:p>
          <w:p w:rsidR="00410924" w:rsidRPr="000B62F0" w:rsidRDefault="00410924" w:rsidP="00410924">
            <w:pPr>
              <w:widowControl w:val="0"/>
              <w:suppressLineNumbers/>
              <w:tabs>
                <w:tab w:val="left" w:pos="709"/>
                <w:tab w:val="left" w:pos="1276"/>
              </w:tabs>
              <w:autoSpaceDE w:val="0"/>
              <w:autoSpaceDN w:val="0"/>
              <w:adjustRightInd w:val="0"/>
              <w:ind w:left="720"/>
            </w:pPr>
            <w:r w:rsidRPr="000B62F0">
              <w:t>Контейнер должен состоять из следующих основных частей (в соответствии с Приложениями№№1,2,3 к Техническому заданию): корпус, крышка.</w:t>
            </w:r>
          </w:p>
          <w:p w:rsidR="00410924" w:rsidRPr="000B62F0" w:rsidRDefault="00410924" w:rsidP="00410924">
            <w:pPr>
              <w:suppressLineNumbers/>
              <w:tabs>
                <w:tab w:val="left" w:pos="709"/>
                <w:tab w:val="left" w:pos="1276"/>
              </w:tabs>
              <w:autoSpaceDE w:val="0"/>
              <w:autoSpaceDN w:val="0"/>
              <w:adjustRightInd w:val="0"/>
              <w:ind w:left="709" w:firstLine="11"/>
            </w:pPr>
            <w:r w:rsidRPr="000B62F0">
              <w:tab/>
              <w:t xml:space="preserve">Корпус предназначен для размещения в нём </w:t>
            </w:r>
            <w:proofErr w:type="spellStart"/>
            <w:r w:rsidRPr="000B62F0">
              <w:t>низкоактивных</w:t>
            </w:r>
            <w:proofErr w:type="spellEnd"/>
            <w:r w:rsidRPr="000B62F0">
              <w:t xml:space="preserve">, твёрдых РАО. </w:t>
            </w:r>
            <w:proofErr w:type="gramStart"/>
            <w:r w:rsidRPr="000B62F0">
              <w:t>Он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листом.</w:t>
            </w:r>
            <w:proofErr w:type="gramEnd"/>
            <w:r w:rsidRPr="000B62F0">
              <w:t xml:space="preserve"> Нижний пояс должен иметь элементы для обеспечения жёсткости дна.</w:t>
            </w:r>
          </w:p>
          <w:p w:rsidR="00410924" w:rsidRPr="000B62F0" w:rsidRDefault="00410924" w:rsidP="00410924">
            <w:pPr>
              <w:suppressLineNumbers/>
              <w:tabs>
                <w:tab w:val="left" w:pos="709"/>
                <w:tab w:val="left" w:pos="1276"/>
              </w:tabs>
              <w:autoSpaceDE w:val="0"/>
              <w:autoSpaceDN w:val="0"/>
              <w:adjustRightInd w:val="0"/>
              <w:ind w:left="709" w:firstLine="11"/>
            </w:pPr>
            <w:r w:rsidRPr="000B62F0">
              <w:tab/>
              <w:t>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(химически стойкая) и крышка.</w:t>
            </w:r>
          </w:p>
          <w:p w:rsidR="00410924" w:rsidRPr="000B62F0" w:rsidRDefault="00410924" w:rsidP="00410924">
            <w:pPr>
              <w:tabs>
                <w:tab w:val="left" w:pos="1276"/>
              </w:tabs>
              <w:ind w:left="709" w:firstLine="11"/>
            </w:pPr>
            <w:r w:rsidRPr="000B62F0">
              <w:tab/>
              <w:t xml:space="preserve">Крышка предназначена для изолирования внутреннего объёма контейнера от окружающей его атмосферы. Она устанавливается на  корпус на прокладку, укладываемую на горизонтальную поверхность верхнего пояса. После установки крышка закрепляется гайками. </w:t>
            </w:r>
          </w:p>
          <w:p w:rsidR="00410924" w:rsidRPr="000B62F0" w:rsidRDefault="00410924" w:rsidP="00410924">
            <w:pPr>
              <w:tabs>
                <w:tab w:val="left" w:pos="1276"/>
              </w:tabs>
              <w:ind w:left="720"/>
            </w:pPr>
            <w:r w:rsidRPr="000B62F0">
              <w:t>Грузозахватные элементы крышки должны быть складными.</w:t>
            </w:r>
          </w:p>
          <w:p w:rsidR="00410924" w:rsidRPr="000B62F0" w:rsidRDefault="00410924" w:rsidP="00410924">
            <w:pPr>
              <w:tabs>
                <w:tab w:val="left" w:pos="1276"/>
              </w:tabs>
              <w:ind w:left="720"/>
            </w:pPr>
            <w:r w:rsidRPr="000B62F0">
              <w:t xml:space="preserve">  Устройство строповых элементов должно обеспечивать возможность применения грузозахватных приспособлений Заказчика.</w:t>
            </w:r>
          </w:p>
          <w:p w:rsidR="00410924" w:rsidRPr="000B62F0" w:rsidRDefault="00410924" w:rsidP="00410924">
            <w:pPr>
              <w:tabs>
                <w:tab w:val="left" w:pos="1276"/>
              </w:tabs>
              <w:ind w:left="720"/>
            </w:pPr>
            <w:r w:rsidRPr="000B62F0">
              <w:t xml:space="preserve">  Внутренняя и внешняя поверхность контейнера должны быть покрыта химически стойкой краской (эмалью).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tabs>
                <w:tab w:val="left" w:pos="1276"/>
              </w:tabs>
              <w:ind w:left="709" w:firstLine="11"/>
            </w:pPr>
            <w:r w:rsidRPr="000B62F0">
              <w:t xml:space="preserve">Применяемые материалы - углеродистая сталь в соответствии с </w:t>
            </w:r>
            <w:proofErr w:type="gramStart"/>
            <w:r w:rsidRPr="000B62F0">
              <w:t>ПН</w:t>
            </w:r>
            <w:proofErr w:type="gramEnd"/>
            <w:r w:rsidRPr="000B62F0">
              <w:t xml:space="preserve"> АЭГ-7-008-89{2}.</w:t>
            </w:r>
          </w:p>
          <w:p w:rsidR="00410924" w:rsidRPr="000B62F0" w:rsidRDefault="00410924" w:rsidP="00410924">
            <w:pPr>
              <w:tabs>
                <w:tab w:val="left" w:pos="1276"/>
              </w:tabs>
              <w:ind w:left="709" w:firstLine="11"/>
            </w:pPr>
            <w:r w:rsidRPr="000B62F0">
              <w:tab/>
              <w:t>Марки, сортамент и свойства материалов и полуфабрикатов должны удовлетворять требованиям соответствующих стандартов и «Специальных условий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документации Изготовителя.</w:t>
            </w:r>
          </w:p>
          <w:p w:rsidR="00410924" w:rsidRPr="000B62F0" w:rsidRDefault="00410924" w:rsidP="00410924">
            <w:pPr>
              <w:ind w:firstLine="709"/>
              <w:rPr>
                <w:sz w:val="28"/>
                <w:szCs w:val="28"/>
              </w:rPr>
            </w:pP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lastRenderedPageBreak/>
              <w:t xml:space="preserve">4.6  Требования к стабильности 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r w:rsidRPr="000B62F0">
              <w:rPr>
                <w:sz w:val="28"/>
                <w:szCs w:val="28"/>
              </w:rPr>
              <w:t>нет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нет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нет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r w:rsidRPr="000B62F0">
              <w:t>– корпус;</w:t>
            </w:r>
          </w:p>
          <w:p w:rsidR="00410924" w:rsidRPr="000B62F0" w:rsidRDefault="00410924" w:rsidP="00410924">
            <w:r w:rsidRPr="000B62F0">
              <w:t>– крышка;</w:t>
            </w:r>
          </w:p>
          <w:p w:rsidR="00410924" w:rsidRPr="000B62F0" w:rsidRDefault="00410924" w:rsidP="00410924">
            <w:r w:rsidRPr="000B62F0">
              <w:t>– проушины;</w:t>
            </w:r>
          </w:p>
          <w:p w:rsidR="00410924" w:rsidRPr="000B62F0" w:rsidRDefault="00410924" w:rsidP="00410924">
            <w:r w:rsidRPr="000B62F0">
              <w:t>– руководство по эксплуатации (на русском языке);</w:t>
            </w:r>
          </w:p>
          <w:p w:rsidR="00410924" w:rsidRPr="000B62F0" w:rsidRDefault="00410924" w:rsidP="00410924">
            <w:r w:rsidRPr="000B62F0">
              <w:t>– сертификат соответствия;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t>– паспорт контейнера (на русском языке).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4.10 Требование к маркировке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pStyle w:val="aff0"/>
              <w:tabs>
                <w:tab w:val="left" w:pos="426"/>
                <w:tab w:val="left" w:pos="1276"/>
              </w:tabs>
              <w:ind w:left="72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B62F0">
              <w:rPr>
                <w:rFonts w:ascii="Times New Roman" w:hAnsi="Times New Roman"/>
                <w:sz w:val="24"/>
                <w:szCs w:val="24"/>
                <w:lang w:eastAsia="en-US"/>
              </w:rPr>
              <w:t>Контейнер должен иметь маркировку в соответствии с требованиями НП-053-04 и конструкторской документации.</w:t>
            </w:r>
          </w:p>
          <w:p w:rsidR="00410924" w:rsidRPr="000B62F0" w:rsidRDefault="00410924" w:rsidP="00410924">
            <w:pPr>
              <w:pStyle w:val="aff0"/>
              <w:tabs>
                <w:tab w:val="left" w:pos="426"/>
              </w:tabs>
              <w:ind w:left="72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B62F0">
              <w:rPr>
                <w:rFonts w:ascii="Times New Roman" w:hAnsi="Times New Roman"/>
                <w:sz w:val="24"/>
                <w:szCs w:val="24"/>
                <w:lang w:eastAsia="en-US"/>
              </w:rPr>
              <w:t>Состав маркировки:</w:t>
            </w:r>
          </w:p>
          <w:p w:rsidR="00410924" w:rsidRPr="000B62F0" w:rsidRDefault="00410924" w:rsidP="00410924">
            <w:pPr>
              <w:pStyle w:val="aff0"/>
              <w:tabs>
                <w:tab w:val="left" w:pos="426"/>
              </w:tabs>
              <w:ind w:left="72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B62F0">
              <w:rPr>
                <w:rFonts w:ascii="Times New Roman" w:hAnsi="Times New Roman"/>
                <w:sz w:val="24"/>
                <w:szCs w:val="24"/>
                <w:lang w:eastAsia="en-US"/>
              </w:rPr>
              <w:t>- наименование или товарный знак предприятия-изготовителя;</w:t>
            </w:r>
          </w:p>
          <w:p w:rsidR="00410924" w:rsidRPr="000B62F0" w:rsidRDefault="00410924" w:rsidP="00410924">
            <w:pPr>
              <w:pStyle w:val="aff0"/>
              <w:tabs>
                <w:tab w:val="left" w:pos="426"/>
              </w:tabs>
              <w:ind w:left="72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B62F0">
              <w:rPr>
                <w:rFonts w:ascii="Times New Roman" w:hAnsi="Times New Roman"/>
                <w:sz w:val="24"/>
                <w:szCs w:val="24"/>
                <w:lang w:eastAsia="en-US"/>
              </w:rPr>
              <w:t>- обозначение;</w:t>
            </w:r>
          </w:p>
          <w:p w:rsidR="00410924" w:rsidRPr="000B62F0" w:rsidRDefault="00410924" w:rsidP="00410924">
            <w:pPr>
              <w:pStyle w:val="aff0"/>
              <w:tabs>
                <w:tab w:val="left" w:pos="426"/>
              </w:tabs>
              <w:ind w:left="72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B62F0">
              <w:rPr>
                <w:rFonts w:ascii="Times New Roman" w:hAnsi="Times New Roman"/>
                <w:sz w:val="24"/>
                <w:szCs w:val="24"/>
                <w:lang w:eastAsia="en-US"/>
              </w:rPr>
              <w:t>- дата изготовления;</w:t>
            </w:r>
          </w:p>
          <w:p w:rsidR="00410924" w:rsidRPr="000B62F0" w:rsidRDefault="00410924" w:rsidP="00410924">
            <w:pPr>
              <w:pStyle w:val="aff0"/>
              <w:tabs>
                <w:tab w:val="left" w:pos="426"/>
              </w:tabs>
              <w:ind w:left="72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B62F0">
              <w:rPr>
                <w:rFonts w:ascii="Times New Roman" w:hAnsi="Times New Roman"/>
                <w:sz w:val="24"/>
                <w:szCs w:val="24"/>
                <w:lang w:eastAsia="en-US"/>
              </w:rPr>
              <w:t>- заводской номер;</w:t>
            </w:r>
          </w:p>
          <w:p w:rsidR="00410924" w:rsidRPr="000B62F0" w:rsidRDefault="00410924" w:rsidP="00410924">
            <w:pPr>
              <w:tabs>
                <w:tab w:val="left" w:pos="1276"/>
              </w:tabs>
              <w:ind w:left="720"/>
            </w:pPr>
            <w:r w:rsidRPr="000B62F0">
              <w:t>- знак радиационной безопасности ГОСТ 17925</w:t>
            </w:r>
            <w:r w:rsidRPr="000B62F0">
              <w:rPr>
                <w:lang w:val="en-US"/>
              </w:rPr>
              <w:t>{11}</w:t>
            </w:r>
            <w:r w:rsidRPr="000B62F0">
              <w:t>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4.11 Требования к упаковке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tabs>
                <w:tab w:val="left" w:pos="1276"/>
              </w:tabs>
              <w:ind w:left="709"/>
            </w:pPr>
            <w:r w:rsidRPr="000B62F0">
              <w:t>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  <w:p w:rsidR="00410924" w:rsidRPr="000B62F0" w:rsidRDefault="00410924" w:rsidP="00410924">
            <w:pPr>
              <w:tabs>
                <w:tab w:val="left" w:pos="1276"/>
              </w:tabs>
              <w:ind w:left="709" w:firstLine="567"/>
            </w:pPr>
            <w:r w:rsidRPr="000B62F0">
              <w:t>Упаковка Товара (оборудования) в соответствии с ГОСТ 23170 {12}. Маркировка на транспортной таре – в соответствии с ГОСТ 14192 {13}.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pStyle w:val="-"/>
              <w:tabs>
                <w:tab w:val="clear" w:pos="0"/>
                <w:tab w:val="left" w:pos="1276"/>
              </w:tabs>
              <w:ind w:firstLine="709"/>
              <w:jc w:val="left"/>
            </w:pPr>
            <w:r w:rsidRPr="000B62F0">
              <w:t xml:space="preserve">Поставка Товара (оборудования) осуществляется Поставщиком Покупателю по адресу, указанному </w:t>
            </w:r>
            <w:proofErr w:type="gramStart"/>
            <w:r w:rsidRPr="000B62F0">
              <w:t>Договоре</w:t>
            </w:r>
            <w:proofErr w:type="gramEnd"/>
            <w:r w:rsidRPr="000B62F0">
              <w:t xml:space="preserve">, в сроки, предусмотренные Спецификации (Приложение №1 к Договору). </w:t>
            </w:r>
          </w:p>
          <w:p w:rsidR="00410924" w:rsidRPr="000B62F0" w:rsidRDefault="00410924" w:rsidP="00410924">
            <w:pPr>
              <w:pStyle w:val="-"/>
              <w:tabs>
                <w:tab w:val="left" w:pos="0"/>
                <w:tab w:val="left" w:pos="1276"/>
              </w:tabs>
              <w:ind w:firstLine="709"/>
              <w:jc w:val="left"/>
            </w:pPr>
            <w:r w:rsidRPr="000B62F0"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410924" w:rsidRPr="000B62F0" w:rsidRDefault="00410924" w:rsidP="00410924">
            <w:pPr>
              <w:pStyle w:val="-"/>
              <w:tabs>
                <w:tab w:val="clear" w:pos="0"/>
                <w:tab w:val="left" w:pos="1276"/>
              </w:tabs>
              <w:ind w:firstLine="709"/>
              <w:jc w:val="left"/>
            </w:pPr>
            <w:proofErr w:type="gramStart"/>
            <w:r w:rsidRPr="000B62F0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0B62F0">
              <w:t xml:space="preserve"> (</w:t>
            </w:r>
            <w:proofErr w:type="gramStart"/>
            <w:r w:rsidRPr="000B62F0">
              <w:t>свыше десяти тонн) и негабаритов).</w:t>
            </w:r>
            <w:proofErr w:type="gramEnd"/>
          </w:p>
          <w:p w:rsidR="00410924" w:rsidRPr="000B62F0" w:rsidRDefault="00410924" w:rsidP="00410924">
            <w:pPr>
              <w:pStyle w:val="-"/>
              <w:tabs>
                <w:tab w:val="clear" w:pos="0"/>
                <w:tab w:val="left" w:pos="1276"/>
              </w:tabs>
              <w:ind w:firstLine="709"/>
              <w:jc w:val="left"/>
            </w:pPr>
            <w:r w:rsidRPr="000B62F0">
              <w:t>Фактической датой поставки считается дата, указанная в Акте приема-передачи Товара (оборудования)</w:t>
            </w:r>
          </w:p>
          <w:p w:rsidR="00410924" w:rsidRPr="000B62F0" w:rsidRDefault="00410924" w:rsidP="00410924">
            <w:pPr>
              <w:pStyle w:val="-"/>
              <w:tabs>
                <w:tab w:val="left" w:pos="0"/>
                <w:tab w:val="left" w:pos="1276"/>
              </w:tabs>
              <w:ind w:firstLine="709"/>
              <w:jc w:val="left"/>
            </w:pPr>
            <w:r w:rsidRPr="000B62F0">
              <w:t xml:space="preserve"> Приемка поставленного Товара (оборудования) осуществляется Покупателем </w:t>
            </w:r>
            <w:r w:rsidRPr="000B62F0">
              <w:lastRenderedPageBreak/>
              <w:t xml:space="preserve">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410924" w:rsidRPr="000B62F0" w:rsidRDefault="00410924" w:rsidP="00410924">
            <w:pPr>
              <w:pStyle w:val="-"/>
              <w:tabs>
                <w:tab w:val="left" w:pos="0"/>
                <w:tab w:val="left" w:pos="1276"/>
              </w:tabs>
              <w:ind w:firstLine="709"/>
              <w:jc w:val="left"/>
            </w:pPr>
            <w:r w:rsidRPr="000B62F0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410924" w:rsidRPr="000B62F0" w:rsidRDefault="00410924" w:rsidP="00410924">
            <w:pPr>
              <w:pStyle w:val="-"/>
              <w:tabs>
                <w:tab w:val="left" w:pos="0"/>
                <w:tab w:val="left" w:pos="1276"/>
              </w:tabs>
              <w:ind w:firstLine="709"/>
              <w:jc w:val="left"/>
            </w:pPr>
            <w:proofErr w:type="gramStart"/>
            <w:r w:rsidRPr="000B62F0"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410924" w:rsidRPr="000B62F0" w:rsidRDefault="00410924" w:rsidP="00410924">
            <w:pPr>
              <w:pStyle w:val="-"/>
              <w:tabs>
                <w:tab w:val="left" w:pos="0"/>
                <w:tab w:val="left" w:pos="1276"/>
              </w:tabs>
              <w:ind w:firstLine="709"/>
              <w:jc w:val="left"/>
              <w:rPr>
                <w:sz w:val="28"/>
                <w:szCs w:val="28"/>
                <w:highlight w:val="yellow"/>
              </w:rPr>
            </w:pPr>
            <w:proofErr w:type="gramStart"/>
            <w:r w:rsidRPr="000B62F0"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</w:t>
            </w:r>
            <w:proofErr w:type="spellStart"/>
            <w:r w:rsidRPr="000B62F0">
              <w:t>установленой</w:t>
            </w:r>
            <w:proofErr w:type="spellEnd"/>
            <w:r w:rsidRPr="000B62F0"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 w:rsidRPr="000B62F0">
              <w:t xml:space="preserve"> приемки.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  <w:highlight w:val="yellow"/>
              </w:rPr>
            </w:pPr>
            <w:r w:rsidRPr="000B62F0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0B62F0">
              <w:rPr>
                <w:sz w:val="28"/>
                <w:szCs w:val="28"/>
              </w:rPr>
              <w:t>при</w:t>
            </w:r>
            <w:proofErr w:type="gramEnd"/>
            <w:r w:rsidRPr="000B62F0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pStyle w:val="-"/>
              <w:tabs>
                <w:tab w:val="left" w:pos="0"/>
                <w:tab w:val="left" w:pos="1276"/>
              </w:tabs>
              <w:ind w:firstLine="709"/>
              <w:jc w:val="left"/>
            </w:pPr>
            <w:r w:rsidRPr="000B62F0">
              <w:t>При поставке Товара (оборудования) Поставщик предоставляет Покупателю следующую документацию:</w:t>
            </w:r>
          </w:p>
          <w:p w:rsidR="00410924" w:rsidRPr="000B62F0" w:rsidRDefault="00410924" w:rsidP="00410924">
            <w:pPr>
              <w:pStyle w:val="-1"/>
              <w:tabs>
                <w:tab w:val="left" w:pos="0"/>
                <w:tab w:val="left" w:pos="1276"/>
              </w:tabs>
              <w:ind w:left="0" w:firstLine="851"/>
              <w:jc w:val="left"/>
            </w:pPr>
            <w:r w:rsidRPr="000B62F0">
              <w:t>а)</w:t>
            </w:r>
            <w:r w:rsidRPr="000B62F0">
              <w:tab/>
              <w:t>документы о сертификации Товара (оборудования)</w:t>
            </w:r>
            <w:r w:rsidRPr="000B62F0">
              <w:rPr>
                <w:color w:val="FF6600"/>
              </w:rPr>
              <w:t xml:space="preserve"> </w:t>
            </w:r>
            <w:r w:rsidRPr="000B62F0">
      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410924" w:rsidRPr="000B62F0" w:rsidRDefault="00410924" w:rsidP="00410924">
            <w:pPr>
              <w:pStyle w:val="-1"/>
              <w:tabs>
                <w:tab w:val="left" w:pos="0"/>
                <w:tab w:val="left" w:pos="1276"/>
              </w:tabs>
              <w:ind w:left="0" w:firstLine="851"/>
              <w:jc w:val="left"/>
            </w:pPr>
            <w:r w:rsidRPr="000B62F0">
              <w:t>б)</w:t>
            </w:r>
            <w:r w:rsidRPr="000B62F0">
              <w:tab/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410924" w:rsidRPr="000B62F0" w:rsidRDefault="00410924" w:rsidP="00410924">
            <w:pPr>
              <w:pStyle w:val="-1"/>
              <w:tabs>
                <w:tab w:val="left" w:pos="0"/>
                <w:tab w:val="left" w:pos="1276"/>
              </w:tabs>
              <w:ind w:left="0" w:firstLine="851"/>
              <w:jc w:val="left"/>
            </w:pPr>
            <w:r w:rsidRPr="000B62F0"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410924" w:rsidRPr="000B62F0" w:rsidRDefault="00410924" w:rsidP="00410924">
            <w:pPr>
              <w:pStyle w:val="-1"/>
              <w:tabs>
                <w:tab w:val="left" w:pos="0"/>
                <w:tab w:val="left" w:pos="1276"/>
              </w:tabs>
              <w:ind w:left="0" w:firstLine="851"/>
              <w:jc w:val="left"/>
              <w:rPr>
                <w:color w:val="000000"/>
              </w:rPr>
            </w:pPr>
            <w:r w:rsidRPr="000B62F0">
              <w:t>г)</w:t>
            </w:r>
            <w:r w:rsidRPr="000B62F0">
              <w:tab/>
              <w:t xml:space="preserve">товарную накладную в </w:t>
            </w:r>
            <w:r w:rsidRPr="000B62F0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410924" w:rsidRPr="000B62F0" w:rsidRDefault="00410924" w:rsidP="00410924">
            <w:pPr>
              <w:pStyle w:val="-1"/>
              <w:tabs>
                <w:tab w:val="left" w:pos="0"/>
                <w:tab w:val="left" w:pos="1276"/>
              </w:tabs>
              <w:ind w:left="0" w:firstLine="851"/>
              <w:jc w:val="left"/>
            </w:pPr>
            <w:r w:rsidRPr="000B62F0">
              <w:rPr>
                <w:color w:val="000000"/>
              </w:rPr>
              <w:t>д)</w:t>
            </w:r>
            <w:r w:rsidRPr="000B62F0"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2-х</w:t>
            </w:r>
            <w:r w:rsidRPr="000B62F0">
              <w:t xml:space="preserve"> экз. (один экземпляр для Покупателя и один экземпляр для  Поставщика).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6. ТРЕБОВАНИЯ К ТРАНСПОРТИРОВАНИЮ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tabs>
                <w:tab w:val="left" w:pos="1276"/>
              </w:tabs>
              <w:ind w:left="720"/>
            </w:pPr>
            <w:r w:rsidRPr="000B62F0">
              <w:t>Изделие должно транспортироваться всеми видами транспорта, без ограничения расстояния в упаковке, обеспечивающей его сохранность.</w:t>
            </w:r>
          </w:p>
          <w:p w:rsidR="00410924" w:rsidRPr="000B62F0" w:rsidRDefault="00410924" w:rsidP="00410924">
            <w:pPr>
              <w:tabs>
                <w:tab w:val="num" w:pos="1267"/>
              </w:tabs>
              <w:ind w:left="720"/>
            </w:pPr>
            <w:r w:rsidRPr="000B62F0">
              <w:tab/>
              <w:t>Условия транспортирования изделия в части воздействия климатических факторов должны соответствовать условиям 5 по ГОСТ 15150{16}.</w:t>
            </w:r>
          </w:p>
          <w:p w:rsidR="00410924" w:rsidRPr="000B62F0" w:rsidRDefault="00410924" w:rsidP="00410924">
            <w:pPr>
              <w:tabs>
                <w:tab w:val="num" w:pos="1267"/>
              </w:tabs>
              <w:ind w:left="720"/>
            </w:pPr>
            <w:r w:rsidRPr="000B62F0">
              <w:tab/>
              <w:t>Условия транспортирования изделия в части воздействия механических факторов должны соответствовать условиям</w:t>
            </w:r>
            <w:proofErr w:type="gramStart"/>
            <w:r w:rsidRPr="000B62F0">
              <w:t xml:space="preserve"> Ж</w:t>
            </w:r>
            <w:proofErr w:type="gramEnd"/>
            <w:r w:rsidRPr="000B62F0">
              <w:t xml:space="preserve"> по ГОСТ 23170{17}.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lastRenderedPageBreak/>
        <w:t>РАЗДЕЛ 7. ТРЕБОВАНИЯ К ХРАНЕНИЮ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pStyle w:val="affe"/>
              <w:tabs>
                <w:tab w:val="left" w:pos="1276"/>
              </w:tabs>
              <w:ind w:firstLine="696"/>
              <w:rPr>
                <w:rFonts w:ascii="Times New Roman" w:hAnsi="Times New Roman"/>
                <w:b/>
                <w:sz w:val="24"/>
                <w:szCs w:val="24"/>
              </w:rPr>
            </w:pPr>
            <w:r w:rsidRPr="000B62F0">
              <w:rPr>
                <w:rFonts w:ascii="Times New Roman" w:hAnsi="Times New Roman"/>
                <w:sz w:val="24"/>
                <w:szCs w:val="24"/>
              </w:rPr>
              <w:t xml:space="preserve">После изготовления и до начала эксплуатации изделия оно должно </w:t>
            </w:r>
            <w:proofErr w:type="gramStart"/>
            <w:r w:rsidRPr="000B62F0">
              <w:rPr>
                <w:rFonts w:ascii="Times New Roman" w:hAnsi="Times New Roman"/>
                <w:sz w:val="24"/>
                <w:szCs w:val="24"/>
              </w:rPr>
              <w:t>хранится</w:t>
            </w:r>
            <w:proofErr w:type="gramEnd"/>
            <w:r w:rsidRPr="000B62F0">
              <w:rPr>
                <w:rFonts w:ascii="Times New Roman" w:hAnsi="Times New Roman"/>
                <w:sz w:val="24"/>
                <w:szCs w:val="24"/>
              </w:rPr>
              <w:t xml:space="preserve"> в упаковке предприятия-изготовителя и соответствовать условиям хранения не ниже 5 по ГОСТ 15150{16}.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tabs>
                <w:tab w:val="left" w:pos="1276"/>
              </w:tabs>
              <w:ind w:left="720" w:firstLine="556"/>
            </w:pPr>
            <w:r w:rsidRPr="000B62F0">
              <w:t>Предприятие-изготовитель несет ответственность за качество изделия в соответствии с требованиями «Специальных условий поставки оборудования, приборов, материалов и изделий для объектов атомной энергетики».</w:t>
            </w:r>
          </w:p>
          <w:p w:rsidR="00410924" w:rsidRPr="000B62F0" w:rsidRDefault="00410924" w:rsidP="00410924">
            <w:pPr>
              <w:tabs>
                <w:tab w:val="left" w:pos="1276"/>
              </w:tabs>
              <w:ind w:left="720" w:firstLine="556"/>
            </w:pPr>
            <w:r w:rsidRPr="000B62F0">
              <w:t>Гарантийный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Покупателем условий транспортирования, хранения и эксплуатации.</w:t>
            </w:r>
          </w:p>
          <w:p w:rsidR="00410924" w:rsidRPr="000B62F0" w:rsidRDefault="00410924" w:rsidP="00410924"/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9. ТРЕБОВАНИЯ ПО РЕМОНТОПРИГОДНОСТИ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ind w:left="720"/>
            </w:pPr>
            <w:r w:rsidRPr="000B62F0">
              <w:t>В соответствии с ГОСТ 23660-79.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10. ТРЕБОВАНИЯ К ОБСЛУЖИВАНЮ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ind w:left="720" w:firstLine="556"/>
              <w:rPr>
                <w:b/>
              </w:rPr>
            </w:pPr>
            <w:r w:rsidRPr="000B62F0">
              <w:t>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11. ЭКОЛОГИЧЕСКИЕ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rPr>
          <w:trHeight w:val="327"/>
        </w:trPr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5"/>
              <w:gridCol w:w="5332"/>
            </w:tblGrid>
            <w:tr w:rsidR="00410924" w:rsidRPr="000B62F0" w:rsidTr="00355EBE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410924" w:rsidRPr="000B62F0" w:rsidRDefault="00410924" w:rsidP="00410924"/>
              </w:tc>
              <w:tc>
                <w:tcPr>
                  <w:tcW w:w="5229" w:type="dxa"/>
                  <w:vAlign w:val="center"/>
                  <w:hideMark/>
                </w:tcPr>
                <w:p w:rsidR="00410924" w:rsidRPr="000B62F0" w:rsidRDefault="00410924" w:rsidP="00410924"/>
              </w:tc>
            </w:tr>
          </w:tbl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Нет</w:t>
            </w: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12. ТРЕБОВАНИЯ ПО БЕЗОПАСНОСТИ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ind w:left="720"/>
            </w:pPr>
            <w:r w:rsidRPr="000B62F0">
              <w:t>Общие положения обеспечения безопасности атомных станций по НП-001-97{1}.</w:t>
            </w:r>
          </w:p>
          <w:p w:rsidR="00410924" w:rsidRPr="000B62F0" w:rsidRDefault="00410924" w:rsidP="00410924">
            <w:pPr>
              <w:ind w:left="720"/>
            </w:pPr>
            <w:r w:rsidRPr="000B62F0">
              <w:t>Правила безопасности при обращении с радиоактивными отходами атомных станций НП-002-04{14}.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ind w:left="720" w:firstLine="556"/>
            </w:pPr>
            <w:r w:rsidRPr="000B62F0">
              <w:t>Контейнер должен соответствовать требованиям «Специальных условий поставки оборудования, приборов, материалов и изделий для объектов атомной энергетики».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b/>
              </w:rPr>
            </w:pPr>
            <w:r w:rsidRPr="000B62F0">
              <w:rPr>
                <w:b/>
              </w:rPr>
              <w:t>Наличие лицензий и сертификатов:</w:t>
            </w:r>
          </w:p>
          <w:p w:rsidR="00410924" w:rsidRPr="000B62F0" w:rsidRDefault="00410924" w:rsidP="00410924">
            <w:pPr>
              <w:rPr>
                <w:b/>
              </w:rPr>
            </w:pPr>
          </w:p>
          <w:p w:rsidR="00410924" w:rsidRPr="000B62F0" w:rsidRDefault="00410924" w:rsidP="00410924">
            <w:r w:rsidRPr="000B62F0">
              <w:t xml:space="preserve">-Лицензия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</w:t>
            </w:r>
            <w:r w:rsidRPr="000B62F0">
              <w:lastRenderedPageBreak/>
              <w:t>сооружений, предназначенных для хранения радиоактивных отходов;</w:t>
            </w:r>
          </w:p>
          <w:p w:rsidR="00410924" w:rsidRPr="000B62F0" w:rsidRDefault="00410924" w:rsidP="00410924">
            <w:r w:rsidRPr="000B62F0">
              <w:t>-Лицензия Федеральной службы по экологическому, технологическому и атомному надзору, дающая право на изготовление  оборудования для стационарных объектов и сооружений, предназначенных для хранения радиоактивных отходов;</w:t>
            </w:r>
          </w:p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t>- Сертификат соответствия выданным органом по сертификации «Центр по сертификации оборудования, изделий и технологий для ядерных установок, радиационных источников и пунктов хранения».</w:t>
            </w: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15. ДОПОЛНИТЕЛЬНЫЕ (ИНЫЕ)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нет</w:t>
            </w: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 xml:space="preserve">  РАЗДЕЛ 16. ТРЕБОВАНИЯ К КОЛИЧЕСТВУ И СРОКИ (ПРЕРОДИЧНОСТИ) ПОСТАВКИ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r w:rsidRPr="000B62F0">
              <w:t>Срок поставки до в течени</w:t>
            </w:r>
            <w:proofErr w:type="gramStart"/>
            <w:r w:rsidRPr="000B62F0">
              <w:t>и</w:t>
            </w:r>
            <w:proofErr w:type="gramEnd"/>
            <w:r w:rsidRPr="000B62F0">
              <w:t xml:space="preserve"> 45 дней с момента заключения договора</w:t>
            </w: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r w:rsidRPr="000B62F0">
              <w:t xml:space="preserve">Вся информационная </w:t>
            </w:r>
            <w:proofErr w:type="gramStart"/>
            <w:r w:rsidRPr="000B62F0">
              <w:t>продукция</w:t>
            </w:r>
            <w:proofErr w:type="gramEnd"/>
            <w:r w:rsidRPr="000B62F0">
              <w:t xml:space="preserve"> входящая в комплект при передачи заказчику должна быть на русском языке в бумажном и при наличии в электронном виде.   </w:t>
            </w: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10924" w:rsidRPr="000B62F0" w:rsidTr="00355EBE">
        <w:tc>
          <w:tcPr>
            <w:tcW w:w="957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нет</w:t>
            </w: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19. ПЕРЕЧЕНЬ ПРИНЯТЫХ СОКРАЩЕНИЙ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410924" w:rsidRPr="000B62F0" w:rsidTr="00355EBE">
        <w:tc>
          <w:tcPr>
            <w:tcW w:w="675" w:type="dxa"/>
          </w:tcPr>
          <w:p w:rsidR="00410924" w:rsidRPr="000B62F0" w:rsidRDefault="00410924" w:rsidP="00410924">
            <w:r w:rsidRPr="000B62F0">
              <w:t>№</w:t>
            </w:r>
          </w:p>
          <w:p w:rsidR="00410924" w:rsidRPr="000B62F0" w:rsidRDefault="00410924" w:rsidP="00410924">
            <w:proofErr w:type="gramStart"/>
            <w:r w:rsidRPr="000B62F0">
              <w:t>п</w:t>
            </w:r>
            <w:proofErr w:type="gramEnd"/>
            <w:r w:rsidRPr="000B62F0">
              <w:t>/п</w:t>
            </w:r>
          </w:p>
        </w:tc>
        <w:tc>
          <w:tcPr>
            <w:tcW w:w="1701" w:type="dxa"/>
          </w:tcPr>
          <w:p w:rsidR="00410924" w:rsidRPr="000B62F0" w:rsidRDefault="00410924" w:rsidP="00410924">
            <w:r w:rsidRPr="000B62F0">
              <w:t>Сокращение</w:t>
            </w:r>
          </w:p>
        </w:tc>
        <w:tc>
          <w:tcPr>
            <w:tcW w:w="7195" w:type="dxa"/>
          </w:tcPr>
          <w:p w:rsidR="00410924" w:rsidRPr="000B62F0" w:rsidRDefault="00410924" w:rsidP="00410924">
            <w:r w:rsidRPr="000B62F0">
              <w:t>Расшифровка сокращения</w:t>
            </w:r>
          </w:p>
        </w:tc>
      </w:tr>
      <w:tr w:rsidR="00410924" w:rsidRPr="000B62F0" w:rsidTr="00355EBE">
        <w:tc>
          <w:tcPr>
            <w:tcW w:w="675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РАО</w:t>
            </w:r>
          </w:p>
        </w:tc>
        <w:tc>
          <w:tcPr>
            <w:tcW w:w="7195" w:type="dxa"/>
          </w:tcPr>
          <w:p w:rsidR="00410924" w:rsidRPr="000B62F0" w:rsidRDefault="00410924" w:rsidP="00410924">
            <w:r w:rsidRPr="000B62F0">
              <w:t>Радиоактивные отходы</w:t>
            </w:r>
          </w:p>
        </w:tc>
      </w:tr>
      <w:tr w:rsidR="00410924" w:rsidRPr="000B62F0" w:rsidTr="00355EBE">
        <w:tc>
          <w:tcPr>
            <w:tcW w:w="675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t>СПОРО-2002</w:t>
            </w:r>
          </w:p>
        </w:tc>
        <w:tc>
          <w:tcPr>
            <w:tcW w:w="7195" w:type="dxa"/>
          </w:tcPr>
          <w:p w:rsidR="00410924" w:rsidRPr="000B62F0" w:rsidRDefault="00410924" w:rsidP="00410924">
            <w:r w:rsidRPr="000B62F0">
              <w:t>Санитарных правил обращения с радиоактивными отходами</w:t>
            </w:r>
          </w:p>
        </w:tc>
      </w:tr>
    </w:tbl>
    <w:p w:rsidR="00410924" w:rsidRPr="000B62F0" w:rsidRDefault="00410924" w:rsidP="00410924">
      <w:pPr>
        <w:rPr>
          <w:sz w:val="28"/>
          <w:szCs w:val="28"/>
        </w:rPr>
      </w:pPr>
    </w:p>
    <w:p w:rsidR="00410924" w:rsidRPr="000B62F0" w:rsidRDefault="00410924" w:rsidP="00410924">
      <w:pPr>
        <w:rPr>
          <w:sz w:val="28"/>
          <w:szCs w:val="28"/>
        </w:rPr>
      </w:pPr>
      <w:r w:rsidRPr="000B62F0">
        <w:rPr>
          <w:sz w:val="28"/>
          <w:szCs w:val="28"/>
        </w:rPr>
        <w:t>РАЗДЕЛ 20. ПЕРЕЧЕНЬ ПРИЛОЖЕНИЙ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410924" w:rsidRPr="000B62F0" w:rsidTr="00355EBE">
        <w:tc>
          <w:tcPr>
            <w:tcW w:w="675" w:type="dxa"/>
          </w:tcPr>
          <w:p w:rsidR="00410924" w:rsidRPr="000B62F0" w:rsidRDefault="00410924" w:rsidP="00410924">
            <w:r w:rsidRPr="000B62F0">
              <w:t>№</w:t>
            </w:r>
          </w:p>
          <w:p w:rsidR="00410924" w:rsidRPr="000B62F0" w:rsidRDefault="00410924" w:rsidP="00410924">
            <w:proofErr w:type="gramStart"/>
            <w:r w:rsidRPr="000B62F0">
              <w:t>п</w:t>
            </w:r>
            <w:proofErr w:type="gramEnd"/>
            <w:r w:rsidRPr="000B62F0">
              <w:t>/п</w:t>
            </w:r>
          </w:p>
        </w:tc>
        <w:tc>
          <w:tcPr>
            <w:tcW w:w="7655" w:type="dxa"/>
          </w:tcPr>
          <w:p w:rsidR="00410924" w:rsidRPr="000B62F0" w:rsidRDefault="00410924" w:rsidP="00410924">
            <w:r w:rsidRPr="000B62F0">
              <w:t>Наименование приложения</w:t>
            </w:r>
          </w:p>
        </w:tc>
        <w:tc>
          <w:tcPr>
            <w:tcW w:w="1241" w:type="dxa"/>
          </w:tcPr>
          <w:p w:rsidR="00410924" w:rsidRPr="000B62F0" w:rsidRDefault="00410924" w:rsidP="00410924">
            <w:r w:rsidRPr="000B62F0">
              <w:t>Номер страницы</w:t>
            </w:r>
          </w:p>
        </w:tc>
      </w:tr>
      <w:tr w:rsidR="00410924" w:rsidRPr="000B62F0" w:rsidTr="00355EBE">
        <w:tc>
          <w:tcPr>
            <w:tcW w:w="675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  <w:r w:rsidRPr="000B62F0">
              <w:rPr>
                <w:sz w:val="28"/>
                <w:szCs w:val="28"/>
              </w:rPr>
              <w:t>нет</w:t>
            </w:r>
          </w:p>
        </w:tc>
        <w:tc>
          <w:tcPr>
            <w:tcW w:w="1241" w:type="dxa"/>
          </w:tcPr>
          <w:p w:rsidR="00410924" w:rsidRPr="000B62F0" w:rsidRDefault="00410924" w:rsidP="00410924">
            <w:pPr>
              <w:rPr>
                <w:sz w:val="28"/>
                <w:szCs w:val="28"/>
              </w:rPr>
            </w:pPr>
          </w:p>
        </w:tc>
      </w:tr>
    </w:tbl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</w:p>
    <w:sectPr w:rsidR="0084041D" w:rsidRPr="001B173C" w:rsidSect="00307920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4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30"/>
  </w:num>
  <w:num w:numId="27">
    <w:abstractNumId w:val="35"/>
  </w:num>
  <w:num w:numId="28">
    <w:abstractNumId w:val="17"/>
  </w:num>
  <w:num w:numId="29">
    <w:abstractNumId w:val="16"/>
  </w:num>
  <w:num w:numId="30">
    <w:abstractNumId w:val="33"/>
  </w:num>
  <w:num w:numId="31">
    <w:abstractNumId w:val="31"/>
  </w:num>
  <w:num w:numId="32">
    <w:abstractNumId w:val="14"/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7"/>
  </w:num>
  <w:num w:numId="36">
    <w:abstractNumId w:val="38"/>
  </w:num>
  <w:num w:numId="37">
    <w:abstractNumId w:val="4"/>
  </w:num>
  <w:num w:numId="38">
    <w:abstractNumId w:val="5"/>
  </w:num>
  <w:num w:numId="39">
    <w:abstractNumId w:val="9"/>
  </w:num>
  <w:num w:numId="40">
    <w:abstractNumId w:val="32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 w:numId="50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894452C-8B0A-467C-8F25-F2BFFFC4C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332</TotalTime>
  <Pages>8</Pages>
  <Words>1816</Words>
  <Characters>13805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82</cp:revision>
  <cp:lastPrinted>2013-05-13T10:31:00Z</cp:lastPrinted>
  <dcterms:created xsi:type="dcterms:W3CDTF">2013-12-04T11:06:00Z</dcterms:created>
  <dcterms:modified xsi:type="dcterms:W3CDTF">2014-09-23T06:16:00Z</dcterms:modified>
</cp:coreProperties>
</file>