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-директор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6648A3" w:rsidRPr="00AA685B" w:rsidRDefault="006648A3" w:rsidP="006648A3">
      <w:pPr>
        <w:pStyle w:val="Default"/>
        <w:jc w:val="center"/>
        <w:rPr>
          <w:b/>
        </w:rPr>
      </w:pPr>
      <w:r>
        <w:rPr>
          <w:b/>
        </w:rPr>
        <w:t xml:space="preserve">на продление годовой подписки на программное обеспечение </w:t>
      </w:r>
      <w:r>
        <w:rPr>
          <w:b/>
          <w:lang w:val="en-US"/>
        </w:rPr>
        <w:t>Autodesk</w:t>
      </w:r>
      <w:r w:rsidRPr="00AA685B">
        <w:rPr>
          <w:b/>
        </w:rPr>
        <w:t xml:space="preserve"> </w:t>
      </w:r>
      <w:r>
        <w:rPr>
          <w:b/>
        </w:rPr>
        <w:t xml:space="preserve"> на 2013г.</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176FB" w:rsidRDefault="004176FB" w:rsidP="004176FB">
      <w:pPr>
        <w:jc w:val="center"/>
        <w:rPr>
          <w:sz w:val="28"/>
          <w:szCs w:val="28"/>
        </w:rPr>
      </w:pPr>
    </w:p>
    <w:p w:rsidR="006648A3" w:rsidRPr="00CC52D9" w:rsidRDefault="006648A3" w:rsidP="004176FB">
      <w:pPr>
        <w:jc w:val="center"/>
        <w:rPr>
          <w:sz w:val="28"/>
          <w:szCs w:val="28"/>
        </w:rP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tabs>
          <w:tab w:val="left" w:pos="9720"/>
        </w:tabs>
        <w:suppressAutoHyphens/>
        <w:spacing w:before="120"/>
        <w:jc w:val="center"/>
        <w:rPr>
          <w:color w:val="FF0000"/>
        </w:rPr>
      </w:pPr>
    </w:p>
    <w:p w:rsidR="006648A3" w:rsidRPr="006648A3" w:rsidRDefault="006648A3" w:rsidP="004176FB">
      <w:pPr>
        <w:tabs>
          <w:tab w:val="left" w:pos="9720"/>
        </w:tabs>
        <w:suppressAutoHyphens/>
        <w:spacing w:before="120"/>
        <w:jc w:val="center"/>
        <w:rPr>
          <w:color w:val="FF0000"/>
        </w:rPr>
      </w:pPr>
    </w:p>
    <w:p w:rsidR="004176FB" w:rsidRDefault="004176FB"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6648A3">
        <w:rPr>
          <w:sz w:val="28"/>
          <w:szCs w:val="28"/>
        </w:rPr>
        <w:t>77</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2C2949">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7</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2C2949">
              <w:rPr>
                <w:b w:val="0"/>
                <w:spacing w:val="0"/>
                <w:kern w:val="0"/>
                <w:szCs w:val="24"/>
                <w:lang w:eastAsia="ru-RU"/>
              </w:rPr>
              <w:t>4</w:t>
            </w:r>
          </w:p>
        </w:tc>
      </w:tr>
      <w:tr w:rsidR="00B0395A" w:rsidRPr="00592116">
        <w:tc>
          <w:tcPr>
            <w:tcW w:w="9039" w:type="dxa"/>
          </w:tcPr>
          <w:p w:rsidR="00B0395A" w:rsidRPr="00592116" w:rsidRDefault="00324101" w:rsidP="002C55A2">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r w:rsidR="007A5DB2">
              <w:rPr>
                <w:b w:val="0"/>
                <w:spacing w:val="0"/>
                <w:kern w:val="0"/>
                <w:szCs w:val="24"/>
                <w:lang w:eastAsia="ru-RU"/>
              </w:rPr>
              <w:t>(приложение №1)</w:t>
            </w:r>
          </w:p>
        </w:tc>
        <w:tc>
          <w:tcPr>
            <w:tcW w:w="1099" w:type="dxa"/>
          </w:tcPr>
          <w:p w:rsidR="00B0395A" w:rsidRPr="00592116" w:rsidRDefault="00324101" w:rsidP="002C2949">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2C2949">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9E5B44">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9E5B44">
              <w:rPr>
                <w:b w:val="0"/>
                <w:spacing w:val="0"/>
                <w:kern w:val="0"/>
                <w:szCs w:val="24"/>
                <w:lang w:eastAsia="ru-RU"/>
              </w:rPr>
              <w:t>7</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66736C">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66736C">
              <w:rPr>
                <w:b w:val="0"/>
                <w:spacing w:val="0"/>
                <w:kern w:val="0"/>
                <w:szCs w:val="24"/>
                <w:lang w:eastAsia="ru-RU"/>
              </w:rPr>
              <w:t>3</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г.Москва, ул. Новорязанская, 8а.</w:t>
      </w:r>
    </w:p>
    <w:p w:rsidR="003A3666" w:rsidRPr="009A6DF2" w:rsidRDefault="003A3666" w:rsidP="00046B95">
      <w:pPr>
        <w:pStyle w:val="Default"/>
        <w:ind w:firstLine="851"/>
        <w:jc w:val="both"/>
        <w:rPr>
          <w:sz w:val="28"/>
          <w:szCs w:val="28"/>
        </w:rPr>
      </w:pPr>
      <w:r w:rsidRPr="009A6DF2">
        <w:rPr>
          <w:sz w:val="28"/>
          <w:szCs w:val="28"/>
        </w:rPr>
        <w:t>Телефон: (495)- 988-8050 доб.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r w:rsidR="003A3666" w:rsidRPr="009A6DF2">
        <w:rPr>
          <w:sz w:val="28"/>
          <w:szCs w:val="28"/>
        </w:rPr>
        <w:t>г. Москва, ул. Новорязанская,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r w:rsidR="00A415BA" w:rsidRPr="008C6DF7">
        <w:rPr>
          <w:sz w:val="28"/>
          <w:szCs w:val="28"/>
        </w:rPr>
        <w:t>эл.</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6648A3" w:rsidRPr="006648A3" w:rsidRDefault="006648A3" w:rsidP="006648A3">
      <w:pPr>
        <w:pStyle w:val="Default"/>
        <w:rPr>
          <w:b/>
          <w:sz w:val="28"/>
          <w:szCs w:val="28"/>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0C5F72">
        <w:rPr>
          <w:b/>
          <w:sz w:val="28"/>
          <w:szCs w:val="28"/>
        </w:rPr>
        <w:t xml:space="preserve"> </w:t>
      </w:r>
      <w:r>
        <w:rPr>
          <w:b/>
          <w:sz w:val="28"/>
          <w:szCs w:val="28"/>
        </w:rPr>
        <w:t xml:space="preserve">продление годовой подписки </w:t>
      </w:r>
      <w:r w:rsidRPr="006648A3">
        <w:rPr>
          <w:b/>
          <w:sz w:val="28"/>
          <w:szCs w:val="28"/>
        </w:rPr>
        <w:t xml:space="preserve">на программное обеспечение </w:t>
      </w:r>
      <w:r w:rsidRPr="006648A3">
        <w:rPr>
          <w:b/>
          <w:sz w:val="28"/>
          <w:szCs w:val="28"/>
          <w:lang w:val="en-US"/>
        </w:rPr>
        <w:t>Autodesk</w:t>
      </w:r>
      <w:r w:rsidRPr="006648A3">
        <w:rPr>
          <w:b/>
          <w:sz w:val="28"/>
          <w:szCs w:val="28"/>
        </w:rPr>
        <w:t xml:space="preserve">  на 201</w:t>
      </w:r>
      <w:r>
        <w:rPr>
          <w:b/>
          <w:sz w:val="28"/>
          <w:szCs w:val="28"/>
        </w:rPr>
        <w:t>3</w:t>
      </w:r>
      <w:r w:rsidRPr="006648A3">
        <w:rPr>
          <w:b/>
          <w:sz w:val="28"/>
          <w:szCs w:val="28"/>
        </w:rPr>
        <w:t>г.</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B7798F" w:rsidRPr="00B7798F" w:rsidRDefault="00C17820" w:rsidP="00B7798F">
      <w:pPr>
        <w:pStyle w:val="23"/>
        <w:widowControl w:val="0"/>
        <w:autoSpaceDE w:val="0"/>
        <w:autoSpaceDN w:val="0"/>
        <w:adjustRightInd w:val="0"/>
        <w:rPr>
          <w:sz w:val="28"/>
          <w:szCs w:val="28"/>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B7798F">
        <w:rPr>
          <w:sz w:val="28"/>
          <w:szCs w:val="28"/>
        </w:rPr>
        <w:t>п</w:t>
      </w:r>
      <w:r w:rsidR="00B7798F" w:rsidRPr="00B7798F">
        <w:rPr>
          <w:sz w:val="28"/>
          <w:szCs w:val="28"/>
        </w:rPr>
        <w:t>оставка ПРОДУКЦИИ осуществляется с доставкой в г. Озерск  транспортной компанией (экспресс-почтой) в течение 4-6 (четырех-шести) недель с момента поступления аванса на расчетный счет ПОСТАВЩИКА  (и согласно графика разработчика по  выходу новых версий) .</w:t>
      </w:r>
    </w:p>
    <w:p w:rsidR="00D074F5" w:rsidRPr="00D074F5" w:rsidRDefault="00D074F5" w:rsidP="00B7798F">
      <w:pPr>
        <w:spacing w:line="23" w:lineRule="atLeast"/>
        <w:jc w:val="both"/>
        <w:rPr>
          <w:sz w:val="28"/>
          <w:szCs w:val="28"/>
        </w:rPr>
      </w:pPr>
    </w:p>
    <w:p w:rsidR="00D074F5" w:rsidRPr="00D074F5" w:rsidRDefault="00D074F5" w:rsidP="00D074F5">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r w:rsidRPr="00D074F5">
        <w:rPr>
          <w:color w:val="000000"/>
          <w:sz w:val="28"/>
          <w:szCs w:val="28"/>
        </w:rPr>
        <w:t xml:space="preserve"> </w:t>
      </w:r>
    </w:p>
    <w:p w:rsidR="007A670D" w:rsidRPr="00725163" w:rsidRDefault="007A670D" w:rsidP="00046B95">
      <w:pPr>
        <w:ind w:firstLine="851"/>
        <w:contextualSpacing/>
        <w:jc w:val="both"/>
      </w:pP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.ru</w:t>
        </w:r>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Default="008C5BD3" w:rsidP="004F0539">
      <w:pPr>
        <w:ind w:right="-120"/>
        <w:jc w:val="both"/>
        <w:rPr>
          <w:color w:val="000000"/>
        </w:rPr>
      </w:pPr>
      <w:r w:rsidRPr="008C5BD3">
        <w:rPr>
          <w:sz w:val="28"/>
          <w:szCs w:val="28"/>
        </w:rPr>
        <w:lastRenderedPageBreak/>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7E17ED" w:rsidRPr="007E17ED">
        <w:rPr>
          <w:sz w:val="28"/>
          <w:szCs w:val="28"/>
        </w:rPr>
        <w:t xml:space="preserve">Без учета  НДС – </w:t>
      </w:r>
      <w:r w:rsidR="00497B69">
        <w:rPr>
          <w:sz w:val="28"/>
          <w:szCs w:val="28"/>
        </w:rPr>
        <w:t>1525423</w:t>
      </w:r>
      <w:r w:rsidR="007E17ED" w:rsidRPr="007E17ED">
        <w:rPr>
          <w:sz w:val="28"/>
          <w:szCs w:val="28"/>
        </w:rPr>
        <w:t>,</w:t>
      </w:r>
      <w:r w:rsidR="00497B69">
        <w:rPr>
          <w:sz w:val="28"/>
          <w:szCs w:val="28"/>
        </w:rPr>
        <w:t>73</w:t>
      </w:r>
      <w:r w:rsidR="007E17ED" w:rsidRPr="007E17ED">
        <w:rPr>
          <w:sz w:val="28"/>
          <w:szCs w:val="28"/>
        </w:rPr>
        <w:t xml:space="preserve"> рублей (</w:t>
      </w:r>
      <w:r w:rsidR="00497B69">
        <w:rPr>
          <w:sz w:val="28"/>
          <w:szCs w:val="28"/>
        </w:rPr>
        <w:t>один миллион пятьсот двадцать пять тысяч четыреста двадцать три</w:t>
      </w:r>
      <w:r w:rsidR="007E17ED" w:rsidRPr="007E17ED">
        <w:rPr>
          <w:sz w:val="28"/>
          <w:szCs w:val="28"/>
        </w:rPr>
        <w:t xml:space="preserve"> руб. </w:t>
      </w:r>
      <w:r w:rsidR="00497B69">
        <w:rPr>
          <w:sz w:val="28"/>
          <w:szCs w:val="28"/>
        </w:rPr>
        <w:t>73</w:t>
      </w:r>
      <w:r w:rsidR="007E17ED" w:rsidRPr="007E17ED">
        <w:rPr>
          <w:sz w:val="28"/>
          <w:szCs w:val="28"/>
        </w:rPr>
        <w:t xml:space="preserve"> коп.), кроме того  НДС – </w:t>
      </w:r>
      <w:r w:rsidR="00497B69">
        <w:rPr>
          <w:sz w:val="28"/>
          <w:szCs w:val="28"/>
        </w:rPr>
        <w:t>274576</w:t>
      </w:r>
      <w:r w:rsidR="007E17ED" w:rsidRPr="007E17ED">
        <w:rPr>
          <w:sz w:val="28"/>
          <w:szCs w:val="28"/>
        </w:rPr>
        <w:t>,</w:t>
      </w:r>
      <w:r w:rsidR="00497B69">
        <w:rPr>
          <w:sz w:val="28"/>
          <w:szCs w:val="28"/>
        </w:rPr>
        <w:t>27</w:t>
      </w:r>
      <w:r w:rsidR="007E17ED" w:rsidRPr="007E17ED">
        <w:rPr>
          <w:sz w:val="28"/>
          <w:szCs w:val="28"/>
        </w:rPr>
        <w:t xml:space="preserve"> рубля (</w:t>
      </w:r>
      <w:r w:rsidR="00497B69">
        <w:rPr>
          <w:sz w:val="28"/>
          <w:szCs w:val="28"/>
        </w:rPr>
        <w:t>двести семьдесят четыре тысячи пятьсот семьдесят шесть</w:t>
      </w:r>
      <w:r w:rsidR="00CB01A7">
        <w:rPr>
          <w:sz w:val="28"/>
          <w:szCs w:val="28"/>
        </w:rPr>
        <w:t xml:space="preserve"> </w:t>
      </w:r>
      <w:r w:rsidR="007E17ED" w:rsidRPr="007E17ED">
        <w:rPr>
          <w:sz w:val="28"/>
          <w:szCs w:val="28"/>
        </w:rPr>
        <w:t>рубл</w:t>
      </w:r>
      <w:r w:rsidR="00CB01A7">
        <w:rPr>
          <w:sz w:val="28"/>
          <w:szCs w:val="28"/>
        </w:rPr>
        <w:t>ей</w:t>
      </w:r>
      <w:r w:rsidR="007E17ED" w:rsidRPr="007E17ED">
        <w:rPr>
          <w:sz w:val="28"/>
          <w:szCs w:val="28"/>
        </w:rPr>
        <w:t xml:space="preserve"> </w:t>
      </w:r>
      <w:r w:rsidR="00497B69">
        <w:rPr>
          <w:sz w:val="28"/>
          <w:szCs w:val="28"/>
        </w:rPr>
        <w:t>27</w:t>
      </w:r>
      <w:r w:rsidR="007E17ED" w:rsidRPr="007E17ED">
        <w:rPr>
          <w:sz w:val="28"/>
          <w:szCs w:val="28"/>
        </w:rPr>
        <w:t xml:space="preserve"> коп.), общая стоимость  – </w:t>
      </w:r>
      <w:r w:rsidR="00497B69">
        <w:rPr>
          <w:sz w:val="28"/>
          <w:szCs w:val="28"/>
        </w:rPr>
        <w:t>1800</w:t>
      </w:r>
      <w:r w:rsidR="007E17ED" w:rsidRPr="007E17ED">
        <w:rPr>
          <w:sz w:val="28"/>
          <w:szCs w:val="28"/>
        </w:rPr>
        <w:t>000,00 рублей (</w:t>
      </w:r>
      <w:r w:rsidR="00497B69">
        <w:rPr>
          <w:sz w:val="28"/>
          <w:szCs w:val="28"/>
        </w:rPr>
        <w:t xml:space="preserve">один миллион восемьсот </w:t>
      </w:r>
      <w:r w:rsidR="007E17ED" w:rsidRPr="007E17ED">
        <w:rPr>
          <w:sz w:val="28"/>
          <w:szCs w:val="28"/>
        </w:rPr>
        <w:t xml:space="preserve"> тысяч рублей 00 коп.), в том числе НДС.</w:t>
      </w:r>
      <w:r w:rsidR="007E17ED">
        <w:rPr>
          <w:sz w:val="28"/>
          <w:szCs w:val="28"/>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D5776C" w:rsidRPr="00D5776C" w:rsidRDefault="00D5776C" w:rsidP="00D5776C">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497B69">
        <w:rPr>
          <w:b/>
          <w:sz w:val="28"/>
          <w:szCs w:val="28"/>
          <w:u w:val="single"/>
        </w:rPr>
        <w:t>1525423</w:t>
      </w:r>
      <w:r w:rsidRPr="00D5776C">
        <w:rPr>
          <w:b/>
          <w:sz w:val="28"/>
          <w:szCs w:val="28"/>
          <w:u w:val="single"/>
        </w:rPr>
        <w:t>,</w:t>
      </w:r>
      <w:r w:rsidR="00497B69">
        <w:rPr>
          <w:b/>
          <w:sz w:val="28"/>
          <w:szCs w:val="28"/>
          <w:u w:val="single"/>
        </w:rPr>
        <w:t>73</w:t>
      </w:r>
      <w:r w:rsidRPr="00D5776C">
        <w:rPr>
          <w:b/>
          <w:sz w:val="28"/>
          <w:szCs w:val="28"/>
          <w:u w:val="single"/>
        </w:rPr>
        <w:t xml:space="preserve"> руб. без  учета НДС.</w:t>
      </w:r>
    </w:p>
    <w:p w:rsidR="00D5776C" w:rsidRPr="004F7D63" w:rsidRDefault="004F7D63" w:rsidP="00D5776C">
      <w:pPr>
        <w:ind w:right="-120"/>
        <w:jc w:val="both"/>
        <w:rPr>
          <w:i/>
        </w:rPr>
      </w:pPr>
      <w:r w:rsidRPr="004F7D63">
        <w:rPr>
          <w:i/>
        </w:rPr>
        <w:t>Начальная (максимальная ) цена договора принята с учетом 20% скидки на обновление ПО,</w:t>
      </w:r>
    </w:p>
    <w:p w:rsidR="004F7D63" w:rsidRPr="004F7D63" w:rsidRDefault="004F7D63" w:rsidP="00D5776C">
      <w:pPr>
        <w:ind w:right="-120"/>
        <w:jc w:val="both"/>
        <w:rPr>
          <w:i/>
        </w:rPr>
      </w:pPr>
      <w:r w:rsidRPr="004F7D63">
        <w:rPr>
          <w:i/>
        </w:rPr>
        <w:t xml:space="preserve">в соответствии </w:t>
      </w:r>
      <w:r>
        <w:rPr>
          <w:i/>
        </w:rPr>
        <w:t xml:space="preserve">с </w:t>
      </w:r>
      <w:r w:rsidRPr="004F7D63">
        <w:rPr>
          <w:i/>
        </w:rPr>
        <w:t xml:space="preserve">соглашением </w:t>
      </w:r>
      <w:r>
        <w:rPr>
          <w:i/>
        </w:rPr>
        <w:t xml:space="preserve">№ </w:t>
      </w:r>
      <w:r w:rsidRPr="004F7D63">
        <w:rPr>
          <w:i/>
          <w:lang w:val="en-US"/>
        </w:rPr>
        <w:t>RULIN</w:t>
      </w:r>
      <w:r w:rsidRPr="004F7D63">
        <w:rPr>
          <w:i/>
        </w:rPr>
        <w:t xml:space="preserve">120710 между ГК «РОСАТОМ» и </w:t>
      </w:r>
      <w:r w:rsidRPr="004F7D63">
        <w:rPr>
          <w:i/>
          <w:lang w:val="en-US"/>
        </w:rPr>
        <w:t>AutoDesk</w:t>
      </w:r>
      <w:r w:rsidRPr="004F7D63">
        <w:rPr>
          <w:i/>
        </w:rPr>
        <w:t xml:space="preserve">. </w:t>
      </w: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r w:rsidRPr="008C6DF7">
        <w:rPr>
          <w:sz w:val="28"/>
          <w:szCs w:val="28"/>
        </w:rPr>
        <w:t>Госкорпорации «Рос</w:t>
      </w:r>
      <w:r w:rsidRPr="008C6DF7">
        <w:rPr>
          <w:spacing w:val="-6"/>
          <w:sz w:val="28"/>
          <w:szCs w:val="28"/>
        </w:rPr>
        <w:t xml:space="preserve">атом»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r w:rsidRPr="008C6DF7">
        <w:rPr>
          <w:sz w:val="28"/>
          <w:szCs w:val="28"/>
        </w:rPr>
        <w:t xml:space="preserve">с </w:t>
      </w:r>
      <w:r w:rsidR="00D71393" w:rsidRPr="008C6DF7">
        <w:rPr>
          <w:sz w:val="28"/>
          <w:szCs w:val="28"/>
        </w:rPr>
        <w:t>даты</w:t>
      </w:r>
      <w:r w:rsidRPr="008C6DF7">
        <w:rPr>
          <w:sz w:val="28"/>
          <w:szCs w:val="28"/>
        </w:rPr>
        <w:t xml:space="preserve"> размещения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.ru</w:t>
        </w:r>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.ru</w:t>
        </w:r>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497B69">
        <w:rPr>
          <w:color w:val="FF0000"/>
          <w:spacing w:val="-6"/>
          <w:sz w:val="28"/>
          <w:szCs w:val="28"/>
        </w:rPr>
        <w:t>02</w:t>
      </w:r>
      <w:r w:rsidR="00BE3115" w:rsidRPr="00D05D3C">
        <w:rPr>
          <w:color w:val="FF0000"/>
          <w:spacing w:val="-6"/>
          <w:sz w:val="28"/>
          <w:szCs w:val="28"/>
        </w:rPr>
        <w:t xml:space="preserve"> » </w:t>
      </w:r>
      <w:r w:rsidR="00497B69">
        <w:rPr>
          <w:color w:val="FF0000"/>
          <w:spacing w:val="-6"/>
          <w:sz w:val="28"/>
          <w:szCs w:val="28"/>
        </w:rPr>
        <w:t>но</w:t>
      </w:r>
      <w:r w:rsidR="00CB01A7">
        <w:rPr>
          <w:color w:val="FF0000"/>
          <w:spacing w:val="-6"/>
          <w:sz w:val="28"/>
          <w:szCs w:val="28"/>
        </w:rPr>
        <w:t>ября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497B69">
        <w:rPr>
          <w:color w:val="FF0000"/>
          <w:sz w:val="28"/>
          <w:szCs w:val="28"/>
        </w:rPr>
        <w:t>07</w:t>
      </w:r>
      <w:r w:rsidRPr="00B52BB6">
        <w:rPr>
          <w:color w:val="FF0000"/>
          <w:sz w:val="28"/>
          <w:szCs w:val="28"/>
        </w:rPr>
        <w:t xml:space="preserve">» </w:t>
      </w:r>
      <w:r w:rsidR="00497B69">
        <w:rPr>
          <w:color w:val="FF0000"/>
          <w:sz w:val="28"/>
          <w:szCs w:val="28"/>
        </w:rPr>
        <w:t>но</w:t>
      </w:r>
      <w:r w:rsidR="00CB01A7">
        <w:rPr>
          <w:color w:val="FF0000"/>
          <w:sz w:val="28"/>
          <w:szCs w:val="28"/>
        </w:rPr>
        <w:t>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г.Озёрск,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497B69">
        <w:rPr>
          <w:color w:val="FF0000"/>
          <w:sz w:val="28"/>
          <w:szCs w:val="28"/>
        </w:rPr>
        <w:t>07</w:t>
      </w:r>
      <w:r w:rsidRPr="00B52BB6">
        <w:rPr>
          <w:color w:val="FF0000"/>
          <w:sz w:val="28"/>
          <w:szCs w:val="28"/>
        </w:rPr>
        <w:t>»</w:t>
      </w:r>
      <w:r w:rsidRPr="00074DED">
        <w:rPr>
          <w:sz w:val="28"/>
          <w:szCs w:val="28"/>
        </w:rPr>
        <w:t xml:space="preserve"> </w:t>
      </w:r>
      <w:r w:rsidR="00497B69" w:rsidRPr="00497B69">
        <w:rPr>
          <w:color w:val="FF0000"/>
          <w:sz w:val="28"/>
          <w:szCs w:val="28"/>
        </w:rPr>
        <w:t>но</w:t>
      </w:r>
      <w:r w:rsidR="00CB01A7" w:rsidRPr="00CB01A7">
        <w:rPr>
          <w:color w:val="FF0000"/>
          <w:sz w:val="28"/>
          <w:szCs w:val="28"/>
        </w:rPr>
        <w:t>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lastRenderedPageBreak/>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 xml:space="preserve">17 </w:t>
      </w:r>
      <w:r w:rsidR="00C87330" w:rsidRPr="008C6DF7">
        <w:rPr>
          <w:sz w:val="28"/>
          <w:szCs w:val="28"/>
        </w:rPr>
        <w:t>Остальные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F7621">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F7621">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F7621">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 подавш</w:t>
      </w:r>
      <w:r w:rsidR="00DA5976" w:rsidRPr="008C6DF7">
        <w:rPr>
          <w:sz w:val="28"/>
          <w:szCs w:val="28"/>
        </w:rPr>
        <w:t>ий</w:t>
      </w:r>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указанной в пункте </w:t>
      </w:r>
      <w:fldSimple w:instr=" REF _Ref317250534 \r \h  \* MERGEFORMAT ">
        <w:r w:rsidR="00FF7621">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F7621">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fldSimple w:instr=" REF _Ref317251555 \r \h  \* MERGEFORMAT ">
        <w:r w:rsidR="00FF7621">
          <w:rPr>
            <w:sz w:val="28"/>
            <w:szCs w:val="28"/>
          </w:rPr>
          <w:t>3.17</w:t>
        </w:r>
      </w:fldSimple>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F7621">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указанных в подпункте </w:t>
      </w:r>
      <w:r w:rsidR="00301AE0">
        <w:rPr>
          <w:sz w:val="28"/>
          <w:szCs w:val="28"/>
        </w:rPr>
        <w:fldChar w:fldCharType="begin"/>
      </w:r>
      <w:r w:rsidR="00C24800">
        <w:rPr>
          <w:sz w:val="28"/>
          <w:szCs w:val="28"/>
        </w:rPr>
        <w:instrText xml:space="preserve"> REF _Ref317173209 \r \h </w:instrText>
      </w:r>
      <w:r w:rsidR="00301AE0">
        <w:rPr>
          <w:sz w:val="28"/>
          <w:szCs w:val="28"/>
        </w:rPr>
      </w:r>
      <w:r w:rsidR="00301AE0">
        <w:rPr>
          <w:sz w:val="28"/>
          <w:szCs w:val="28"/>
        </w:rPr>
        <w:fldChar w:fldCharType="separate"/>
      </w:r>
      <w:r w:rsidR="00FF7621">
        <w:rPr>
          <w:sz w:val="28"/>
          <w:szCs w:val="28"/>
        </w:rPr>
        <w:t>а)</w:t>
      </w:r>
      <w:r w:rsidR="00301AE0">
        <w:rPr>
          <w:sz w:val="28"/>
          <w:szCs w:val="28"/>
        </w:rPr>
        <w:fldChar w:fldCharType="end"/>
      </w:r>
      <w:r>
        <w:rPr>
          <w:sz w:val="28"/>
          <w:szCs w:val="28"/>
        </w:rPr>
        <w:t xml:space="preserve"> пункта </w:t>
      </w:r>
      <w:r w:rsidR="00301AE0">
        <w:rPr>
          <w:sz w:val="28"/>
          <w:szCs w:val="28"/>
        </w:rPr>
        <w:fldChar w:fldCharType="begin"/>
      </w:r>
      <w:r w:rsidR="00C24800">
        <w:rPr>
          <w:sz w:val="28"/>
          <w:szCs w:val="28"/>
        </w:rPr>
        <w:instrText xml:space="preserve"> REF _Ref317172396 \r \h </w:instrText>
      </w:r>
      <w:r w:rsidR="00301AE0">
        <w:rPr>
          <w:sz w:val="28"/>
          <w:szCs w:val="28"/>
        </w:rPr>
      </w:r>
      <w:r w:rsidR="00301AE0">
        <w:rPr>
          <w:sz w:val="28"/>
          <w:szCs w:val="28"/>
        </w:rPr>
        <w:fldChar w:fldCharType="separate"/>
      </w:r>
      <w:r w:rsidR="00FF7621">
        <w:rPr>
          <w:sz w:val="28"/>
          <w:szCs w:val="28"/>
        </w:rPr>
        <w:t>2.5</w:t>
      </w:r>
      <w:r w:rsidR="00301AE0">
        <w:rPr>
          <w:sz w:val="28"/>
          <w:szCs w:val="28"/>
        </w:rPr>
        <w:fldChar w:fldCharType="end"/>
      </w:r>
      <w:r>
        <w:rPr>
          <w:sz w:val="28"/>
          <w:szCs w:val="28"/>
        </w:rPr>
        <w:t>, если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Участник запроса цен вправе подать только одну заявку на участие в запросе цен, внесение изменений в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Pr>
            <w:sz w:val="26"/>
            <w:szCs w:val="26"/>
          </w:rPr>
          <w:t>16</w:t>
        </w:r>
      </w:fldSimple>
      <w:r w:rsidRPr="00083C49">
        <w:rPr>
          <w:sz w:val="26"/>
          <w:szCs w:val="26"/>
        </w:rPr>
        <w:t xml:space="preserve"> раздела </w:t>
      </w:r>
      <w:fldSimple w:instr=" REF _Ref317253730 \r \h  \* MERGEFORMAT ">
        <w:r>
          <w:rPr>
            <w:sz w:val="26"/>
            <w:szCs w:val="26"/>
          </w:rPr>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6"/>
            <w:szCs w:val="26"/>
          </w:rPr>
          <w:t>6</w:t>
        </w:r>
      </w:fldSimple>
      <w:r w:rsidRPr="00083C49">
        <w:rPr>
          <w:sz w:val="26"/>
          <w:szCs w:val="26"/>
        </w:rPr>
        <w:t xml:space="preserve"> раздела </w:t>
      </w:r>
      <w:fldSimple w:instr=" REF _Ref317249938 \r \h  \* MERGEFORMAT ">
        <w:r>
          <w:rPr>
            <w:sz w:val="26"/>
            <w:szCs w:val="26"/>
          </w:rPr>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083C49">
        <w:rPr>
          <w:i/>
          <w:sz w:val="26"/>
          <w:szCs w:val="26"/>
        </w:rPr>
        <w:t>.</w:t>
      </w:r>
      <w:r w:rsidRPr="00083C49">
        <w:rPr>
          <w:sz w:val="26"/>
          <w:szCs w:val="26"/>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Pr>
            <w:sz w:val="26"/>
            <w:szCs w:val="26"/>
          </w:rPr>
          <w:t>16</w:t>
        </w:r>
      </w:fldSimple>
      <w:r w:rsidRPr="00083C49">
        <w:rPr>
          <w:sz w:val="26"/>
          <w:szCs w:val="26"/>
        </w:rPr>
        <w:t xml:space="preserve"> раздела </w:t>
      </w:r>
      <w:fldSimple w:instr=" REF _Ref317253837 \r \h  \* MERGEFORMAT ">
        <w:r>
          <w:rPr>
            <w:sz w:val="26"/>
            <w:szCs w:val="26"/>
          </w:rPr>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 товара (без учета НДС), услуги, работы, срока поставки товара, выполнения работ или оказания услуг. 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2C2949" w:rsidRPr="00083C49" w:rsidRDefault="002C2949" w:rsidP="002C2949">
      <w:pPr>
        <w:numPr>
          <w:ilvl w:val="1"/>
          <w:numId w:val="35"/>
        </w:numPr>
        <w:ind w:left="0" w:firstLine="900"/>
        <w:jc w:val="both"/>
        <w:rPr>
          <w:sz w:val="26"/>
          <w:szCs w:val="26"/>
        </w:rPr>
      </w:pPr>
      <w:bookmarkStart w:id="17" w:name="_Ref317255645"/>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19</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3.25</w:t>
      </w:r>
      <w:r w:rsidRPr="00083C49">
        <w:rPr>
          <w:sz w:val="26"/>
          <w:szCs w:val="26"/>
        </w:rPr>
        <w:t>, в заявке на участие в запросе цен, в</w:t>
      </w:r>
      <w:r w:rsidRPr="00083C49">
        <w:rPr>
          <w:sz w:val="26"/>
          <w:szCs w:val="26"/>
          <w:lang w:val="en-US"/>
        </w:rPr>
        <w:t> </w:t>
      </w:r>
      <w:r w:rsidRPr="00083C49">
        <w:rPr>
          <w:sz w:val="26"/>
          <w:szCs w:val="26"/>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Pr>
            <w:sz w:val="26"/>
            <w:szCs w:val="26"/>
          </w:rPr>
          <w:t>19</w:t>
        </w:r>
      </w:fldSimple>
      <w:r w:rsidRPr="00083C49">
        <w:rPr>
          <w:sz w:val="26"/>
          <w:szCs w:val="26"/>
        </w:rPr>
        <w:t xml:space="preserve"> раздела </w:t>
      </w:r>
      <w:fldSimple w:instr=" REF _Ref317249938 \r \h  \* MERGEFORMAT ">
        <w:r>
          <w:rPr>
            <w:sz w:val="26"/>
            <w:szCs w:val="26"/>
          </w:rPr>
          <w:t>4</w:t>
        </w:r>
      </w:fldSimple>
      <w:r w:rsidRPr="00083C49">
        <w:rPr>
          <w:sz w:val="26"/>
          <w:szCs w:val="26"/>
        </w:rPr>
        <w:t xml:space="preserve"> «Информационная карта запроса цен».</w:t>
      </w:r>
      <w:bookmarkEnd w:id="17"/>
    </w:p>
    <w:p w:rsidR="002C2949" w:rsidRPr="00083C49" w:rsidRDefault="002C2949" w:rsidP="002C2949">
      <w:pPr>
        <w:numPr>
          <w:ilvl w:val="1"/>
          <w:numId w:val="35"/>
        </w:numPr>
        <w:ind w:left="0" w:firstLine="900"/>
        <w:jc w:val="both"/>
        <w:rPr>
          <w:sz w:val="26"/>
          <w:szCs w:val="26"/>
        </w:rPr>
      </w:pPr>
      <w:bookmarkStart w:id="18" w:name="_Ref317178853"/>
      <w:r w:rsidRPr="00083C49">
        <w:rPr>
          <w:sz w:val="26"/>
          <w:szCs w:val="26"/>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w:t>
      </w:r>
      <w:r w:rsidRPr="00083C49">
        <w:rPr>
          <w:sz w:val="26"/>
          <w:szCs w:val="26"/>
        </w:rPr>
        <w:lastRenderedPageBreak/>
        <w:t>документации по запросу цен или заявке победителя запроса цен или участника, с которым принято решение заключить договор.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6"/>
            <w:szCs w:val="26"/>
          </w:rPr>
          <w:t>19</w:t>
        </w:r>
      </w:fldSimple>
      <w:r w:rsidRPr="00E82849">
        <w:rPr>
          <w:sz w:val="26"/>
          <w:szCs w:val="26"/>
        </w:rPr>
        <w:t xml:space="preserve"> раздела </w:t>
      </w:r>
      <w:fldSimple w:instr=" REF _Ref317256048 \r \h  \* MERGEFORMAT ">
        <w:r>
          <w:rPr>
            <w:sz w:val="26"/>
            <w:szCs w:val="26"/>
          </w:rPr>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будучи признанным победителем запроса цен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w:t>
      </w:r>
      <w:r w:rsidRPr="00E82849">
        <w:rPr>
          <w:sz w:val="26"/>
          <w:szCs w:val="26"/>
        </w:rPr>
        <w:lastRenderedPageBreak/>
        <w:t>занявших третье и следующие места (если соответствующая ранжировка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 если указано в пункте 20 раздела </w:t>
      </w:r>
      <w:fldSimple w:instr=" REF _Ref317256158 \r \h  \* MERGEFORMAT ">
        <w:r>
          <w:rPr>
            <w:sz w:val="26"/>
            <w:szCs w:val="26"/>
          </w:rPr>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Pr>
            <w:sz w:val="26"/>
            <w:szCs w:val="26"/>
          </w:rPr>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F7621">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п/п</w:t>
            </w:r>
          </w:p>
        </w:tc>
        <w:tc>
          <w:tcPr>
            <w:tcW w:w="2268" w:type="dxa"/>
            <w:vAlign w:val="center"/>
          </w:tcPr>
          <w:p w:rsidR="00C87330" w:rsidRPr="008C6DF7" w:rsidRDefault="00C87330" w:rsidP="00C87330">
            <w:pPr>
              <w:pStyle w:val="23"/>
              <w:ind w:firstLine="0"/>
              <w:jc w:val="center"/>
              <w:rPr>
                <w:bCs/>
              </w:rPr>
            </w:pPr>
            <w:r w:rsidRPr="008C6DF7">
              <w:rPr>
                <w:bCs/>
              </w:rPr>
              <w:t>Наименование п/п</w:t>
            </w:r>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D5776C" w:rsidRDefault="00C87330" w:rsidP="00D5776C">
            <w:pPr>
              <w:ind w:right="-120"/>
              <w:rPr>
                <w:b/>
                <w:sz w:val="28"/>
                <w:szCs w:val="28"/>
              </w:rPr>
            </w:pPr>
            <w:r w:rsidRPr="00382951">
              <w:t xml:space="preserve">право заключения </w:t>
            </w:r>
            <w:r w:rsidR="004D41A4" w:rsidRPr="00382951">
              <w:t xml:space="preserve"> </w:t>
            </w:r>
            <w:r w:rsidRPr="00382951">
              <w:t xml:space="preserve">договора на </w:t>
            </w:r>
            <w:r w:rsidR="00497B69">
              <w:t xml:space="preserve">продление годовой подписки на программное обеспечение </w:t>
            </w:r>
            <w:r w:rsidR="00497B69">
              <w:rPr>
                <w:lang w:val="en-US"/>
              </w:rPr>
              <w:t>AutoDesk</w:t>
            </w:r>
            <w:r w:rsidR="00497B69">
              <w:t xml:space="preserve"> на 2013г.</w:t>
            </w:r>
            <w:r w:rsidR="00D5776C" w:rsidRPr="00D5776C">
              <w:t>.</w:t>
            </w:r>
          </w:p>
          <w:p w:rsidR="00E6036D" w:rsidRDefault="00E6036D" w:rsidP="00D5776C">
            <w:pPr>
              <w:ind w:right="-120"/>
              <w:rPr>
                <w:bCs/>
                <w:sz w:val="22"/>
                <w:szCs w:val="22"/>
              </w:rPr>
            </w:pPr>
          </w:p>
          <w:p w:rsidR="00497B69" w:rsidRDefault="00497B69" w:rsidP="00D5776C">
            <w:pPr>
              <w:ind w:right="-120"/>
              <w:rPr>
                <w:bCs/>
                <w:sz w:val="22"/>
                <w:szCs w:val="22"/>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233C1" w:rsidRDefault="008233C1"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9F22B2" w:rsidRDefault="009F22B2" w:rsidP="003F787E">
            <w:pPr>
              <w:spacing w:line="23" w:lineRule="atLeast"/>
              <w:jc w:val="both"/>
              <w:rPr>
                <w:bCs/>
                <w:sz w:val="22"/>
                <w:szCs w:val="22"/>
              </w:rPr>
            </w:pPr>
          </w:p>
          <w:p w:rsidR="00EC7218" w:rsidRDefault="00EC7218" w:rsidP="00EC7218">
            <w:pPr>
              <w:pStyle w:val="23"/>
              <w:widowControl w:val="0"/>
              <w:autoSpaceDE w:val="0"/>
              <w:autoSpaceDN w:val="0"/>
              <w:adjustRightInd w:val="0"/>
              <w:ind w:firstLine="70"/>
            </w:pPr>
            <w:r>
              <w:t xml:space="preserve">Поставка ПРОДУКЦИИ осуществляется с </w:t>
            </w:r>
            <w:r w:rsidRPr="001A2091">
              <w:t>доставкой в г. </w:t>
            </w:r>
            <w:r>
              <w:t>Озерск</w:t>
            </w:r>
            <w:r w:rsidRPr="001A2091">
              <w:t xml:space="preserve"> </w:t>
            </w:r>
            <w:r>
              <w:t xml:space="preserve"> </w:t>
            </w:r>
            <w:r w:rsidRPr="001A2091">
              <w:t>транспортной компанией (экспресс-почтой) в течение 4-6 (четырех-шести) недель</w:t>
            </w:r>
            <w:r>
              <w:t xml:space="preserve"> с момента </w:t>
            </w:r>
            <w:r w:rsidRPr="001A2091">
              <w:t>поступления аванса на расчетный счет ПОСТАВЩИКА</w:t>
            </w:r>
            <w:r w:rsidRPr="004204AD">
              <w:t xml:space="preserve"> </w:t>
            </w:r>
            <w:r>
              <w:t xml:space="preserve"> (и согласно графика разработчика по  выходу новых версий) .</w:t>
            </w:r>
          </w:p>
          <w:p w:rsidR="00EC7218" w:rsidRDefault="00EC7218" w:rsidP="008233C1">
            <w:pPr>
              <w:contextualSpacing/>
              <w:jc w:val="both"/>
              <w:rPr>
                <w:color w:val="000000"/>
              </w:rPr>
            </w:pPr>
          </w:p>
          <w:p w:rsidR="008233C1" w:rsidRPr="008233C1" w:rsidRDefault="008233C1" w:rsidP="008233C1">
            <w:pPr>
              <w:contextualSpacing/>
              <w:jc w:val="both"/>
            </w:pPr>
            <w:r w:rsidRPr="008233C1">
              <w:rPr>
                <w:color w:val="000000"/>
              </w:rPr>
              <w:t>456780, Челябинская область, г. Озерск, по адресу: Озерское шоссе, 3; склад производственной базы.</w:t>
            </w:r>
            <w:r w:rsidRPr="008233C1">
              <w:t xml:space="preserve"> Условия въезда в ЗАТО г. Озерск см. приложение №1 к данному извещению.</w:t>
            </w:r>
          </w:p>
          <w:p w:rsidR="009F22B2" w:rsidRPr="00382951" w:rsidRDefault="009F22B2" w:rsidP="003F787E">
            <w:pPr>
              <w:pStyle w:val="af3"/>
              <w:spacing w:before="0" w:beforeAutospacing="0" w:after="0" w:afterAutospacing="0"/>
              <w:jc w:val="both"/>
            </w:pPr>
          </w:p>
          <w:p w:rsidR="009F22B2" w:rsidRPr="00382951" w:rsidRDefault="00EC7218" w:rsidP="00EC7218">
            <w:pPr>
              <w:ind w:right="-120"/>
            </w:pPr>
            <w:r w:rsidRPr="00543F86">
              <w:t xml:space="preserve">Оплата </w:t>
            </w:r>
            <w:r w:rsidRPr="001A2091">
              <w:t>стоимости ПРОДУКЦИИ производится ЗАКАЗЧИКОМ на условиях 100% авансового платежа в течение 5 (пяти) банковских</w:t>
            </w:r>
            <w:r w:rsidRPr="00543F86">
              <w:t xml:space="preserve"> дней с момента вступления </w:t>
            </w:r>
            <w:r>
              <w:t>Д</w:t>
            </w:r>
            <w:r w:rsidRPr="00543F86">
              <w:t xml:space="preserve">оговора в силу. </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r w:rsidRPr="009F22B2">
              <w:t>г. Москва, ул. Новорязанская, 8а.</w:t>
            </w:r>
          </w:p>
          <w:p w:rsidR="009F22B2" w:rsidRPr="008C6DF7" w:rsidRDefault="009F22B2" w:rsidP="009F22B2">
            <w:pPr>
              <w:ind w:right="153"/>
              <w:jc w:val="both"/>
            </w:pPr>
            <w:r w:rsidRPr="009F22B2">
              <w:rPr>
                <w:bCs/>
              </w:rPr>
              <w:t xml:space="preserve">Почтовый адрес: 107078, Россия, </w:t>
            </w:r>
            <w:r w:rsidRPr="009F22B2">
              <w:t>г. Москва, ул. Новорязанская,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673072" w:rsidRDefault="00673072" w:rsidP="00EC7218">
            <w:pPr>
              <w:contextualSpacing/>
              <w:jc w:val="both"/>
              <w:rPr>
                <w:b/>
              </w:rPr>
            </w:pPr>
            <w:r w:rsidRPr="00CC3467">
              <w:rPr>
                <w:b/>
              </w:rPr>
              <w:lastRenderedPageBreak/>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.ru/</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EC7218" w:rsidRPr="00EC7218" w:rsidRDefault="00EC7218" w:rsidP="00EC7218">
            <w:pPr>
              <w:ind w:right="-120"/>
              <w:jc w:val="both"/>
              <w:rPr>
                <w:color w:val="000000"/>
              </w:rPr>
            </w:pPr>
            <w:r w:rsidRPr="00EC7218">
              <w:t xml:space="preserve">Без учета  НДС – 1525423,73 рублей (один миллион пятьсот двадцать пять тысяч четыреста двадцать три руб. 73 коп.), кроме того  НДС – 274576,27 рубля (двести семьдесят четыре тысячи пятьсот семьдесят шесть рублей 27 коп.), общая стоимость  – 1800000,00 рублей (один миллион восемьсот  тысяч рублей 00 коп.), в том числе НДС. </w:t>
            </w:r>
            <w:r w:rsidRPr="00EC7218">
              <w:rPr>
                <w:color w:val="000000"/>
              </w:rPr>
              <w:t xml:space="preserve">Цена договора включает в себя: </w:t>
            </w:r>
            <w:r w:rsidRPr="00EC7218">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EC7218">
              <w:rPr>
                <w:color w:val="000000"/>
              </w:rPr>
              <w:t>.</w:t>
            </w:r>
          </w:p>
          <w:p w:rsidR="009F22B2" w:rsidRDefault="00EC7218" w:rsidP="00EC7218">
            <w:pPr>
              <w:jc w:val="both"/>
              <w:rPr>
                <w:b/>
                <w:u w:val="single"/>
              </w:rPr>
            </w:pPr>
            <w:r w:rsidRPr="00EC7218">
              <w:rPr>
                <w:b/>
                <w:u w:val="single"/>
              </w:rPr>
              <w:t>Базисом для сравнения цен заявок участников устанавливается сумма равная 1525423,73 руб. без  учета НДС.</w:t>
            </w:r>
          </w:p>
          <w:p w:rsidR="004F7D63" w:rsidRPr="004F7D63" w:rsidRDefault="004F7D63" w:rsidP="004F7D63">
            <w:pPr>
              <w:ind w:right="-120"/>
              <w:jc w:val="both"/>
              <w:rPr>
                <w:i/>
              </w:rPr>
            </w:pPr>
            <w:r w:rsidRPr="004F7D63">
              <w:rPr>
                <w:i/>
              </w:rPr>
              <w:t>Начальная (максимальная ) цена договора принята с учетом 20% скидки на обновление ПО,</w:t>
            </w:r>
          </w:p>
          <w:p w:rsidR="004F7D63" w:rsidRPr="009F22B2" w:rsidRDefault="004F7D63" w:rsidP="004F7D63">
            <w:pPr>
              <w:ind w:right="-120"/>
              <w:jc w:val="both"/>
            </w:pPr>
            <w:r w:rsidRPr="004F7D63">
              <w:rPr>
                <w:i/>
              </w:rPr>
              <w:t xml:space="preserve">в соответствии </w:t>
            </w:r>
            <w:r>
              <w:rPr>
                <w:i/>
              </w:rPr>
              <w:t xml:space="preserve">с </w:t>
            </w:r>
            <w:r w:rsidRPr="004F7D63">
              <w:rPr>
                <w:i/>
              </w:rPr>
              <w:t xml:space="preserve">соглашением </w:t>
            </w:r>
            <w:r>
              <w:rPr>
                <w:i/>
              </w:rPr>
              <w:t xml:space="preserve">№ </w:t>
            </w:r>
            <w:r w:rsidRPr="004F7D63">
              <w:rPr>
                <w:i/>
                <w:lang w:val="en-US"/>
              </w:rPr>
              <w:t>RULIN</w:t>
            </w:r>
            <w:r w:rsidRPr="004F7D63">
              <w:rPr>
                <w:i/>
              </w:rPr>
              <w:t xml:space="preserve">120710 между ГК «РОСАТОМ» и </w:t>
            </w:r>
            <w:r w:rsidRPr="004F7D63">
              <w:rPr>
                <w:i/>
                <w:lang w:val="en-US"/>
              </w:rPr>
              <w:t>AutoDesk</w:t>
            </w:r>
            <w:r w:rsidRPr="004F7D63">
              <w:rPr>
                <w:i/>
              </w:rPr>
              <w:t xml:space="preserve">. </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8C6DF7">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F22B2" w:rsidRPr="008C6DF7" w:rsidRDefault="009F22B2"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w:t>
            </w:r>
            <w:r w:rsidRPr="008C6DF7">
              <w:rPr>
                <w:szCs w:val="24"/>
              </w:rPr>
              <w:lastRenderedPageBreak/>
              <w:t xml:space="preserve">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r w:rsidRPr="000D74D9">
              <w:t xml:space="preserve">отсканированный оригинал решения об одобрении или о совершении крупной сделки, если </w:t>
            </w:r>
            <w:r w:rsidRPr="000D74D9">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0D74D9">
              <w:t xml:space="preserve"> и </w:t>
            </w:r>
            <w:fldSimple w:instr=" REF _Ref317251962 \r \h  \* MERGEFORMAT ">
              <w:r>
                <w:t>13.5</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r w:rsidRPr="000D74D9">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Pr="000D74D9">
              <w:lastRenderedPageBreak/>
              <w:t>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6"/>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r w:rsidRPr="008C6DF7">
              <w:rPr>
                <w:szCs w:val="24"/>
              </w:rPr>
              <w:t xml:space="preserve"> </w:t>
            </w:r>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F7621">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F7621">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w:t>
            </w:r>
            <w:r w:rsidRPr="008C6DF7">
              <w:rPr>
                <w:szCs w:val="24"/>
              </w:rPr>
              <w:lastRenderedPageBreak/>
              <w:t>в запросе цен (открытия доступа к поданным заявкам 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.ru</w:t>
              </w:r>
            </w:hyperlink>
          </w:p>
          <w:p w:rsidR="009F22B2" w:rsidRPr="00845AE1" w:rsidRDefault="00845AE1" w:rsidP="00E40F04">
            <w:pPr>
              <w:pStyle w:val="Times12"/>
              <w:ind w:firstLine="0"/>
              <w:rPr>
                <w:szCs w:val="24"/>
              </w:rPr>
            </w:pPr>
            <w:r w:rsidRPr="00845AE1">
              <w:rPr>
                <w:szCs w:val="24"/>
              </w:rPr>
              <w:lastRenderedPageBreak/>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6E543A">
              <w:rPr>
                <w:color w:val="FF0000"/>
                <w:szCs w:val="24"/>
              </w:rPr>
              <w:t>02</w:t>
            </w:r>
            <w:r w:rsidR="0023763B" w:rsidRPr="00673072">
              <w:rPr>
                <w:color w:val="FF0000"/>
                <w:szCs w:val="24"/>
              </w:rPr>
              <w:t xml:space="preserve"> » </w:t>
            </w:r>
            <w:r w:rsidR="006E543A">
              <w:rPr>
                <w:color w:val="FF0000"/>
                <w:szCs w:val="24"/>
              </w:rPr>
              <w:t>но</w:t>
            </w:r>
            <w:r w:rsidR="00850A93">
              <w:rPr>
                <w:color w:val="FF0000"/>
                <w:szCs w:val="24"/>
              </w:rPr>
              <w:t>ября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г.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6E543A">
              <w:rPr>
                <w:color w:val="FF0000"/>
                <w:szCs w:val="24"/>
              </w:rPr>
              <w:t>07</w:t>
            </w:r>
            <w:r w:rsidR="001930A5" w:rsidRPr="00673072">
              <w:rPr>
                <w:color w:val="FF0000"/>
                <w:szCs w:val="24"/>
              </w:rPr>
              <w:t xml:space="preserve"> » </w:t>
            </w:r>
            <w:r w:rsidR="006E543A">
              <w:rPr>
                <w:color w:val="FF0000"/>
                <w:szCs w:val="24"/>
              </w:rPr>
              <w:t>но</w:t>
            </w:r>
            <w:r w:rsidR="00850A93">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6E543A">
            <w:pPr>
              <w:pStyle w:val="Times12"/>
              <w:ind w:firstLine="0"/>
              <w:rPr>
                <w:szCs w:val="24"/>
              </w:rPr>
            </w:pPr>
            <w:r>
              <w:rPr>
                <w:szCs w:val="24"/>
              </w:rPr>
              <w:t xml:space="preserve"> </w:t>
            </w:r>
            <w:r w:rsidRPr="00673072">
              <w:rPr>
                <w:color w:val="FF0000"/>
                <w:szCs w:val="24"/>
              </w:rPr>
              <w:t xml:space="preserve">« </w:t>
            </w:r>
            <w:r w:rsidR="006E543A">
              <w:rPr>
                <w:color w:val="FF0000"/>
                <w:szCs w:val="24"/>
              </w:rPr>
              <w:t>07</w:t>
            </w:r>
            <w:r w:rsidR="001930A5" w:rsidRPr="00673072">
              <w:rPr>
                <w:color w:val="FF0000"/>
                <w:szCs w:val="24"/>
              </w:rPr>
              <w:t xml:space="preserve"> » </w:t>
            </w:r>
            <w:r w:rsidR="006E543A">
              <w:rPr>
                <w:color w:val="FF0000"/>
                <w:szCs w:val="24"/>
              </w:rPr>
              <w:t>но</w:t>
            </w:r>
            <w:r w:rsidR="00850A93">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r>
              <w:t xml:space="preserve">Заказчик в течение </w:t>
            </w:r>
            <w:r w:rsidR="00F63969">
              <w:t>5</w:t>
            </w:r>
            <w:r>
              <w:t xml:space="preserve"> (</w:t>
            </w:r>
            <w:r w:rsidR="00F63969">
              <w:t>пяти</w:t>
            </w:r>
            <w:r>
              <w:t xml:space="preserve">) рабочих дней </w:t>
            </w:r>
            <w:r w:rsidR="009F22B2" w:rsidRPr="008C6DF7">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 xml:space="preserve">Реквизиты для перечисления обеспечения исполнения договора и/или обеспечения возврата аванса </w:t>
            </w:r>
            <w:r w:rsidRPr="008C6DF7">
              <w:lastRenderedPageBreak/>
              <w:t>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Госкорпорации «Росатом» не позднее </w:t>
            </w:r>
            <w:r w:rsidRPr="00382951">
              <w:t>1 (одного) месяца с даты размещения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Адрес для почтовых отправлений: 119017, Москва, а/я 226, Департамент защиты активов Госкорпорации «Росатом».</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 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руб. ___</w:t>
      </w:r>
      <w:r w:rsidR="009B4E7C" w:rsidRPr="008C6DF7">
        <w:rPr>
          <w:sz w:val="28"/>
          <w:szCs w:val="28"/>
        </w:rPr>
        <w:t>коп</w:t>
      </w:r>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r w:rsidRPr="008C6DF7">
        <w:rPr>
          <w:b/>
          <w:bCs/>
          <w:i/>
        </w:rPr>
        <w:t xml:space="preserve"> ________________________</w:t>
      </w:r>
      <w:r w:rsidRPr="008C6DF7">
        <w:rPr>
          <w:bCs/>
          <w:sz w:val="28"/>
        </w:rPr>
        <w:t>;</w:t>
      </w:r>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против ________________________________ </w:t>
      </w:r>
      <w:r w:rsidR="00C87330" w:rsidRPr="009C4325">
        <w:rPr>
          <w:i/>
          <w:szCs w:val="28"/>
        </w:rPr>
        <w:t xml:space="preserve">(наименование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F7621">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F7621">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fldSimple w:instr=" REF _Ref317252426 \r \h  \* MERGEFORMAT ">
        <w:r w:rsidR="00FF7621">
          <w:rPr>
            <w:sz w:val="28"/>
            <w:szCs w:val="28"/>
          </w:rPr>
          <w:t>3.5</w:t>
        </w:r>
      </w:fldSimple>
      <w:r w:rsidR="007540C3" w:rsidRPr="00470078">
        <w:rPr>
          <w:sz w:val="28"/>
          <w:szCs w:val="28"/>
        </w:rPr>
        <w:t xml:space="preserve">, </w:t>
      </w:r>
      <w:fldSimple w:instr=" REF _Ref317252433 \r \h  \* MERGEFORMAT ">
        <w:r w:rsidR="00FF7621">
          <w:rPr>
            <w:sz w:val="28"/>
            <w:szCs w:val="28"/>
          </w:rPr>
          <w:t>3.6</w:t>
        </w:r>
      </w:fldSimple>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0C5A2A">
      <w:pPr>
        <w:ind w:right="-120"/>
        <w:jc w:val="center"/>
        <w:rPr>
          <w:b/>
          <w:i/>
          <w:iCs/>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p>
    <w:p w:rsidR="006E543A" w:rsidRPr="00AA685B" w:rsidRDefault="006E543A" w:rsidP="006E543A">
      <w:pPr>
        <w:pStyle w:val="Default"/>
        <w:jc w:val="center"/>
        <w:rPr>
          <w:b/>
        </w:rPr>
      </w:pPr>
      <w:r>
        <w:rPr>
          <w:b/>
        </w:rPr>
        <w:t xml:space="preserve">на продление годовой подписки на программное обеспечение </w:t>
      </w:r>
      <w:r>
        <w:rPr>
          <w:b/>
          <w:lang w:val="en-US"/>
        </w:rPr>
        <w:t>Autodesk</w:t>
      </w:r>
      <w:r w:rsidRPr="00AA685B">
        <w:rPr>
          <w:b/>
        </w:rPr>
        <w:t xml:space="preserve"> </w:t>
      </w:r>
      <w:r>
        <w:rPr>
          <w:b/>
        </w:rPr>
        <w:t xml:space="preserve"> на 2013г.</w:t>
      </w:r>
    </w:p>
    <w:p w:rsidR="006E543A" w:rsidRPr="008C6DF7" w:rsidRDefault="006E543A" w:rsidP="000C5A2A">
      <w:pPr>
        <w:ind w:right="-120"/>
        <w:jc w:val="center"/>
        <w:rPr>
          <w:sz w:val="28"/>
          <w:szCs w:val="28"/>
        </w:rPr>
      </w:pP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эл.почты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к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п/п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п/п</w:t>
            </w:r>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ул.Лубянка,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ул.Щепкина,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№45-л/с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Мухов Амир Мазиевич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№77-л/с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№56-л/с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Игуана лтд (Iguana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Ruan Max Amer</w:t>
            </w:r>
          </w:p>
        </w:tc>
        <w:tc>
          <w:tcPr>
            <w:tcW w:w="2410" w:type="dxa"/>
            <w:noWrap/>
            <w:vAlign w:val="bottom"/>
          </w:tcPr>
          <w:p w:rsidR="00AD3B8E" w:rsidRPr="008C6DF7" w:rsidRDefault="00AD3B8E" w:rsidP="00244E09">
            <w:pPr>
              <w:rPr>
                <w:sz w:val="20"/>
                <w:szCs w:val="20"/>
              </w:rPr>
            </w:pPr>
            <w:r w:rsidRPr="008C6DF7">
              <w:rPr>
                <w:i/>
                <w:iCs/>
                <w:sz w:val="20"/>
                <w:szCs w:val="20"/>
              </w:rPr>
              <w:t>Кипр, Лимассол,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p>
    <w:p w:rsidR="006E543A" w:rsidRPr="00AA685B" w:rsidRDefault="006E543A" w:rsidP="006E543A">
      <w:pPr>
        <w:pStyle w:val="Default"/>
        <w:jc w:val="center"/>
        <w:rPr>
          <w:b/>
        </w:rPr>
      </w:pPr>
      <w:r>
        <w:rPr>
          <w:b/>
        </w:rPr>
        <w:t xml:space="preserve">на продление годовой подписки на программное обеспечение </w:t>
      </w:r>
      <w:r>
        <w:rPr>
          <w:b/>
          <w:lang w:val="en-US"/>
        </w:rPr>
        <w:t>Autodesk</w:t>
      </w:r>
      <w:r w:rsidRPr="00AA685B">
        <w:rPr>
          <w:b/>
        </w:rPr>
        <w:t xml:space="preserve"> </w:t>
      </w:r>
      <w:r>
        <w:rPr>
          <w:b/>
        </w:rPr>
        <w:t xml:space="preserve"> на 2013г.</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приложением к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A74630" w:rsidRPr="006C4282" w:rsidRDefault="00A74630" w:rsidP="00A74630">
      <w:pPr>
        <w:jc w:val="right"/>
      </w:pPr>
      <w:r w:rsidRPr="006C4282">
        <w:lastRenderedPageBreak/>
        <w:t xml:space="preserve">от «__» ___________ 2012 года </w:t>
      </w:r>
    </w:p>
    <w:p w:rsidR="00A74630" w:rsidRDefault="00A74630" w:rsidP="00A74630">
      <w:pPr>
        <w:rPr>
          <w:color w:val="000000"/>
        </w:rPr>
      </w:pPr>
    </w:p>
    <w:p w:rsidR="00A74630" w:rsidRPr="000774CB" w:rsidRDefault="00A74630" w:rsidP="00A7463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74630" w:rsidRPr="000774CB" w:rsidRDefault="00A74630" w:rsidP="00A74630">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 xml:space="preserve">природными ресурсами, недвижимым имуществом, вытекающие из ограничений на въезд и (или) </w:t>
      </w:r>
      <w:r w:rsidRPr="000774CB">
        <w:rPr>
          <w:sz w:val="28"/>
          <w:szCs w:val="28"/>
        </w:rPr>
        <w:t>постоянное проживание.</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74630" w:rsidRPr="000774CB" w:rsidRDefault="00A74630" w:rsidP="00A74630">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74630" w:rsidRPr="000774CB" w:rsidRDefault="00A74630" w:rsidP="00A74630">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решения о допуске таких лиц на территорию г. Озерска.</w:t>
      </w:r>
    </w:p>
    <w:p w:rsidR="00A74630" w:rsidRPr="000774CB" w:rsidRDefault="00A74630" w:rsidP="00A74630">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г.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74630" w:rsidRPr="000774CB" w:rsidRDefault="00A74630" w:rsidP="00364B19">
      <w:pPr>
        <w:widowControl w:val="0"/>
        <w:numPr>
          <w:ilvl w:val="0"/>
          <w:numId w:val="43"/>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74630" w:rsidRPr="000774CB" w:rsidRDefault="00A74630" w:rsidP="00364B19">
      <w:pPr>
        <w:widowControl w:val="0"/>
        <w:numPr>
          <w:ilvl w:val="0"/>
          <w:numId w:val="43"/>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74630" w:rsidRPr="000774CB" w:rsidRDefault="00A74630" w:rsidP="00364B19">
      <w:pPr>
        <w:widowControl w:val="0"/>
        <w:numPr>
          <w:ilvl w:val="0"/>
          <w:numId w:val="43"/>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74630" w:rsidRPr="000774CB" w:rsidRDefault="00A74630" w:rsidP="00364B19">
      <w:pPr>
        <w:widowControl w:val="0"/>
        <w:numPr>
          <w:ilvl w:val="0"/>
          <w:numId w:val="43"/>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был ранее в г. Озерске или нет;</w:t>
      </w:r>
    </w:p>
    <w:p w:rsidR="00A74630" w:rsidRPr="000774CB" w:rsidRDefault="00A74630" w:rsidP="00364B19">
      <w:pPr>
        <w:widowControl w:val="0"/>
        <w:numPr>
          <w:ilvl w:val="0"/>
          <w:numId w:val="43"/>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прибытие </w:t>
      </w:r>
      <w:r w:rsidRPr="000774CB">
        <w:rPr>
          <w:sz w:val="28"/>
          <w:szCs w:val="28"/>
        </w:rPr>
        <w:t>участников аукциона.</w:t>
      </w:r>
    </w:p>
    <w:p w:rsidR="00A74630" w:rsidRPr="000774CB" w:rsidRDefault="00A74630" w:rsidP="00A74630">
      <w:pPr>
        <w:shd w:val="clear" w:color="auto" w:fill="FFFFFF"/>
        <w:spacing w:before="5"/>
        <w:ind w:left="5" w:firstLine="699"/>
        <w:jc w:val="both"/>
        <w:rPr>
          <w:sz w:val="28"/>
          <w:szCs w:val="28"/>
        </w:rPr>
      </w:pPr>
      <w:r w:rsidRPr="000774CB">
        <w:rPr>
          <w:spacing w:val="-2"/>
          <w:sz w:val="28"/>
          <w:szCs w:val="28"/>
        </w:rPr>
        <w:lastRenderedPageBreak/>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74630" w:rsidRPr="000774CB" w:rsidRDefault="00A74630" w:rsidP="00A74630">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 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E828A3" w:rsidRDefault="00A74630" w:rsidP="00A74630">
      <w:pPr>
        <w:pStyle w:val="a0"/>
        <w:numPr>
          <w:ilvl w:val="0"/>
          <w:numId w:val="0"/>
        </w:numPr>
        <w:tabs>
          <w:tab w:val="num" w:pos="1134"/>
        </w:tabs>
        <w:spacing w:line="240" w:lineRule="auto"/>
        <w:rPr>
          <w:sz w:val="24"/>
          <w:szCs w:val="20"/>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 xml:space="preserve">По всем вопросам обращаться:456780, г.Озерск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2"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11BD7" w:rsidRDefault="00B11BD7"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lastRenderedPageBreak/>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1502FE" w:rsidRDefault="001502FE" w:rsidP="001502FE">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bookmarkEnd w:id="162"/>
      <w:bookmarkEnd w:id="163"/>
      <w:bookmarkEnd w:id="164"/>
      <w:bookmarkEnd w:id="165"/>
      <w:bookmarkEnd w:id="166"/>
      <w:bookmarkEnd w:id="167"/>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2011года</w:t>
      </w:r>
    </w:p>
    <w:p w:rsidR="001502FE" w:rsidRDefault="001502FE" w:rsidP="001502FE">
      <w:pPr>
        <w:ind w:firstLine="567"/>
      </w:pPr>
    </w:p>
    <w:p w:rsidR="001502FE" w:rsidRPr="007D6C75" w:rsidRDefault="001502FE" w:rsidP="001502FE">
      <w:pPr>
        <w:shd w:val="clear" w:color="auto" w:fill="FFFFFF"/>
        <w:spacing w:before="120" w:after="120"/>
        <w:ind w:firstLine="567"/>
        <w:jc w:val="both"/>
        <w:rPr>
          <w:spacing w:val="-1"/>
        </w:rPr>
      </w:pPr>
      <w:bookmarkStart w:id="168" w:name="_Toc157679430"/>
      <w:bookmarkStart w:id="169" w:name="_Toc168144773"/>
      <w:bookmarkStart w:id="170" w:name="_Toc168159759"/>
      <w:bookmarkStart w:id="171" w:name="_Toc213335117"/>
      <w:bookmarkStart w:id="172" w:name="_Toc213679120"/>
      <w:bookmarkStart w:id="173" w:name="_Toc213679198"/>
      <w:r>
        <w:t>ОАО «Государственный специализированный проектный институт,</w:t>
      </w:r>
      <w:r>
        <w:rPr>
          <w:spacing w:val="7"/>
        </w:rPr>
        <w:t xml:space="preserve"> </w:t>
      </w:r>
      <w:r>
        <w:t>именуемое в дальнейшем «</w:t>
      </w:r>
      <w:r>
        <w:rPr>
          <w:b/>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«ГСПИ»-«УПИИ «ВНИПИЭТ» Л. В. Ваганова</w:t>
      </w:r>
      <w:r>
        <w:rPr>
          <w:spacing w:val="3"/>
        </w:rPr>
        <w:t xml:space="preserve">, </w:t>
      </w:r>
      <w:r>
        <w:rPr>
          <w:spacing w:val="5"/>
        </w:rPr>
        <w:t xml:space="preserve">действующего на основании </w:t>
      </w:r>
      <w:r>
        <w:rPr>
          <w:spacing w:val="5"/>
          <w:u w:val="single"/>
        </w:rPr>
        <w:t>доверенности</w:t>
      </w:r>
      <w:r w:rsidR="007D6C75" w:rsidRPr="007D6C75">
        <w:rPr>
          <w:spacing w:val="5"/>
          <w:u w:val="single"/>
        </w:rPr>
        <w:t xml:space="preserve"> </w:t>
      </w:r>
      <w:r w:rsidR="007D6C75" w:rsidRPr="007D6C75">
        <w:rPr>
          <w:u w:val="single"/>
        </w:rPr>
        <w:t>от 26.09.2012 г. №049/25-дов</w:t>
      </w:r>
      <w:r>
        <w:t xml:space="preserve">, с одной стороны, и ____________________________________, именуемый в </w:t>
      </w:r>
      <w:r>
        <w:rPr>
          <w:spacing w:val="-1"/>
        </w:rPr>
        <w:t>дальнейшем «</w:t>
      </w:r>
      <w:r>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7D6C75" w:rsidRPr="007D6C75" w:rsidRDefault="007D6C75" w:rsidP="001502FE">
      <w:pPr>
        <w:shd w:val="clear" w:color="auto" w:fill="FFFFFF"/>
        <w:spacing w:before="120" w:after="120"/>
        <w:ind w:firstLine="567"/>
        <w:jc w:val="both"/>
        <w:rPr>
          <w:spacing w:val="-1"/>
        </w:rPr>
      </w:pPr>
    </w:p>
    <w:p w:rsidR="007D6C75" w:rsidRDefault="007D6C75" w:rsidP="007D6C75">
      <w:pPr>
        <w:pStyle w:val="10"/>
      </w:pPr>
      <w:r>
        <w:t>1.  ПРЕДМЕТ ДОГОВОРА</w:t>
      </w:r>
    </w:p>
    <w:p w:rsidR="007D6C75" w:rsidRPr="00543F86" w:rsidRDefault="007D6C75" w:rsidP="007D6C75">
      <w:pPr>
        <w:pStyle w:val="20"/>
      </w:pPr>
      <w:r>
        <w:t>ПРЕДМЕТ ДОГОВОРА</w:t>
      </w:r>
      <w:r w:rsidRPr="00364A56">
        <w:t xml:space="preserve"> </w:t>
      </w:r>
      <w:r w:rsidRPr="00543F86">
        <w:t xml:space="preserve">ПОСТАВЩИК передает в собственность, а </w:t>
      </w:r>
      <w:r w:rsidR="004B4DE7">
        <w:t>ПОКУПАТЕЛЬ</w:t>
      </w:r>
      <w:r w:rsidRPr="00543F86">
        <w:t xml:space="preserve"> оплачивает и принимает ПРОДУКЦИЮ в соответствии со </w:t>
      </w:r>
      <w:r>
        <w:t>С</w:t>
      </w:r>
      <w:r w:rsidRPr="00543F86">
        <w:t>пецификацией (Приложение</w:t>
      </w:r>
      <w:r w:rsidRPr="00543F86">
        <w:rPr>
          <w:lang w:val="en-US"/>
        </w:rPr>
        <w:t> </w:t>
      </w:r>
      <w:r w:rsidRPr="00543F86">
        <w:t>№1), являющейся неотъемлемой частью настоящего Договора.</w:t>
      </w:r>
    </w:p>
    <w:p w:rsidR="007D6C75" w:rsidRDefault="007D6C75" w:rsidP="007D6C75">
      <w:pPr>
        <w:pStyle w:val="20"/>
      </w:pPr>
      <w:r>
        <w:t xml:space="preserve">ПОСТАВЩИК распространяет ПРОДУКЦИЮ в соответствии с Контрактом авторизованного партнера </w:t>
      </w:r>
      <w:r>
        <w:rPr>
          <w:lang w:val="en-US"/>
        </w:rPr>
        <w:t>Autodesk</w:t>
      </w:r>
      <w:r>
        <w:t xml:space="preserve"> (ПРАВООБЛАДАТЕЛЯ) и договорными отношениями с дистрибутором ПРОДУКЦИИ.</w:t>
      </w:r>
    </w:p>
    <w:p w:rsidR="007D6C75" w:rsidRDefault="007D6C75" w:rsidP="007D6C75">
      <w:pPr>
        <w:pStyle w:val="20"/>
      </w:pPr>
      <w:r w:rsidRPr="00543F86">
        <w:t>Под ПРОДУКЦИЕЙ в тексте настоящего Договора понимается программное обеспечение для персональных (</w:t>
      </w:r>
      <w:r w:rsidRPr="00543F86">
        <w:rPr>
          <w:lang w:val="en-US"/>
        </w:rPr>
        <w:t>IBM</w:t>
      </w:r>
      <w:r w:rsidRPr="00543F86">
        <w:t>-совместимых) компьютеров и эксплу</w:t>
      </w:r>
      <w:r>
        <w:t>а</w:t>
      </w:r>
      <w:r w:rsidRPr="00543F86">
        <w:t>тационная и</w:t>
      </w:r>
      <w:r>
        <w:t>ли</w:t>
      </w:r>
      <w:r w:rsidRPr="00543F86">
        <w:t xml:space="preserve"> сопроводительная документация для его установки и эксплуатации в </w:t>
      </w:r>
      <w:r>
        <w:t xml:space="preserve">виде, определяемом ПРАВООБЛАДАТЕЛЕМ (бумажном или </w:t>
      </w:r>
      <w:r w:rsidRPr="00543F86">
        <w:t>электронном</w:t>
      </w:r>
      <w:r>
        <w:t>)</w:t>
      </w:r>
      <w:r w:rsidRPr="00543F86">
        <w:t>.</w:t>
      </w:r>
    </w:p>
    <w:p w:rsidR="007D6C75" w:rsidRPr="00543F86" w:rsidRDefault="004B4DE7" w:rsidP="007D6C75">
      <w:pPr>
        <w:pStyle w:val="20"/>
      </w:pPr>
      <w:r>
        <w:t>ПОКУПАТЕЛЬ</w:t>
      </w:r>
      <w:r w:rsidR="007D6C75">
        <w:t xml:space="preserve"> не имеет права на перепродажу, передачу или отчуждение иным образом поставленной ПРОДУКЦИИ без предварительного согласования с ПОСТАВЩИКОМ.</w:t>
      </w:r>
    </w:p>
    <w:p w:rsidR="007D6C75" w:rsidRPr="00543F86" w:rsidRDefault="007D6C75" w:rsidP="007D6C75">
      <w:pPr>
        <w:pStyle w:val="20"/>
        <w:numPr>
          <w:ilvl w:val="0"/>
          <w:numId w:val="0"/>
        </w:numPr>
        <w:ind w:left="710"/>
      </w:pPr>
    </w:p>
    <w:p w:rsidR="007D6C75" w:rsidRPr="00543F86" w:rsidRDefault="007D6C75" w:rsidP="007D6C75">
      <w:pPr>
        <w:pStyle w:val="10"/>
      </w:pPr>
      <w:r w:rsidRPr="00543F86">
        <w:t>СТОИМОСТЬ ПРОДУКЦИИ И ПОРЯДОК РАСЧЕТОВ.</w:t>
      </w:r>
    </w:p>
    <w:p w:rsidR="007D6C75" w:rsidRDefault="007D6C75" w:rsidP="007D6C75">
      <w:pPr>
        <w:pStyle w:val="20"/>
        <w:jc w:val="left"/>
      </w:pPr>
      <w:r w:rsidRPr="00543F86">
        <w:t xml:space="preserve">За поставляемую ПРОДУКЦИЮ, согласно настоящему Договору, </w:t>
      </w:r>
      <w:r w:rsidR="004B4DE7">
        <w:t>ПОКУПАТЕЛЬ</w:t>
      </w:r>
      <w:r w:rsidRPr="00543F86">
        <w:t xml:space="preserve"> перечисляет </w:t>
      </w:r>
      <w:r w:rsidRPr="007D6C75">
        <w:t xml:space="preserve">                      </w:t>
      </w:r>
      <w:r w:rsidRPr="00543F86">
        <w:t xml:space="preserve">ПОСТАВЩИКУ </w:t>
      </w:r>
      <w:r>
        <w:t>__________________________________________________</w:t>
      </w:r>
      <w:r w:rsidRPr="00543F86">
        <w:t>, в т. ч. НДС</w:t>
      </w:r>
      <w:r w:rsidRPr="00543F86">
        <w:rPr>
          <w:lang w:val="en-US"/>
        </w:rPr>
        <w:t> </w:t>
      </w:r>
      <w:r w:rsidRPr="00543F86">
        <w:t>18% – </w:t>
      </w:r>
      <w:r>
        <w:t>______________руб</w:t>
      </w:r>
      <w:r w:rsidRPr="00543F86">
        <w:t xml:space="preserve">. Датой оплаты считается день зачисления денег на расчетный счет ПОСТАВЩИКА. </w:t>
      </w:r>
    </w:p>
    <w:p w:rsidR="007D6C75" w:rsidRPr="007D6C75" w:rsidRDefault="007D6C75" w:rsidP="007D6C75">
      <w:pPr>
        <w:pStyle w:val="20"/>
      </w:pPr>
      <w:r w:rsidRPr="00543F86">
        <w:t xml:space="preserve">Оплата </w:t>
      </w:r>
      <w:r w:rsidRPr="001A2091">
        <w:t xml:space="preserve">стоимости ПРОДУКЦИИ производится </w:t>
      </w:r>
      <w:r w:rsidR="004B4DE7">
        <w:t>ПОКУПАТЕЛЕМ</w:t>
      </w:r>
      <w:r w:rsidRPr="001A2091">
        <w:t xml:space="preserve"> на условиях 100% авансового платежа в течение 5 (пяти) банковских</w:t>
      </w:r>
      <w:r w:rsidRPr="00543F86">
        <w:t xml:space="preserve"> дней с момента вступления </w:t>
      </w:r>
      <w:r>
        <w:t>Д</w:t>
      </w:r>
      <w:r w:rsidRPr="00543F86">
        <w:t>оговора в силу. Поступление денежных средств на счет ПОСТАВЩИКА в соответствии с настоящим подпунктом является основанием для отгрузки ПРОДУКЦИИ.</w:t>
      </w:r>
    </w:p>
    <w:p w:rsidR="007D6C75" w:rsidRPr="0066736C" w:rsidRDefault="007D6C75" w:rsidP="004B4DE7">
      <w:pPr>
        <w:pStyle w:val="10"/>
        <w:numPr>
          <w:ilvl w:val="0"/>
          <w:numId w:val="0"/>
        </w:numPr>
        <w:ind w:left="360"/>
      </w:pPr>
    </w:p>
    <w:p w:rsidR="007D6C75" w:rsidRPr="0066736C" w:rsidRDefault="007D6C75" w:rsidP="004B4DE7">
      <w:pPr>
        <w:pStyle w:val="10"/>
        <w:numPr>
          <w:ilvl w:val="0"/>
          <w:numId w:val="0"/>
        </w:numPr>
        <w:ind w:left="360" w:hanging="72"/>
      </w:pPr>
    </w:p>
    <w:p w:rsidR="007D6C75" w:rsidRDefault="007D6C75" w:rsidP="004B4DE7">
      <w:pPr>
        <w:pStyle w:val="10"/>
        <w:numPr>
          <w:ilvl w:val="0"/>
          <w:numId w:val="0"/>
        </w:numPr>
        <w:ind w:left="360"/>
      </w:pPr>
    </w:p>
    <w:p w:rsidR="007D6C75" w:rsidRDefault="007D6C75" w:rsidP="007D6C75">
      <w:pPr>
        <w:pStyle w:val="10"/>
      </w:pPr>
      <w:r>
        <w:t>СРОК И ПОРЯДОК  ПЕРЕДАЧИ-ПРИЕМКИ ПРОДУКЦИИ.</w:t>
      </w:r>
    </w:p>
    <w:p w:rsidR="007D6C75" w:rsidRDefault="007D6C75" w:rsidP="007D6C75">
      <w:pPr>
        <w:pStyle w:val="20"/>
      </w:pPr>
      <w:r w:rsidRPr="001A2091">
        <w:t xml:space="preserve">ПОСТАВЩИК передает </w:t>
      </w:r>
      <w:r w:rsidR="004B4DE7">
        <w:t>ПОКУПАТЕЛЮ</w:t>
      </w:r>
      <w:r w:rsidRPr="001A2091">
        <w:t xml:space="preserve"> ПРОДУКЦИЮ при условии оплаты в соответствии с разделом 2 настоящего</w:t>
      </w:r>
      <w:r>
        <w:t xml:space="preserve"> Договора.</w:t>
      </w:r>
    </w:p>
    <w:p w:rsidR="007D6C75" w:rsidRDefault="007D6C75" w:rsidP="007D6C75">
      <w:pPr>
        <w:pStyle w:val="20"/>
      </w:pPr>
      <w:r>
        <w:t xml:space="preserve">Поставка ПРОДУКЦИИ осуществляется с </w:t>
      </w:r>
      <w:r w:rsidRPr="001A2091">
        <w:t>доставкой в г. </w:t>
      </w:r>
      <w:r>
        <w:t>Озерск</w:t>
      </w:r>
      <w:r w:rsidRPr="001A2091">
        <w:t xml:space="preserve"> </w:t>
      </w:r>
      <w:r>
        <w:t xml:space="preserve"> </w:t>
      </w:r>
      <w:r w:rsidRPr="001A2091">
        <w:t>транспортной компанией (экспресс-почтой) в течение 4-6 (четырех-шести) недель</w:t>
      </w:r>
      <w:r>
        <w:t xml:space="preserve"> с момента </w:t>
      </w:r>
      <w:r w:rsidRPr="001A2091">
        <w:t>поступления аванса на расчетный счет ПОСТАВЩИКА</w:t>
      </w:r>
      <w:r w:rsidRPr="004204AD">
        <w:t xml:space="preserve"> </w:t>
      </w:r>
      <w:r>
        <w:t xml:space="preserve"> (и согласно графика разработчика по  выходу новых версий) </w:t>
      </w:r>
      <w:r w:rsidRPr="001A2091">
        <w:t xml:space="preserve"> по фактическому адресу, указанному в разделе 8. Приемка</w:t>
      </w:r>
      <w:r>
        <w:t xml:space="preserve">-передача ПРОДУКЦИИ осуществляется представителями </w:t>
      </w:r>
      <w:r w:rsidR="004B4DE7">
        <w:t>ПОКУПАТЕЛЯ</w:t>
      </w:r>
      <w:r>
        <w:t xml:space="preserve"> и транспортной компании по доверенности.</w:t>
      </w:r>
    </w:p>
    <w:p w:rsidR="007D6C75" w:rsidRPr="00D92945" w:rsidRDefault="007D6C75" w:rsidP="007D6C75">
      <w:pPr>
        <w:pStyle w:val="20"/>
      </w:pPr>
      <w:r>
        <w:t xml:space="preserve">Переход риска утраты, случайной гибели или повреждения товара происходит в момент сдачи ПРОДУКЦИИ </w:t>
      </w:r>
      <w:r w:rsidR="004B4DE7">
        <w:t>ПОКУПАТЕЛЮ</w:t>
      </w:r>
      <w:r>
        <w:t>, в соответствии с п. </w:t>
      </w:r>
      <w:r w:rsidRPr="001D495A">
        <w:t>3.2.</w:t>
      </w:r>
      <w:r>
        <w:t xml:space="preserve"> настоящего раздела.</w:t>
      </w:r>
    </w:p>
    <w:p w:rsidR="007D6C75" w:rsidRDefault="007D6C75" w:rsidP="007D6C75">
      <w:pPr>
        <w:pStyle w:val="20"/>
        <w:numPr>
          <w:ilvl w:val="0"/>
          <w:numId w:val="0"/>
        </w:numPr>
        <w:ind w:left="792"/>
      </w:pPr>
    </w:p>
    <w:p w:rsidR="007D6C75" w:rsidRPr="00543F86" w:rsidRDefault="007D6C75" w:rsidP="007D6C75">
      <w:pPr>
        <w:pStyle w:val="10"/>
      </w:pPr>
      <w:r w:rsidRPr="00543F86">
        <w:t>ОТВЕТСТВЕННОСТЬ СТОРОН.</w:t>
      </w:r>
    </w:p>
    <w:p w:rsidR="007D6C75" w:rsidRPr="00543F86" w:rsidRDefault="004B4DE7" w:rsidP="007D6C75">
      <w:pPr>
        <w:pStyle w:val="20"/>
      </w:pPr>
      <w:r>
        <w:t>ПОКУПАТЕЛЬ</w:t>
      </w:r>
      <w:r w:rsidR="007D6C75" w:rsidRPr="00543F86">
        <w:t xml:space="preserve"> имеет право отказаться от поставки с возвращением всей выплаченной им суммы, в том исключительном случае, если просрочка передачи ПОСТАВЩИКОМ ПРОДУКЦИИ по оплаченному </w:t>
      </w:r>
      <w:r w:rsidR="007D6C75">
        <w:t>Д</w:t>
      </w:r>
      <w:r w:rsidR="007D6C75" w:rsidRPr="00543F86">
        <w:t>оговору превысила две недели с момента оговоренного срока поставки.</w:t>
      </w:r>
    </w:p>
    <w:p w:rsidR="007D6C75" w:rsidRPr="00543F86" w:rsidRDefault="007D6C75" w:rsidP="007D6C75">
      <w:pPr>
        <w:pStyle w:val="20"/>
      </w:pPr>
      <w:r w:rsidRPr="00543F86">
        <w:t>ПОСТАВЩИК не несет ответственности за задержку поставки, если она возникла из-за подтвержденных форс-мажорных обстоятельств непреодолимой силы (войны, стихийные бедствия и т.п.) или внезапного, существенного для проведения поставки изменения законодательства (включая, таможенное, налоговое законодательство, порядок осуществления валютных операций и пр.).</w:t>
      </w:r>
    </w:p>
    <w:p w:rsidR="007D6C75" w:rsidRPr="00543F86" w:rsidRDefault="007D6C75" w:rsidP="007D6C75">
      <w:pPr>
        <w:pStyle w:val="20"/>
      </w:pPr>
      <w:r w:rsidRPr="00543F86">
        <w:t>ПОСТАВЩИК имеет право расторгнуть Договор при не поступлении платежа в счет оплаты ПРОДУКЦИИ в течение двух недель с момента вступления Договора в силу.</w:t>
      </w:r>
    </w:p>
    <w:p w:rsidR="007D6C75" w:rsidRDefault="007D6C75" w:rsidP="007D6C75">
      <w:pPr>
        <w:pStyle w:val="20"/>
      </w:pPr>
      <w:r w:rsidRPr="00543F86">
        <w:t xml:space="preserve">ПОСТАВЩИК несет ответственность за качество поставленной ПРОДУКЦИИ. При обнаружении ошибок в функционировании ПОСТАВЩИК принимает меры к их устранению. Претензии к дефектам носителей программной </w:t>
      </w:r>
      <w:r>
        <w:t>ПРОДУКЦИИ</w:t>
      </w:r>
      <w:r w:rsidRPr="00543F86">
        <w:t xml:space="preserve"> принимаются в течение двух недель с момента получения ПРОДУКЦИИ </w:t>
      </w:r>
      <w:r w:rsidR="004B4DE7">
        <w:t>ПОКУПАТЕЛЕМ</w:t>
      </w:r>
      <w:r w:rsidRPr="00543F86">
        <w:t xml:space="preserve">. </w:t>
      </w:r>
    </w:p>
    <w:p w:rsidR="007D6C75" w:rsidRPr="007D6C75" w:rsidRDefault="007D6C75" w:rsidP="007D6C75">
      <w:pPr>
        <w:pStyle w:val="10"/>
        <w:rPr>
          <w:lang w:eastAsia="ru-RU"/>
        </w:rPr>
      </w:pPr>
      <w:r w:rsidRPr="00543F86">
        <w:t>ГАРАНТИЙНЫЕ ОБЯЗАТЕЛЬСТВА.</w:t>
      </w:r>
    </w:p>
    <w:p w:rsidR="007D6C75" w:rsidRPr="004B4DE7" w:rsidRDefault="00103F6F" w:rsidP="004B4DE7">
      <w:pPr>
        <w:pStyle w:val="10"/>
        <w:numPr>
          <w:ilvl w:val="0"/>
          <w:numId w:val="0"/>
        </w:numPr>
        <w:ind w:left="360"/>
        <w:rPr>
          <w:b w:val="0"/>
        </w:rPr>
      </w:pPr>
      <w:r>
        <w:rPr>
          <w:b w:val="0"/>
        </w:rPr>
        <w:t xml:space="preserve">             </w:t>
      </w:r>
      <w:r w:rsidR="007D6C75" w:rsidRPr="004B4DE7">
        <w:rPr>
          <w:b w:val="0"/>
        </w:rPr>
        <w:t xml:space="preserve">На поставляемую ПРОДУКЦИЮ ПОСТАВЩИК предоставляет техническое сопровождение, в течение двенадцати месяцев с момента отгрузки ПРОДУКЦИИ, в режиме телефонных и </w:t>
      </w:r>
      <w:r w:rsidR="007D6C75" w:rsidRPr="004B4DE7">
        <w:rPr>
          <w:b w:val="0"/>
          <w:lang w:val="en-US"/>
        </w:rPr>
        <w:t>e</w:t>
      </w:r>
      <w:r w:rsidR="007D6C75" w:rsidRPr="004B4DE7">
        <w:rPr>
          <w:b w:val="0"/>
        </w:rPr>
        <w:t>-</w:t>
      </w:r>
      <w:r w:rsidR="007D6C75" w:rsidRPr="004B4DE7">
        <w:rPr>
          <w:b w:val="0"/>
          <w:lang w:val="en-US"/>
        </w:rPr>
        <w:t>mail</w:t>
      </w:r>
      <w:r w:rsidR="007D6C75" w:rsidRPr="004B4DE7">
        <w:rPr>
          <w:b w:val="0"/>
        </w:rPr>
        <w:t xml:space="preserve"> консультаций по вопросам, возникающим в процессе эксплуатации (вопросы по технологии использования ПРОДУКЦИИ разрешаются путем дополнительного обучения персонала </w:t>
      </w:r>
      <w:r>
        <w:rPr>
          <w:b w:val="0"/>
        </w:rPr>
        <w:t>ПОКУПАТЕЛЯ</w:t>
      </w:r>
      <w:r w:rsidR="007D6C75" w:rsidRPr="004B4DE7">
        <w:rPr>
          <w:b w:val="0"/>
        </w:rPr>
        <w:t>).  </w:t>
      </w:r>
    </w:p>
    <w:p w:rsidR="007D6C75" w:rsidRPr="00BB07AC" w:rsidRDefault="00103F6F" w:rsidP="007D6C75">
      <w:pPr>
        <w:pStyle w:val="20"/>
        <w:shd w:val="clear" w:color="auto" w:fill="auto"/>
      </w:pPr>
      <w:r>
        <w:t>ПОКУПАТЕЛЬ</w:t>
      </w:r>
      <w:r w:rsidR="007D6C75" w:rsidRPr="00121B1B">
        <w:t xml:space="preserve"> имеет право на получение обновлений ПРОДУКЦИИ в соответствии </w:t>
      </w:r>
      <w:r w:rsidR="007D6C75">
        <w:t xml:space="preserve">с </w:t>
      </w:r>
      <w:r w:rsidR="007D6C75" w:rsidRPr="00121B1B">
        <w:t xml:space="preserve"> Спецификаци</w:t>
      </w:r>
      <w:r w:rsidR="007D6C75">
        <w:t>ей</w:t>
      </w:r>
      <w:r w:rsidR="007D6C75" w:rsidRPr="00121B1B">
        <w:t xml:space="preserve">  (Приложение</w:t>
      </w:r>
      <w:r w:rsidR="007D6C75" w:rsidRPr="00121B1B">
        <w:rPr>
          <w:lang w:val="en-US"/>
        </w:rPr>
        <w:t> </w:t>
      </w:r>
      <w:r w:rsidR="007D6C75" w:rsidRPr="00121B1B">
        <w:t xml:space="preserve">№1) </w:t>
      </w:r>
      <w:r w:rsidR="007D6C75">
        <w:t>в течение 12(двенадцати) месяцев с даты подтверждения ПРАВООБЛАДАТЕЛЕМ ПРОДУКЦИИ принятия заказа либо с момента отгрузки продукции</w:t>
      </w:r>
      <w:r w:rsidR="007D6C75" w:rsidRPr="00121B1B">
        <w:t xml:space="preserve">. </w:t>
      </w:r>
      <w:r w:rsidR="007D6C75" w:rsidRPr="001A2091">
        <w:t xml:space="preserve">По истечении указанного срока право на получение новых версий и консультаций может быть продлено по желанию </w:t>
      </w:r>
      <w:r>
        <w:t>ПОКУПАТЕЛЯ</w:t>
      </w:r>
      <w:r w:rsidR="007D6C75" w:rsidRPr="001A2091">
        <w:t xml:space="preserve"> на условиях, определенных ПРАВООБЛАДАТЕЛЕМ.</w:t>
      </w:r>
    </w:p>
    <w:p w:rsidR="007D6C75" w:rsidRDefault="007D6C75" w:rsidP="007D6C75">
      <w:pPr>
        <w:pStyle w:val="20"/>
      </w:pPr>
      <w:r>
        <w:t>Техническое сопровождение</w:t>
      </w:r>
      <w:r w:rsidRPr="00543F86">
        <w:t xml:space="preserve"> осуществляется в течение двенадцати месяцев с момента отгрузки ПРОДУКЦИИ.</w:t>
      </w:r>
    </w:p>
    <w:p w:rsidR="007D6C75" w:rsidRPr="00543F86" w:rsidRDefault="007D6C75" w:rsidP="007D6C75">
      <w:pPr>
        <w:pStyle w:val="20"/>
      </w:pPr>
      <w:bookmarkStart w:id="174" w:name="_Ref456083126"/>
      <w:r w:rsidRPr="00543F86">
        <w:t xml:space="preserve">ПОСТАВЩИК гарантирует лицензионную чистоту и комплектность поставляемого программного обеспечения, оговоренную </w:t>
      </w:r>
      <w:r>
        <w:t>ПРАВООБЛАДАТЕЛЕМ</w:t>
      </w:r>
      <w:r w:rsidRPr="00543F86">
        <w:t xml:space="preserve">, а также </w:t>
      </w:r>
      <w:r w:rsidRPr="00543F86">
        <w:lastRenderedPageBreak/>
        <w:t>отсутствие дефектов носителя в момент отгрузки.</w:t>
      </w:r>
      <w:bookmarkEnd w:id="174"/>
    </w:p>
    <w:p w:rsidR="007D6C75" w:rsidRPr="00543F86" w:rsidRDefault="007D6C75" w:rsidP="007D6C75">
      <w:pPr>
        <w:pStyle w:val="20"/>
      </w:pPr>
      <w:r w:rsidRPr="00543F86">
        <w:t>ПОСТАВЩИК не несет ответственности за возможный ущерб прямо или косвенно связанный</w:t>
      </w:r>
      <w:r w:rsidRPr="00562177">
        <w:t xml:space="preserve"> </w:t>
      </w:r>
      <w:r>
        <w:rPr>
          <w:lang w:val="en-US"/>
        </w:rPr>
        <w:t>c</w:t>
      </w:r>
      <w:r w:rsidRPr="00543F86">
        <w:t xml:space="preserve"> неверным применением или невозможностью применения настоящего программного обеспечения в недокументированных в сопроводительной документации ситуациях.</w:t>
      </w:r>
    </w:p>
    <w:p w:rsidR="007D6C75" w:rsidRPr="00543F86" w:rsidRDefault="007D6C75" w:rsidP="007D6C75">
      <w:pPr>
        <w:pStyle w:val="20"/>
      </w:pPr>
      <w:r w:rsidRPr="00543F86">
        <w:t xml:space="preserve">Никакая прочая информация кроме текста самого </w:t>
      </w:r>
      <w:r>
        <w:t>Д</w:t>
      </w:r>
      <w:r w:rsidRPr="00543F86">
        <w:t>оговора, включая дополнения к нему, не ведет к изменению гарантийных обязательств ПОСТАВЩИКА.</w:t>
      </w:r>
    </w:p>
    <w:p w:rsidR="007D6C75" w:rsidRPr="00543F86" w:rsidRDefault="007D6C75" w:rsidP="007D6C75">
      <w:pPr>
        <w:pStyle w:val="10"/>
      </w:pPr>
      <w:r w:rsidRPr="00543F86">
        <w:t>РАЗРЕШЕНИЕ СПОРОВ.</w:t>
      </w:r>
    </w:p>
    <w:p w:rsidR="007D6C75" w:rsidRPr="00543F86" w:rsidRDefault="007D6C75" w:rsidP="007D6C75">
      <w:pPr>
        <w:pStyle w:val="20"/>
      </w:pPr>
      <w:r w:rsidRPr="00543F86">
        <w:t xml:space="preserve">В случае возникновения споров в связи с настоящим Договором, </w:t>
      </w:r>
      <w:r>
        <w:t>С</w:t>
      </w:r>
      <w:r w:rsidRPr="00543F86">
        <w:t>тороны обязуются решать их путем переговоров с соблюдением претензионного порядка. Срок рассмотрения претензий –– 10 дней с даты получения претензии.</w:t>
      </w:r>
    </w:p>
    <w:p w:rsidR="007D6C75" w:rsidRDefault="007D6C75" w:rsidP="007D6C75">
      <w:pPr>
        <w:pStyle w:val="20"/>
      </w:pPr>
      <w:r w:rsidRPr="00543F86">
        <w:t>В случае отказа в удовлетворении претензии или не получении ответа в 20-дневный срок с учетом пробега почты, споры передаются на рассмотрение в Арбитражный суд по месту нахождения ответчика.</w:t>
      </w:r>
    </w:p>
    <w:p w:rsidR="007D6C75" w:rsidRDefault="007D6C75" w:rsidP="007D6C75">
      <w:pPr>
        <w:pStyle w:val="10"/>
      </w:pPr>
      <w:r w:rsidRPr="00543F86">
        <w:t>ПРОЧИЕ УСЛОВИЯ.</w:t>
      </w:r>
    </w:p>
    <w:p w:rsidR="007D6C75" w:rsidRPr="00543F86" w:rsidRDefault="007D6C75" w:rsidP="007D6C75">
      <w:pPr>
        <w:pStyle w:val="20"/>
        <w:tabs>
          <w:tab w:val="clear" w:pos="1142"/>
          <w:tab w:val="num" w:pos="792"/>
        </w:tabs>
        <w:ind w:left="792"/>
      </w:pPr>
      <w:r w:rsidRPr="00543F86">
        <w:t xml:space="preserve">Срок действия настоящего Договора устанавливается с момента его вступления в силу и до выполнения </w:t>
      </w:r>
      <w:r>
        <w:t>С</w:t>
      </w:r>
      <w:r w:rsidRPr="00543F86">
        <w:t xml:space="preserve">торонами взятых на  себя обязательств или расторжения Договора в установленном порядке. Договор вступает в силу с момента подписания его </w:t>
      </w:r>
      <w:r w:rsidR="00103F6F">
        <w:t>ПОКУПАТЕЛЕМ</w:t>
      </w:r>
      <w:r w:rsidRPr="00543F86">
        <w:t>, которое должно производиться не позднее 10-ти рабочих дней после подписания Договора ПОСТАВЩИКОМ.</w:t>
      </w:r>
    </w:p>
    <w:p w:rsidR="007D6C75" w:rsidRPr="00543F86" w:rsidRDefault="007D6C75" w:rsidP="007D6C75">
      <w:pPr>
        <w:pStyle w:val="20"/>
        <w:tabs>
          <w:tab w:val="clear" w:pos="1142"/>
          <w:tab w:val="num" w:pos="792"/>
        </w:tabs>
        <w:ind w:left="792"/>
      </w:pPr>
      <w:r w:rsidRPr="00543F86">
        <w:t xml:space="preserve">В уточнение к имущественным правам на программное обеспечение, поставляемое в составе ПРОДУКЦИИ, </w:t>
      </w:r>
      <w:r w:rsidR="00103F6F">
        <w:t>ПОКУПАТЕЛЬ</w:t>
      </w:r>
      <w:r w:rsidRPr="00543F86">
        <w:t xml:space="preserve"> получает право:</w:t>
      </w:r>
    </w:p>
    <w:p w:rsidR="007D6C75" w:rsidRPr="004B4DE7" w:rsidRDefault="007D6C75" w:rsidP="00364B19">
      <w:pPr>
        <w:keepNext/>
        <w:keepLines/>
        <w:numPr>
          <w:ilvl w:val="0"/>
          <w:numId w:val="48"/>
        </w:numPr>
        <w:tabs>
          <w:tab w:val="left" w:pos="360"/>
        </w:tabs>
        <w:ind w:left="1080"/>
        <w:jc w:val="both"/>
        <w:rPr>
          <w:rFonts w:ascii="Arial" w:hAnsi="Arial" w:cs="Arial"/>
          <w:sz w:val="22"/>
          <w:szCs w:val="22"/>
        </w:rPr>
      </w:pPr>
      <w:r w:rsidRPr="004B4DE7">
        <w:rPr>
          <w:rFonts w:ascii="Arial" w:hAnsi="Arial" w:cs="Arial"/>
          <w:sz w:val="22"/>
          <w:szCs w:val="22"/>
        </w:rPr>
        <w:t xml:space="preserve">на любые действия, связанные с функционированием поставляемых копий программного обеспечения в соответствии с ее назначением на компьютерах </w:t>
      </w:r>
      <w:r w:rsidR="00103F6F">
        <w:rPr>
          <w:rFonts w:ascii="Arial" w:hAnsi="Arial" w:cs="Arial"/>
          <w:sz w:val="22"/>
          <w:szCs w:val="22"/>
        </w:rPr>
        <w:t>ПОКУПАТЕЛЯ</w:t>
      </w:r>
      <w:r w:rsidRPr="004B4DE7">
        <w:rPr>
          <w:rFonts w:ascii="Arial" w:hAnsi="Arial" w:cs="Arial"/>
          <w:sz w:val="22"/>
          <w:szCs w:val="22"/>
        </w:rPr>
        <w:t xml:space="preserve"> (в соответствии с количеством и типом лицензий);</w:t>
      </w:r>
    </w:p>
    <w:p w:rsidR="007D6C75" w:rsidRPr="004B4DE7" w:rsidRDefault="007D6C75" w:rsidP="007D6C75">
      <w:pPr>
        <w:pStyle w:val="20"/>
        <w:tabs>
          <w:tab w:val="clear" w:pos="1142"/>
          <w:tab w:val="num" w:pos="792"/>
        </w:tabs>
        <w:ind w:left="792"/>
        <w:rPr>
          <w:szCs w:val="22"/>
        </w:rPr>
      </w:pPr>
      <w:r w:rsidRPr="004B4DE7">
        <w:rPr>
          <w:szCs w:val="22"/>
        </w:rPr>
        <w:t xml:space="preserve">При этом </w:t>
      </w:r>
      <w:r w:rsidR="00103F6F">
        <w:rPr>
          <w:szCs w:val="22"/>
        </w:rPr>
        <w:t>ПОКУПАТЕЛЬ</w:t>
      </w:r>
      <w:r w:rsidRPr="004B4DE7">
        <w:rPr>
          <w:szCs w:val="22"/>
        </w:rPr>
        <w:t xml:space="preserve"> обязуется:</w:t>
      </w:r>
    </w:p>
    <w:p w:rsidR="007D6C75" w:rsidRPr="004B4DE7" w:rsidRDefault="007D6C75" w:rsidP="00364B19">
      <w:pPr>
        <w:keepNext/>
        <w:keepLines/>
        <w:numPr>
          <w:ilvl w:val="0"/>
          <w:numId w:val="48"/>
        </w:numPr>
        <w:tabs>
          <w:tab w:val="left" w:pos="360"/>
        </w:tabs>
        <w:ind w:left="1080"/>
        <w:jc w:val="both"/>
        <w:rPr>
          <w:rFonts w:ascii="Arial" w:hAnsi="Arial" w:cs="Arial"/>
          <w:sz w:val="22"/>
          <w:szCs w:val="22"/>
        </w:rPr>
      </w:pPr>
      <w:r w:rsidRPr="004B4DE7">
        <w:rPr>
          <w:rFonts w:ascii="Arial" w:hAnsi="Arial" w:cs="Arial"/>
          <w:sz w:val="22"/>
          <w:szCs w:val="22"/>
        </w:rPr>
        <w:t>не допускать несанкционированного копирования, декомпилирования, воспроизведения и распространения полученных копий программного обеспечения, в том числе их частей;</w:t>
      </w:r>
    </w:p>
    <w:p w:rsidR="007D6C75" w:rsidRPr="004B4DE7" w:rsidRDefault="007D6C75" w:rsidP="00364B19">
      <w:pPr>
        <w:keepNext/>
        <w:keepLines/>
        <w:numPr>
          <w:ilvl w:val="0"/>
          <w:numId w:val="48"/>
        </w:numPr>
        <w:tabs>
          <w:tab w:val="left" w:pos="360"/>
        </w:tabs>
        <w:ind w:left="1080"/>
        <w:jc w:val="both"/>
        <w:rPr>
          <w:rFonts w:ascii="Arial" w:hAnsi="Arial" w:cs="Arial"/>
          <w:sz w:val="22"/>
          <w:szCs w:val="22"/>
        </w:rPr>
      </w:pPr>
      <w:r w:rsidRPr="004B4DE7">
        <w:rPr>
          <w:rFonts w:ascii="Arial" w:hAnsi="Arial" w:cs="Arial"/>
          <w:sz w:val="22"/>
          <w:szCs w:val="22"/>
        </w:rPr>
        <w:t>соблюдать авторские и иные личностные, а также имущественные права авторов (ПРАВООБЛАДАТЕЛЕЙ) программной ПРОДУКЦИИ и ПОСТАВЩИКА, в том числе право на название ПРОДУКЦИИ и дизайн поставки;</w:t>
      </w:r>
    </w:p>
    <w:p w:rsidR="007D6C75" w:rsidRPr="00543F86" w:rsidRDefault="007D6C75" w:rsidP="007D6C75">
      <w:pPr>
        <w:pStyle w:val="20"/>
        <w:tabs>
          <w:tab w:val="clear" w:pos="1142"/>
          <w:tab w:val="num" w:pos="792"/>
        </w:tabs>
        <w:ind w:left="792"/>
      </w:pPr>
      <w:r w:rsidRPr="00543F86">
        <w:t xml:space="preserve">Любые изменения и дополнения к настоящему Договору действительны, если они совершены в письменной форме и подписаны обеими </w:t>
      </w:r>
      <w:r>
        <w:t>С</w:t>
      </w:r>
      <w:r w:rsidRPr="00543F86">
        <w:t>торонами.</w:t>
      </w:r>
    </w:p>
    <w:p w:rsidR="007D6C75" w:rsidRPr="00543F86" w:rsidRDefault="007D6C75" w:rsidP="007D6C75">
      <w:pPr>
        <w:pStyle w:val="20"/>
        <w:tabs>
          <w:tab w:val="clear" w:pos="1142"/>
          <w:tab w:val="num" w:pos="792"/>
        </w:tabs>
        <w:ind w:left="792"/>
      </w:pPr>
      <w:r w:rsidRPr="00543F86">
        <w:t xml:space="preserve">Стороны согласились, что направление </w:t>
      </w:r>
      <w:r w:rsidR="00103F6F">
        <w:t>ПОКУПАТЕЛЮ</w:t>
      </w:r>
      <w:r w:rsidRPr="00543F86">
        <w:t xml:space="preserve"> </w:t>
      </w:r>
      <w:r w:rsidR="00103F6F">
        <w:t xml:space="preserve">по </w:t>
      </w:r>
      <w:r w:rsidRPr="00543F86">
        <w:t xml:space="preserve"> электронной почте неизменяемой копии </w:t>
      </w:r>
      <w:r>
        <w:t>Д</w:t>
      </w:r>
      <w:r w:rsidRPr="00543F86">
        <w:t xml:space="preserve">оговора, подписанного со </w:t>
      </w:r>
      <w:r>
        <w:t>с</w:t>
      </w:r>
      <w:r w:rsidRPr="00543F86">
        <w:t xml:space="preserve">тороны </w:t>
      </w:r>
      <w:r>
        <w:t>ПОСТАВЩИКА</w:t>
      </w:r>
      <w:r w:rsidRPr="00543F86">
        <w:t xml:space="preserve">, является предложением заключить </w:t>
      </w:r>
      <w:r>
        <w:t>Д</w:t>
      </w:r>
      <w:r w:rsidRPr="00543F86">
        <w:t xml:space="preserve">оговор, а получение  электронной почте подписанной со </w:t>
      </w:r>
      <w:r>
        <w:t>с</w:t>
      </w:r>
      <w:r w:rsidRPr="00543F86">
        <w:t xml:space="preserve">тороны </w:t>
      </w:r>
      <w:r w:rsidR="00103F6F">
        <w:t>ПОКУПАТЕЛЯ</w:t>
      </w:r>
      <w:r w:rsidRPr="00543F86">
        <w:t xml:space="preserve"> копии </w:t>
      </w:r>
      <w:r>
        <w:t>Д</w:t>
      </w:r>
      <w:r w:rsidRPr="00543F86">
        <w:t>оговора является подтве</w:t>
      </w:r>
      <w:r>
        <w:t>рждением заключения настоящего Д</w:t>
      </w:r>
      <w:r w:rsidRPr="00543F86">
        <w:t>оговора между Сторонами. При этом до обмена по почте оригиналами Стороны согласились использовать подписанные неизменяемые копии в качестве оригиналов.</w:t>
      </w:r>
    </w:p>
    <w:p w:rsidR="007D6C75" w:rsidRPr="00543F86" w:rsidRDefault="007D6C75" w:rsidP="007D6C75">
      <w:pPr>
        <w:pStyle w:val="20"/>
        <w:tabs>
          <w:tab w:val="clear" w:pos="1142"/>
          <w:tab w:val="num" w:pos="792"/>
        </w:tabs>
        <w:ind w:left="792"/>
      </w:pPr>
      <w:r w:rsidRPr="00543F86">
        <w:t>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касающимся настоящего Договора, теряют юридическую силу.</w:t>
      </w:r>
    </w:p>
    <w:p w:rsidR="007D6C75" w:rsidRPr="00362000" w:rsidRDefault="007D6C75" w:rsidP="007D6C75">
      <w:pPr>
        <w:pStyle w:val="20"/>
        <w:tabs>
          <w:tab w:val="clear" w:pos="1142"/>
          <w:tab w:val="num" w:pos="792"/>
        </w:tabs>
        <w:ind w:left="792"/>
      </w:pPr>
      <w:r w:rsidRPr="00543F86">
        <w:t>Настоящий Договор составлен в 2-ух экземплярах, имеющих одинаковую силу, по одному экземпляру для ПОСТАВЩИКА и ЗАКАЗЧИКА.</w:t>
      </w:r>
    </w:p>
    <w:p w:rsidR="007D6C75" w:rsidRDefault="007D6C75" w:rsidP="001502FE">
      <w:pPr>
        <w:shd w:val="clear" w:color="auto" w:fill="FFFFFF"/>
        <w:spacing w:before="120" w:after="120"/>
        <w:ind w:firstLine="567"/>
        <w:jc w:val="both"/>
        <w:rPr>
          <w:spacing w:val="-1"/>
        </w:rPr>
      </w:pPr>
    </w:p>
    <w:p w:rsidR="004B4DE7" w:rsidRPr="007D6C75" w:rsidRDefault="004B4DE7" w:rsidP="001502FE">
      <w:pPr>
        <w:shd w:val="clear" w:color="auto" w:fill="FFFFFF"/>
        <w:spacing w:before="120" w:after="120"/>
        <w:ind w:firstLine="567"/>
        <w:jc w:val="both"/>
        <w:rPr>
          <w:spacing w:val="-1"/>
        </w:rPr>
      </w:pPr>
    </w:p>
    <w:bookmarkEnd w:id="168"/>
    <w:bookmarkEnd w:id="169"/>
    <w:bookmarkEnd w:id="170"/>
    <w:bookmarkEnd w:id="171"/>
    <w:bookmarkEnd w:id="172"/>
    <w:bookmarkEnd w:id="173"/>
    <w:p w:rsidR="001502FE" w:rsidRDefault="004B4DE7" w:rsidP="004B4DE7">
      <w:pPr>
        <w:pStyle w:val="-0"/>
        <w:numPr>
          <w:ilvl w:val="0"/>
          <w:numId w:val="0"/>
        </w:numPr>
        <w:tabs>
          <w:tab w:val="clear" w:pos="1560"/>
        </w:tabs>
        <w:spacing w:before="60" w:after="60"/>
        <w:ind w:left="1391" w:hanging="851"/>
      </w:pPr>
      <w:r>
        <w:lastRenderedPageBreak/>
        <w:t>Неотъемлемой</w:t>
      </w:r>
      <w:r w:rsidR="001502FE">
        <w:t xml:space="preserve"> частью настоящего Договора явля</w:t>
      </w:r>
      <w:r>
        <w:t>е</w:t>
      </w:r>
      <w:r w:rsidR="001502FE">
        <w:t>тся:</w:t>
      </w:r>
    </w:p>
    <w:p w:rsidR="001502FE" w:rsidRDefault="001502FE" w:rsidP="001502FE">
      <w:pPr>
        <w:pStyle w:val="-0"/>
        <w:numPr>
          <w:ilvl w:val="0"/>
          <w:numId w:val="0"/>
        </w:numPr>
        <w:tabs>
          <w:tab w:val="left" w:pos="180"/>
          <w:tab w:val="left" w:pos="540"/>
        </w:tabs>
        <w:spacing w:before="60" w:after="60"/>
        <w:ind w:firstLine="567"/>
      </w:pPr>
      <w:r>
        <w:t>Приложение № 1: Спецификация;</w:t>
      </w:r>
    </w:p>
    <w:p w:rsidR="00825649" w:rsidRPr="004540CB" w:rsidRDefault="004B4DE7" w:rsidP="00825649">
      <w:pPr>
        <w:pStyle w:val="afb"/>
        <w:ind w:firstLine="567"/>
        <w:rPr>
          <w:color w:val="FF0000"/>
          <w:szCs w:val="28"/>
        </w:rPr>
      </w:pPr>
      <w:r>
        <w:rPr>
          <w:color w:val="FF0000"/>
          <w:sz w:val="28"/>
          <w:szCs w:val="28"/>
        </w:rPr>
        <w:t>7.</w:t>
      </w:r>
      <w:r w:rsidRPr="004B4DE7">
        <w:rPr>
          <w:color w:val="FF0000"/>
          <w:sz w:val="28"/>
          <w:szCs w:val="28"/>
        </w:rPr>
        <w:t>8</w:t>
      </w:r>
      <w:r w:rsidR="00825649" w:rsidRPr="004B4DE7">
        <w:rPr>
          <w:color w:val="FF0000"/>
          <w:sz w:val="28"/>
          <w:szCs w:val="28"/>
        </w:rPr>
        <w:t>.</w:t>
      </w:r>
      <w:r w:rsidR="00825649" w:rsidRPr="00825649">
        <w:rPr>
          <w:sz w:val="28"/>
          <w:szCs w:val="28"/>
        </w:rPr>
        <w:t xml:space="preserve"> </w:t>
      </w:r>
      <w:r>
        <w:rPr>
          <w:color w:val="FF0000"/>
          <w:sz w:val="28"/>
          <w:szCs w:val="28"/>
        </w:rPr>
        <w:t xml:space="preserve"> </w:t>
      </w:r>
      <w:r w:rsidR="00825649" w:rsidRPr="00825649">
        <w:rPr>
          <w:color w:val="FF0000"/>
          <w:sz w:val="28"/>
          <w:szCs w:val="28"/>
        </w:rPr>
        <w:t>Условия о раскрытии Сведений о Поставщике</w:t>
      </w:r>
      <w:r w:rsidR="00825649" w:rsidRPr="004540CB">
        <w:rPr>
          <w:color w:val="FF0000"/>
          <w:szCs w:val="28"/>
        </w:rPr>
        <w:t>.</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w:t>
      </w:r>
      <w:r>
        <w:rPr>
          <w:color w:val="FF0000"/>
          <w:szCs w:val="28"/>
        </w:rPr>
        <w:t xml:space="preserve"> </w:t>
      </w:r>
      <w:r w:rsidRPr="004540CB">
        <w:rPr>
          <w:color w:val="FF0000"/>
        </w:rPr>
        <w:t>по итогам которой заключается настоящий договор</w:t>
      </w:r>
      <w:r w:rsidRPr="004540CB">
        <w:rPr>
          <w:color w:val="FF0000"/>
          <w:szCs w:val="28"/>
        </w:rPr>
        <w:t xml:space="preserve"> (далее - Сведения), являются полными, точными и достоверными.</w:t>
      </w:r>
    </w:p>
    <w:p w:rsidR="00825649" w:rsidRPr="004540CB" w:rsidRDefault="00825649" w:rsidP="00825649">
      <w:pPr>
        <w:pStyle w:val="afb"/>
        <w:spacing w:after="0" w:line="276" w:lineRule="auto"/>
        <w:ind w:firstLine="709"/>
        <w:rPr>
          <w:color w:val="FF0000"/>
          <w:szCs w:val="28"/>
        </w:rPr>
      </w:pPr>
      <w:r w:rsidRPr="004540CB">
        <w:rPr>
          <w:color w:val="FF0000"/>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r>
        <w:rPr>
          <w:color w:val="FF0000"/>
          <w:szCs w:val="28"/>
        </w:rPr>
        <w:t xml:space="preserve"> </w:t>
      </w:r>
      <w:r w:rsidRPr="004540CB">
        <w:rPr>
          <w:color w:val="FF0000"/>
          <w:szCs w:val="28"/>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5649" w:rsidRDefault="00825649" w:rsidP="00825649">
      <w:pPr>
        <w:pStyle w:val="afb"/>
        <w:spacing w:after="0" w:line="276" w:lineRule="auto"/>
        <w:ind w:firstLine="709"/>
        <w:rPr>
          <w:color w:val="FF0000"/>
          <w:szCs w:val="28"/>
        </w:rPr>
      </w:pPr>
      <w:r w:rsidRPr="004540CB">
        <w:rPr>
          <w:color w:val="FF0000"/>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4DE7" w:rsidRDefault="004B4DE7" w:rsidP="00825649">
      <w:pPr>
        <w:pStyle w:val="afb"/>
        <w:spacing w:after="0" w:line="276" w:lineRule="auto"/>
        <w:ind w:firstLine="709"/>
        <w:rPr>
          <w:color w:val="FF0000"/>
          <w:szCs w:val="28"/>
        </w:rPr>
      </w:pPr>
    </w:p>
    <w:p w:rsidR="004B4DE7" w:rsidRDefault="004B4DE7" w:rsidP="00825649">
      <w:pPr>
        <w:pStyle w:val="afb"/>
        <w:spacing w:after="0" w:line="276" w:lineRule="auto"/>
        <w:ind w:firstLine="709"/>
        <w:rPr>
          <w:color w:val="FF0000"/>
          <w:szCs w:val="28"/>
        </w:rPr>
      </w:pPr>
    </w:p>
    <w:p w:rsidR="004B4DE7" w:rsidRDefault="004B4DE7" w:rsidP="00825649">
      <w:pPr>
        <w:pStyle w:val="afb"/>
        <w:spacing w:after="0" w:line="276" w:lineRule="auto"/>
        <w:ind w:firstLine="709"/>
        <w:rPr>
          <w:color w:val="FF0000"/>
          <w:szCs w:val="28"/>
        </w:rPr>
      </w:pPr>
    </w:p>
    <w:p w:rsidR="004B4DE7" w:rsidRDefault="004B4DE7" w:rsidP="00825649">
      <w:pPr>
        <w:pStyle w:val="afb"/>
        <w:spacing w:after="0" w:line="276" w:lineRule="auto"/>
        <w:ind w:firstLine="709"/>
        <w:rPr>
          <w:color w:val="FF0000"/>
          <w:szCs w:val="28"/>
        </w:rPr>
      </w:pPr>
    </w:p>
    <w:p w:rsidR="004B4DE7" w:rsidRDefault="004B4DE7" w:rsidP="00825649">
      <w:pPr>
        <w:pStyle w:val="afb"/>
        <w:spacing w:after="0" w:line="276" w:lineRule="auto"/>
        <w:ind w:firstLine="709"/>
        <w:rPr>
          <w:color w:val="FF0000"/>
          <w:szCs w:val="28"/>
        </w:rPr>
      </w:pPr>
    </w:p>
    <w:p w:rsidR="004B4DE7" w:rsidRDefault="004B4DE7" w:rsidP="00825649">
      <w:pPr>
        <w:pStyle w:val="afb"/>
        <w:spacing w:after="0" w:line="276" w:lineRule="auto"/>
        <w:ind w:firstLine="709"/>
        <w:rPr>
          <w:color w:val="FF0000"/>
          <w:szCs w:val="28"/>
        </w:rPr>
      </w:pPr>
    </w:p>
    <w:p w:rsidR="004B4DE7" w:rsidRDefault="004B4DE7" w:rsidP="00825649">
      <w:pPr>
        <w:pStyle w:val="afb"/>
        <w:spacing w:after="0" w:line="276" w:lineRule="auto"/>
        <w:ind w:firstLine="709"/>
        <w:rPr>
          <w:color w:val="FF0000"/>
          <w:szCs w:val="28"/>
        </w:rPr>
      </w:pPr>
    </w:p>
    <w:p w:rsidR="004B4DE7" w:rsidRDefault="004B4DE7" w:rsidP="00825649">
      <w:pPr>
        <w:pStyle w:val="afb"/>
        <w:spacing w:after="0" w:line="276" w:lineRule="auto"/>
        <w:ind w:firstLine="709"/>
        <w:rPr>
          <w:color w:val="FF0000"/>
          <w:szCs w:val="28"/>
        </w:rPr>
      </w:pPr>
    </w:p>
    <w:p w:rsidR="004B4DE7" w:rsidRPr="004540CB" w:rsidRDefault="004B4DE7" w:rsidP="00825649">
      <w:pPr>
        <w:pStyle w:val="afb"/>
        <w:spacing w:after="0" w:line="276" w:lineRule="auto"/>
        <w:ind w:firstLine="709"/>
        <w:rPr>
          <w:color w:val="FF0000"/>
          <w:szCs w:val="28"/>
        </w:rPr>
      </w:pPr>
    </w:p>
    <w:p w:rsidR="00767DA0" w:rsidRDefault="00767DA0" w:rsidP="00767DA0">
      <w:pPr>
        <w:pStyle w:val="-"/>
        <w:numPr>
          <w:ilvl w:val="0"/>
          <w:numId w:val="0"/>
        </w:numPr>
        <w:jc w:val="both"/>
      </w:pPr>
      <w:bookmarkStart w:id="175" w:name="_Toc213679213"/>
      <w:bookmarkStart w:id="176" w:name="_Toc213679135"/>
      <w:bookmarkStart w:id="177" w:name="_Toc213335132"/>
      <w:bookmarkStart w:id="178" w:name="_Toc168159780"/>
      <w:bookmarkStart w:id="179" w:name="_Toc168144794"/>
      <w:bookmarkStart w:id="180" w:name="_Toc157679451"/>
      <w:r>
        <w:t xml:space="preserve">                                             </w:t>
      </w:r>
      <w:r w:rsidR="00825649">
        <w:t xml:space="preserve">      </w:t>
      </w:r>
      <w:r w:rsidR="004B4DE7">
        <w:t>12</w:t>
      </w:r>
      <w:r>
        <w:t>. Реквизиты сторон</w:t>
      </w:r>
      <w:bookmarkEnd w:id="175"/>
      <w:bookmarkEnd w:id="176"/>
      <w:bookmarkEnd w:id="177"/>
      <w:bookmarkEnd w:id="178"/>
      <w:bookmarkEnd w:id="179"/>
      <w:bookmarkEnd w:id="180"/>
    </w:p>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sidRPr="00E425E1">
              <w:rPr>
                <w:b/>
                <w:bCs/>
              </w:rPr>
              <w:t>Покупатель</w:t>
            </w:r>
            <w:r>
              <w:rPr>
                <w:b/>
                <w:bCs/>
              </w:rPr>
              <w:t xml:space="preserve">:  </w:t>
            </w:r>
          </w:p>
        </w:tc>
        <w:tc>
          <w:tcPr>
            <w:tcW w:w="4968" w:type="dxa"/>
          </w:tcPr>
          <w:p w:rsidR="00767DA0" w:rsidRPr="00E425E1" w:rsidRDefault="00767DA0" w:rsidP="00825649">
            <w:pPr>
              <w:contextualSpacing/>
              <w:rPr>
                <w:b/>
                <w:bCs/>
              </w:rPr>
            </w:pPr>
            <w:r>
              <w:rPr>
                <w:b/>
                <w:bCs/>
              </w:rPr>
              <w:t xml:space="preserve">                                 Поставщик:</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ул. Новорязанская,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(495)- 988-8050 доб.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Pr>
                <w:b/>
                <w:bCs/>
              </w:rPr>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t>Уральский филиал ОАО «ГСПИ»-«УПИИ»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456780, Челябинская обл. г.</w:t>
            </w:r>
            <w:r>
              <w:rPr>
                <w:bCs/>
              </w:rPr>
              <w:t xml:space="preserve"> </w:t>
            </w:r>
            <w:r w:rsidRPr="009A77F6">
              <w:rPr>
                <w:bCs/>
              </w:rPr>
              <w:t xml:space="preserve">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r>
              <w:t>Р/С 407</w:t>
            </w:r>
            <w:r w:rsidRPr="005338FF">
              <w:t xml:space="preserve">0 2810 </w:t>
            </w:r>
            <w:r>
              <w:t>2003</w:t>
            </w:r>
            <w:r w:rsidRPr="005338FF">
              <w:t xml:space="preserve"> </w:t>
            </w:r>
            <w:r>
              <w:t>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В Филиале  ОАО «Газпромбанк» в г. 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t>К/сч</w:t>
            </w:r>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767DA0" w:rsidRDefault="00767DA0" w:rsidP="00767DA0">
      <w:pPr>
        <w:pStyle w:val="-"/>
        <w:numPr>
          <w:ilvl w:val="0"/>
          <w:numId w:val="0"/>
        </w:numPr>
        <w:tabs>
          <w:tab w:val="left" w:pos="180"/>
        </w:tabs>
        <w:spacing w:before="240" w:after="60"/>
        <w:outlineLvl w:val="1"/>
      </w:pPr>
      <w:bookmarkStart w:id="181" w:name="_Toc213679214"/>
      <w:bookmarkStart w:id="182" w:name="_Toc213679136"/>
      <w:bookmarkStart w:id="183" w:name="_Toc213335133"/>
      <w:bookmarkStart w:id="184" w:name="_Toc168159781"/>
      <w:bookmarkStart w:id="185" w:name="_Toc168144795"/>
      <w:bookmarkStart w:id="186" w:name="_Toc157679452"/>
      <w:r>
        <w:t>1</w:t>
      </w:r>
      <w:r w:rsidR="004B4DE7">
        <w:t>3</w:t>
      </w:r>
      <w:r>
        <w:t>. Подписи сторон</w:t>
      </w:r>
      <w:bookmarkEnd w:id="181"/>
      <w:bookmarkEnd w:id="182"/>
      <w:bookmarkEnd w:id="183"/>
      <w:bookmarkEnd w:id="184"/>
      <w:bookmarkEnd w:id="185"/>
      <w:bookmarkEnd w:id="186"/>
    </w:p>
    <w:p w:rsidR="00767DA0" w:rsidRDefault="00767DA0" w:rsidP="00767DA0">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От Покупателя:</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r>
              <w:t xml:space="preserve">________________Л.В.Ваганов </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Поставщика:</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        </w:t>
            </w:r>
            <w:r>
              <w:t>«___»______________20___г.</w:t>
            </w:r>
            <w:r>
              <w:rPr>
                <w:b/>
              </w:rPr>
              <w:t xml:space="preserve">                                                                                                </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CE0491" w:rsidP="00767DA0">
      <w:pPr>
        <w:pageBreakBefore/>
        <w:ind w:firstLine="540"/>
        <w:jc w:val="right"/>
        <w:rPr>
          <w:b/>
        </w:rPr>
      </w:pPr>
      <w:r>
        <w:rPr>
          <w:b/>
        </w:rPr>
        <w:lastRenderedPageBreak/>
        <w:t>П</w:t>
      </w:r>
      <w:r w:rsidR="00767DA0">
        <w:rPr>
          <w:b/>
        </w:rPr>
        <w:t>риложение № 1 к Договору</w:t>
      </w:r>
      <w:r w:rsidR="00767DA0">
        <w:rPr>
          <w:b/>
        </w:rPr>
        <w:br/>
        <w:t>№___________ от «____»______________года</w:t>
      </w:r>
    </w:p>
    <w:p w:rsidR="00767DA0" w:rsidRDefault="00767DA0" w:rsidP="00767DA0">
      <w:pPr>
        <w:pStyle w:val="-"/>
        <w:numPr>
          <w:ilvl w:val="0"/>
          <w:numId w:val="0"/>
        </w:numPr>
        <w:outlineLvl w:val="0"/>
      </w:pPr>
      <w:bookmarkStart w:id="187" w:name="_Toc213679215"/>
      <w:bookmarkStart w:id="188" w:name="_Toc213679137"/>
      <w:bookmarkStart w:id="189" w:name="_Toc213335134"/>
      <w:bookmarkStart w:id="190" w:name="_Toc168159782"/>
      <w:bookmarkStart w:id="191" w:name="_Toc168144796"/>
      <w:bookmarkStart w:id="192" w:name="_Toc157679453"/>
      <w:r>
        <w:t>СПЕЦИФИКАЦИЯ</w:t>
      </w:r>
      <w:bookmarkEnd w:id="187"/>
      <w:bookmarkEnd w:id="188"/>
      <w:bookmarkEnd w:id="189"/>
      <w:bookmarkEnd w:id="190"/>
      <w:bookmarkEnd w:id="191"/>
      <w:bookmarkEnd w:id="192"/>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767DA0" w:rsidTr="00614F22">
        <w:trPr>
          <w:cantSplit/>
          <w:tblHeader/>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6" w:right="-80"/>
              <w:jc w:val="center"/>
              <w:rPr>
                <w:sz w:val="24"/>
                <w:szCs w:val="24"/>
              </w:rPr>
            </w:pPr>
            <w:r>
              <w:rPr>
                <w:sz w:val="24"/>
                <w:szCs w:val="24"/>
              </w:rPr>
              <w:t>№ п/п</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2" w:right="-60"/>
              <w:jc w:val="center"/>
              <w:rPr>
                <w:sz w:val="24"/>
                <w:szCs w:val="24"/>
              </w:rPr>
            </w:pPr>
            <w:r>
              <w:rPr>
                <w:sz w:val="24"/>
                <w:szCs w:val="24"/>
              </w:rPr>
              <w:t>Наименование</w:t>
            </w:r>
          </w:p>
          <w:p w:rsidR="00767DA0" w:rsidRDefault="00767DA0" w:rsidP="00614F22">
            <w:pPr>
              <w:pStyle w:val="af7"/>
              <w:ind w:left="-52" w:right="-60"/>
              <w:jc w:val="center"/>
              <w:rPr>
                <w:sz w:val="24"/>
                <w:szCs w:val="24"/>
              </w:rPr>
            </w:pPr>
            <w:r>
              <w:rPr>
                <w:sz w:val="24"/>
                <w:szCs w:val="24"/>
              </w:rPr>
              <w:t xml:space="preserve">Товара </w:t>
            </w:r>
          </w:p>
          <w:p w:rsidR="00767DA0" w:rsidRDefault="00767DA0" w:rsidP="00614F22">
            <w:pPr>
              <w:pStyle w:val="af7"/>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0"/>
              <w:jc w:val="center"/>
              <w:rPr>
                <w:sz w:val="24"/>
                <w:szCs w:val="24"/>
              </w:rPr>
            </w:pPr>
            <w:r>
              <w:rPr>
                <w:sz w:val="24"/>
                <w:szCs w:val="24"/>
              </w:rPr>
              <w:t>Ед. изм.</w:t>
            </w: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7" w:right="-66" w:firstLine="16"/>
              <w:jc w:val="center"/>
              <w:rPr>
                <w:sz w:val="24"/>
                <w:szCs w:val="24"/>
              </w:rPr>
            </w:pPr>
            <w:r>
              <w:rPr>
                <w:sz w:val="24"/>
                <w:szCs w:val="24"/>
              </w:rPr>
              <w:t>Цена за ед.,</w:t>
            </w:r>
          </w:p>
          <w:p w:rsidR="00767DA0" w:rsidRDefault="00767DA0" w:rsidP="00614F22">
            <w:pPr>
              <w:pStyle w:val="af7"/>
              <w:ind w:left="-67" w:right="-66" w:firstLine="16"/>
              <w:jc w:val="center"/>
              <w:rPr>
                <w:sz w:val="24"/>
                <w:szCs w:val="24"/>
              </w:rPr>
            </w:pPr>
            <w:r>
              <w:rPr>
                <w:sz w:val="24"/>
                <w:szCs w:val="24"/>
              </w:rPr>
              <w:t>руб.</w:t>
            </w:r>
          </w:p>
          <w:p w:rsidR="00767DA0" w:rsidRDefault="00767DA0" w:rsidP="00614F22">
            <w:pPr>
              <w:pStyle w:val="af7"/>
              <w:ind w:left="-67" w:right="-66" w:firstLine="16"/>
              <w:jc w:val="center"/>
              <w:rPr>
                <w:sz w:val="24"/>
                <w:szCs w:val="24"/>
              </w:rPr>
            </w:pPr>
            <w:r>
              <w:rPr>
                <w:sz w:val="24"/>
                <w:szCs w:val="24"/>
              </w:rPr>
              <w:t>(включая НДС)</w:t>
            </w:r>
          </w:p>
          <w:p w:rsidR="00767DA0" w:rsidRDefault="00767DA0" w:rsidP="00614F22">
            <w:pPr>
              <w:pStyle w:val="af7"/>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24" w:right="-61"/>
              <w:jc w:val="center"/>
              <w:rPr>
                <w:sz w:val="24"/>
                <w:szCs w:val="24"/>
              </w:rPr>
            </w:pPr>
            <w:r>
              <w:rPr>
                <w:sz w:val="24"/>
                <w:szCs w:val="24"/>
              </w:rPr>
              <w:t xml:space="preserve">Общая стоимость, </w:t>
            </w:r>
          </w:p>
          <w:p w:rsidR="00767DA0" w:rsidRDefault="00767DA0" w:rsidP="00614F22">
            <w:pPr>
              <w:pStyle w:val="af7"/>
              <w:ind w:left="-24" w:right="-61"/>
              <w:jc w:val="center"/>
              <w:rPr>
                <w:sz w:val="24"/>
                <w:szCs w:val="24"/>
              </w:rPr>
            </w:pPr>
            <w:r>
              <w:rPr>
                <w:sz w:val="24"/>
                <w:szCs w:val="24"/>
              </w:rPr>
              <w:t>руб.</w:t>
            </w:r>
          </w:p>
          <w:p w:rsidR="00767DA0" w:rsidRDefault="00767DA0" w:rsidP="00614F22">
            <w:pPr>
              <w:pStyle w:val="af7"/>
              <w:ind w:left="-24" w:right="-61"/>
              <w:jc w:val="center"/>
              <w:rPr>
                <w:sz w:val="24"/>
                <w:szCs w:val="24"/>
              </w:rPr>
            </w:pPr>
            <w:r>
              <w:rPr>
                <w:sz w:val="24"/>
                <w:szCs w:val="24"/>
              </w:rPr>
              <w:t>(включая НДС)</w:t>
            </w:r>
          </w:p>
        </w:tc>
      </w:tr>
      <w:tr w:rsidR="00767DA0" w:rsidTr="00614F22">
        <w:trPr>
          <w:cantSplit/>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r>
      <w:tr w:rsidR="00767DA0" w:rsidTr="00614F22">
        <w:trPr>
          <w:cantSplit/>
        </w:trPr>
        <w:tc>
          <w:tcPr>
            <w:tcW w:w="2992" w:type="dxa"/>
            <w:gridSpan w:val="2"/>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r>
    </w:tbl>
    <w:p w:rsidR="00767DA0" w:rsidRDefault="00767DA0" w:rsidP="00767DA0">
      <w:pPr>
        <w:ind w:left="360"/>
        <w:rPr>
          <w:b/>
        </w:rPr>
      </w:pPr>
    </w:p>
    <w:p w:rsidR="00767DA0" w:rsidRDefault="00767DA0" w:rsidP="00767DA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767DA0" w:rsidRDefault="00767DA0" w:rsidP="00767DA0">
      <w:pPr>
        <w:pStyle w:val="-2"/>
        <w:numPr>
          <w:ilvl w:val="0"/>
          <w:numId w:val="0"/>
        </w:numPr>
        <w:tabs>
          <w:tab w:val="num" w:pos="1701"/>
        </w:tabs>
      </w:pPr>
    </w:p>
    <w:p w:rsidR="00767DA0" w:rsidRDefault="00767DA0" w:rsidP="00767DA0">
      <w:pPr>
        <w:pStyle w:val="-2"/>
        <w:numPr>
          <w:ilvl w:val="0"/>
          <w:numId w:val="0"/>
        </w:numPr>
        <w:tabs>
          <w:tab w:val="num" w:pos="1701"/>
        </w:tabs>
      </w:pPr>
    </w:p>
    <w:p w:rsidR="00767DA0" w:rsidRDefault="00767DA0" w:rsidP="00364B19">
      <w:pPr>
        <w:pStyle w:val="-"/>
        <w:numPr>
          <w:ilvl w:val="0"/>
          <w:numId w:val="45"/>
        </w:numPr>
        <w:outlineLvl w:val="1"/>
      </w:pPr>
      <w:bookmarkStart w:id="193" w:name="_Toc213679217"/>
      <w:bookmarkStart w:id="194" w:name="_Toc213679139"/>
      <w:bookmarkStart w:id="195" w:name="_Toc213335136"/>
      <w:bookmarkStart w:id="196" w:name="_Toc168159786"/>
      <w:bookmarkStart w:id="197" w:name="_Toc168144800"/>
      <w:bookmarkStart w:id="198" w:name="_Toc157679457"/>
      <w:r>
        <w:t xml:space="preserve"> Специальные условия гарантийного обслуживания</w:t>
      </w:r>
      <w:bookmarkEnd w:id="193"/>
      <w:bookmarkEnd w:id="194"/>
      <w:bookmarkEnd w:id="195"/>
      <w:bookmarkEnd w:id="196"/>
      <w:bookmarkEnd w:id="197"/>
      <w:bookmarkEnd w:id="198"/>
    </w:p>
    <w:p w:rsidR="00767DA0" w:rsidRDefault="00767DA0" w:rsidP="00767DA0">
      <w:pPr>
        <w:rPr>
          <w:i/>
        </w:rPr>
      </w:pPr>
      <w:r>
        <w:rPr>
          <w:i/>
        </w:rPr>
        <w:t>(В случае, если для поставляемого товара предусматриваются специальные условия гарантийного обслуживания)</w:t>
      </w:r>
    </w:p>
    <w:p w:rsidR="00767DA0" w:rsidRDefault="00767DA0" w:rsidP="00364B19">
      <w:pPr>
        <w:pStyle w:val="-"/>
        <w:numPr>
          <w:ilvl w:val="0"/>
          <w:numId w:val="45"/>
        </w:numPr>
        <w:outlineLvl w:val="1"/>
      </w:pPr>
      <w:bookmarkStart w:id="199" w:name="_Toc213679218"/>
      <w:bookmarkStart w:id="200" w:name="_Toc213679140"/>
      <w:bookmarkStart w:id="201" w:name="_Toc213335137"/>
      <w:bookmarkStart w:id="202" w:name="_Toc168159787"/>
      <w:bookmarkStart w:id="203" w:name="_Toc168144801"/>
      <w:bookmarkStart w:id="204" w:name="_Toc157679458"/>
      <w:bookmarkStart w:id="205" w:name="_Toc154059249"/>
      <w:bookmarkStart w:id="206" w:name="_Toc154041527"/>
      <w:r>
        <w:t xml:space="preserve"> Поддержка пользователя</w:t>
      </w:r>
      <w:bookmarkEnd w:id="199"/>
      <w:bookmarkEnd w:id="200"/>
      <w:bookmarkEnd w:id="201"/>
      <w:bookmarkEnd w:id="202"/>
      <w:bookmarkEnd w:id="203"/>
      <w:bookmarkEnd w:id="204"/>
      <w:bookmarkEnd w:id="205"/>
      <w:bookmarkEnd w:id="206"/>
    </w:p>
    <w:p w:rsidR="00767DA0" w:rsidRDefault="00767DA0" w:rsidP="00767DA0">
      <w:pPr>
        <w:rPr>
          <w:i/>
        </w:rPr>
      </w:pPr>
      <w:r>
        <w:rPr>
          <w:i/>
        </w:rPr>
        <w:t>(В случае, если для поставляемого товара  предусматривается специальные условия осуществления указанных действий)</w:t>
      </w:r>
    </w:p>
    <w:p w:rsidR="00767DA0" w:rsidRDefault="00767DA0" w:rsidP="00364B19">
      <w:pPr>
        <w:pStyle w:val="-"/>
        <w:numPr>
          <w:ilvl w:val="0"/>
          <w:numId w:val="45"/>
        </w:numPr>
        <w:outlineLvl w:val="1"/>
      </w:pPr>
      <w:r>
        <w:t xml:space="preserve"> СРОКИ ПОСТАВКИ</w:t>
      </w:r>
    </w:p>
    <w:tbl>
      <w:tblPr>
        <w:tblpPr w:leftFromText="180" w:rightFromText="180" w:vertAnchor="text" w:horzAnchor="margin" w:tblpXSpec="center" w:tblpY="144"/>
        <w:tblW w:w="9825" w:type="dxa"/>
        <w:tblLayout w:type="fixed"/>
        <w:tblLook w:val="04A0"/>
      </w:tblPr>
      <w:tblGrid>
        <w:gridCol w:w="3167"/>
        <w:gridCol w:w="3419"/>
        <w:gridCol w:w="3239"/>
      </w:tblGrid>
      <w:tr w:rsidR="00767DA0" w:rsidTr="00614F22">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1 этап</w:t>
            </w:r>
          </w:p>
          <w:p w:rsidR="00767DA0" w:rsidRDefault="00767DA0" w:rsidP="00614F22">
            <w:pPr>
              <w:pStyle w:val="af7"/>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2 этап</w:t>
            </w:r>
          </w:p>
          <w:p w:rsidR="00767DA0" w:rsidRDefault="00767DA0" w:rsidP="00614F22">
            <w:pPr>
              <w:pStyle w:val="af7"/>
              <w:jc w:val="center"/>
              <w:rPr>
                <w:b/>
                <w:sz w:val="24"/>
                <w:szCs w:val="24"/>
              </w:rPr>
            </w:pPr>
            <w:r>
              <w:rPr>
                <w:b/>
                <w:sz w:val="24"/>
                <w:szCs w:val="24"/>
              </w:rPr>
              <w:t>(количество)</w:t>
            </w:r>
          </w:p>
        </w:tc>
      </w:tr>
      <w:tr w:rsidR="00767DA0" w:rsidTr="00614F22">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767DA0" w:rsidRDefault="00767DA0" w:rsidP="00614F22">
            <w:pPr>
              <w:rPr>
                <w:b/>
              </w:rPr>
            </w:pP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w:t>
            </w:r>
          </w:p>
          <w:p w:rsidR="00767DA0" w:rsidRDefault="00767DA0" w:rsidP="00614F22">
            <w:pPr>
              <w:pStyle w:val="af7"/>
              <w:jc w:val="center"/>
              <w:rPr>
                <w:b/>
                <w:sz w:val="24"/>
                <w:szCs w:val="24"/>
              </w:rPr>
            </w:pPr>
            <w:r>
              <w:rPr>
                <w:b/>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 _________</w:t>
            </w:r>
          </w:p>
        </w:tc>
      </w:tr>
      <w:tr w:rsidR="00767DA0" w:rsidTr="00614F22">
        <w:tc>
          <w:tcPr>
            <w:tcW w:w="3168"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0"/>
              <w:jc w:val="center"/>
              <w:rPr>
                <w:szCs w:val="24"/>
              </w:rPr>
            </w:pPr>
          </w:p>
          <w:p w:rsidR="00767DA0" w:rsidRDefault="00767DA0" w:rsidP="00614F22">
            <w:pPr>
              <w:pStyle w:val="af8"/>
              <w:ind w:left="0"/>
              <w:rPr>
                <w:szCs w:val="24"/>
              </w:rPr>
            </w:pPr>
          </w:p>
          <w:p w:rsidR="00767DA0" w:rsidRDefault="00767DA0" w:rsidP="00614F22">
            <w:pPr>
              <w:pStyle w:val="af8"/>
              <w:rPr>
                <w:szCs w:val="24"/>
              </w:rPr>
            </w:pPr>
          </w:p>
        </w:tc>
        <w:tc>
          <w:tcPr>
            <w:tcW w:w="342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c>
          <w:tcPr>
            <w:tcW w:w="324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r>
    </w:tbl>
    <w:p w:rsidR="00767DA0" w:rsidRDefault="00767DA0" w:rsidP="00767DA0">
      <w:pPr>
        <w:rPr>
          <w:color w:val="FF0000"/>
        </w:rPr>
      </w:pPr>
    </w:p>
    <w:p w:rsidR="00767DA0" w:rsidRDefault="00767DA0" w:rsidP="00767DA0">
      <w:pPr>
        <w:rPr>
          <w:color w:val="FF0000"/>
        </w:rPr>
      </w:pPr>
    </w:p>
    <w:tbl>
      <w:tblPr>
        <w:tblW w:w="0" w:type="auto"/>
        <w:tblLayout w:type="fixed"/>
        <w:tblLook w:val="04A0"/>
      </w:tblPr>
      <w:tblGrid>
        <w:gridCol w:w="4627"/>
        <w:gridCol w:w="4648"/>
      </w:tblGrid>
      <w:tr w:rsidR="00767DA0" w:rsidTr="00614F22">
        <w:tc>
          <w:tcPr>
            <w:tcW w:w="4627" w:type="dxa"/>
          </w:tcPr>
          <w:p w:rsidR="00767DA0" w:rsidRDefault="00767DA0" w:rsidP="00614F22">
            <w:pPr>
              <w:ind w:left="458" w:hangingChars="190" w:hanging="458"/>
              <w:rPr>
                <w:b/>
              </w:rPr>
            </w:pPr>
            <w:r>
              <w:rPr>
                <w:b/>
              </w:rPr>
              <w:t>От Покупателя:</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 xml:space="preserve">________________Л.В.Ваганов </w:t>
            </w:r>
          </w:p>
          <w:p w:rsidR="00767DA0" w:rsidRDefault="00767DA0" w:rsidP="00614F22">
            <w:pPr>
              <w:ind w:left="456" w:hangingChars="190" w:hanging="456"/>
            </w:pPr>
          </w:p>
          <w:p w:rsidR="00767DA0" w:rsidRDefault="00767DA0" w:rsidP="00614F22">
            <w:pPr>
              <w:ind w:left="456" w:hangingChars="190" w:hanging="456"/>
            </w:pPr>
            <w:r>
              <w:t xml:space="preserve"> М.П.</w:t>
            </w:r>
          </w:p>
        </w:tc>
        <w:tc>
          <w:tcPr>
            <w:tcW w:w="4648" w:type="dxa"/>
          </w:tcPr>
          <w:p w:rsidR="00767DA0" w:rsidRDefault="00CE0491" w:rsidP="00614F22">
            <w:pPr>
              <w:ind w:left="458" w:hangingChars="190" w:hanging="458"/>
              <w:rPr>
                <w:b/>
              </w:rPr>
            </w:pPr>
            <w:r>
              <w:rPr>
                <w:b/>
              </w:rPr>
              <w:t xml:space="preserve">                            </w:t>
            </w:r>
            <w:r w:rsidR="00767DA0">
              <w:rPr>
                <w:b/>
              </w:rPr>
              <w:t>От Поставщика:</w:t>
            </w:r>
          </w:p>
          <w:p w:rsidR="00767DA0" w:rsidRDefault="00767DA0" w:rsidP="00614F22">
            <w:pPr>
              <w:ind w:left="456" w:hangingChars="190" w:hanging="456"/>
            </w:pPr>
          </w:p>
          <w:p w:rsidR="00767DA0" w:rsidRDefault="00767DA0" w:rsidP="00614F22">
            <w:pPr>
              <w:ind w:left="456" w:hangingChars="190" w:hanging="456"/>
            </w:pPr>
          </w:p>
          <w:p w:rsidR="00825649" w:rsidRDefault="00825649" w:rsidP="00614F22">
            <w:pPr>
              <w:ind w:left="456" w:hangingChars="190" w:hanging="456"/>
            </w:pPr>
          </w:p>
          <w:p w:rsidR="00825649" w:rsidRDefault="00825649" w:rsidP="00614F22">
            <w:pPr>
              <w:ind w:left="456" w:hangingChars="190" w:hanging="456"/>
            </w:pPr>
          </w:p>
          <w:p w:rsidR="00825649" w:rsidRDefault="00CE0491" w:rsidP="00614F22">
            <w:pPr>
              <w:ind w:left="456" w:hangingChars="190" w:hanging="456"/>
            </w:pPr>
            <w:r>
              <w:t xml:space="preserve">                     </w:t>
            </w:r>
            <w:r w:rsidR="00767DA0">
              <w:t xml:space="preserve">__________________________ </w:t>
            </w:r>
          </w:p>
          <w:p w:rsidR="00825649" w:rsidRDefault="00825649" w:rsidP="00614F22">
            <w:pPr>
              <w:ind w:left="456" w:hangingChars="190" w:hanging="456"/>
            </w:pPr>
          </w:p>
          <w:p w:rsidR="00767DA0" w:rsidRDefault="00CE0491" w:rsidP="00614F22">
            <w:pPr>
              <w:ind w:left="456" w:hangingChars="190" w:hanging="456"/>
            </w:pPr>
            <w:r>
              <w:t xml:space="preserve">            </w:t>
            </w:r>
            <w:r w:rsidR="00767DA0">
              <w:t>М.П.</w:t>
            </w:r>
          </w:p>
        </w:tc>
      </w:tr>
    </w:tbl>
    <w:p w:rsidR="00767DA0" w:rsidRDefault="00767DA0" w:rsidP="00767DA0"/>
    <w:p w:rsidR="00767DA0" w:rsidRDefault="00767DA0" w:rsidP="00767DA0">
      <w:pPr>
        <w:rPr>
          <w:color w:val="000000"/>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621379">
        <w:rPr>
          <w:b/>
          <w:bCs/>
        </w:rPr>
        <w:t>ТЕХНИЧЕСКОЕ ЗАДАНИЕ</w:t>
      </w:r>
    </w:p>
    <w:p w:rsidR="004D008B" w:rsidRDefault="004D008B" w:rsidP="00116D77">
      <w:pPr>
        <w:ind w:right="-120"/>
        <w:jc w:val="both"/>
        <w:rPr>
          <w:b/>
          <w:bCs/>
        </w:rPr>
      </w:pPr>
    </w:p>
    <w:p w:rsidR="006E543A" w:rsidRPr="00AA685B" w:rsidRDefault="00116D77" w:rsidP="006E543A">
      <w:pPr>
        <w:pStyle w:val="Default"/>
        <w:rPr>
          <w:b/>
        </w:rPr>
      </w:pPr>
      <w:r>
        <w:rPr>
          <w:b/>
          <w:bCs/>
        </w:rPr>
        <w:t xml:space="preserve">3.1. Техническое задание </w:t>
      </w:r>
      <w:r w:rsidR="006E543A">
        <w:rPr>
          <w:b/>
        </w:rPr>
        <w:t xml:space="preserve">на продление годовой подписки на программное обеспечение </w:t>
      </w:r>
      <w:r w:rsidR="006E543A">
        <w:rPr>
          <w:b/>
          <w:lang w:val="en-US"/>
        </w:rPr>
        <w:t>Autodesk</w:t>
      </w:r>
      <w:r w:rsidR="006E543A" w:rsidRPr="00AA685B">
        <w:rPr>
          <w:b/>
        </w:rPr>
        <w:t xml:space="preserve"> </w:t>
      </w:r>
      <w:r w:rsidR="006E543A">
        <w:rPr>
          <w:b/>
        </w:rPr>
        <w:t xml:space="preserve"> на 2013г.</w:t>
      </w:r>
    </w:p>
    <w:p w:rsidR="000C5A2A" w:rsidRDefault="000C5A2A" w:rsidP="006E543A">
      <w:pPr>
        <w:shd w:val="clear" w:color="auto" w:fill="FFFFFF"/>
        <w:autoSpaceDE w:val="0"/>
        <w:autoSpaceDN w:val="0"/>
        <w:adjustRightInd w:val="0"/>
        <w:rPr>
          <w:b/>
        </w:rPr>
      </w:pPr>
    </w:p>
    <w:p w:rsidR="006E543A" w:rsidRPr="00AA685B" w:rsidRDefault="00116D77" w:rsidP="006E543A">
      <w:pPr>
        <w:pStyle w:val="Default"/>
        <w:rPr>
          <w:b/>
        </w:rPr>
      </w:pPr>
      <w:r>
        <w:rPr>
          <w:b/>
        </w:rPr>
        <w:t>3.1.1. Название работы:</w:t>
      </w:r>
      <w:r>
        <w:t xml:space="preserve"> </w:t>
      </w:r>
      <w:r w:rsidR="006E543A">
        <w:rPr>
          <w:b/>
        </w:rPr>
        <w:t xml:space="preserve">продление годовой подписки на программное обеспечение </w:t>
      </w:r>
      <w:r w:rsidR="006E543A">
        <w:rPr>
          <w:b/>
          <w:lang w:val="en-US"/>
        </w:rPr>
        <w:t>Autodesk</w:t>
      </w:r>
      <w:r w:rsidR="006E543A" w:rsidRPr="00AA685B">
        <w:rPr>
          <w:b/>
        </w:rPr>
        <w:t xml:space="preserve"> </w:t>
      </w:r>
      <w:r w:rsidR="006E543A">
        <w:rPr>
          <w:b/>
        </w:rPr>
        <w:t xml:space="preserve"> на 2013г.</w:t>
      </w:r>
    </w:p>
    <w:p w:rsidR="009E6F85" w:rsidRDefault="009E6F85" w:rsidP="009E6F85">
      <w:pPr>
        <w:pStyle w:val="afffb"/>
        <w:jc w:val="both"/>
      </w:pPr>
      <w:r w:rsidRPr="007E70D4">
        <w:rPr>
          <w:b/>
        </w:rPr>
        <w:t>3</w:t>
      </w: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9E6F85" w:rsidRDefault="009E6F85" w:rsidP="009E6F85">
      <w:pPr>
        <w:jc w:val="both"/>
      </w:pPr>
      <w:r w:rsidRPr="009E6F85">
        <w:rPr>
          <w:b/>
        </w:rPr>
        <w:t>3</w:t>
      </w:r>
      <w:r>
        <w:rPr>
          <w:b/>
        </w:rPr>
        <w:t>.1.3. Объём работ:</w:t>
      </w:r>
      <w:r>
        <w:t xml:space="preserve"> в соответствии со Спецификацией №1</w:t>
      </w:r>
    </w:p>
    <w:p w:rsidR="009E6F85" w:rsidRPr="0066736C" w:rsidRDefault="009E6F85" w:rsidP="009E6F85">
      <w:pPr>
        <w:jc w:val="center"/>
        <w:rPr>
          <w:sz w:val="28"/>
          <w:szCs w:val="28"/>
        </w:rPr>
      </w:pPr>
      <w:r>
        <w:rPr>
          <w:b/>
        </w:rPr>
        <w:t xml:space="preserve">                                                                                                Спецификация №1</w:t>
      </w:r>
      <w:r w:rsidR="003559F9">
        <w:rPr>
          <w:b/>
        </w:rPr>
        <w:t>(начало)</w:t>
      </w:r>
      <w:r>
        <w:rPr>
          <w:rStyle w:val="61"/>
        </w:rPr>
        <w:t xml:space="preserve"> </w:t>
      </w:r>
      <w:r>
        <w:rPr>
          <w:sz w:val="28"/>
          <w:szCs w:val="28"/>
        </w:rPr>
        <w:t xml:space="preserve">                                    </w:t>
      </w:r>
    </w:p>
    <w:p w:rsidR="009E6F85" w:rsidRDefault="009E6F85" w:rsidP="009E6F85">
      <w:pPr>
        <w:rPr>
          <w:b/>
          <w:sz w:val="32"/>
          <w:szCs w:val="32"/>
        </w:rPr>
      </w:pPr>
      <w:r>
        <w:rPr>
          <w:b/>
          <w:sz w:val="32"/>
          <w:szCs w:val="32"/>
        </w:rPr>
        <w:t xml:space="preserve">                </w:t>
      </w:r>
    </w:p>
    <w:tbl>
      <w:tblPr>
        <w:tblW w:w="1059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709"/>
        <w:gridCol w:w="4490"/>
        <w:gridCol w:w="1276"/>
        <w:gridCol w:w="992"/>
        <w:gridCol w:w="1564"/>
        <w:gridCol w:w="1564"/>
      </w:tblGrid>
      <w:tr w:rsidR="00292574" w:rsidRPr="00747BAF" w:rsidTr="00292574">
        <w:trPr>
          <w:trHeight w:val="499"/>
        </w:trPr>
        <w:tc>
          <w:tcPr>
            <w:tcW w:w="709" w:type="dxa"/>
            <w:vAlign w:val="center"/>
          </w:tcPr>
          <w:p w:rsidR="00292574" w:rsidRPr="00765DCD" w:rsidRDefault="00292574" w:rsidP="0040730B">
            <w:pPr>
              <w:jc w:val="center"/>
              <w:rPr>
                <w:b/>
                <w:snapToGrid w:val="0"/>
              </w:rPr>
            </w:pPr>
            <w:r w:rsidRPr="00765DCD">
              <w:rPr>
                <w:b/>
                <w:snapToGrid w:val="0"/>
              </w:rPr>
              <w:t>№</w:t>
            </w:r>
          </w:p>
        </w:tc>
        <w:tc>
          <w:tcPr>
            <w:tcW w:w="4490" w:type="dxa"/>
            <w:vAlign w:val="center"/>
          </w:tcPr>
          <w:p w:rsidR="00292574" w:rsidRPr="00765DCD" w:rsidRDefault="00292574" w:rsidP="0040730B">
            <w:pPr>
              <w:jc w:val="center"/>
              <w:rPr>
                <w:b/>
                <w:snapToGrid w:val="0"/>
              </w:rPr>
            </w:pPr>
            <w:r w:rsidRPr="00765DCD">
              <w:rPr>
                <w:b/>
                <w:snapToGrid w:val="0"/>
              </w:rPr>
              <w:t>Наименование продукции</w:t>
            </w:r>
          </w:p>
        </w:tc>
        <w:tc>
          <w:tcPr>
            <w:tcW w:w="1276" w:type="dxa"/>
            <w:vAlign w:val="center"/>
          </w:tcPr>
          <w:p w:rsidR="00292574" w:rsidRPr="00765DCD" w:rsidRDefault="00292574" w:rsidP="0040730B">
            <w:pPr>
              <w:jc w:val="center"/>
              <w:rPr>
                <w:b/>
                <w:snapToGrid w:val="0"/>
                <w:lang w:val="en-US"/>
              </w:rPr>
            </w:pPr>
            <w:r w:rsidRPr="00765DCD">
              <w:rPr>
                <w:b/>
                <w:snapToGrid w:val="0"/>
              </w:rPr>
              <w:t xml:space="preserve">Цена, </w:t>
            </w:r>
            <w:r w:rsidRPr="00765DCD">
              <w:rPr>
                <w:b/>
                <w:snapToGrid w:val="0"/>
                <w:lang w:val="en-US"/>
              </w:rPr>
              <w:t>руб.</w:t>
            </w:r>
          </w:p>
        </w:tc>
        <w:tc>
          <w:tcPr>
            <w:tcW w:w="992" w:type="dxa"/>
            <w:vAlign w:val="center"/>
          </w:tcPr>
          <w:p w:rsidR="00292574" w:rsidRPr="00765DCD" w:rsidRDefault="00292574" w:rsidP="00765DCD">
            <w:pPr>
              <w:jc w:val="center"/>
              <w:rPr>
                <w:b/>
                <w:snapToGrid w:val="0"/>
              </w:rPr>
            </w:pPr>
            <w:r w:rsidRPr="00765DCD">
              <w:rPr>
                <w:b/>
                <w:snapToGrid w:val="0"/>
              </w:rPr>
              <w:t>Кол</w:t>
            </w:r>
            <w:r w:rsidR="00765DCD" w:rsidRPr="00765DCD">
              <w:rPr>
                <w:b/>
                <w:snapToGrid w:val="0"/>
              </w:rPr>
              <w:t>., шт.</w:t>
            </w:r>
          </w:p>
        </w:tc>
        <w:tc>
          <w:tcPr>
            <w:tcW w:w="1564" w:type="dxa"/>
            <w:vAlign w:val="center"/>
          </w:tcPr>
          <w:p w:rsidR="00292574" w:rsidRPr="00765DCD" w:rsidRDefault="00292574" w:rsidP="00292574">
            <w:pPr>
              <w:jc w:val="center"/>
              <w:rPr>
                <w:b/>
                <w:snapToGrid w:val="0"/>
              </w:rPr>
            </w:pPr>
            <w:r w:rsidRPr="00765DCD">
              <w:rPr>
                <w:b/>
                <w:snapToGrid w:val="0"/>
              </w:rPr>
              <w:t xml:space="preserve">Сумма, </w:t>
            </w:r>
            <w:r w:rsidRPr="00765DCD">
              <w:rPr>
                <w:b/>
                <w:snapToGrid w:val="0"/>
                <w:lang w:val="en-US"/>
              </w:rPr>
              <w:t>руб.</w:t>
            </w:r>
          </w:p>
        </w:tc>
        <w:tc>
          <w:tcPr>
            <w:tcW w:w="1564" w:type="dxa"/>
            <w:vAlign w:val="center"/>
          </w:tcPr>
          <w:p w:rsidR="00292574" w:rsidRPr="00765DCD" w:rsidRDefault="00292574" w:rsidP="0040730B">
            <w:pPr>
              <w:jc w:val="center"/>
              <w:rPr>
                <w:b/>
                <w:snapToGrid w:val="0"/>
              </w:rPr>
            </w:pPr>
            <w:r w:rsidRPr="00765DCD">
              <w:rPr>
                <w:b/>
                <w:snapToGrid w:val="0"/>
              </w:rPr>
              <w:t>Примечание</w:t>
            </w:r>
          </w:p>
        </w:tc>
      </w:tr>
      <w:tr w:rsidR="00700BFB" w:rsidRPr="001A2091" w:rsidTr="00E80786">
        <w:trPr>
          <w:trHeight w:val="625"/>
        </w:trPr>
        <w:tc>
          <w:tcPr>
            <w:tcW w:w="10595" w:type="dxa"/>
            <w:gridSpan w:val="6"/>
            <w:vAlign w:val="center"/>
          </w:tcPr>
          <w:p w:rsidR="00700BFB" w:rsidRPr="00700BFB" w:rsidRDefault="00700BFB" w:rsidP="00765DCD">
            <w:pPr>
              <w:jc w:val="center"/>
              <w:rPr>
                <w:snapToGrid w:val="0"/>
                <w:sz w:val="22"/>
                <w:szCs w:val="22"/>
              </w:rPr>
            </w:pPr>
            <w:r>
              <w:rPr>
                <w:snapToGrid w:val="0"/>
                <w:sz w:val="22"/>
                <w:szCs w:val="22"/>
              </w:rPr>
              <w:t>Контракт: 110000237621</w:t>
            </w:r>
          </w:p>
        </w:tc>
      </w:tr>
      <w:tr w:rsidR="00292574" w:rsidRPr="001A2091" w:rsidTr="00765DCD">
        <w:trPr>
          <w:trHeight w:val="625"/>
        </w:trPr>
        <w:tc>
          <w:tcPr>
            <w:tcW w:w="709" w:type="dxa"/>
            <w:vAlign w:val="center"/>
          </w:tcPr>
          <w:p w:rsidR="00292574" w:rsidRPr="00765DCD" w:rsidRDefault="00765DCD" w:rsidP="000946BF">
            <w:pPr>
              <w:pStyle w:val="11"/>
              <w:numPr>
                <w:ilvl w:val="0"/>
                <w:numId w:val="0"/>
              </w:numPr>
              <w:jc w:val="center"/>
              <w:rPr>
                <w:sz w:val="22"/>
                <w:szCs w:val="22"/>
              </w:rPr>
            </w:pPr>
            <w:r w:rsidRPr="00765DCD">
              <w:rPr>
                <w:sz w:val="22"/>
                <w:szCs w:val="22"/>
              </w:rPr>
              <w:t>1</w:t>
            </w:r>
          </w:p>
        </w:tc>
        <w:tc>
          <w:tcPr>
            <w:tcW w:w="4490" w:type="dxa"/>
            <w:vAlign w:val="center"/>
          </w:tcPr>
          <w:p w:rsidR="00292574" w:rsidRPr="00B7021F" w:rsidRDefault="00B7021F" w:rsidP="00765DCD">
            <w:pPr>
              <w:pStyle w:val="11"/>
              <w:numPr>
                <w:ilvl w:val="0"/>
                <w:numId w:val="0"/>
              </w:numPr>
              <w:jc w:val="left"/>
              <w:rPr>
                <w:lang w:val="en-US"/>
              </w:rPr>
            </w:pPr>
            <w:r w:rsidRPr="00B7021F">
              <w:rPr>
                <w:lang w:val="en-US"/>
              </w:rPr>
              <w:t xml:space="preserve">AutoCAD Raster Design 2013, </w:t>
            </w:r>
            <w:r>
              <w:t>коммерческий</w:t>
            </w:r>
            <w:r w:rsidRPr="00B7021F">
              <w:rPr>
                <w:lang w:val="en-US"/>
              </w:rPr>
              <w:t xml:space="preserve">, </w:t>
            </w:r>
            <w:r>
              <w:t>локальный</w:t>
            </w:r>
            <w:r w:rsidRPr="00B7021F">
              <w:rPr>
                <w:lang w:val="en-US"/>
              </w:rPr>
              <w:t xml:space="preserve"> ,</w:t>
            </w:r>
          </w:p>
          <w:p w:rsidR="00B7021F" w:rsidRPr="00B7021F" w:rsidRDefault="00B7021F" w:rsidP="00B7021F">
            <w:pPr>
              <w:rPr>
                <w:lang w:val="en-US"/>
              </w:rPr>
            </w:pPr>
            <w:r w:rsidRPr="00B7021F">
              <w:rPr>
                <w:sz w:val="22"/>
                <w:szCs w:val="22"/>
                <w:lang w:val="en-US"/>
              </w:rPr>
              <w:t>Subscription    (1 year) Renewal</w:t>
            </w:r>
          </w:p>
        </w:tc>
        <w:tc>
          <w:tcPr>
            <w:tcW w:w="1276" w:type="dxa"/>
            <w:vAlign w:val="center"/>
          </w:tcPr>
          <w:p w:rsidR="00292574" w:rsidRPr="00765DCD" w:rsidRDefault="00292574" w:rsidP="000946BF">
            <w:pPr>
              <w:pStyle w:val="11"/>
              <w:numPr>
                <w:ilvl w:val="0"/>
                <w:numId w:val="0"/>
              </w:numPr>
              <w:ind w:left="1134"/>
              <w:jc w:val="center"/>
              <w:rPr>
                <w:b/>
                <w:sz w:val="22"/>
                <w:szCs w:val="22"/>
                <w:lang w:val="en-US"/>
              </w:rPr>
            </w:pPr>
          </w:p>
        </w:tc>
        <w:tc>
          <w:tcPr>
            <w:tcW w:w="992" w:type="dxa"/>
            <w:vAlign w:val="center"/>
          </w:tcPr>
          <w:p w:rsidR="00292574" w:rsidRPr="00D2466C" w:rsidRDefault="00D2466C" w:rsidP="00765DCD">
            <w:pPr>
              <w:pStyle w:val="11"/>
              <w:numPr>
                <w:ilvl w:val="0"/>
                <w:numId w:val="0"/>
              </w:numPr>
              <w:jc w:val="center"/>
              <w:rPr>
                <w:b/>
                <w:sz w:val="22"/>
                <w:szCs w:val="22"/>
              </w:rPr>
            </w:pPr>
            <w:r>
              <w:rPr>
                <w:b/>
                <w:sz w:val="22"/>
                <w:szCs w:val="22"/>
              </w:rPr>
              <w:t>2</w:t>
            </w:r>
          </w:p>
        </w:tc>
        <w:tc>
          <w:tcPr>
            <w:tcW w:w="1564" w:type="dxa"/>
          </w:tcPr>
          <w:p w:rsidR="00292574" w:rsidRPr="00765DCD" w:rsidRDefault="00292574" w:rsidP="0040730B">
            <w:pPr>
              <w:jc w:val="right"/>
              <w:rPr>
                <w:snapToGrid w:val="0"/>
                <w:sz w:val="22"/>
                <w:szCs w:val="22"/>
                <w:lang w:val="en-US"/>
              </w:rPr>
            </w:pPr>
          </w:p>
        </w:tc>
        <w:tc>
          <w:tcPr>
            <w:tcW w:w="1564" w:type="dxa"/>
            <w:vAlign w:val="center"/>
          </w:tcPr>
          <w:p w:rsidR="00292574" w:rsidRPr="00765DCD" w:rsidRDefault="00292574" w:rsidP="00765DCD">
            <w:pPr>
              <w:jc w:val="center"/>
              <w:rPr>
                <w:snapToGrid w:val="0"/>
                <w:sz w:val="22"/>
                <w:szCs w:val="22"/>
                <w:lang w:val="en-US"/>
              </w:rPr>
            </w:pPr>
          </w:p>
        </w:tc>
      </w:tr>
      <w:tr w:rsidR="00292574" w:rsidRPr="001A2091" w:rsidTr="00765DCD">
        <w:trPr>
          <w:trHeight w:val="549"/>
        </w:trPr>
        <w:tc>
          <w:tcPr>
            <w:tcW w:w="709" w:type="dxa"/>
            <w:vAlign w:val="center"/>
          </w:tcPr>
          <w:p w:rsidR="00292574" w:rsidRPr="00765DCD" w:rsidRDefault="00765DCD" w:rsidP="000946BF">
            <w:pPr>
              <w:pStyle w:val="11"/>
              <w:numPr>
                <w:ilvl w:val="0"/>
                <w:numId w:val="0"/>
              </w:numPr>
              <w:jc w:val="center"/>
              <w:rPr>
                <w:sz w:val="22"/>
                <w:szCs w:val="22"/>
              </w:rPr>
            </w:pPr>
            <w:r w:rsidRPr="00765DCD">
              <w:rPr>
                <w:sz w:val="22"/>
                <w:szCs w:val="22"/>
              </w:rPr>
              <w:t>2</w:t>
            </w:r>
          </w:p>
        </w:tc>
        <w:tc>
          <w:tcPr>
            <w:tcW w:w="4490" w:type="dxa"/>
            <w:vAlign w:val="center"/>
          </w:tcPr>
          <w:p w:rsidR="00292574" w:rsidRPr="0066736C" w:rsidRDefault="00D2466C" w:rsidP="00765DCD">
            <w:pPr>
              <w:pStyle w:val="11"/>
              <w:numPr>
                <w:ilvl w:val="0"/>
                <w:numId w:val="0"/>
              </w:numPr>
              <w:jc w:val="left"/>
              <w:rPr>
                <w:lang w:val="en-US"/>
              </w:rPr>
            </w:pPr>
            <w:r w:rsidRPr="0066736C">
              <w:rPr>
                <w:lang w:val="en-US"/>
              </w:rPr>
              <w:t>AutoCAD Revit Architecture Suite 2013,</w:t>
            </w:r>
          </w:p>
          <w:p w:rsidR="00D2466C" w:rsidRPr="00B7021F" w:rsidRDefault="00D2466C" w:rsidP="00D2466C">
            <w:pPr>
              <w:pStyle w:val="11"/>
              <w:numPr>
                <w:ilvl w:val="0"/>
                <w:numId w:val="0"/>
              </w:numPr>
              <w:jc w:val="left"/>
              <w:rPr>
                <w:lang w:val="en-US"/>
              </w:rPr>
            </w:pPr>
            <w:r>
              <w:t>коммерческий</w:t>
            </w:r>
            <w:r w:rsidRPr="00B7021F">
              <w:rPr>
                <w:lang w:val="en-US"/>
              </w:rPr>
              <w:t xml:space="preserve">, </w:t>
            </w:r>
            <w:r>
              <w:t>локальный</w:t>
            </w:r>
            <w:r w:rsidRPr="00B7021F">
              <w:rPr>
                <w:lang w:val="en-US"/>
              </w:rPr>
              <w:t xml:space="preserve"> ,</w:t>
            </w:r>
          </w:p>
          <w:p w:rsidR="00D2466C" w:rsidRPr="00D2466C" w:rsidRDefault="00D2466C" w:rsidP="00D2466C">
            <w:r w:rsidRPr="00B7021F">
              <w:rPr>
                <w:sz w:val="22"/>
                <w:szCs w:val="22"/>
                <w:lang w:val="en-US"/>
              </w:rPr>
              <w:t>Subscription    (1 year) Renewal</w:t>
            </w:r>
          </w:p>
        </w:tc>
        <w:tc>
          <w:tcPr>
            <w:tcW w:w="1276" w:type="dxa"/>
            <w:vAlign w:val="center"/>
          </w:tcPr>
          <w:p w:rsidR="00292574" w:rsidRPr="00765DCD" w:rsidRDefault="00292574" w:rsidP="000946BF">
            <w:pPr>
              <w:pStyle w:val="11"/>
              <w:numPr>
                <w:ilvl w:val="0"/>
                <w:numId w:val="0"/>
              </w:numPr>
              <w:ind w:left="1134"/>
              <w:jc w:val="center"/>
              <w:rPr>
                <w:b/>
                <w:sz w:val="22"/>
                <w:szCs w:val="22"/>
                <w:lang w:val="en-US"/>
              </w:rPr>
            </w:pPr>
          </w:p>
        </w:tc>
        <w:tc>
          <w:tcPr>
            <w:tcW w:w="992" w:type="dxa"/>
            <w:vAlign w:val="center"/>
          </w:tcPr>
          <w:p w:rsidR="00292574" w:rsidRPr="00D2466C" w:rsidRDefault="00D2466C" w:rsidP="00765DCD">
            <w:pPr>
              <w:pStyle w:val="11"/>
              <w:numPr>
                <w:ilvl w:val="0"/>
                <w:numId w:val="0"/>
              </w:numPr>
              <w:jc w:val="center"/>
              <w:rPr>
                <w:b/>
                <w:sz w:val="22"/>
                <w:szCs w:val="22"/>
              </w:rPr>
            </w:pPr>
            <w:r>
              <w:rPr>
                <w:b/>
                <w:sz w:val="22"/>
                <w:szCs w:val="22"/>
              </w:rPr>
              <w:t>6</w:t>
            </w:r>
          </w:p>
        </w:tc>
        <w:tc>
          <w:tcPr>
            <w:tcW w:w="1564" w:type="dxa"/>
          </w:tcPr>
          <w:p w:rsidR="00292574" w:rsidRPr="00765DCD" w:rsidRDefault="00292574" w:rsidP="0040730B">
            <w:pPr>
              <w:jc w:val="right"/>
              <w:rPr>
                <w:snapToGrid w:val="0"/>
                <w:sz w:val="22"/>
                <w:szCs w:val="22"/>
                <w:lang w:val="en-US"/>
              </w:rPr>
            </w:pPr>
          </w:p>
        </w:tc>
        <w:tc>
          <w:tcPr>
            <w:tcW w:w="1564" w:type="dxa"/>
            <w:vAlign w:val="center"/>
          </w:tcPr>
          <w:p w:rsidR="00292574" w:rsidRPr="00765DCD" w:rsidRDefault="00292574" w:rsidP="00765DCD">
            <w:pPr>
              <w:jc w:val="center"/>
              <w:rPr>
                <w:snapToGrid w:val="0"/>
                <w:sz w:val="22"/>
                <w:szCs w:val="22"/>
                <w:lang w:val="en-US"/>
              </w:rPr>
            </w:pPr>
          </w:p>
        </w:tc>
      </w:tr>
      <w:tr w:rsidR="0098541C" w:rsidRPr="0098541C" w:rsidTr="00765DCD">
        <w:trPr>
          <w:trHeight w:val="543"/>
        </w:trPr>
        <w:tc>
          <w:tcPr>
            <w:tcW w:w="709" w:type="dxa"/>
            <w:vAlign w:val="center"/>
          </w:tcPr>
          <w:p w:rsidR="0098541C" w:rsidRPr="00765DCD" w:rsidRDefault="0098541C" w:rsidP="000946BF">
            <w:pPr>
              <w:pStyle w:val="11"/>
              <w:numPr>
                <w:ilvl w:val="0"/>
                <w:numId w:val="0"/>
              </w:numPr>
              <w:jc w:val="center"/>
              <w:rPr>
                <w:sz w:val="22"/>
                <w:szCs w:val="22"/>
              </w:rPr>
            </w:pPr>
            <w:r w:rsidRPr="00765DCD">
              <w:rPr>
                <w:sz w:val="22"/>
                <w:szCs w:val="22"/>
              </w:rPr>
              <w:t>3</w:t>
            </w:r>
          </w:p>
        </w:tc>
        <w:tc>
          <w:tcPr>
            <w:tcW w:w="4490" w:type="dxa"/>
            <w:vAlign w:val="center"/>
          </w:tcPr>
          <w:p w:rsidR="0098541C" w:rsidRPr="0066736C" w:rsidRDefault="0098541C" w:rsidP="00700BFB">
            <w:pPr>
              <w:pStyle w:val="11"/>
              <w:numPr>
                <w:ilvl w:val="0"/>
                <w:numId w:val="0"/>
              </w:numPr>
              <w:jc w:val="left"/>
              <w:rPr>
                <w:lang w:val="en-US"/>
              </w:rPr>
            </w:pPr>
            <w:r w:rsidRPr="0066736C">
              <w:rPr>
                <w:lang w:val="en-US"/>
              </w:rPr>
              <w:t xml:space="preserve">AutoCAD 2013, </w:t>
            </w:r>
            <w:r>
              <w:t>коммерческий</w:t>
            </w:r>
            <w:r w:rsidRPr="00B7021F">
              <w:rPr>
                <w:lang w:val="en-US"/>
              </w:rPr>
              <w:t>,</w:t>
            </w:r>
            <w:r>
              <w:t>локальный</w:t>
            </w:r>
            <w:r w:rsidRPr="0066736C">
              <w:rPr>
                <w:lang w:val="en-US"/>
              </w:rPr>
              <w:t>,</w:t>
            </w:r>
            <w:r w:rsidRPr="00B7021F">
              <w:rPr>
                <w:lang w:val="en-US"/>
              </w:rPr>
              <w:t xml:space="preserve"> </w:t>
            </w:r>
          </w:p>
          <w:p w:rsidR="0098541C" w:rsidRPr="00765DCD" w:rsidRDefault="0098541C" w:rsidP="00700BFB">
            <w:pPr>
              <w:pStyle w:val="11"/>
              <w:numPr>
                <w:ilvl w:val="0"/>
                <w:numId w:val="0"/>
              </w:numPr>
              <w:jc w:val="left"/>
              <w:rPr>
                <w:sz w:val="22"/>
                <w:szCs w:val="22"/>
                <w:lang w:val="en-US"/>
              </w:rPr>
            </w:pPr>
            <w:r w:rsidRPr="00B7021F">
              <w:rPr>
                <w:sz w:val="22"/>
                <w:szCs w:val="22"/>
                <w:lang w:val="en-US"/>
              </w:rPr>
              <w:t>Subscription    (1 year) Renewal</w:t>
            </w:r>
          </w:p>
        </w:tc>
        <w:tc>
          <w:tcPr>
            <w:tcW w:w="1276" w:type="dxa"/>
            <w:vAlign w:val="center"/>
          </w:tcPr>
          <w:p w:rsidR="0098541C" w:rsidRPr="00765DCD" w:rsidRDefault="0098541C" w:rsidP="000946BF">
            <w:pPr>
              <w:pStyle w:val="11"/>
              <w:numPr>
                <w:ilvl w:val="0"/>
                <w:numId w:val="0"/>
              </w:numPr>
              <w:ind w:left="1134"/>
              <w:jc w:val="center"/>
              <w:rPr>
                <w:b/>
                <w:sz w:val="22"/>
                <w:szCs w:val="22"/>
                <w:lang w:val="en-US"/>
              </w:rPr>
            </w:pPr>
          </w:p>
        </w:tc>
        <w:tc>
          <w:tcPr>
            <w:tcW w:w="992" w:type="dxa"/>
            <w:vAlign w:val="center"/>
          </w:tcPr>
          <w:p w:rsidR="0098541C" w:rsidRPr="00700BFB" w:rsidRDefault="0098541C" w:rsidP="00765DCD">
            <w:pPr>
              <w:pStyle w:val="11"/>
              <w:numPr>
                <w:ilvl w:val="0"/>
                <w:numId w:val="0"/>
              </w:numPr>
              <w:jc w:val="center"/>
              <w:rPr>
                <w:b/>
                <w:sz w:val="22"/>
                <w:szCs w:val="22"/>
              </w:rPr>
            </w:pPr>
            <w:r>
              <w:rPr>
                <w:b/>
                <w:sz w:val="22"/>
                <w:szCs w:val="22"/>
              </w:rPr>
              <w:t>20</w:t>
            </w:r>
          </w:p>
        </w:tc>
        <w:tc>
          <w:tcPr>
            <w:tcW w:w="1564" w:type="dxa"/>
          </w:tcPr>
          <w:p w:rsidR="0098541C" w:rsidRPr="00765DCD" w:rsidRDefault="0098541C" w:rsidP="0040730B">
            <w:pPr>
              <w:jc w:val="right"/>
              <w:rPr>
                <w:snapToGrid w:val="0"/>
                <w:sz w:val="22"/>
                <w:szCs w:val="22"/>
                <w:lang w:val="en-US"/>
              </w:rPr>
            </w:pPr>
          </w:p>
        </w:tc>
        <w:tc>
          <w:tcPr>
            <w:tcW w:w="1564" w:type="dxa"/>
            <w:vMerge w:val="restart"/>
            <w:vAlign w:val="center"/>
          </w:tcPr>
          <w:p w:rsidR="0098541C" w:rsidRPr="0098541C" w:rsidRDefault="0098541C" w:rsidP="0098541C">
            <w:pPr>
              <w:jc w:val="center"/>
              <w:rPr>
                <w:snapToGrid w:val="0"/>
                <w:sz w:val="22"/>
                <w:szCs w:val="22"/>
              </w:rPr>
            </w:pPr>
            <w:r>
              <w:rPr>
                <w:snapToGrid w:val="0"/>
                <w:sz w:val="22"/>
                <w:szCs w:val="22"/>
              </w:rPr>
              <w:t>Позиции</w:t>
            </w:r>
            <w:r w:rsidRPr="0098541C">
              <w:rPr>
                <w:snapToGrid w:val="0"/>
                <w:sz w:val="22"/>
                <w:szCs w:val="22"/>
              </w:rPr>
              <w:t xml:space="preserve"> 3</w:t>
            </w:r>
            <w:r>
              <w:rPr>
                <w:snapToGrid w:val="0"/>
                <w:sz w:val="22"/>
                <w:szCs w:val="22"/>
              </w:rPr>
              <w:t>,</w:t>
            </w:r>
            <w:r w:rsidRPr="0098541C">
              <w:rPr>
                <w:snapToGrid w:val="0"/>
                <w:sz w:val="22"/>
                <w:szCs w:val="22"/>
              </w:rPr>
              <w:t>4</w:t>
            </w:r>
            <w:r>
              <w:rPr>
                <w:snapToGrid w:val="0"/>
                <w:sz w:val="22"/>
                <w:szCs w:val="22"/>
              </w:rPr>
              <w:t>,</w:t>
            </w:r>
            <w:r w:rsidRPr="0098541C">
              <w:rPr>
                <w:snapToGrid w:val="0"/>
                <w:sz w:val="22"/>
                <w:szCs w:val="22"/>
              </w:rPr>
              <w:t>5</w:t>
            </w:r>
            <w:r>
              <w:rPr>
                <w:snapToGrid w:val="0"/>
                <w:sz w:val="22"/>
                <w:szCs w:val="22"/>
              </w:rPr>
              <w:t xml:space="preserve"> с разными серийными № объединить под одним серийным №</w:t>
            </w:r>
            <w:r w:rsidRPr="0098541C">
              <w:rPr>
                <w:snapToGrid w:val="0"/>
                <w:sz w:val="22"/>
                <w:szCs w:val="22"/>
              </w:rPr>
              <w:t xml:space="preserve"> </w:t>
            </w:r>
          </w:p>
        </w:tc>
      </w:tr>
      <w:tr w:rsidR="0098541C" w:rsidRPr="001A2091" w:rsidTr="00765DCD">
        <w:trPr>
          <w:trHeight w:val="565"/>
        </w:trPr>
        <w:tc>
          <w:tcPr>
            <w:tcW w:w="709" w:type="dxa"/>
            <w:vAlign w:val="center"/>
          </w:tcPr>
          <w:p w:rsidR="0098541C" w:rsidRPr="0098541C" w:rsidRDefault="0098541C" w:rsidP="000946BF">
            <w:pPr>
              <w:pStyle w:val="11"/>
              <w:numPr>
                <w:ilvl w:val="0"/>
                <w:numId w:val="0"/>
              </w:numPr>
              <w:jc w:val="center"/>
              <w:rPr>
                <w:sz w:val="22"/>
                <w:szCs w:val="22"/>
                <w:lang w:val="en-US"/>
              </w:rPr>
            </w:pPr>
            <w:r w:rsidRPr="0098541C">
              <w:rPr>
                <w:sz w:val="22"/>
                <w:szCs w:val="22"/>
                <w:lang w:val="en-US"/>
              </w:rPr>
              <w:t>4</w:t>
            </w:r>
          </w:p>
        </w:tc>
        <w:tc>
          <w:tcPr>
            <w:tcW w:w="4490" w:type="dxa"/>
            <w:vAlign w:val="center"/>
          </w:tcPr>
          <w:p w:rsidR="0098541C" w:rsidRPr="0098541C" w:rsidRDefault="0098541C" w:rsidP="00700BFB">
            <w:pPr>
              <w:pStyle w:val="11"/>
              <w:numPr>
                <w:ilvl w:val="0"/>
                <w:numId w:val="0"/>
              </w:numPr>
              <w:jc w:val="left"/>
              <w:rPr>
                <w:lang w:val="en-US"/>
              </w:rPr>
            </w:pPr>
            <w:r w:rsidRPr="0098541C">
              <w:rPr>
                <w:lang w:val="en-US"/>
              </w:rPr>
              <w:t xml:space="preserve">AutoCAD 2013, </w:t>
            </w:r>
            <w:r>
              <w:t>коммерческий</w:t>
            </w:r>
            <w:r w:rsidRPr="00B7021F">
              <w:rPr>
                <w:lang w:val="en-US"/>
              </w:rPr>
              <w:t>,</w:t>
            </w:r>
            <w:r>
              <w:t>локальный</w:t>
            </w:r>
            <w:r w:rsidRPr="0098541C">
              <w:rPr>
                <w:lang w:val="en-US"/>
              </w:rPr>
              <w:t>,</w:t>
            </w:r>
            <w:r w:rsidRPr="00B7021F">
              <w:rPr>
                <w:lang w:val="en-US"/>
              </w:rPr>
              <w:t xml:space="preserve"> </w:t>
            </w:r>
          </w:p>
          <w:p w:rsidR="0098541C" w:rsidRPr="00765DCD" w:rsidRDefault="0098541C" w:rsidP="00700BFB">
            <w:pPr>
              <w:pStyle w:val="11"/>
              <w:numPr>
                <w:ilvl w:val="0"/>
                <w:numId w:val="0"/>
              </w:numPr>
              <w:jc w:val="left"/>
              <w:rPr>
                <w:sz w:val="22"/>
                <w:szCs w:val="22"/>
                <w:lang w:val="en-US"/>
              </w:rPr>
            </w:pPr>
            <w:r w:rsidRPr="00B7021F">
              <w:rPr>
                <w:sz w:val="22"/>
                <w:szCs w:val="22"/>
                <w:lang w:val="en-US"/>
              </w:rPr>
              <w:t>Subscription    (1 year) Renewal</w:t>
            </w:r>
          </w:p>
        </w:tc>
        <w:tc>
          <w:tcPr>
            <w:tcW w:w="1276" w:type="dxa"/>
            <w:vAlign w:val="center"/>
          </w:tcPr>
          <w:p w:rsidR="0098541C" w:rsidRPr="00765DCD" w:rsidRDefault="0098541C" w:rsidP="000946BF">
            <w:pPr>
              <w:pStyle w:val="11"/>
              <w:numPr>
                <w:ilvl w:val="0"/>
                <w:numId w:val="0"/>
              </w:numPr>
              <w:ind w:left="1134"/>
              <w:jc w:val="center"/>
              <w:rPr>
                <w:b/>
                <w:sz w:val="22"/>
                <w:szCs w:val="22"/>
                <w:lang w:val="en-US"/>
              </w:rPr>
            </w:pPr>
          </w:p>
        </w:tc>
        <w:tc>
          <w:tcPr>
            <w:tcW w:w="992" w:type="dxa"/>
            <w:vAlign w:val="center"/>
          </w:tcPr>
          <w:p w:rsidR="0098541C" w:rsidRPr="0098541C" w:rsidRDefault="0098541C" w:rsidP="00765DCD">
            <w:pPr>
              <w:pStyle w:val="11"/>
              <w:numPr>
                <w:ilvl w:val="0"/>
                <w:numId w:val="0"/>
              </w:numPr>
              <w:jc w:val="center"/>
              <w:rPr>
                <w:b/>
                <w:sz w:val="22"/>
                <w:szCs w:val="22"/>
                <w:lang w:val="en-US"/>
              </w:rPr>
            </w:pPr>
            <w:r w:rsidRPr="0098541C">
              <w:rPr>
                <w:b/>
                <w:sz w:val="22"/>
                <w:szCs w:val="22"/>
                <w:lang w:val="en-US"/>
              </w:rPr>
              <w:t>10</w:t>
            </w:r>
          </w:p>
        </w:tc>
        <w:tc>
          <w:tcPr>
            <w:tcW w:w="1564" w:type="dxa"/>
          </w:tcPr>
          <w:p w:rsidR="0098541C" w:rsidRPr="00765DCD" w:rsidRDefault="0098541C" w:rsidP="0040730B">
            <w:pPr>
              <w:jc w:val="right"/>
              <w:rPr>
                <w:snapToGrid w:val="0"/>
                <w:sz w:val="22"/>
                <w:szCs w:val="22"/>
                <w:lang w:val="en-US"/>
              </w:rPr>
            </w:pPr>
          </w:p>
        </w:tc>
        <w:tc>
          <w:tcPr>
            <w:tcW w:w="1564" w:type="dxa"/>
            <w:vMerge/>
            <w:vAlign w:val="center"/>
          </w:tcPr>
          <w:p w:rsidR="0098541C" w:rsidRPr="00765DCD" w:rsidRDefault="0098541C" w:rsidP="00765DCD">
            <w:pPr>
              <w:jc w:val="center"/>
              <w:rPr>
                <w:snapToGrid w:val="0"/>
                <w:sz w:val="22"/>
                <w:szCs w:val="22"/>
                <w:lang w:val="en-US"/>
              </w:rPr>
            </w:pPr>
          </w:p>
        </w:tc>
      </w:tr>
      <w:tr w:rsidR="0098541C" w:rsidRPr="001A2091" w:rsidTr="00765DCD">
        <w:trPr>
          <w:trHeight w:val="559"/>
        </w:trPr>
        <w:tc>
          <w:tcPr>
            <w:tcW w:w="709" w:type="dxa"/>
            <w:vAlign w:val="center"/>
          </w:tcPr>
          <w:p w:rsidR="0098541C" w:rsidRPr="0098541C" w:rsidRDefault="0098541C" w:rsidP="000946BF">
            <w:pPr>
              <w:pStyle w:val="11"/>
              <w:numPr>
                <w:ilvl w:val="0"/>
                <w:numId w:val="0"/>
              </w:numPr>
              <w:jc w:val="center"/>
              <w:rPr>
                <w:sz w:val="22"/>
                <w:szCs w:val="22"/>
                <w:lang w:val="en-US"/>
              </w:rPr>
            </w:pPr>
            <w:r w:rsidRPr="0098541C">
              <w:rPr>
                <w:sz w:val="22"/>
                <w:szCs w:val="22"/>
                <w:lang w:val="en-US"/>
              </w:rPr>
              <w:t>5</w:t>
            </w:r>
          </w:p>
        </w:tc>
        <w:tc>
          <w:tcPr>
            <w:tcW w:w="4490" w:type="dxa"/>
            <w:vAlign w:val="center"/>
          </w:tcPr>
          <w:p w:rsidR="0098541C" w:rsidRPr="0098541C" w:rsidRDefault="0098541C" w:rsidP="00700BFB">
            <w:pPr>
              <w:pStyle w:val="11"/>
              <w:numPr>
                <w:ilvl w:val="0"/>
                <w:numId w:val="0"/>
              </w:numPr>
              <w:jc w:val="left"/>
              <w:rPr>
                <w:lang w:val="en-US"/>
              </w:rPr>
            </w:pPr>
            <w:r w:rsidRPr="0098541C">
              <w:rPr>
                <w:lang w:val="en-US"/>
              </w:rPr>
              <w:t xml:space="preserve">AutoCAD 2013, </w:t>
            </w:r>
            <w:r>
              <w:t>коммерческий</w:t>
            </w:r>
            <w:r w:rsidRPr="00B7021F">
              <w:rPr>
                <w:lang w:val="en-US"/>
              </w:rPr>
              <w:t>,</w:t>
            </w:r>
            <w:r>
              <w:t>локальный</w:t>
            </w:r>
            <w:r w:rsidRPr="0098541C">
              <w:rPr>
                <w:lang w:val="en-US"/>
              </w:rPr>
              <w:t>,</w:t>
            </w:r>
            <w:r w:rsidRPr="00B7021F">
              <w:rPr>
                <w:lang w:val="en-US"/>
              </w:rPr>
              <w:t xml:space="preserve"> </w:t>
            </w:r>
          </w:p>
          <w:p w:rsidR="0098541C" w:rsidRPr="00765DCD" w:rsidRDefault="0098541C" w:rsidP="00700BFB">
            <w:pPr>
              <w:pStyle w:val="11"/>
              <w:numPr>
                <w:ilvl w:val="0"/>
                <w:numId w:val="0"/>
              </w:numPr>
              <w:jc w:val="left"/>
              <w:rPr>
                <w:sz w:val="22"/>
                <w:szCs w:val="22"/>
                <w:lang w:val="en-US"/>
              </w:rPr>
            </w:pPr>
            <w:r w:rsidRPr="00B7021F">
              <w:rPr>
                <w:sz w:val="22"/>
                <w:szCs w:val="22"/>
                <w:lang w:val="en-US"/>
              </w:rPr>
              <w:t>Subscription    (1 year) Renewal</w:t>
            </w:r>
          </w:p>
        </w:tc>
        <w:tc>
          <w:tcPr>
            <w:tcW w:w="1276" w:type="dxa"/>
            <w:vAlign w:val="center"/>
          </w:tcPr>
          <w:p w:rsidR="0098541C" w:rsidRPr="00765DCD" w:rsidRDefault="0098541C" w:rsidP="000946BF">
            <w:pPr>
              <w:pStyle w:val="11"/>
              <w:numPr>
                <w:ilvl w:val="0"/>
                <w:numId w:val="0"/>
              </w:numPr>
              <w:ind w:left="1134"/>
              <w:jc w:val="center"/>
              <w:rPr>
                <w:b/>
                <w:sz w:val="22"/>
                <w:szCs w:val="22"/>
                <w:lang w:val="en-US"/>
              </w:rPr>
            </w:pPr>
          </w:p>
        </w:tc>
        <w:tc>
          <w:tcPr>
            <w:tcW w:w="992" w:type="dxa"/>
            <w:vAlign w:val="center"/>
          </w:tcPr>
          <w:p w:rsidR="0098541C" w:rsidRPr="00700BFB" w:rsidRDefault="0098541C" w:rsidP="00765DCD">
            <w:pPr>
              <w:pStyle w:val="11"/>
              <w:numPr>
                <w:ilvl w:val="0"/>
                <w:numId w:val="0"/>
              </w:numPr>
              <w:jc w:val="center"/>
              <w:rPr>
                <w:b/>
                <w:sz w:val="22"/>
                <w:szCs w:val="22"/>
              </w:rPr>
            </w:pPr>
            <w:r>
              <w:rPr>
                <w:b/>
                <w:sz w:val="22"/>
                <w:szCs w:val="22"/>
              </w:rPr>
              <w:t>5</w:t>
            </w:r>
          </w:p>
        </w:tc>
        <w:tc>
          <w:tcPr>
            <w:tcW w:w="1564" w:type="dxa"/>
          </w:tcPr>
          <w:p w:rsidR="0098541C" w:rsidRPr="00765DCD" w:rsidRDefault="0098541C" w:rsidP="0040730B">
            <w:pPr>
              <w:jc w:val="right"/>
              <w:rPr>
                <w:snapToGrid w:val="0"/>
                <w:sz w:val="22"/>
                <w:szCs w:val="22"/>
                <w:lang w:val="en-US"/>
              </w:rPr>
            </w:pPr>
          </w:p>
        </w:tc>
        <w:tc>
          <w:tcPr>
            <w:tcW w:w="1564" w:type="dxa"/>
            <w:vMerge/>
            <w:vAlign w:val="center"/>
          </w:tcPr>
          <w:p w:rsidR="0098541C" w:rsidRPr="00765DCD" w:rsidRDefault="0098541C" w:rsidP="00765DCD">
            <w:pPr>
              <w:jc w:val="center"/>
              <w:rPr>
                <w:snapToGrid w:val="0"/>
                <w:sz w:val="22"/>
                <w:szCs w:val="22"/>
                <w:lang w:val="en-US"/>
              </w:rPr>
            </w:pPr>
          </w:p>
        </w:tc>
      </w:tr>
      <w:tr w:rsidR="0098541C" w:rsidRPr="0098541C" w:rsidTr="00765DCD">
        <w:trPr>
          <w:trHeight w:val="801"/>
        </w:trPr>
        <w:tc>
          <w:tcPr>
            <w:tcW w:w="709" w:type="dxa"/>
            <w:vAlign w:val="center"/>
          </w:tcPr>
          <w:p w:rsidR="0098541C" w:rsidRPr="00765DCD" w:rsidRDefault="0098541C" w:rsidP="000946BF">
            <w:pPr>
              <w:pStyle w:val="11"/>
              <w:numPr>
                <w:ilvl w:val="0"/>
                <w:numId w:val="0"/>
              </w:numPr>
              <w:jc w:val="center"/>
              <w:rPr>
                <w:sz w:val="22"/>
                <w:szCs w:val="22"/>
              </w:rPr>
            </w:pPr>
            <w:r w:rsidRPr="00765DCD">
              <w:rPr>
                <w:sz w:val="22"/>
                <w:szCs w:val="22"/>
              </w:rPr>
              <w:t>6</w:t>
            </w:r>
          </w:p>
        </w:tc>
        <w:tc>
          <w:tcPr>
            <w:tcW w:w="4490" w:type="dxa"/>
            <w:vAlign w:val="center"/>
          </w:tcPr>
          <w:p w:rsidR="0098541C" w:rsidRPr="0098541C" w:rsidRDefault="0098541C" w:rsidP="0098541C">
            <w:pPr>
              <w:pStyle w:val="11"/>
              <w:numPr>
                <w:ilvl w:val="0"/>
                <w:numId w:val="0"/>
              </w:numPr>
              <w:jc w:val="left"/>
              <w:rPr>
                <w:lang w:val="en-US"/>
              </w:rPr>
            </w:pPr>
            <w:r w:rsidRPr="0066736C">
              <w:rPr>
                <w:lang w:val="en-US"/>
              </w:rPr>
              <w:t xml:space="preserve">AutoCAD Electrical 2013, </w:t>
            </w:r>
            <w:r>
              <w:t>коммерческий</w:t>
            </w:r>
            <w:r w:rsidRPr="00B7021F">
              <w:rPr>
                <w:lang w:val="en-US"/>
              </w:rPr>
              <w:t>,</w:t>
            </w:r>
            <w:r>
              <w:t>локальный</w:t>
            </w:r>
            <w:r w:rsidRPr="0098541C">
              <w:rPr>
                <w:lang w:val="en-US"/>
              </w:rPr>
              <w:t>,</w:t>
            </w:r>
            <w:r w:rsidRPr="00B7021F">
              <w:rPr>
                <w:lang w:val="en-US"/>
              </w:rPr>
              <w:t xml:space="preserve"> </w:t>
            </w:r>
          </w:p>
          <w:p w:rsidR="0098541C" w:rsidRPr="00765DCD" w:rsidRDefault="0098541C" w:rsidP="0098541C">
            <w:pPr>
              <w:pStyle w:val="11"/>
              <w:numPr>
                <w:ilvl w:val="0"/>
                <w:numId w:val="0"/>
              </w:numPr>
              <w:jc w:val="left"/>
              <w:rPr>
                <w:sz w:val="22"/>
                <w:szCs w:val="22"/>
                <w:lang w:val="en-US"/>
              </w:rPr>
            </w:pPr>
            <w:r w:rsidRPr="00B7021F">
              <w:rPr>
                <w:sz w:val="22"/>
                <w:szCs w:val="22"/>
                <w:lang w:val="en-US"/>
              </w:rPr>
              <w:t>Subscription    (1 year) Renewal</w:t>
            </w:r>
          </w:p>
        </w:tc>
        <w:tc>
          <w:tcPr>
            <w:tcW w:w="1276" w:type="dxa"/>
            <w:vAlign w:val="center"/>
          </w:tcPr>
          <w:p w:rsidR="0098541C" w:rsidRPr="00765DCD" w:rsidRDefault="0098541C" w:rsidP="000946BF">
            <w:pPr>
              <w:pStyle w:val="11"/>
              <w:numPr>
                <w:ilvl w:val="0"/>
                <w:numId w:val="0"/>
              </w:numPr>
              <w:ind w:left="1134"/>
              <w:jc w:val="center"/>
              <w:rPr>
                <w:b/>
                <w:sz w:val="22"/>
                <w:szCs w:val="22"/>
                <w:lang w:val="en-US"/>
              </w:rPr>
            </w:pPr>
          </w:p>
        </w:tc>
        <w:tc>
          <w:tcPr>
            <w:tcW w:w="992" w:type="dxa"/>
            <w:vAlign w:val="center"/>
          </w:tcPr>
          <w:p w:rsidR="0098541C" w:rsidRPr="0098541C" w:rsidRDefault="0098541C" w:rsidP="00765DCD">
            <w:pPr>
              <w:pStyle w:val="11"/>
              <w:numPr>
                <w:ilvl w:val="0"/>
                <w:numId w:val="0"/>
              </w:numPr>
              <w:jc w:val="center"/>
              <w:rPr>
                <w:b/>
                <w:sz w:val="22"/>
                <w:szCs w:val="22"/>
              </w:rPr>
            </w:pPr>
            <w:r>
              <w:rPr>
                <w:b/>
                <w:sz w:val="22"/>
                <w:szCs w:val="22"/>
              </w:rPr>
              <w:t>15</w:t>
            </w:r>
          </w:p>
        </w:tc>
        <w:tc>
          <w:tcPr>
            <w:tcW w:w="1564" w:type="dxa"/>
          </w:tcPr>
          <w:p w:rsidR="0098541C" w:rsidRPr="00765DCD" w:rsidRDefault="0098541C" w:rsidP="0040730B">
            <w:pPr>
              <w:jc w:val="right"/>
              <w:rPr>
                <w:snapToGrid w:val="0"/>
                <w:sz w:val="22"/>
                <w:szCs w:val="22"/>
                <w:lang w:val="en-US"/>
              </w:rPr>
            </w:pPr>
          </w:p>
        </w:tc>
        <w:tc>
          <w:tcPr>
            <w:tcW w:w="1564" w:type="dxa"/>
            <w:vMerge w:val="restart"/>
            <w:vAlign w:val="center"/>
          </w:tcPr>
          <w:p w:rsidR="0098541C" w:rsidRPr="0098541C" w:rsidRDefault="0098541C" w:rsidP="0098541C">
            <w:pPr>
              <w:jc w:val="center"/>
              <w:rPr>
                <w:snapToGrid w:val="0"/>
                <w:sz w:val="22"/>
                <w:szCs w:val="22"/>
              </w:rPr>
            </w:pPr>
            <w:r>
              <w:rPr>
                <w:snapToGrid w:val="0"/>
                <w:sz w:val="22"/>
                <w:szCs w:val="22"/>
              </w:rPr>
              <w:t>Позиции</w:t>
            </w:r>
            <w:r w:rsidRPr="0098541C">
              <w:rPr>
                <w:snapToGrid w:val="0"/>
                <w:sz w:val="22"/>
                <w:szCs w:val="22"/>
              </w:rPr>
              <w:t xml:space="preserve"> </w:t>
            </w:r>
            <w:r>
              <w:rPr>
                <w:snapToGrid w:val="0"/>
                <w:sz w:val="22"/>
                <w:szCs w:val="22"/>
              </w:rPr>
              <w:t>6,7 с разными серийными № объединить под одним серийным №</w:t>
            </w:r>
          </w:p>
        </w:tc>
      </w:tr>
      <w:tr w:rsidR="0098541C" w:rsidRPr="001A2091" w:rsidTr="00765DCD">
        <w:trPr>
          <w:trHeight w:val="801"/>
        </w:trPr>
        <w:tc>
          <w:tcPr>
            <w:tcW w:w="709" w:type="dxa"/>
            <w:vAlign w:val="center"/>
          </w:tcPr>
          <w:p w:rsidR="0098541C" w:rsidRPr="00765DCD" w:rsidRDefault="0098541C" w:rsidP="000946BF">
            <w:pPr>
              <w:pStyle w:val="11"/>
              <w:numPr>
                <w:ilvl w:val="0"/>
                <w:numId w:val="0"/>
              </w:numPr>
              <w:jc w:val="center"/>
              <w:rPr>
                <w:sz w:val="22"/>
                <w:szCs w:val="22"/>
              </w:rPr>
            </w:pPr>
            <w:r w:rsidRPr="00765DCD">
              <w:rPr>
                <w:sz w:val="22"/>
                <w:szCs w:val="22"/>
              </w:rPr>
              <w:t>7</w:t>
            </w:r>
          </w:p>
        </w:tc>
        <w:tc>
          <w:tcPr>
            <w:tcW w:w="4490" w:type="dxa"/>
            <w:vAlign w:val="center"/>
          </w:tcPr>
          <w:p w:rsidR="0098541C" w:rsidRPr="0098541C" w:rsidRDefault="0098541C" w:rsidP="0098541C">
            <w:pPr>
              <w:pStyle w:val="11"/>
              <w:numPr>
                <w:ilvl w:val="0"/>
                <w:numId w:val="0"/>
              </w:numPr>
              <w:jc w:val="left"/>
              <w:rPr>
                <w:lang w:val="en-US"/>
              </w:rPr>
            </w:pPr>
            <w:r w:rsidRPr="0066736C">
              <w:rPr>
                <w:lang w:val="en-US"/>
              </w:rPr>
              <w:t xml:space="preserve">AutoCAD Electrical 2013, </w:t>
            </w:r>
            <w:r>
              <w:t>коммерческий</w:t>
            </w:r>
            <w:r w:rsidRPr="00B7021F">
              <w:rPr>
                <w:lang w:val="en-US"/>
              </w:rPr>
              <w:t>,</w:t>
            </w:r>
            <w:r>
              <w:t>локальный</w:t>
            </w:r>
            <w:r w:rsidRPr="0098541C">
              <w:rPr>
                <w:lang w:val="en-US"/>
              </w:rPr>
              <w:t>,</w:t>
            </w:r>
            <w:r w:rsidRPr="00B7021F">
              <w:rPr>
                <w:lang w:val="en-US"/>
              </w:rPr>
              <w:t xml:space="preserve"> </w:t>
            </w:r>
          </w:p>
          <w:p w:rsidR="0098541C" w:rsidRPr="00765DCD" w:rsidRDefault="0098541C" w:rsidP="0098541C">
            <w:pPr>
              <w:pStyle w:val="11"/>
              <w:numPr>
                <w:ilvl w:val="0"/>
                <w:numId w:val="0"/>
              </w:numPr>
              <w:jc w:val="left"/>
              <w:rPr>
                <w:sz w:val="22"/>
                <w:szCs w:val="22"/>
                <w:lang w:val="en-US"/>
              </w:rPr>
            </w:pPr>
            <w:r w:rsidRPr="00B7021F">
              <w:rPr>
                <w:sz w:val="22"/>
                <w:szCs w:val="22"/>
                <w:lang w:val="en-US"/>
              </w:rPr>
              <w:t>Subscription    (1 year) Renewal</w:t>
            </w:r>
          </w:p>
        </w:tc>
        <w:tc>
          <w:tcPr>
            <w:tcW w:w="1276" w:type="dxa"/>
            <w:vAlign w:val="center"/>
          </w:tcPr>
          <w:p w:rsidR="0098541C" w:rsidRPr="00765DCD" w:rsidRDefault="0098541C" w:rsidP="000946BF">
            <w:pPr>
              <w:pStyle w:val="11"/>
              <w:numPr>
                <w:ilvl w:val="0"/>
                <w:numId w:val="0"/>
              </w:numPr>
              <w:ind w:left="1134"/>
              <w:jc w:val="center"/>
              <w:rPr>
                <w:b/>
                <w:sz w:val="22"/>
                <w:szCs w:val="22"/>
                <w:lang w:val="en-US"/>
              </w:rPr>
            </w:pPr>
          </w:p>
        </w:tc>
        <w:tc>
          <w:tcPr>
            <w:tcW w:w="992" w:type="dxa"/>
            <w:vAlign w:val="center"/>
          </w:tcPr>
          <w:p w:rsidR="0098541C" w:rsidRPr="0098541C" w:rsidRDefault="0098541C" w:rsidP="00765DCD">
            <w:pPr>
              <w:pStyle w:val="11"/>
              <w:numPr>
                <w:ilvl w:val="0"/>
                <w:numId w:val="0"/>
              </w:numPr>
              <w:jc w:val="center"/>
              <w:rPr>
                <w:b/>
                <w:sz w:val="22"/>
                <w:szCs w:val="22"/>
              </w:rPr>
            </w:pPr>
            <w:r>
              <w:rPr>
                <w:b/>
                <w:sz w:val="22"/>
                <w:szCs w:val="22"/>
              </w:rPr>
              <w:t>3</w:t>
            </w:r>
          </w:p>
        </w:tc>
        <w:tc>
          <w:tcPr>
            <w:tcW w:w="1564" w:type="dxa"/>
          </w:tcPr>
          <w:p w:rsidR="0098541C" w:rsidRPr="00765DCD" w:rsidRDefault="0098541C" w:rsidP="0040730B">
            <w:pPr>
              <w:jc w:val="right"/>
              <w:rPr>
                <w:snapToGrid w:val="0"/>
                <w:sz w:val="22"/>
                <w:szCs w:val="22"/>
                <w:lang w:val="en-US"/>
              </w:rPr>
            </w:pPr>
          </w:p>
        </w:tc>
        <w:tc>
          <w:tcPr>
            <w:tcW w:w="1564" w:type="dxa"/>
            <w:vMerge/>
            <w:vAlign w:val="center"/>
          </w:tcPr>
          <w:p w:rsidR="0098541C" w:rsidRPr="00765DCD" w:rsidRDefault="0098541C" w:rsidP="00765DCD">
            <w:pPr>
              <w:jc w:val="center"/>
              <w:rPr>
                <w:snapToGrid w:val="0"/>
                <w:sz w:val="22"/>
                <w:szCs w:val="22"/>
                <w:lang w:val="en-US"/>
              </w:rPr>
            </w:pPr>
          </w:p>
        </w:tc>
      </w:tr>
      <w:tr w:rsidR="003559F9" w:rsidRPr="003559F9" w:rsidTr="00765DCD">
        <w:trPr>
          <w:trHeight w:val="801"/>
        </w:trPr>
        <w:tc>
          <w:tcPr>
            <w:tcW w:w="709" w:type="dxa"/>
            <w:vAlign w:val="center"/>
          </w:tcPr>
          <w:p w:rsidR="003559F9" w:rsidRPr="00765DCD" w:rsidRDefault="003559F9" w:rsidP="000946BF">
            <w:pPr>
              <w:pStyle w:val="11"/>
              <w:numPr>
                <w:ilvl w:val="0"/>
                <w:numId w:val="0"/>
              </w:numPr>
              <w:jc w:val="center"/>
              <w:rPr>
                <w:sz w:val="22"/>
                <w:szCs w:val="22"/>
              </w:rPr>
            </w:pPr>
            <w:r w:rsidRPr="00765DCD">
              <w:rPr>
                <w:sz w:val="22"/>
                <w:szCs w:val="22"/>
              </w:rPr>
              <w:t>8</w:t>
            </w:r>
          </w:p>
        </w:tc>
        <w:tc>
          <w:tcPr>
            <w:tcW w:w="4490" w:type="dxa"/>
            <w:vAlign w:val="center"/>
          </w:tcPr>
          <w:p w:rsidR="003559F9" w:rsidRPr="0098541C" w:rsidRDefault="003559F9" w:rsidP="0098541C">
            <w:pPr>
              <w:pStyle w:val="11"/>
              <w:numPr>
                <w:ilvl w:val="0"/>
                <w:numId w:val="0"/>
              </w:numPr>
              <w:jc w:val="left"/>
              <w:rPr>
                <w:lang w:val="en-US"/>
              </w:rPr>
            </w:pPr>
            <w:r w:rsidRPr="0066736C">
              <w:rPr>
                <w:lang w:val="en-US"/>
              </w:rPr>
              <w:t xml:space="preserve">AutoCAD MEP 2013, </w:t>
            </w:r>
            <w:r>
              <w:t>коммерческий</w:t>
            </w:r>
            <w:r w:rsidRPr="00B7021F">
              <w:rPr>
                <w:lang w:val="en-US"/>
              </w:rPr>
              <w:t>,</w:t>
            </w:r>
            <w:r>
              <w:t>локальный</w:t>
            </w:r>
            <w:r w:rsidRPr="0098541C">
              <w:rPr>
                <w:lang w:val="en-US"/>
              </w:rPr>
              <w:t>,</w:t>
            </w:r>
            <w:r w:rsidRPr="00B7021F">
              <w:rPr>
                <w:lang w:val="en-US"/>
              </w:rPr>
              <w:t xml:space="preserve"> </w:t>
            </w:r>
          </w:p>
          <w:p w:rsidR="003559F9" w:rsidRPr="00765DCD" w:rsidRDefault="003559F9" w:rsidP="0098541C">
            <w:pPr>
              <w:pStyle w:val="11"/>
              <w:numPr>
                <w:ilvl w:val="0"/>
                <w:numId w:val="0"/>
              </w:numPr>
              <w:jc w:val="left"/>
              <w:rPr>
                <w:sz w:val="22"/>
                <w:szCs w:val="22"/>
                <w:lang w:val="en-US"/>
              </w:rPr>
            </w:pPr>
            <w:r w:rsidRPr="00B7021F">
              <w:rPr>
                <w:sz w:val="22"/>
                <w:szCs w:val="22"/>
                <w:lang w:val="en-US"/>
              </w:rPr>
              <w:t>Subscription    (1 year) Renewal</w:t>
            </w:r>
          </w:p>
        </w:tc>
        <w:tc>
          <w:tcPr>
            <w:tcW w:w="1276" w:type="dxa"/>
            <w:vAlign w:val="center"/>
          </w:tcPr>
          <w:p w:rsidR="003559F9" w:rsidRPr="00765DCD" w:rsidRDefault="003559F9" w:rsidP="000946BF">
            <w:pPr>
              <w:pStyle w:val="11"/>
              <w:numPr>
                <w:ilvl w:val="0"/>
                <w:numId w:val="0"/>
              </w:numPr>
              <w:ind w:left="1134"/>
              <w:jc w:val="center"/>
              <w:rPr>
                <w:b/>
                <w:sz w:val="22"/>
                <w:szCs w:val="22"/>
                <w:lang w:val="en-US"/>
              </w:rPr>
            </w:pPr>
          </w:p>
        </w:tc>
        <w:tc>
          <w:tcPr>
            <w:tcW w:w="992" w:type="dxa"/>
            <w:vAlign w:val="center"/>
          </w:tcPr>
          <w:p w:rsidR="003559F9" w:rsidRDefault="003559F9" w:rsidP="00765DCD">
            <w:pPr>
              <w:pStyle w:val="11"/>
              <w:numPr>
                <w:ilvl w:val="0"/>
                <w:numId w:val="0"/>
              </w:numPr>
              <w:jc w:val="center"/>
              <w:rPr>
                <w:b/>
                <w:sz w:val="22"/>
                <w:szCs w:val="22"/>
              </w:rPr>
            </w:pPr>
            <w:r>
              <w:rPr>
                <w:b/>
                <w:sz w:val="22"/>
                <w:szCs w:val="22"/>
              </w:rPr>
              <w:t>15</w:t>
            </w:r>
          </w:p>
          <w:p w:rsidR="003559F9" w:rsidRPr="0098541C" w:rsidRDefault="003559F9" w:rsidP="0098541C"/>
        </w:tc>
        <w:tc>
          <w:tcPr>
            <w:tcW w:w="1564" w:type="dxa"/>
          </w:tcPr>
          <w:p w:rsidR="003559F9" w:rsidRPr="00765DCD" w:rsidRDefault="003559F9" w:rsidP="0040730B">
            <w:pPr>
              <w:jc w:val="right"/>
              <w:rPr>
                <w:snapToGrid w:val="0"/>
                <w:sz w:val="22"/>
                <w:szCs w:val="22"/>
                <w:lang w:val="en-US"/>
              </w:rPr>
            </w:pPr>
          </w:p>
        </w:tc>
        <w:tc>
          <w:tcPr>
            <w:tcW w:w="1564" w:type="dxa"/>
            <w:vMerge w:val="restart"/>
            <w:vAlign w:val="center"/>
          </w:tcPr>
          <w:p w:rsidR="003559F9" w:rsidRPr="003559F9" w:rsidRDefault="003559F9" w:rsidP="003559F9">
            <w:pPr>
              <w:jc w:val="center"/>
              <w:rPr>
                <w:snapToGrid w:val="0"/>
                <w:sz w:val="22"/>
                <w:szCs w:val="22"/>
              </w:rPr>
            </w:pPr>
            <w:r>
              <w:rPr>
                <w:snapToGrid w:val="0"/>
                <w:sz w:val="22"/>
                <w:szCs w:val="22"/>
              </w:rPr>
              <w:t>Позиции</w:t>
            </w:r>
            <w:r w:rsidRPr="0098541C">
              <w:rPr>
                <w:snapToGrid w:val="0"/>
                <w:sz w:val="22"/>
                <w:szCs w:val="22"/>
              </w:rPr>
              <w:t xml:space="preserve"> </w:t>
            </w:r>
            <w:r>
              <w:rPr>
                <w:snapToGrid w:val="0"/>
                <w:sz w:val="22"/>
                <w:szCs w:val="22"/>
              </w:rPr>
              <w:t>8,9 с разными серийными № объединить под одним серийным №</w:t>
            </w:r>
          </w:p>
        </w:tc>
      </w:tr>
      <w:tr w:rsidR="003559F9" w:rsidRPr="001A2091" w:rsidTr="00765DCD">
        <w:trPr>
          <w:trHeight w:val="801"/>
        </w:trPr>
        <w:tc>
          <w:tcPr>
            <w:tcW w:w="709" w:type="dxa"/>
            <w:vAlign w:val="center"/>
          </w:tcPr>
          <w:p w:rsidR="003559F9" w:rsidRPr="00765DCD" w:rsidRDefault="003559F9" w:rsidP="000946BF">
            <w:pPr>
              <w:pStyle w:val="11"/>
              <w:numPr>
                <w:ilvl w:val="0"/>
                <w:numId w:val="0"/>
              </w:numPr>
              <w:jc w:val="center"/>
              <w:rPr>
                <w:sz w:val="22"/>
                <w:szCs w:val="22"/>
              </w:rPr>
            </w:pPr>
            <w:r>
              <w:rPr>
                <w:sz w:val="22"/>
                <w:szCs w:val="22"/>
              </w:rPr>
              <w:t>9</w:t>
            </w:r>
          </w:p>
        </w:tc>
        <w:tc>
          <w:tcPr>
            <w:tcW w:w="4490" w:type="dxa"/>
            <w:vAlign w:val="center"/>
          </w:tcPr>
          <w:p w:rsidR="003559F9" w:rsidRPr="0098541C" w:rsidRDefault="003559F9" w:rsidP="003559F9">
            <w:pPr>
              <w:pStyle w:val="11"/>
              <w:numPr>
                <w:ilvl w:val="0"/>
                <w:numId w:val="0"/>
              </w:numPr>
              <w:jc w:val="left"/>
              <w:rPr>
                <w:lang w:val="en-US"/>
              </w:rPr>
            </w:pPr>
            <w:r w:rsidRPr="0066736C">
              <w:rPr>
                <w:lang w:val="en-US"/>
              </w:rPr>
              <w:t xml:space="preserve">AutoCAD MEP 2013, </w:t>
            </w:r>
            <w:r>
              <w:t>коммерческий</w:t>
            </w:r>
            <w:r w:rsidRPr="00B7021F">
              <w:rPr>
                <w:lang w:val="en-US"/>
              </w:rPr>
              <w:t>,</w:t>
            </w:r>
            <w:r>
              <w:t>локальный</w:t>
            </w:r>
            <w:r w:rsidRPr="0098541C">
              <w:rPr>
                <w:lang w:val="en-US"/>
              </w:rPr>
              <w:t>,</w:t>
            </w:r>
            <w:r w:rsidRPr="00B7021F">
              <w:rPr>
                <w:lang w:val="en-US"/>
              </w:rPr>
              <w:t xml:space="preserve"> </w:t>
            </w:r>
          </w:p>
          <w:p w:rsidR="003559F9" w:rsidRPr="0066736C" w:rsidRDefault="003559F9" w:rsidP="003559F9">
            <w:pPr>
              <w:pStyle w:val="11"/>
              <w:numPr>
                <w:ilvl w:val="0"/>
                <w:numId w:val="0"/>
              </w:numPr>
              <w:jc w:val="left"/>
              <w:rPr>
                <w:lang w:val="en-US"/>
              </w:rPr>
            </w:pPr>
            <w:r w:rsidRPr="00B7021F">
              <w:rPr>
                <w:sz w:val="22"/>
                <w:szCs w:val="22"/>
                <w:lang w:val="en-US"/>
              </w:rPr>
              <w:t>Subscription    (1 year) Renewal</w:t>
            </w:r>
          </w:p>
        </w:tc>
        <w:tc>
          <w:tcPr>
            <w:tcW w:w="1276" w:type="dxa"/>
            <w:vAlign w:val="center"/>
          </w:tcPr>
          <w:p w:rsidR="003559F9" w:rsidRPr="00765DCD" w:rsidRDefault="003559F9" w:rsidP="000946BF">
            <w:pPr>
              <w:pStyle w:val="11"/>
              <w:numPr>
                <w:ilvl w:val="0"/>
                <w:numId w:val="0"/>
              </w:numPr>
              <w:ind w:left="1134"/>
              <w:jc w:val="center"/>
              <w:rPr>
                <w:b/>
                <w:sz w:val="22"/>
                <w:szCs w:val="22"/>
                <w:lang w:val="en-US"/>
              </w:rPr>
            </w:pPr>
          </w:p>
        </w:tc>
        <w:tc>
          <w:tcPr>
            <w:tcW w:w="992" w:type="dxa"/>
            <w:vAlign w:val="center"/>
          </w:tcPr>
          <w:p w:rsidR="003559F9" w:rsidRDefault="003559F9" w:rsidP="00765DCD">
            <w:pPr>
              <w:pStyle w:val="11"/>
              <w:numPr>
                <w:ilvl w:val="0"/>
                <w:numId w:val="0"/>
              </w:numPr>
              <w:jc w:val="center"/>
              <w:rPr>
                <w:b/>
                <w:sz w:val="22"/>
                <w:szCs w:val="22"/>
              </w:rPr>
            </w:pPr>
            <w:r>
              <w:rPr>
                <w:b/>
                <w:sz w:val="22"/>
                <w:szCs w:val="22"/>
              </w:rPr>
              <w:t>5</w:t>
            </w:r>
          </w:p>
        </w:tc>
        <w:tc>
          <w:tcPr>
            <w:tcW w:w="1564" w:type="dxa"/>
          </w:tcPr>
          <w:p w:rsidR="003559F9" w:rsidRPr="00765DCD" w:rsidRDefault="003559F9" w:rsidP="0040730B">
            <w:pPr>
              <w:jc w:val="right"/>
              <w:rPr>
                <w:snapToGrid w:val="0"/>
                <w:sz w:val="22"/>
                <w:szCs w:val="22"/>
                <w:lang w:val="en-US"/>
              </w:rPr>
            </w:pPr>
          </w:p>
        </w:tc>
        <w:tc>
          <w:tcPr>
            <w:tcW w:w="1564" w:type="dxa"/>
            <w:vMerge/>
            <w:vAlign w:val="center"/>
          </w:tcPr>
          <w:p w:rsidR="003559F9" w:rsidRPr="00765DCD" w:rsidRDefault="003559F9" w:rsidP="00765DCD">
            <w:pPr>
              <w:jc w:val="center"/>
              <w:rPr>
                <w:snapToGrid w:val="0"/>
                <w:sz w:val="22"/>
                <w:szCs w:val="22"/>
                <w:lang w:val="en-US"/>
              </w:rPr>
            </w:pPr>
          </w:p>
        </w:tc>
      </w:tr>
      <w:tr w:rsidR="003559F9" w:rsidRPr="003559F9" w:rsidTr="00765DCD">
        <w:trPr>
          <w:trHeight w:val="801"/>
        </w:trPr>
        <w:tc>
          <w:tcPr>
            <w:tcW w:w="709" w:type="dxa"/>
            <w:vAlign w:val="center"/>
          </w:tcPr>
          <w:p w:rsidR="003559F9" w:rsidRDefault="003559F9" w:rsidP="000946BF">
            <w:pPr>
              <w:pStyle w:val="11"/>
              <w:numPr>
                <w:ilvl w:val="0"/>
                <w:numId w:val="0"/>
              </w:numPr>
              <w:jc w:val="center"/>
              <w:rPr>
                <w:sz w:val="22"/>
                <w:szCs w:val="22"/>
              </w:rPr>
            </w:pPr>
            <w:r>
              <w:rPr>
                <w:sz w:val="22"/>
                <w:szCs w:val="22"/>
              </w:rPr>
              <w:t>10</w:t>
            </w:r>
          </w:p>
        </w:tc>
        <w:tc>
          <w:tcPr>
            <w:tcW w:w="4490" w:type="dxa"/>
            <w:vAlign w:val="center"/>
          </w:tcPr>
          <w:p w:rsidR="003559F9" w:rsidRPr="003559F9" w:rsidRDefault="003559F9" w:rsidP="003559F9">
            <w:pPr>
              <w:pStyle w:val="11"/>
              <w:numPr>
                <w:ilvl w:val="0"/>
                <w:numId w:val="0"/>
              </w:numPr>
              <w:jc w:val="left"/>
            </w:pPr>
            <w:r w:rsidRPr="00DA609C">
              <w:t>AutoCAD Civil 3D</w:t>
            </w:r>
            <w:r>
              <w:t xml:space="preserve"> 2013, коммерческий</w:t>
            </w:r>
            <w:r w:rsidRPr="003559F9">
              <w:t>,</w:t>
            </w:r>
            <w:r>
              <w:t>локальный</w:t>
            </w:r>
            <w:r w:rsidRPr="003559F9">
              <w:t xml:space="preserve">, </w:t>
            </w:r>
          </w:p>
          <w:p w:rsidR="003559F9" w:rsidRPr="00DA609C" w:rsidRDefault="003559F9" w:rsidP="003559F9">
            <w:pPr>
              <w:pStyle w:val="11"/>
              <w:numPr>
                <w:ilvl w:val="0"/>
                <w:numId w:val="0"/>
              </w:numPr>
              <w:jc w:val="left"/>
            </w:pPr>
            <w:r w:rsidRPr="00B7021F">
              <w:rPr>
                <w:sz w:val="22"/>
                <w:szCs w:val="22"/>
                <w:lang w:val="en-US"/>
              </w:rPr>
              <w:t>Subscription    (1 year) Renewal</w:t>
            </w:r>
          </w:p>
        </w:tc>
        <w:tc>
          <w:tcPr>
            <w:tcW w:w="1276" w:type="dxa"/>
            <w:vAlign w:val="center"/>
          </w:tcPr>
          <w:p w:rsidR="003559F9" w:rsidRPr="00765DCD" w:rsidRDefault="003559F9" w:rsidP="000946BF">
            <w:pPr>
              <w:pStyle w:val="11"/>
              <w:numPr>
                <w:ilvl w:val="0"/>
                <w:numId w:val="0"/>
              </w:numPr>
              <w:ind w:left="1134"/>
              <w:jc w:val="center"/>
              <w:rPr>
                <w:b/>
                <w:sz w:val="22"/>
                <w:szCs w:val="22"/>
                <w:lang w:val="en-US"/>
              </w:rPr>
            </w:pPr>
          </w:p>
        </w:tc>
        <w:tc>
          <w:tcPr>
            <w:tcW w:w="992" w:type="dxa"/>
            <w:vAlign w:val="center"/>
          </w:tcPr>
          <w:p w:rsidR="003559F9" w:rsidRDefault="003559F9" w:rsidP="00765DCD">
            <w:pPr>
              <w:pStyle w:val="11"/>
              <w:numPr>
                <w:ilvl w:val="0"/>
                <w:numId w:val="0"/>
              </w:numPr>
              <w:jc w:val="center"/>
              <w:rPr>
                <w:b/>
                <w:sz w:val="22"/>
                <w:szCs w:val="22"/>
              </w:rPr>
            </w:pPr>
            <w:r>
              <w:rPr>
                <w:b/>
                <w:sz w:val="22"/>
                <w:szCs w:val="22"/>
              </w:rPr>
              <w:t>1</w:t>
            </w:r>
          </w:p>
        </w:tc>
        <w:tc>
          <w:tcPr>
            <w:tcW w:w="1564" w:type="dxa"/>
          </w:tcPr>
          <w:p w:rsidR="003559F9" w:rsidRPr="00765DCD" w:rsidRDefault="003559F9" w:rsidP="0040730B">
            <w:pPr>
              <w:jc w:val="right"/>
              <w:rPr>
                <w:snapToGrid w:val="0"/>
                <w:sz w:val="22"/>
                <w:szCs w:val="22"/>
                <w:lang w:val="en-US"/>
              </w:rPr>
            </w:pPr>
          </w:p>
        </w:tc>
        <w:tc>
          <w:tcPr>
            <w:tcW w:w="1564" w:type="dxa"/>
            <w:vMerge w:val="restart"/>
            <w:vAlign w:val="center"/>
          </w:tcPr>
          <w:p w:rsidR="003559F9" w:rsidRPr="003559F9" w:rsidRDefault="003559F9" w:rsidP="003559F9">
            <w:pPr>
              <w:jc w:val="center"/>
              <w:rPr>
                <w:snapToGrid w:val="0"/>
                <w:sz w:val="22"/>
                <w:szCs w:val="22"/>
              </w:rPr>
            </w:pPr>
            <w:r>
              <w:rPr>
                <w:snapToGrid w:val="0"/>
                <w:sz w:val="22"/>
                <w:szCs w:val="22"/>
              </w:rPr>
              <w:t>Позиции</w:t>
            </w:r>
            <w:r w:rsidRPr="0098541C">
              <w:rPr>
                <w:snapToGrid w:val="0"/>
                <w:sz w:val="22"/>
                <w:szCs w:val="22"/>
              </w:rPr>
              <w:t xml:space="preserve"> </w:t>
            </w:r>
            <w:r>
              <w:rPr>
                <w:snapToGrid w:val="0"/>
                <w:sz w:val="22"/>
                <w:szCs w:val="22"/>
              </w:rPr>
              <w:t>10,11 с разными серийными № объединить под одним серийным №</w:t>
            </w:r>
          </w:p>
        </w:tc>
      </w:tr>
      <w:tr w:rsidR="003559F9" w:rsidRPr="001A2091" w:rsidTr="00765DCD">
        <w:trPr>
          <w:trHeight w:val="801"/>
        </w:trPr>
        <w:tc>
          <w:tcPr>
            <w:tcW w:w="709" w:type="dxa"/>
            <w:vAlign w:val="center"/>
          </w:tcPr>
          <w:p w:rsidR="003559F9" w:rsidRDefault="003559F9" w:rsidP="000946BF">
            <w:pPr>
              <w:pStyle w:val="11"/>
              <w:numPr>
                <w:ilvl w:val="0"/>
                <w:numId w:val="0"/>
              </w:numPr>
              <w:jc w:val="center"/>
              <w:rPr>
                <w:sz w:val="22"/>
                <w:szCs w:val="22"/>
              </w:rPr>
            </w:pPr>
            <w:r>
              <w:rPr>
                <w:sz w:val="22"/>
                <w:szCs w:val="22"/>
              </w:rPr>
              <w:t>11</w:t>
            </w:r>
          </w:p>
        </w:tc>
        <w:tc>
          <w:tcPr>
            <w:tcW w:w="4490" w:type="dxa"/>
            <w:vAlign w:val="center"/>
          </w:tcPr>
          <w:p w:rsidR="003559F9" w:rsidRPr="003559F9" w:rsidRDefault="003559F9" w:rsidP="003559F9">
            <w:pPr>
              <w:pStyle w:val="11"/>
              <w:numPr>
                <w:ilvl w:val="0"/>
                <w:numId w:val="0"/>
              </w:numPr>
              <w:jc w:val="left"/>
            </w:pPr>
            <w:r w:rsidRPr="00DA609C">
              <w:t>AutoCAD Civil 3D</w:t>
            </w:r>
            <w:r>
              <w:t xml:space="preserve"> 2013, коммерческий</w:t>
            </w:r>
            <w:r w:rsidRPr="003559F9">
              <w:t>,</w:t>
            </w:r>
            <w:r>
              <w:t>локальный</w:t>
            </w:r>
            <w:r w:rsidRPr="003559F9">
              <w:t xml:space="preserve">, </w:t>
            </w:r>
          </w:p>
          <w:p w:rsidR="003559F9" w:rsidRPr="00DA609C" w:rsidRDefault="003559F9" w:rsidP="003559F9">
            <w:pPr>
              <w:pStyle w:val="11"/>
              <w:numPr>
                <w:ilvl w:val="0"/>
                <w:numId w:val="0"/>
              </w:numPr>
              <w:jc w:val="left"/>
            </w:pPr>
            <w:r w:rsidRPr="00B7021F">
              <w:rPr>
                <w:sz w:val="22"/>
                <w:szCs w:val="22"/>
                <w:lang w:val="en-US"/>
              </w:rPr>
              <w:t>Subscription    (1 year) Renewal</w:t>
            </w:r>
          </w:p>
        </w:tc>
        <w:tc>
          <w:tcPr>
            <w:tcW w:w="1276" w:type="dxa"/>
            <w:vAlign w:val="center"/>
          </w:tcPr>
          <w:p w:rsidR="003559F9" w:rsidRPr="00765DCD" w:rsidRDefault="003559F9" w:rsidP="000946BF">
            <w:pPr>
              <w:pStyle w:val="11"/>
              <w:numPr>
                <w:ilvl w:val="0"/>
                <w:numId w:val="0"/>
              </w:numPr>
              <w:ind w:left="1134"/>
              <w:jc w:val="center"/>
              <w:rPr>
                <w:b/>
                <w:sz w:val="22"/>
                <w:szCs w:val="22"/>
                <w:lang w:val="en-US"/>
              </w:rPr>
            </w:pPr>
          </w:p>
        </w:tc>
        <w:tc>
          <w:tcPr>
            <w:tcW w:w="992" w:type="dxa"/>
            <w:vAlign w:val="center"/>
          </w:tcPr>
          <w:p w:rsidR="003559F9" w:rsidRDefault="003559F9" w:rsidP="00765DCD">
            <w:pPr>
              <w:pStyle w:val="11"/>
              <w:numPr>
                <w:ilvl w:val="0"/>
                <w:numId w:val="0"/>
              </w:numPr>
              <w:jc w:val="center"/>
              <w:rPr>
                <w:b/>
                <w:sz w:val="22"/>
                <w:szCs w:val="22"/>
              </w:rPr>
            </w:pPr>
            <w:r>
              <w:rPr>
                <w:b/>
                <w:sz w:val="22"/>
                <w:szCs w:val="22"/>
              </w:rPr>
              <w:t>15</w:t>
            </w:r>
          </w:p>
        </w:tc>
        <w:tc>
          <w:tcPr>
            <w:tcW w:w="1564" w:type="dxa"/>
          </w:tcPr>
          <w:p w:rsidR="003559F9" w:rsidRPr="00765DCD" w:rsidRDefault="003559F9" w:rsidP="0040730B">
            <w:pPr>
              <w:jc w:val="right"/>
              <w:rPr>
                <w:snapToGrid w:val="0"/>
                <w:sz w:val="22"/>
                <w:szCs w:val="22"/>
                <w:lang w:val="en-US"/>
              </w:rPr>
            </w:pPr>
          </w:p>
        </w:tc>
        <w:tc>
          <w:tcPr>
            <w:tcW w:w="1564" w:type="dxa"/>
            <w:vMerge/>
            <w:vAlign w:val="center"/>
          </w:tcPr>
          <w:p w:rsidR="003559F9" w:rsidRPr="00765DCD" w:rsidRDefault="003559F9" w:rsidP="00765DCD">
            <w:pPr>
              <w:jc w:val="center"/>
              <w:rPr>
                <w:snapToGrid w:val="0"/>
                <w:sz w:val="22"/>
                <w:szCs w:val="22"/>
                <w:lang w:val="en-US"/>
              </w:rPr>
            </w:pPr>
          </w:p>
        </w:tc>
      </w:tr>
    </w:tbl>
    <w:p w:rsidR="000946BF" w:rsidRPr="000946BF" w:rsidRDefault="000946BF" w:rsidP="009E6F85">
      <w:pPr>
        <w:rPr>
          <w:b/>
          <w:sz w:val="32"/>
          <w:szCs w:val="32"/>
          <w:lang w:val="en-US"/>
        </w:rPr>
      </w:pPr>
    </w:p>
    <w:p w:rsidR="000946BF" w:rsidRPr="000946BF" w:rsidRDefault="000946BF" w:rsidP="009E6F85">
      <w:pPr>
        <w:rPr>
          <w:b/>
          <w:sz w:val="32"/>
          <w:szCs w:val="32"/>
          <w:lang w:val="en-US"/>
        </w:rPr>
      </w:pPr>
    </w:p>
    <w:p w:rsidR="003559F9" w:rsidRPr="00747BAF" w:rsidRDefault="003559F9" w:rsidP="003559F9">
      <w:pPr>
        <w:jc w:val="center"/>
        <w:rPr>
          <w:sz w:val="28"/>
          <w:szCs w:val="28"/>
          <w:lang w:val="en-US"/>
        </w:rPr>
      </w:pPr>
      <w:r>
        <w:rPr>
          <w:b/>
        </w:rPr>
        <w:t xml:space="preserve">                                                                             Спецификация №1(окончание)</w:t>
      </w:r>
      <w:r>
        <w:rPr>
          <w:rStyle w:val="61"/>
        </w:rPr>
        <w:t xml:space="preserve"> </w:t>
      </w:r>
      <w:r>
        <w:rPr>
          <w:sz w:val="28"/>
          <w:szCs w:val="28"/>
        </w:rPr>
        <w:t xml:space="preserve">                                    </w:t>
      </w:r>
    </w:p>
    <w:p w:rsidR="003559F9" w:rsidRDefault="003559F9" w:rsidP="003559F9">
      <w:pPr>
        <w:rPr>
          <w:b/>
          <w:sz w:val="32"/>
          <w:szCs w:val="32"/>
        </w:rPr>
      </w:pPr>
      <w:r>
        <w:rPr>
          <w:b/>
          <w:sz w:val="32"/>
          <w:szCs w:val="32"/>
        </w:rPr>
        <w:t xml:space="preserve">                </w:t>
      </w:r>
    </w:p>
    <w:tbl>
      <w:tblPr>
        <w:tblW w:w="1059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709"/>
        <w:gridCol w:w="4490"/>
        <w:gridCol w:w="1276"/>
        <w:gridCol w:w="992"/>
        <w:gridCol w:w="1564"/>
        <w:gridCol w:w="1564"/>
      </w:tblGrid>
      <w:tr w:rsidR="003559F9" w:rsidRPr="00747BAF" w:rsidTr="0040730B">
        <w:trPr>
          <w:trHeight w:val="499"/>
        </w:trPr>
        <w:tc>
          <w:tcPr>
            <w:tcW w:w="709" w:type="dxa"/>
            <w:vAlign w:val="center"/>
          </w:tcPr>
          <w:p w:rsidR="003559F9" w:rsidRPr="00765DCD" w:rsidRDefault="003559F9" w:rsidP="0040730B">
            <w:pPr>
              <w:jc w:val="center"/>
              <w:rPr>
                <w:b/>
                <w:snapToGrid w:val="0"/>
              </w:rPr>
            </w:pPr>
            <w:r w:rsidRPr="00765DCD">
              <w:rPr>
                <w:b/>
                <w:snapToGrid w:val="0"/>
              </w:rPr>
              <w:t>№</w:t>
            </w:r>
          </w:p>
        </w:tc>
        <w:tc>
          <w:tcPr>
            <w:tcW w:w="4490" w:type="dxa"/>
            <w:vAlign w:val="center"/>
          </w:tcPr>
          <w:p w:rsidR="003559F9" w:rsidRPr="00765DCD" w:rsidRDefault="003559F9" w:rsidP="0040730B">
            <w:pPr>
              <w:jc w:val="center"/>
              <w:rPr>
                <w:b/>
                <w:snapToGrid w:val="0"/>
              </w:rPr>
            </w:pPr>
            <w:r w:rsidRPr="00765DCD">
              <w:rPr>
                <w:b/>
                <w:snapToGrid w:val="0"/>
              </w:rPr>
              <w:t>Наименование продукции</w:t>
            </w:r>
          </w:p>
        </w:tc>
        <w:tc>
          <w:tcPr>
            <w:tcW w:w="1276" w:type="dxa"/>
            <w:vAlign w:val="center"/>
          </w:tcPr>
          <w:p w:rsidR="003559F9" w:rsidRPr="00765DCD" w:rsidRDefault="003559F9" w:rsidP="0040730B">
            <w:pPr>
              <w:jc w:val="center"/>
              <w:rPr>
                <w:b/>
                <w:snapToGrid w:val="0"/>
                <w:lang w:val="en-US"/>
              </w:rPr>
            </w:pPr>
            <w:r w:rsidRPr="00765DCD">
              <w:rPr>
                <w:b/>
                <w:snapToGrid w:val="0"/>
              </w:rPr>
              <w:t xml:space="preserve">Цена, </w:t>
            </w:r>
            <w:r w:rsidRPr="00765DCD">
              <w:rPr>
                <w:b/>
                <w:snapToGrid w:val="0"/>
                <w:lang w:val="en-US"/>
              </w:rPr>
              <w:t>руб.</w:t>
            </w:r>
          </w:p>
        </w:tc>
        <w:tc>
          <w:tcPr>
            <w:tcW w:w="992" w:type="dxa"/>
            <w:vAlign w:val="center"/>
          </w:tcPr>
          <w:p w:rsidR="003559F9" w:rsidRPr="00765DCD" w:rsidRDefault="003559F9" w:rsidP="0040730B">
            <w:pPr>
              <w:jc w:val="center"/>
              <w:rPr>
                <w:b/>
                <w:snapToGrid w:val="0"/>
              </w:rPr>
            </w:pPr>
            <w:r w:rsidRPr="00765DCD">
              <w:rPr>
                <w:b/>
                <w:snapToGrid w:val="0"/>
              </w:rPr>
              <w:t>Кол., шт.</w:t>
            </w:r>
          </w:p>
        </w:tc>
        <w:tc>
          <w:tcPr>
            <w:tcW w:w="1564" w:type="dxa"/>
            <w:vAlign w:val="center"/>
          </w:tcPr>
          <w:p w:rsidR="003559F9" w:rsidRPr="00765DCD" w:rsidRDefault="003559F9" w:rsidP="0040730B">
            <w:pPr>
              <w:jc w:val="center"/>
              <w:rPr>
                <w:b/>
                <w:snapToGrid w:val="0"/>
              </w:rPr>
            </w:pPr>
            <w:r w:rsidRPr="00765DCD">
              <w:rPr>
                <w:b/>
                <w:snapToGrid w:val="0"/>
              </w:rPr>
              <w:t xml:space="preserve">Сумма, </w:t>
            </w:r>
            <w:r w:rsidRPr="00765DCD">
              <w:rPr>
                <w:b/>
                <w:snapToGrid w:val="0"/>
                <w:lang w:val="en-US"/>
              </w:rPr>
              <w:t>руб.</w:t>
            </w:r>
          </w:p>
        </w:tc>
        <w:tc>
          <w:tcPr>
            <w:tcW w:w="1564" w:type="dxa"/>
            <w:vAlign w:val="center"/>
          </w:tcPr>
          <w:p w:rsidR="003559F9" w:rsidRPr="00765DCD" w:rsidRDefault="003559F9" w:rsidP="0040730B">
            <w:pPr>
              <w:jc w:val="center"/>
              <w:rPr>
                <w:b/>
                <w:snapToGrid w:val="0"/>
              </w:rPr>
            </w:pPr>
            <w:r w:rsidRPr="00765DCD">
              <w:rPr>
                <w:b/>
                <w:snapToGrid w:val="0"/>
              </w:rPr>
              <w:t>Примечание</w:t>
            </w:r>
          </w:p>
        </w:tc>
      </w:tr>
      <w:tr w:rsidR="003559F9" w:rsidRPr="001A2091" w:rsidTr="0040730B">
        <w:trPr>
          <w:trHeight w:val="625"/>
        </w:trPr>
        <w:tc>
          <w:tcPr>
            <w:tcW w:w="10595" w:type="dxa"/>
            <w:gridSpan w:val="6"/>
            <w:vAlign w:val="center"/>
          </w:tcPr>
          <w:p w:rsidR="003559F9" w:rsidRPr="00700BFB" w:rsidRDefault="003559F9" w:rsidP="0040730B">
            <w:pPr>
              <w:jc w:val="center"/>
              <w:rPr>
                <w:snapToGrid w:val="0"/>
                <w:sz w:val="22"/>
                <w:szCs w:val="22"/>
              </w:rPr>
            </w:pPr>
            <w:r>
              <w:rPr>
                <w:snapToGrid w:val="0"/>
                <w:sz w:val="22"/>
                <w:szCs w:val="22"/>
              </w:rPr>
              <w:t>Контракт: 110000237621</w:t>
            </w:r>
          </w:p>
        </w:tc>
      </w:tr>
      <w:tr w:rsidR="003559F9" w:rsidRPr="001A2091" w:rsidTr="0040730B">
        <w:trPr>
          <w:trHeight w:val="625"/>
        </w:trPr>
        <w:tc>
          <w:tcPr>
            <w:tcW w:w="709" w:type="dxa"/>
            <w:vAlign w:val="center"/>
          </w:tcPr>
          <w:p w:rsidR="003559F9" w:rsidRPr="00765DCD" w:rsidRDefault="003559F9" w:rsidP="003559F9">
            <w:pPr>
              <w:pStyle w:val="11"/>
              <w:numPr>
                <w:ilvl w:val="0"/>
                <w:numId w:val="0"/>
              </w:numPr>
              <w:jc w:val="center"/>
              <w:rPr>
                <w:sz w:val="22"/>
                <w:szCs w:val="22"/>
              </w:rPr>
            </w:pPr>
            <w:r>
              <w:rPr>
                <w:sz w:val="22"/>
                <w:szCs w:val="22"/>
              </w:rPr>
              <w:t>12</w:t>
            </w:r>
          </w:p>
        </w:tc>
        <w:tc>
          <w:tcPr>
            <w:tcW w:w="4490" w:type="dxa"/>
            <w:vAlign w:val="center"/>
          </w:tcPr>
          <w:p w:rsidR="003559F9" w:rsidRPr="003559F9" w:rsidRDefault="003559F9" w:rsidP="003559F9">
            <w:pPr>
              <w:pStyle w:val="11"/>
              <w:numPr>
                <w:ilvl w:val="0"/>
                <w:numId w:val="0"/>
              </w:numPr>
              <w:jc w:val="left"/>
              <w:rPr>
                <w:lang w:val="en-US"/>
              </w:rPr>
            </w:pPr>
            <w:r w:rsidRPr="003559F9">
              <w:rPr>
                <w:lang w:val="en-US"/>
              </w:rPr>
              <w:t xml:space="preserve">AutoCAD Revit Structure Suite 2013, </w:t>
            </w:r>
            <w:r>
              <w:t>коммерческий</w:t>
            </w:r>
            <w:r w:rsidRPr="003559F9">
              <w:rPr>
                <w:lang w:val="en-US"/>
              </w:rPr>
              <w:t>,</w:t>
            </w:r>
            <w:r>
              <w:t>локальный</w:t>
            </w:r>
            <w:r w:rsidRPr="003559F9">
              <w:rPr>
                <w:lang w:val="en-US"/>
              </w:rPr>
              <w:t xml:space="preserve">, </w:t>
            </w:r>
          </w:p>
          <w:p w:rsidR="003559F9" w:rsidRPr="00B7021F" w:rsidRDefault="003559F9" w:rsidP="003559F9">
            <w:pPr>
              <w:rPr>
                <w:lang w:val="en-US"/>
              </w:rPr>
            </w:pPr>
            <w:r w:rsidRPr="00B7021F">
              <w:rPr>
                <w:sz w:val="22"/>
                <w:szCs w:val="22"/>
                <w:lang w:val="en-US"/>
              </w:rPr>
              <w:t>Subscription    (1 year) Renewal</w:t>
            </w:r>
          </w:p>
        </w:tc>
        <w:tc>
          <w:tcPr>
            <w:tcW w:w="1276" w:type="dxa"/>
            <w:vAlign w:val="center"/>
          </w:tcPr>
          <w:p w:rsidR="003559F9" w:rsidRPr="00765DCD" w:rsidRDefault="003559F9" w:rsidP="0040730B">
            <w:pPr>
              <w:pStyle w:val="11"/>
              <w:numPr>
                <w:ilvl w:val="0"/>
                <w:numId w:val="0"/>
              </w:numPr>
              <w:ind w:left="1134"/>
              <w:jc w:val="center"/>
              <w:rPr>
                <w:b/>
                <w:sz w:val="22"/>
                <w:szCs w:val="22"/>
                <w:lang w:val="en-US"/>
              </w:rPr>
            </w:pPr>
          </w:p>
        </w:tc>
        <w:tc>
          <w:tcPr>
            <w:tcW w:w="992" w:type="dxa"/>
            <w:vAlign w:val="center"/>
          </w:tcPr>
          <w:p w:rsidR="003559F9" w:rsidRPr="00D2466C" w:rsidRDefault="003559F9" w:rsidP="0040730B">
            <w:pPr>
              <w:pStyle w:val="11"/>
              <w:numPr>
                <w:ilvl w:val="0"/>
                <w:numId w:val="0"/>
              </w:numPr>
              <w:jc w:val="center"/>
              <w:rPr>
                <w:b/>
                <w:sz w:val="22"/>
                <w:szCs w:val="22"/>
              </w:rPr>
            </w:pPr>
            <w:r>
              <w:rPr>
                <w:b/>
                <w:sz w:val="22"/>
                <w:szCs w:val="22"/>
              </w:rPr>
              <w:t>2</w:t>
            </w:r>
          </w:p>
        </w:tc>
        <w:tc>
          <w:tcPr>
            <w:tcW w:w="1564" w:type="dxa"/>
          </w:tcPr>
          <w:p w:rsidR="003559F9" w:rsidRPr="00765DCD" w:rsidRDefault="003559F9" w:rsidP="0040730B">
            <w:pPr>
              <w:jc w:val="right"/>
              <w:rPr>
                <w:snapToGrid w:val="0"/>
                <w:sz w:val="22"/>
                <w:szCs w:val="22"/>
                <w:lang w:val="en-US"/>
              </w:rPr>
            </w:pPr>
          </w:p>
        </w:tc>
        <w:tc>
          <w:tcPr>
            <w:tcW w:w="1564" w:type="dxa"/>
            <w:vAlign w:val="center"/>
          </w:tcPr>
          <w:p w:rsidR="003559F9" w:rsidRPr="00765DCD" w:rsidRDefault="003559F9" w:rsidP="0040730B">
            <w:pPr>
              <w:jc w:val="center"/>
              <w:rPr>
                <w:snapToGrid w:val="0"/>
                <w:sz w:val="22"/>
                <w:szCs w:val="22"/>
                <w:lang w:val="en-US"/>
              </w:rPr>
            </w:pPr>
          </w:p>
        </w:tc>
      </w:tr>
      <w:tr w:rsidR="003559F9" w:rsidRPr="001A2091" w:rsidTr="0040730B">
        <w:trPr>
          <w:trHeight w:val="549"/>
        </w:trPr>
        <w:tc>
          <w:tcPr>
            <w:tcW w:w="709" w:type="dxa"/>
            <w:vAlign w:val="center"/>
          </w:tcPr>
          <w:p w:rsidR="003559F9" w:rsidRPr="00765DCD" w:rsidRDefault="003559F9" w:rsidP="0040730B">
            <w:pPr>
              <w:pStyle w:val="11"/>
              <w:numPr>
                <w:ilvl w:val="0"/>
                <w:numId w:val="0"/>
              </w:numPr>
              <w:jc w:val="center"/>
              <w:rPr>
                <w:sz w:val="22"/>
                <w:szCs w:val="22"/>
              </w:rPr>
            </w:pPr>
            <w:r>
              <w:rPr>
                <w:sz w:val="22"/>
                <w:szCs w:val="22"/>
              </w:rPr>
              <w:t>13</w:t>
            </w:r>
          </w:p>
        </w:tc>
        <w:tc>
          <w:tcPr>
            <w:tcW w:w="4490" w:type="dxa"/>
            <w:vAlign w:val="center"/>
          </w:tcPr>
          <w:p w:rsidR="003559F9" w:rsidRPr="003559F9" w:rsidRDefault="003559F9" w:rsidP="003559F9">
            <w:pPr>
              <w:pStyle w:val="11"/>
              <w:numPr>
                <w:ilvl w:val="0"/>
                <w:numId w:val="0"/>
              </w:numPr>
              <w:jc w:val="left"/>
            </w:pPr>
            <w:r w:rsidRPr="00DA609C">
              <w:t>AutoCAD Revit MEP Suite</w:t>
            </w:r>
            <w:r>
              <w:t xml:space="preserve"> 2013, коммерческий</w:t>
            </w:r>
            <w:r w:rsidRPr="003559F9">
              <w:t>,</w:t>
            </w:r>
            <w:r>
              <w:t>локальный</w:t>
            </w:r>
            <w:r w:rsidRPr="003559F9">
              <w:t xml:space="preserve">, </w:t>
            </w:r>
          </w:p>
          <w:p w:rsidR="003559F9" w:rsidRPr="00D2466C" w:rsidRDefault="003559F9" w:rsidP="003559F9">
            <w:r w:rsidRPr="00B7021F">
              <w:rPr>
                <w:sz w:val="22"/>
                <w:szCs w:val="22"/>
                <w:lang w:val="en-US"/>
              </w:rPr>
              <w:t>Subscription    (1 year) Renewal</w:t>
            </w:r>
          </w:p>
        </w:tc>
        <w:tc>
          <w:tcPr>
            <w:tcW w:w="1276" w:type="dxa"/>
            <w:vAlign w:val="center"/>
          </w:tcPr>
          <w:p w:rsidR="003559F9" w:rsidRPr="00765DCD" w:rsidRDefault="003559F9" w:rsidP="0040730B">
            <w:pPr>
              <w:pStyle w:val="11"/>
              <w:numPr>
                <w:ilvl w:val="0"/>
                <w:numId w:val="0"/>
              </w:numPr>
              <w:ind w:left="1134"/>
              <w:jc w:val="center"/>
              <w:rPr>
                <w:b/>
                <w:sz w:val="22"/>
                <w:szCs w:val="22"/>
                <w:lang w:val="en-US"/>
              </w:rPr>
            </w:pPr>
          </w:p>
        </w:tc>
        <w:tc>
          <w:tcPr>
            <w:tcW w:w="992" w:type="dxa"/>
            <w:vAlign w:val="center"/>
          </w:tcPr>
          <w:p w:rsidR="003559F9" w:rsidRPr="00D2466C" w:rsidRDefault="003559F9" w:rsidP="0040730B">
            <w:pPr>
              <w:pStyle w:val="11"/>
              <w:numPr>
                <w:ilvl w:val="0"/>
                <w:numId w:val="0"/>
              </w:numPr>
              <w:jc w:val="center"/>
              <w:rPr>
                <w:b/>
                <w:sz w:val="22"/>
                <w:szCs w:val="22"/>
              </w:rPr>
            </w:pPr>
            <w:r>
              <w:rPr>
                <w:b/>
                <w:sz w:val="22"/>
                <w:szCs w:val="22"/>
              </w:rPr>
              <w:t>5</w:t>
            </w:r>
          </w:p>
        </w:tc>
        <w:tc>
          <w:tcPr>
            <w:tcW w:w="1564" w:type="dxa"/>
          </w:tcPr>
          <w:p w:rsidR="003559F9" w:rsidRPr="00765DCD" w:rsidRDefault="003559F9" w:rsidP="0040730B">
            <w:pPr>
              <w:jc w:val="right"/>
              <w:rPr>
                <w:snapToGrid w:val="0"/>
                <w:sz w:val="22"/>
                <w:szCs w:val="22"/>
                <w:lang w:val="en-US"/>
              </w:rPr>
            </w:pPr>
          </w:p>
        </w:tc>
        <w:tc>
          <w:tcPr>
            <w:tcW w:w="1564" w:type="dxa"/>
            <w:vAlign w:val="center"/>
          </w:tcPr>
          <w:p w:rsidR="003559F9" w:rsidRPr="00765DCD" w:rsidRDefault="003559F9" w:rsidP="0040730B">
            <w:pPr>
              <w:jc w:val="center"/>
              <w:rPr>
                <w:snapToGrid w:val="0"/>
                <w:sz w:val="22"/>
                <w:szCs w:val="22"/>
                <w:lang w:val="en-US"/>
              </w:rPr>
            </w:pPr>
          </w:p>
        </w:tc>
      </w:tr>
      <w:tr w:rsidR="003559F9" w:rsidRPr="003559F9" w:rsidTr="0040730B">
        <w:trPr>
          <w:trHeight w:val="543"/>
        </w:trPr>
        <w:tc>
          <w:tcPr>
            <w:tcW w:w="709" w:type="dxa"/>
            <w:vAlign w:val="center"/>
          </w:tcPr>
          <w:p w:rsidR="003559F9" w:rsidRPr="00765DCD" w:rsidRDefault="003559F9" w:rsidP="0040730B">
            <w:pPr>
              <w:pStyle w:val="11"/>
              <w:numPr>
                <w:ilvl w:val="0"/>
                <w:numId w:val="0"/>
              </w:numPr>
              <w:jc w:val="center"/>
              <w:rPr>
                <w:sz w:val="22"/>
                <w:szCs w:val="22"/>
              </w:rPr>
            </w:pPr>
            <w:r>
              <w:rPr>
                <w:sz w:val="22"/>
                <w:szCs w:val="22"/>
              </w:rPr>
              <w:t>14</w:t>
            </w:r>
          </w:p>
        </w:tc>
        <w:tc>
          <w:tcPr>
            <w:tcW w:w="4490" w:type="dxa"/>
            <w:vAlign w:val="center"/>
          </w:tcPr>
          <w:p w:rsidR="003559F9" w:rsidRPr="003559F9" w:rsidRDefault="003559F9" w:rsidP="003559F9">
            <w:pPr>
              <w:pStyle w:val="11"/>
              <w:numPr>
                <w:ilvl w:val="0"/>
                <w:numId w:val="0"/>
              </w:numPr>
              <w:jc w:val="left"/>
              <w:rPr>
                <w:lang w:val="en-US"/>
              </w:rPr>
            </w:pPr>
            <w:r w:rsidRPr="00DA609C">
              <w:rPr>
                <w:lang w:val="en-US"/>
              </w:rPr>
              <w:t>Autodesk Product Design Suite Ultimate</w:t>
            </w:r>
            <w:r w:rsidRPr="003559F9">
              <w:rPr>
                <w:lang w:val="en-US"/>
              </w:rPr>
              <w:t xml:space="preserve"> 2013, </w:t>
            </w:r>
            <w:r>
              <w:t>коммерческий</w:t>
            </w:r>
            <w:r w:rsidRPr="003559F9">
              <w:rPr>
                <w:lang w:val="en-US"/>
              </w:rPr>
              <w:t>,</w:t>
            </w:r>
            <w:r>
              <w:t>локальный</w:t>
            </w:r>
            <w:r w:rsidRPr="003559F9">
              <w:rPr>
                <w:lang w:val="en-US"/>
              </w:rPr>
              <w:t xml:space="preserve">, </w:t>
            </w:r>
          </w:p>
          <w:p w:rsidR="003559F9" w:rsidRPr="003559F9" w:rsidRDefault="003559F9" w:rsidP="003559F9">
            <w:pPr>
              <w:pStyle w:val="11"/>
              <w:numPr>
                <w:ilvl w:val="0"/>
                <w:numId w:val="0"/>
              </w:numPr>
              <w:jc w:val="left"/>
              <w:rPr>
                <w:sz w:val="22"/>
                <w:szCs w:val="22"/>
                <w:lang w:val="en-US"/>
              </w:rPr>
            </w:pPr>
            <w:r w:rsidRPr="00B7021F">
              <w:rPr>
                <w:sz w:val="22"/>
                <w:szCs w:val="22"/>
                <w:lang w:val="en-US"/>
              </w:rPr>
              <w:t>Subscription    (1 year) Renewal</w:t>
            </w:r>
          </w:p>
        </w:tc>
        <w:tc>
          <w:tcPr>
            <w:tcW w:w="1276" w:type="dxa"/>
            <w:vAlign w:val="center"/>
          </w:tcPr>
          <w:p w:rsidR="003559F9" w:rsidRPr="00765DCD" w:rsidRDefault="003559F9" w:rsidP="0040730B">
            <w:pPr>
              <w:pStyle w:val="11"/>
              <w:numPr>
                <w:ilvl w:val="0"/>
                <w:numId w:val="0"/>
              </w:numPr>
              <w:ind w:left="1134"/>
              <w:jc w:val="center"/>
              <w:rPr>
                <w:b/>
                <w:sz w:val="22"/>
                <w:szCs w:val="22"/>
                <w:lang w:val="en-US"/>
              </w:rPr>
            </w:pPr>
          </w:p>
        </w:tc>
        <w:tc>
          <w:tcPr>
            <w:tcW w:w="992" w:type="dxa"/>
            <w:vAlign w:val="center"/>
          </w:tcPr>
          <w:p w:rsidR="003559F9" w:rsidRPr="003559F9" w:rsidRDefault="003559F9" w:rsidP="00800EBE">
            <w:pPr>
              <w:pStyle w:val="11"/>
              <w:numPr>
                <w:ilvl w:val="0"/>
                <w:numId w:val="0"/>
              </w:numPr>
              <w:jc w:val="center"/>
              <w:rPr>
                <w:b/>
                <w:sz w:val="22"/>
                <w:szCs w:val="22"/>
              </w:rPr>
            </w:pPr>
            <w:r>
              <w:rPr>
                <w:b/>
                <w:sz w:val="22"/>
                <w:szCs w:val="22"/>
              </w:rPr>
              <w:t>1</w:t>
            </w:r>
          </w:p>
        </w:tc>
        <w:tc>
          <w:tcPr>
            <w:tcW w:w="1564" w:type="dxa"/>
          </w:tcPr>
          <w:p w:rsidR="003559F9" w:rsidRPr="00765DCD" w:rsidRDefault="003559F9" w:rsidP="0040730B">
            <w:pPr>
              <w:jc w:val="right"/>
              <w:rPr>
                <w:snapToGrid w:val="0"/>
                <w:sz w:val="22"/>
                <w:szCs w:val="22"/>
                <w:lang w:val="en-US"/>
              </w:rPr>
            </w:pPr>
          </w:p>
        </w:tc>
        <w:tc>
          <w:tcPr>
            <w:tcW w:w="1564" w:type="dxa"/>
            <w:vAlign w:val="center"/>
          </w:tcPr>
          <w:p w:rsidR="003559F9" w:rsidRPr="003559F9" w:rsidRDefault="003559F9" w:rsidP="0040730B">
            <w:pPr>
              <w:jc w:val="center"/>
              <w:rPr>
                <w:snapToGrid w:val="0"/>
                <w:sz w:val="22"/>
                <w:szCs w:val="22"/>
                <w:lang w:val="en-US"/>
              </w:rPr>
            </w:pPr>
          </w:p>
        </w:tc>
      </w:tr>
      <w:tr w:rsidR="003559F9" w:rsidRPr="001A2091" w:rsidTr="0040730B">
        <w:trPr>
          <w:trHeight w:val="565"/>
        </w:trPr>
        <w:tc>
          <w:tcPr>
            <w:tcW w:w="709" w:type="dxa"/>
            <w:vAlign w:val="center"/>
          </w:tcPr>
          <w:p w:rsidR="003559F9" w:rsidRPr="0098541C" w:rsidRDefault="003559F9" w:rsidP="0040730B">
            <w:pPr>
              <w:pStyle w:val="11"/>
              <w:numPr>
                <w:ilvl w:val="0"/>
                <w:numId w:val="0"/>
              </w:numPr>
              <w:jc w:val="center"/>
              <w:rPr>
                <w:sz w:val="22"/>
                <w:szCs w:val="22"/>
                <w:lang w:val="en-US"/>
              </w:rPr>
            </w:pPr>
          </w:p>
        </w:tc>
        <w:tc>
          <w:tcPr>
            <w:tcW w:w="4490" w:type="dxa"/>
            <w:vAlign w:val="center"/>
          </w:tcPr>
          <w:p w:rsidR="003559F9" w:rsidRPr="00765DCD" w:rsidRDefault="003559F9" w:rsidP="0040730B">
            <w:pPr>
              <w:pStyle w:val="11"/>
              <w:numPr>
                <w:ilvl w:val="0"/>
                <w:numId w:val="0"/>
              </w:numPr>
              <w:jc w:val="left"/>
              <w:rPr>
                <w:sz w:val="22"/>
                <w:szCs w:val="22"/>
                <w:lang w:val="en-US"/>
              </w:rPr>
            </w:pPr>
          </w:p>
        </w:tc>
        <w:tc>
          <w:tcPr>
            <w:tcW w:w="1276" w:type="dxa"/>
            <w:vAlign w:val="center"/>
          </w:tcPr>
          <w:p w:rsidR="003559F9" w:rsidRPr="00765DCD" w:rsidRDefault="003559F9" w:rsidP="0040730B">
            <w:pPr>
              <w:pStyle w:val="11"/>
              <w:numPr>
                <w:ilvl w:val="0"/>
                <w:numId w:val="0"/>
              </w:numPr>
              <w:ind w:left="1134"/>
              <w:jc w:val="center"/>
              <w:rPr>
                <w:b/>
                <w:sz w:val="22"/>
                <w:szCs w:val="22"/>
                <w:lang w:val="en-US"/>
              </w:rPr>
            </w:pPr>
          </w:p>
        </w:tc>
        <w:tc>
          <w:tcPr>
            <w:tcW w:w="992" w:type="dxa"/>
            <w:vAlign w:val="center"/>
          </w:tcPr>
          <w:p w:rsidR="003559F9" w:rsidRPr="0098541C" w:rsidRDefault="003559F9" w:rsidP="0040730B">
            <w:pPr>
              <w:pStyle w:val="11"/>
              <w:numPr>
                <w:ilvl w:val="0"/>
                <w:numId w:val="0"/>
              </w:numPr>
              <w:jc w:val="center"/>
              <w:rPr>
                <w:b/>
                <w:sz w:val="22"/>
                <w:szCs w:val="22"/>
                <w:lang w:val="en-US"/>
              </w:rPr>
            </w:pPr>
          </w:p>
        </w:tc>
        <w:tc>
          <w:tcPr>
            <w:tcW w:w="1564" w:type="dxa"/>
          </w:tcPr>
          <w:p w:rsidR="003559F9" w:rsidRPr="00765DCD" w:rsidRDefault="003559F9" w:rsidP="0040730B">
            <w:pPr>
              <w:jc w:val="right"/>
              <w:rPr>
                <w:snapToGrid w:val="0"/>
                <w:sz w:val="22"/>
                <w:szCs w:val="22"/>
                <w:lang w:val="en-US"/>
              </w:rPr>
            </w:pPr>
          </w:p>
        </w:tc>
        <w:tc>
          <w:tcPr>
            <w:tcW w:w="1564" w:type="dxa"/>
            <w:vAlign w:val="center"/>
          </w:tcPr>
          <w:p w:rsidR="003559F9" w:rsidRPr="00765DCD" w:rsidRDefault="003559F9" w:rsidP="0040730B">
            <w:pPr>
              <w:jc w:val="center"/>
              <w:rPr>
                <w:snapToGrid w:val="0"/>
                <w:sz w:val="22"/>
                <w:szCs w:val="22"/>
                <w:lang w:val="en-US"/>
              </w:rPr>
            </w:pPr>
          </w:p>
        </w:tc>
      </w:tr>
      <w:tr w:rsidR="003559F9" w:rsidRPr="001A2091" w:rsidTr="00F5347E">
        <w:trPr>
          <w:trHeight w:val="559"/>
        </w:trPr>
        <w:tc>
          <w:tcPr>
            <w:tcW w:w="10595" w:type="dxa"/>
            <w:gridSpan w:val="6"/>
            <w:vAlign w:val="center"/>
          </w:tcPr>
          <w:p w:rsidR="003559F9" w:rsidRPr="00765DCD" w:rsidRDefault="003559F9" w:rsidP="003559F9">
            <w:pPr>
              <w:jc w:val="center"/>
              <w:rPr>
                <w:snapToGrid w:val="0"/>
                <w:sz w:val="22"/>
                <w:szCs w:val="22"/>
                <w:lang w:val="en-US"/>
              </w:rPr>
            </w:pPr>
            <w:r>
              <w:rPr>
                <w:snapToGrid w:val="0"/>
                <w:sz w:val="22"/>
                <w:szCs w:val="22"/>
              </w:rPr>
              <w:t>Контракт: 110000461529</w:t>
            </w:r>
          </w:p>
        </w:tc>
      </w:tr>
      <w:tr w:rsidR="003559F9" w:rsidRPr="003559F9" w:rsidTr="0040730B">
        <w:trPr>
          <w:trHeight w:val="801"/>
        </w:trPr>
        <w:tc>
          <w:tcPr>
            <w:tcW w:w="709" w:type="dxa"/>
            <w:vAlign w:val="center"/>
          </w:tcPr>
          <w:p w:rsidR="003559F9" w:rsidRPr="003559F9" w:rsidRDefault="003559F9" w:rsidP="0040730B">
            <w:pPr>
              <w:pStyle w:val="11"/>
              <w:numPr>
                <w:ilvl w:val="0"/>
                <w:numId w:val="0"/>
              </w:numPr>
              <w:jc w:val="center"/>
              <w:rPr>
                <w:sz w:val="22"/>
                <w:szCs w:val="22"/>
              </w:rPr>
            </w:pPr>
            <w:r>
              <w:rPr>
                <w:sz w:val="22"/>
                <w:szCs w:val="22"/>
              </w:rPr>
              <w:t>1</w:t>
            </w:r>
          </w:p>
        </w:tc>
        <w:tc>
          <w:tcPr>
            <w:tcW w:w="4490" w:type="dxa"/>
            <w:vAlign w:val="center"/>
          </w:tcPr>
          <w:p w:rsidR="00800EBE" w:rsidRPr="0066736C" w:rsidRDefault="00800EBE" w:rsidP="00800EBE">
            <w:pPr>
              <w:pStyle w:val="11"/>
              <w:numPr>
                <w:ilvl w:val="0"/>
                <w:numId w:val="0"/>
              </w:numPr>
              <w:jc w:val="left"/>
              <w:rPr>
                <w:lang w:val="en-US"/>
              </w:rPr>
            </w:pPr>
            <w:r w:rsidRPr="0066736C">
              <w:rPr>
                <w:lang w:val="en-US"/>
              </w:rPr>
              <w:t xml:space="preserve">AutoCAD 2013, </w:t>
            </w:r>
            <w:r>
              <w:t>коммерческий</w:t>
            </w:r>
            <w:r w:rsidRPr="00B7021F">
              <w:rPr>
                <w:lang w:val="en-US"/>
              </w:rPr>
              <w:t>,</w:t>
            </w:r>
            <w:r>
              <w:t>локальный</w:t>
            </w:r>
            <w:r w:rsidRPr="0066736C">
              <w:rPr>
                <w:lang w:val="en-US"/>
              </w:rPr>
              <w:t>,</w:t>
            </w:r>
            <w:r w:rsidRPr="00B7021F">
              <w:rPr>
                <w:lang w:val="en-US"/>
              </w:rPr>
              <w:t xml:space="preserve"> </w:t>
            </w:r>
          </w:p>
          <w:p w:rsidR="003559F9" w:rsidRPr="00765DCD" w:rsidRDefault="00800EBE" w:rsidP="00800EBE">
            <w:pPr>
              <w:pStyle w:val="11"/>
              <w:numPr>
                <w:ilvl w:val="0"/>
                <w:numId w:val="0"/>
              </w:numPr>
              <w:jc w:val="left"/>
              <w:rPr>
                <w:sz w:val="22"/>
                <w:szCs w:val="22"/>
                <w:lang w:val="en-US"/>
              </w:rPr>
            </w:pPr>
            <w:r w:rsidRPr="00B7021F">
              <w:rPr>
                <w:sz w:val="22"/>
                <w:szCs w:val="22"/>
                <w:lang w:val="en-US"/>
              </w:rPr>
              <w:t>Subscription    (1 year) Renewal</w:t>
            </w:r>
          </w:p>
        </w:tc>
        <w:tc>
          <w:tcPr>
            <w:tcW w:w="1276" w:type="dxa"/>
            <w:vAlign w:val="center"/>
          </w:tcPr>
          <w:p w:rsidR="003559F9" w:rsidRPr="00765DCD" w:rsidRDefault="003559F9" w:rsidP="0040730B">
            <w:pPr>
              <w:pStyle w:val="11"/>
              <w:numPr>
                <w:ilvl w:val="0"/>
                <w:numId w:val="0"/>
              </w:numPr>
              <w:ind w:left="1134"/>
              <w:jc w:val="center"/>
              <w:rPr>
                <w:b/>
                <w:sz w:val="22"/>
                <w:szCs w:val="22"/>
                <w:lang w:val="en-US"/>
              </w:rPr>
            </w:pPr>
          </w:p>
        </w:tc>
        <w:tc>
          <w:tcPr>
            <w:tcW w:w="992" w:type="dxa"/>
            <w:vAlign w:val="center"/>
          </w:tcPr>
          <w:p w:rsidR="003559F9" w:rsidRPr="00800EBE" w:rsidRDefault="00800EBE" w:rsidP="0040730B">
            <w:pPr>
              <w:pStyle w:val="11"/>
              <w:numPr>
                <w:ilvl w:val="0"/>
                <w:numId w:val="0"/>
              </w:numPr>
              <w:jc w:val="center"/>
              <w:rPr>
                <w:b/>
                <w:sz w:val="22"/>
                <w:szCs w:val="22"/>
              </w:rPr>
            </w:pPr>
            <w:r>
              <w:rPr>
                <w:b/>
                <w:sz w:val="22"/>
                <w:szCs w:val="22"/>
              </w:rPr>
              <w:t>13</w:t>
            </w:r>
          </w:p>
        </w:tc>
        <w:tc>
          <w:tcPr>
            <w:tcW w:w="1564" w:type="dxa"/>
          </w:tcPr>
          <w:p w:rsidR="003559F9" w:rsidRPr="00765DCD" w:rsidRDefault="003559F9" w:rsidP="0040730B">
            <w:pPr>
              <w:jc w:val="right"/>
              <w:rPr>
                <w:snapToGrid w:val="0"/>
                <w:sz w:val="22"/>
                <w:szCs w:val="22"/>
                <w:lang w:val="en-US"/>
              </w:rPr>
            </w:pPr>
          </w:p>
        </w:tc>
        <w:tc>
          <w:tcPr>
            <w:tcW w:w="1564" w:type="dxa"/>
            <w:vAlign w:val="center"/>
          </w:tcPr>
          <w:p w:rsidR="003559F9" w:rsidRPr="003559F9" w:rsidRDefault="003559F9" w:rsidP="0040730B">
            <w:pPr>
              <w:jc w:val="center"/>
              <w:rPr>
                <w:snapToGrid w:val="0"/>
                <w:sz w:val="22"/>
                <w:szCs w:val="22"/>
                <w:lang w:val="en-US"/>
              </w:rPr>
            </w:pPr>
          </w:p>
        </w:tc>
      </w:tr>
      <w:tr w:rsidR="003559F9" w:rsidRPr="001A2091" w:rsidTr="0040730B">
        <w:trPr>
          <w:trHeight w:val="801"/>
        </w:trPr>
        <w:tc>
          <w:tcPr>
            <w:tcW w:w="709" w:type="dxa"/>
            <w:vAlign w:val="center"/>
          </w:tcPr>
          <w:p w:rsidR="003559F9" w:rsidRPr="003559F9" w:rsidRDefault="003559F9" w:rsidP="0040730B">
            <w:pPr>
              <w:pStyle w:val="11"/>
              <w:numPr>
                <w:ilvl w:val="0"/>
                <w:numId w:val="0"/>
              </w:numPr>
              <w:jc w:val="center"/>
              <w:rPr>
                <w:sz w:val="22"/>
                <w:szCs w:val="22"/>
                <w:lang w:val="en-US"/>
              </w:rPr>
            </w:pPr>
          </w:p>
        </w:tc>
        <w:tc>
          <w:tcPr>
            <w:tcW w:w="4490" w:type="dxa"/>
            <w:vAlign w:val="center"/>
          </w:tcPr>
          <w:p w:rsidR="003559F9" w:rsidRPr="00765DCD" w:rsidRDefault="003559F9" w:rsidP="0040730B">
            <w:pPr>
              <w:pStyle w:val="11"/>
              <w:numPr>
                <w:ilvl w:val="0"/>
                <w:numId w:val="0"/>
              </w:numPr>
              <w:jc w:val="left"/>
              <w:rPr>
                <w:sz w:val="22"/>
                <w:szCs w:val="22"/>
                <w:lang w:val="en-US"/>
              </w:rPr>
            </w:pPr>
          </w:p>
        </w:tc>
        <w:tc>
          <w:tcPr>
            <w:tcW w:w="1276" w:type="dxa"/>
            <w:vAlign w:val="center"/>
          </w:tcPr>
          <w:p w:rsidR="003559F9" w:rsidRPr="00765DCD" w:rsidRDefault="003559F9" w:rsidP="0040730B">
            <w:pPr>
              <w:pStyle w:val="11"/>
              <w:numPr>
                <w:ilvl w:val="0"/>
                <w:numId w:val="0"/>
              </w:numPr>
              <w:ind w:left="1134"/>
              <w:jc w:val="center"/>
              <w:rPr>
                <w:b/>
                <w:sz w:val="22"/>
                <w:szCs w:val="22"/>
                <w:lang w:val="en-US"/>
              </w:rPr>
            </w:pPr>
          </w:p>
        </w:tc>
        <w:tc>
          <w:tcPr>
            <w:tcW w:w="992" w:type="dxa"/>
            <w:vAlign w:val="center"/>
          </w:tcPr>
          <w:p w:rsidR="003559F9" w:rsidRPr="003559F9" w:rsidRDefault="003559F9" w:rsidP="0040730B">
            <w:pPr>
              <w:pStyle w:val="11"/>
              <w:numPr>
                <w:ilvl w:val="0"/>
                <w:numId w:val="0"/>
              </w:numPr>
              <w:jc w:val="center"/>
              <w:rPr>
                <w:b/>
                <w:sz w:val="22"/>
                <w:szCs w:val="22"/>
                <w:lang w:val="en-US"/>
              </w:rPr>
            </w:pPr>
          </w:p>
        </w:tc>
        <w:tc>
          <w:tcPr>
            <w:tcW w:w="1564" w:type="dxa"/>
          </w:tcPr>
          <w:p w:rsidR="003559F9" w:rsidRPr="00765DCD" w:rsidRDefault="003559F9" w:rsidP="0040730B">
            <w:pPr>
              <w:jc w:val="right"/>
              <w:rPr>
                <w:snapToGrid w:val="0"/>
                <w:sz w:val="22"/>
                <w:szCs w:val="22"/>
                <w:lang w:val="en-US"/>
              </w:rPr>
            </w:pPr>
          </w:p>
        </w:tc>
        <w:tc>
          <w:tcPr>
            <w:tcW w:w="1564" w:type="dxa"/>
            <w:vAlign w:val="center"/>
          </w:tcPr>
          <w:p w:rsidR="003559F9" w:rsidRPr="00765DCD" w:rsidRDefault="003559F9" w:rsidP="0040730B">
            <w:pPr>
              <w:jc w:val="center"/>
              <w:rPr>
                <w:snapToGrid w:val="0"/>
                <w:sz w:val="22"/>
                <w:szCs w:val="22"/>
                <w:lang w:val="en-US"/>
              </w:rPr>
            </w:pPr>
          </w:p>
        </w:tc>
      </w:tr>
      <w:tr w:rsidR="003559F9" w:rsidRPr="001A2091" w:rsidTr="0040730B">
        <w:trPr>
          <w:trHeight w:val="801"/>
        </w:trPr>
        <w:tc>
          <w:tcPr>
            <w:tcW w:w="709" w:type="dxa"/>
            <w:vAlign w:val="center"/>
          </w:tcPr>
          <w:p w:rsidR="003559F9" w:rsidRPr="003559F9" w:rsidRDefault="003559F9" w:rsidP="0040730B">
            <w:pPr>
              <w:pStyle w:val="11"/>
              <w:numPr>
                <w:ilvl w:val="0"/>
                <w:numId w:val="0"/>
              </w:numPr>
              <w:jc w:val="center"/>
              <w:rPr>
                <w:sz w:val="22"/>
                <w:szCs w:val="22"/>
                <w:lang w:val="en-US"/>
              </w:rPr>
            </w:pPr>
          </w:p>
        </w:tc>
        <w:tc>
          <w:tcPr>
            <w:tcW w:w="4490" w:type="dxa"/>
            <w:vAlign w:val="center"/>
          </w:tcPr>
          <w:p w:rsidR="003559F9" w:rsidRPr="003559F9" w:rsidRDefault="003559F9" w:rsidP="0040730B">
            <w:pPr>
              <w:pStyle w:val="11"/>
              <w:numPr>
                <w:ilvl w:val="0"/>
                <w:numId w:val="0"/>
              </w:numPr>
              <w:jc w:val="left"/>
              <w:rPr>
                <w:lang w:val="en-US"/>
              </w:rPr>
            </w:pPr>
          </w:p>
        </w:tc>
        <w:tc>
          <w:tcPr>
            <w:tcW w:w="1276" w:type="dxa"/>
            <w:vAlign w:val="center"/>
          </w:tcPr>
          <w:p w:rsidR="003559F9" w:rsidRPr="00765DCD" w:rsidRDefault="003559F9" w:rsidP="0040730B">
            <w:pPr>
              <w:pStyle w:val="11"/>
              <w:numPr>
                <w:ilvl w:val="0"/>
                <w:numId w:val="0"/>
              </w:numPr>
              <w:ind w:left="1134"/>
              <w:jc w:val="center"/>
              <w:rPr>
                <w:b/>
                <w:sz w:val="22"/>
                <w:szCs w:val="22"/>
                <w:lang w:val="en-US"/>
              </w:rPr>
            </w:pPr>
          </w:p>
        </w:tc>
        <w:tc>
          <w:tcPr>
            <w:tcW w:w="992" w:type="dxa"/>
            <w:vAlign w:val="center"/>
          </w:tcPr>
          <w:p w:rsidR="003559F9" w:rsidRPr="003559F9" w:rsidRDefault="003559F9" w:rsidP="0040730B">
            <w:pPr>
              <w:pStyle w:val="11"/>
              <w:numPr>
                <w:ilvl w:val="0"/>
                <w:numId w:val="0"/>
              </w:numPr>
              <w:jc w:val="center"/>
              <w:rPr>
                <w:b/>
                <w:sz w:val="22"/>
                <w:szCs w:val="22"/>
                <w:lang w:val="en-US"/>
              </w:rPr>
            </w:pPr>
          </w:p>
        </w:tc>
        <w:tc>
          <w:tcPr>
            <w:tcW w:w="1564" w:type="dxa"/>
          </w:tcPr>
          <w:p w:rsidR="003559F9" w:rsidRPr="00765DCD" w:rsidRDefault="003559F9" w:rsidP="0040730B">
            <w:pPr>
              <w:jc w:val="right"/>
              <w:rPr>
                <w:snapToGrid w:val="0"/>
                <w:sz w:val="22"/>
                <w:szCs w:val="22"/>
                <w:lang w:val="en-US"/>
              </w:rPr>
            </w:pPr>
          </w:p>
        </w:tc>
        <w:tc>
          <w:tcPr>
            <w:tcW w:w="1564" w:type="dxa"/>
            <w:vAlign w:val="center"/>
          </w:tcPr>
          <w:p w:rsidR="003559F9" w:rsidRPr="00765DCD" w:rsidRDefault="003559F9" w:rsidP="0040730B">
            <w:pPr>
              <w:jc w:val="center"/>
              <w:rPr>
                <w:snapToGrid w:val="0"/>
                <w:sz w:val="22"/>
                <w:szCs w:val="22"/>
                <w:lang w:val="en-US"/>
              </w:rPr>
            </w:pPr>
          </w:p>
        </w:tc>
      </w:tr>
    </w:tbl>
    <w:p w:rsidR="003559F9" w:rsidRPr="000946BF" w:rsidRDefault="003559F9" w:rsidP="003559F9">
      <w:pPr>
        <w:rPr>
          <w:b/>
          <w:sz w:val="32"/>
          <w:szCs w:val="32"/>
          <w:lang w:val="en-US"/>
        </w:rPr>
      </w:pPr>
    </w:p>
    <w:p w:rsidR="009E6F85" w:rsidRPr="000946BF" w:rsidRDefault="009E6F85" w:rsidP="00364B19">
      <w:pPr>
        <w:pStyle w:val="18"/>
        <w:numPr>
          <w:ilvl w:val="2"/>
          <w:numId w:val="47"/>
        </w:numPr>
        <w:shd w:val="clear" w:color="auto" w:fill="auto"/>
        <w:spacing w:before="790" w:after="209" w:line="278" w:lineRule="exact"/>
        <w:ind w:left="567"/>
        <w:jc w:val="both"/>
        <w:rPr>
          <w:sz w:val="24"/>
          <w:szCs w:val="24"/>
        </w:rPr>
      </w:pPr>
      <w:r w:rsidRPr="000946BF">
        <w:rPr>
          <w:b/>
          <w:sz w:val="24"/>
          <w:szCs w:val="24"/>
        </w:rPr>
        <w:t>Требования к поставляемому товару.</w:t>
      </w:r>
      <w:r w:rsidR="00800EBE" w:rsidRPr="00800EBE">
        <w:rPr>
          <w:b/>
          <w:sz w:val="24"/>
          <w:szCs w:val="24"/>
        </w:rPr>
        <w:t xml:space="preserve">  </w:t>
      </w:r>
      <w:r w:rsidRPr="000946BF">
        <w:rPr>
          <w:sz w:val="24"/>
          <w:szCs w:val="24"/>
        </w:rPr>
        <w:t>Участник размещения заказа должен обеспечить предлагаемое Программное обеспечение в соответствии с требованиями, изложенными ниже:</w:t>
      </w:r>
    </w:p>
    <w:p w:rsidR="009E6F85" w:rsidRDefault="000946BF" w:rsidP="000946BF">
      <w:pPr>
        <w:pStyle w:val="18"/>
        <w:shd w:val="clear" w:color="auto" w:fill="auto"/>
        <w:tabs>
          <w:tab w:val="left" w:pos="757"/>
        </w:tabs>
        <w:spacing w:line="317" w:lineRule="exact"/>
        <w:ind w:left="440"/>
        <w:rPr>
          <w:sz w:val="24"/>
          <w:szCs w:val="24"/>
        </w:rPr>
      </w:pPr>
      <w:r>
        <w:rPr>
          <w:sz w:val="24"/>
          <w:szCs w:val="24"/>
        </w:rPr>
        <w:t>- п</w:t>
      </w:r>
      <w:r w:rsidR="009E6F85" w:rsidRPr="00733FF3">
        <w:rPr>
          <w:sz w:val="24"/>
          <w:szCs w:val="24"/>
        </w:rPr>
        <w:t>рограммное обеспечение должно быть лицензионным</w:t>
      </w:r>
      <w:r w:rsidRPr="000946BF">
        <w:rPr>
          <w:sz w:val="24"/>
          <w:szCs w:val="24"/>
        </w:rPr>
        <w:t>;</w:t>
      </w:r>
    </w:p>
    <w:p w:rsidR="00800EBE" w:rsidRPr="00800EBE" w:rsidRDefault="00800EBE" w:rsidP="000946BF">
      <w:pPr>
        <w:pStyle w:val="18"/>
        <w:shd w:val="clear" w:color="auto" w:fill="auto"/>
        <w:tabs>
          <w:tab w:val="left" w:pos="757"/>
        </w:tabs>
        <w:spacing w:line="317" w:lineRule="exact"/>
        <w:ind w:left="440"/>
        <w:rPr>
          <w:b/>
          <w:i/>
          <w:sz w:val="24"/>
          <w:szCs w:val="24"/>
        </w:rPr>
      </w:pPr>
      <w:r>
        <w:rPr>
          <w:sz w:val="24"/>
          <w:szCs w:val="24"/>
        </w:rPr>
        <w:t xml:space="preserve">-  </w:t>
      </w:r>
      <w:r w:rsidRPr="00800EBE">
        <w:rPr>
          <w:b/>
          <w:i/>
          <w:sz w:val="24"/>
          <w:szCs w:val="24"/>
        </w:rPr>
        <w:t>поз.1</w:t>
      </w:r>
      <w:r>
        <w:rPr>
          <w:b/>
          <w:i/>
          <w:sz w:val="24"/>
          <w:szCs w:val="24"/>
        </w:rPr>
        <w:t>(</w:t>
      </w:r>
      <w:r w:rsidRPr="00800EBE">
        <w:rPr>
          <w:b/>
          <w:i/>
          <w:sz w:val="24"/>
          <w:szCs w:val="24"/>
        </w:rPr>
        <w:t>к</w:t>
      </w:r>
      <w:r w:rsidRPr="00800EBE">
        <w:rPr>
          <w:b/>
          <w:i/>
          <w:snapToGrid w:val="0"/>
          <w:sz w:val="22"/>
          <w:szCs w:val="22"/>
        </w:rPr>
        <w:t xml:space="preserve">онтракт 110000461529 </w:t>
      </w:r>
      <w:r>
        <w:rPr>
          <w:b/>
          <w:i/>
          <w:snapToGrid w:val="0"/>
          <w:sz w:val="22"/>
          <w:szCs w:val="22"/>
        </w:rPr>
        <w:t>)</w:t>
      </w:r>
      <w:r>
        <w:rPr>
          <w:b/>
          <w:i/>
          <w:sz w:val="24"/>
          <w:szCs w:val="24"/>
        </w:rPr>
        <w:t xml:space="preserve"> по спецификации №1</w:t>
      </w:r>
      <w:r w:rsidRPr="00800EBE">
        <w:rPr>
          <w:b/>
          <w:i/>
          <w:snapToGrid w:val="0"/>
          <w:sz w:val="22"/>
          <w:szCs w:val="22"/>
        </w:rPr>
        <w:t xml:space="preserve"> присоединить к контракту 110000237621</w:t>
      </w:r>
      <w:r>
        <w:rPr>
          <w:b/>
          <w:i/>
          <w:snapToGrid w:val="0"/>
          <w:sz w:val="22"/>
          <w:szCs w:val="22"/>
        </w:rPr>
        <w:t xml:space="preserve"> с учетом примечаний в данной спецификации</w:t>
      </w:r>
      <w:r w:rsidRPr="00800EBE">
        <w:rPr>
          <w:b/>
          <w:i/>
          <w:snapToGrid w:val="0"/>
          <w:sz w:val="22"/>
          <w:szCs w:val="22"/>
        </w:rPr>
        <w:t>;</w:t>
      </w:r>
    </w:p>
    <w:p w:rsidR="009E6F85" w:rsidRPr="00292574" w:rsidRDefault="000946BF" w:rsidP="000946BF">
      <w:pPr>
        <w:pStyle w:val="18"/>
        <w:shd w:val="clear" w:color="auto" w:fill="auto"/>
        <w:tabs>
          <w:tab w:val="left" w:pos="790"/>
        </w:tabs>
        <w:spacing w:line="317" w:lineRule="exact"/>
        <w:ind w:left="440"/>
        <w:rPr>
          <w:sz w:val="24"/>
          <w:szCs w:val="24"/>
        </w:rPr>
      </w:pPr>
      <w:r>
        <w:rPr>
          <w:sz w:val="24"/>
          <w:szCs w:val="24"/>
        </w:rPr>
        <w:t xml:space="preserve">- </w:t>
      </w:r>
      <w:r w:rsidR="00292574">
        <w:rPr>
          <w:sz w:val="24"/>
          <w:szCs w:val="24"/>
        </w:rPr>
        <w:t>п</w:t>
      </w:r>
      <w:r w:rsidR="009E6F85" w:rsidRPr="00733FF3">
        <w:rPr>
          <w:sz w:val="24"/>
          <w:szCs w:val="24"/>
        </w:rPr>
        <w:t xml:space="preserve">рограммное обеспечение должно быть </w:t>
      </w:r>
      <w:r w:rsidR="009E6F85" w:rsidRPr="00D2466C">
        <w:rPr>
          <w:b/>
          <w:sz w:val="28"/>
          <w:szCs w:val="28"/>
        </w:rPr>
        <w:t>русифицированным</w:t>
      </w:r>
      <w:r w:rsidR="00292574" w:rsidRPr="00D2466C">
        <w:rPr>
          <w:b/>
          <w:sz w:val="28"/>
          <w:szCs w:val="28"/>
        </w:rPr>
        <w:t>;</w:t>
      </w:r>
    </w:p>
    <w:p w:rsidR="009E6F85" w:rsidRPr="00492DC2" w:rsidRDefault="000946BF" w:rsidP="000946BF">
      <w:pPr>
        <w:pStyle w:val="18"/>
        <w:shd w:val="clear" w:color="auto" w:fill="auto"/>
        <w:tabs>
          <w:tab w:val="left" w:pos="786"/>
        </w:tabs>
        <w:spacing w:after="310" w:line="317" w:lineRule="exact"/>
        <w:ind w:left="440"/>
        <w:rPr>
          <w:sz w:val="24"/>
          <w:szCs w:val="24"/>
        </w:rPr>
      </w:pPr>
      <w:r>
        <w:rPr>
          <w:sz w:val="24"/>
          <w:szCs w:val="24"/>
        </w:rPr>
        <w:t xml:space="preserve">- </w:t>
      </w:r>
      <w:r w:rsidR="00292574">
        <w:rPr>
          <w:sz w:val="24"/>
          <w:szCs w:val="24"/>
        </w:rPr>
        <w:t>к</w:t>
      </w:r>
      <w:r w:rsidR="009E6F85" w:rsidRPr="00492DC2">
        <w:rPr>
          <w:sz w:val="24"/>
          <w:szCs w:val="24"/>
        </w:rPr>
        <w:t xml:space="preserve"> программному обеспечению должен прилагаться Сертификат </w:t>
      </w:r>
      <w:r w:rsidR="009E6F85" w:rsidRPr="00492DC2">
        <w:rPr>
          <w:sz w:val="24"/>
          <w:szCs w:val="24"/>
          <w:lang w:val="en-US"/>
        </w:rPr>
        <w:t>Autodesk</w:t>
      </w:r>
      <w:r w:rsidR="009E6F85" w:rsidRPr="00492DC2">
        <w:rPr>
          <w:sz w:val="24"/>
          <w:szCs w:val="24"/>
        </w:rPr>
        <w:t xml:space="preserve"> с указанием</w:t>
      </w:r>
      <w:r w:rsidR="009E6F85">
        <w:rPr>
          <w:sz w:val="24"/>
          <w:szCs w:val="24"/>
        </w:rPr>
        <w:t xml:space="preserve"> </w:t>
      </w:r>
      <w:r w:rsidR="009E6F85" w:rsidRPr="00492DC2">
        <w:rPr>
          <w:sz w:val="24"/>
          <w:szCs w:val="24"/>
        </w:rPr>
        <w:t>оригинальных серийных номеров и номера контракта (на русском языке).</w:t>
      </w:r>
    </w:p>
    <w:p w:rsidR="009E6F85" w:rsidRPr="00733FF3" w:rsidRDefault="009E6F85" w:rsidP="009E6F85">
      <w:pPr>
        <w:pStyle w:val="18"/>
        <w:framePr w:h="230" w:wrap="around" w:vAnchor="text" w:hAnchor="margin" w:x="8039" w:y="2385"/>
        <w:shd w:val="clear" w:color="auto" w:fill="auto"/>
        <w:spacing w:line="230" w:lineRule="exact"/>
        <w:ind w:left="100"/>
        <w:rPr>
          <w:sz w:val="24"/>
          <w:szCs w:val="24"/>
        </w:rPr>
      </w:pPr>
    </w:p>
    <w:p w:rsidR="00292574" w:rsidRDefault="00292574" w:rsidP="00116D77">
      <w:pPr>
        <w:pStyle w:val="23"/>
        <w:widowControl w:val="0"/>
        <w:autoSpaceDE w:val="0"/>
        <w:autoSpaceDN w:val="0"/>
        <w:adjustRightInd w:val="0"/>
        <w:spacing w:line="360" w:lineRule="auto"/>
        <w:rPr>
          <w:b/>
        </w:rPr>
      </w:pPr>
    </w:p>
    <w:p w:rsidR="00292574" w:rsidRDefault="00292574" w:rsidP="00116D77">
      <w:pPr>
        <w:pStyle w:val="23"/>
        <w:widowControl w:val="0"/>
        <w:autoSpaceDE w:val="0"/>
        <w:autoSpaceDN w:val="0"/>
        <w:adjustRightInd w:val="0"/>
        <w:spacing w:line="360" w:lineRule="auto"/>
        <w:rPr>
          <w:b/>
        </w:rPr>
      </w:pPr>
      <w:r w:rsidRPr="00733FF3">
        <w:t>Цена поставляемого программного обеспечения должна быть указана с учетом включенных в цену товара расходов на перевозку, страхование, уплату таможенных</w:t>
      </w:r>
      <w:r>
        <w:t xml:space="preserve"> пошлин, налогов, сборов и других обязательных платежей.</w:t>
      </w:r>
    </w:p>
    <w:p w:rsidR="00292574" w:rsidRDefault="00292574" w:rsidP="00292574">
      <w:pPr>
        <w:pStyle w:val="afffb"/>
      </w:pPr>
      <w:r>
        <w:rPr>
          <w:b/>
          <w:bCs/>
          <w:iCs/>
        </w:rPr>
        <w:lastRenderedPageBreak/>
        <w:t xml:space="preserve">3.1.5.   </w:t>
      </w:r>
      <w:r w:rsidRPr="00292574">
        <w:rPr>
          <w:b/>
          <w:bCs/>
          <w:iCs/>
        </w:rPr>
        <w:t>Адрес доставки:</w:t>
      </w:r>
      <w:r w:rsidRPr="00046F2D">
        <w:rPr>
          <w:bCs/>
          <w:iCs/>
        </w:rPr>
        <w:t xml:space="preserve"> </w:t>
      </w:r>
      <w:r>
        <w:rPr>
          <w:color w:val="000000"/>
        </w:rPr>
        <w:t>456780, Челябинская область, г. Озерск, ул. Октябрьская, д.11. Телефон (35130) 7-94-52. Факс (35130) 7-91-30.</w:t>
      </w:r>
    </w:p>
    <w:p w:rsidR="00292574" w:rsidRDefault="00292574"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t>3.1.6.</w:t>
      </w:r>
      <w:r w:rsidR="006E543A">
        <w:rPr>
          <w:b/>
        </w:rPr>
        <w:t xml:space="preserve"> </w:t>
      </w:r>
      <w:r w:rsidR="00116D77">
        <w:rPr>
          <w:b/>
        </w:rPr>
        <w:t xml:space="preserve"> Срок поставки товара</w:t>
      </w:r>
    </w:p>
    <w:p w:rsidR="006E543A" w:rsidRPr="006E543A" w:rsidRDefault="006E543A" w:rsidP="006E543A">
      <w:pPr>
        <w:pStyle w:val="23"/>
        <w:widowControl w:val="0"/>
        <w:autoSpaceDE w:val="0"/>
        <w:autoSpaceDN w:val="0"/>
        <w:adjustRightInd w:val="0"/>
      </w:pPr>
      <w:r w:rsidRPr="006E543A">
        <w:t>Поставка ПРОДУКЦИИ осуществляется с доставкой в г. Озерск  транспортной компанией (экспресс-почтой) в течение 4-6 (четырех-шести) недель с момента поступления аванса на расчетный счет ПОСТАВЩИКА  (и согласно графика разработчика по  выходу новых версий) .</w:t>
      </w:r>
    </w:p>
    <w:p w:rsidR="00621379" w:rsidRPr="004D008B" w:rsidRDefault="00621379" w:rsidP="006E543A">
      <w:pPr>
        <w:spacing w:line="23" w:lineRule="atLeast"/>
        <w:jc w:val="both"/>
      </w:pPr>
      <w:r>
        <w:rPr>
          <w:bCs/>
          <w:sz w:val="28"/>
          <w:szCs w:val="28"/>
        </w:rPr>
        <w:t xml:space="preserve">       </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28CE" w:rsidRDefault="008528CE">
      <w:r>
        <w:separator/>
      </w:r>
    </w:p>
  </w:endnote>
  <w:endnote w:type="continuationSeparator" w:id="1">
    <w:p w:rsidR="008528CE" w:rsidRDefault="008528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949" w:rsidRDefault="00301AE0">
    <w:pPr>
      <w:pStyle w:val="a9"/>
      <w:framePr w:wrap="around" w:vAnchor="text" w:hAnchor="margin" w:xAlign="center" w:y="1"/>
      <w:rPr>
        <w:rStyle w:val="ab"/>
      </w:rPr>
    </w:pPr>
    <w:r>
      <w:rPr>
        <w:rStyle w:val="ab"/>
      </w:rPr>
      <w:fldChar w:fldCharType="begin"/>
    </w:r>
    <w:r w:rsidR="002C2949">
      <w:rPr>
        <w:rStyle w:val="ab"/>
      </w:rPr>
      <w:instrText xml:space="preserve">PAGE  </w:instrText>
    </w:r>
    <w:r>
      <w:rPr>
        <w:rStyle w:val="ab"/>
      </w:rPr>
      <w:fldChar w:fldCharType="end"/>
    </w:r>
  </w:p>
  <w:p w:rsidR="002C2949" w:rsidRDefault="002C294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949" w:rsidRPr="00FE6219" w:rsidRDefault="002C294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28CE" w:rsidRDefault="008528CE">
      <w:r>
        <w:separator/>
      </w:r>
    </w:p>
  </w:footnote>
  <w:footnote w:type="continuationSeparator" w:id="1">
    <w:p w:rsidR="008528CE" w:rsidRDefault="008528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949" w:rsidRPr="00C868BF" w:rsidRDefault="002C2949" w:rsidP="004176FB">
    <w:pPr>
      <w:jc w:val="center"/>
      <w:rPr>
        <w:b/>
      </w:rPr>
    </w:pPr>
    <w:r w:rsidRPr="00C868BF">
      <w:rPr>
        <w:b/>
      </w:rPr>
      <w:t>Государственная корпорация по атомной энергии «Росатом»</w:t>
    </w:r>
  </w:p>
  <w:p w:rsidR="002C2949" w:rsidRDefault="00301AE0" w:rsidP="004176FB">
    <w:pPr>
      <w:jc w:val="center"/>
      <w:rPr>
        <w:b/>
        <w:sz w:val="28"/>
      </w:rPr>
    </w:pPr>
    <w:r>
      <w:rPr>
        <w:b/>
        <w:noProof/>
        <w:sz w:val="28"/>
      </w:rPr>
      <w:pict>
        <v:line id="_x0000_s2049" style="position:absolute;left:0;text-align:left;z-index:251657728" from="0,10.75pt" to="468pt,10.75pt" strokeweight="1.5pt"/>
      </w:pict>
    </w:r>
  </w:p>
  <w:p w:rsidR="002C2949" w:rsidRDefault="002C2949" w:rsidP="004176FB">
    <w:pPr>
      <w:jc w:val="center"/>
      <w:rPr>
        <w:b/>
        <w:sz w:val="28"/>
      </w:rPr>
    </w:pPr>
    <w:r>
      <w:rPr>
        <w:b/>
        <w:sz w:val="28"/>
      </w:rPr>
      <w:t>Открытое акционерное общество «Государственный специализированный проектный институт»</w:t>
    </w:r>
  </w:p>
  <w:p w:rsidR="002C2949" w:rsidRPr="000A22A1" w:rsidRDefault="002C2949" w:rsidP="00C216F1">
    <w:pPr>
      <w:pageBreakBefore/>
      <w:ind w:left="5670"/>
      <w:rPr>
        <w:color w:val="000000"/>
        <w:sz w:val="28"/>
        <w:szCs w:val="28"/>
      </w:rPr>
    </w:pPr>
  </w:p>
  <w:p w:rsidR="002C2949" w:rsidRDefault="002C294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2949" w:rsidRPr="008A7C60" w:rsidRDefault="002C2949" w:rsidP="008A7C60">
    <w:pPr>
      <w:pStyle w:val="a7"/>
      <w:jc w:val="center"/>
    </w:pPr>
    <w:r>
      <w:t xml:space="preserve">- </w:t>
    </w:r>
    <w:fldSimple w:instr=" PAGE ">
      <w:r w:rsidR="004F7D63">
        <w:rPr>
          <w:noProof/>
        </w:rPr>
        <w:t>23</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3">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9"/>
  </w:num>
  <w:num w:numId="4">
    <w:abstractNumId w:val="1"/>
  </w:num>
  <w:num w:numId="5">
    <w:abstractNumId w:val="0"/>
  </w:num>
  <w:num w:numId="6">
    <w:abstractNumId w:val="34"/>
  </w:num>
  <w:num w:numId="7">
    <w:abstractNumId w:val="27"/>
  </w:num>
  <w:num w:numId="8">
    <w:abstractNumId w:val="25"/>
  </w:num>
  <w:num w:numId="9">
    <w:abstractNumId w:val="3"/>
  </w:num>
  <w:num w:numId="10">
    <w:abstractNumId w:val="19"/>
  </w:num>
  <w:num w:numId="11">
    <w:abstractNumId w:val="18"/>
  </w:num>
  <w:num w:numId="12">
    <w:abstractNumId w:val="11"/>
  </w:num>
  <w:num w:numId="13">
    <w:abstractNumId w:val="20"/>
  </w:num>
  <w:num w:numId="14">
    <w:abstractNumId w:val="2"/>
  </w:num>
  <w:num w:numId="15">
    <w:abstractNumId w:val="35"/>
  </w:num>
  <w:num w:numId="16">
    <w:abstractNumId w:val="46"/>
  </w:num>
  <w:num w:numId="17">
    <w:abstractNumId w:val="38"/>
  </w:num>
  <w:num w:numId="18">
    <w:abstractNumId w:val="15"/>
  </w:num>
  <w:num w:numId="19">
    <w:abstractNumId w:val="23"/>
  </w:num>
  <w:num w:numId="20">
    <w:abstractNumId w:val="40"/>
  </w:num>
  <w:num w:numId="21">
    <w:abstractNumId w:val="41"/>
  </w:num>
  <w:num w:numId="22">
    <w:abstractNumId w:val="39"/>
  </w:num>
  <w:num w:numId="23">
    <w:abstractNumId w:val="32"/>
  </w:num>
  <w:num w:numId="24">
    <w:abstractNumId w:val="6"/>
  </w:num>
  <w:num w:numId="25">
    <w:abstractNumId w:val="14"/>
  </w:num>
  <w:num w:numId="26">
    <w:abstractNumId w:val="21"/>
  </w:num>
  <w:num w:numId="27">
    <w:abstractNumId w:val="16"/>
  </w:num>
  <w:num w:numId="28">
    <w:abstractNumId w:val="9"/>
  </w:num>
  <w:num w:numId="29">
    <w:abstractNumId w:val="45"/>
  </w:num>
  <w:num w:numId="30">
    <w:abstractNumId w:val="22"/>
  </w:num>
  <w:num w:numId="31">
    <w:abstractNumId w:val="37"/>
  </w:num>
  <w:num w:numId="32">
    <w:abstractNumId w:val="13"/>
  </w:num>
  <w:num w:numId="33">
    <w:abstractNumId w:val="43"/>
  </w:num>
  <w:num w:numId="34">
    <w:abstractNumId w:val="7"/>
  </w:num>
  <w:num w:numId="35">
    <w:abstractNumId w:val="30"/>
  </w:num>
  <w:num w:numId="36">
    <w:abstractNumId w:val="17"/>
  </w:num>
  <w:num w:numId="37">
    <w:abstractNumId w:val="44"/>
  </w:num>
  <w:num w:numId="38">
    <w:abstractNumId w:val="28"/>
  </w:num>
  <w:num w:numId="39">
    <w:abstractNumId w:val="26"/>
  </w:num>
  <w:num w:numId="40">
    <w:abstractNumId w:val="31"/>
  </w:num>
  <w:num w:numId="41">
    <w:abstractNumId w:val="8"/>
  </w:num>
  <w:num w:numId="42">
    <w:abstractNumId w:val="24"/>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6"/>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2"/>
  <w:displayBackgroundShape/>
  <w:defaultTabStop w:val="709"/>
  <w:drawingGridHorizontalSpacing w:val="120"/>
  <w:displayHorizontalDrawingGridEvery w:val="2"/>
  <w:characterSpacingControl w:val="doNotCompress"/>
  <w:hdrShapeDefaults>
    <o:shapedefaults v:ext="edit" spidmax="30722"/>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731E7"/>
    <w:rsid w:val="00073A8D"/>
    <w:rsid w:val="00073AFC"/>
    <w:rsid w:val="00074DED"/>
    <w:rsid w:val="000752E7"/>
    <w:rsid w:val="00076ED7"/>
    <w:rsid w:val="000774CB"/>
    <w:rsid w:val="0008141F"/>
    <w:rsid w:val="000823DA"/>
    <w:rsid w:val="00082EBF"/>
    <w:rsid w:val="00083870"/>
    <w:rsid w:val="000838EE"/>
    <w:rsid w:val="000846E4"/>
    <w:rsid w:val="000874C1"/>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CEB"/>
    <w:rsid w:val="000F6427"/>
    <w:rsid w:val="00100A57"/>
    <w:rsid w:val="00101D5D"/>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554A"/>
    <w:rsid w:val="002314F6"/>
    <w:rsid w:val="00231F47"/>
    <w:rsid w:val="00232FE1"/>
    <w:rsid w:val="00235009"/>
    <w:rsid w:val="002356A5"/>
    <w:rsid w:val="0023763B"/>
    <w:rsid w:val="002429E1"/>
    <w:rsid w:val="00244E09"/>
    <w:rsid w:val="00252FF5"/>
    <w:rsid w:val="00253298"/>
    <w:rsid w:val="002542AE"/>
    <w:rsid w:val="0025484D"/>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92574"/>
    <w:rsid w:val="002A0BBB"/>
    <w:rsid w:val="002A3A33"/>
    <w:rsid w:val="002A4C88"/>
    <w:rsid w:val="002A6303"/>
    <w:rsid w:val="002B026D"/>
    <w:rsid w:val="002C2949"/>
    <w:rsid w:val="002C2B00"/>
    <w:rsid w:val="002C4D45"/>
    <w:rsid w:val="002C55A2"/>
    <w:rsid w:val="002D0BE1"/>
    <w:rsid w:val="002D23BF"/>
    <w:rsid w:val="002D2E39"/>
    <w:rsid w:val="002D71BB"/>
    <w:rsid w:val="002E1075"/>
    <w:rsid w:val="002E3EE2"/>
    <w:rsid w:val="002E43F8"/>
    <w:rsid w:val="002E5966"/>
    <w:rsid w:val="002E77A5"/>
    <w:rsid w:val="002F530B"/>
    <w:rsid w:val="002F7216"/>
    <w:rsid w:val="00300F36"/>
    <w:rsid w:val="00301AE0"/>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2FED"/>
    <w:rsid w:val="004B4DE7"/>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4F7D63"/>
    <w:rsid w:val="0050026E"/>
    <w:rsid w:val="005017D0"/>
    <w:rsid w:val="00503E7A"/>
    <w:rsid w:val="00504531"/>
    <w:rsid w:val="00505C97"/>
    <w:rsid w:val="00506E47"/>
    <w:rsid w:val="00507242"/>
    <w:rsid w:val="00510E75"/>
    <w:rsid w:val="00513217"/>
    <w:rsid w:val="00514C6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3D9D"/>
    <w:rsid w:val="00704A41"/>
    <w:rsid w:val="0070794A"/>
    <w:rsid w:val="00712DAC"/>
    <w:rsid w:val="00713494"/>
    <w:rsid w:val="0071394E"/>
    <w:rsid w:val="00715369"/>
    <w:rsid w:val="00715CB6"/>
    <w:rsid w:val="00715FD6"/>
    <w:rsid w:val="00716776"/>
    <w:rsid w:val="00720B83"/>
    <w:rsid w:val="007222E7"/>
    <w:rsid w:val="00722D2E"/>
    <w:rsid w:val="00725163"/>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755"/>
    <w:rsid w:val="00772FB7"/>
    <w:rsid w:val="00774E5E"/>
    <w:rsid w:val="00776419"/>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D6C75"/>
    <w:rsid w:val="007E17ED"/>
    <w:rsid w:val="007E53D7"/>
    <w:rsid w:val="007E559C"/>
    <w:rsid w:val="007F0042"/>
    <w:rsid w:val="007F0991"/>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28CE"/>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46133"/>
    <w:rsid w:val="009513A0"/>
    <w:rsid w:val="0095247C"/>
    <w:rsid w:val="00960EF8"/>
    <w:rsid w:val="009611F7"/>
    <w:rsid w:val="00962BB2"/>
    <w:rsid w:val="00963D48"/>
    <w:rsid w:val="00964E64"/>
    <w:rsid w:val="00965D46"/>
    <w:rsid w:val="00973E61"/>
    <w:rsid w:val="00980074"/>
    <w:rsid w:val="00981BF7"/>
    <w:rsid w:val="00984DC4"/>
    <w:rsid w:val="0098541C"/>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5B44"/>
    <w:rsid w:val="009E6B46"/>
    <w:rsid w:val="009E6B81"/>
    <w:rsid w:val="009E6F85"/>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214E"/>
    <w:rsid w:val="00AD2C25"/>
    <w:rsid w:val="00AD3B8E"/>
    <w:rsid w:val="00AE0985"/>
    <w:rsid w:val="00AF3E12"/>
    <w:rsid w:val="00AF5319"/>
    <w:rsid w:val="00B02F04"/>
    <w:rsid w:val="00B03906"/>
    <w:rsid w:val="00B0395A"/>
    <w:rsid w:val="00B05982"/>
    <w:rsid w:val="00B063B8"/>
    <w:rsid w:val="00B07368"/>
    <w:rsid w:val="00B11BD7"/>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451"/>
    <w:rsid w:val="00BE6945"/>
    <w:rsid w:val="00BE7F28"/>
    <w:rsid w:val="00BF1DE6"/>
    <w:rsid w:val="00BF2BD6"/>
    <w:rsid w:val="00BF50E1"/>
    <w:rsid w:val="00BF5284"/>
    <w:rsid w:val="00BF5DCE"/>
    <w:rsid w:val="00C0058A"/>
    <w:rsid w:val="00C03B77"/>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3291"/>
    <w:rsid w:val="00CB6822"/>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844"/>
    <w:rsid w:val="00D21AAC"/>
    <w:rsid w:val="00D22C54"/>
    <w:rsid w:val="00D22C86"/>
    <w:rsid w:val="00D2466C"/>
    <w:rsid w:val="00D24AB0"/>
    <w:rsid w:val="00D25769"/>
    <w:rsid w:val="00D279F2"/>
    <w:rsid w:val="00D3087E"/>
    <w:rsid w:val="00D3198A"/>
    <w:rsid w:val="00D34B0A"/>
    <w:rsid w:val="00D35743"/>
    <w:rsid w:val="00D35F80"/>
    <w:rsid w:val="00D413CC"/>
    <w:rsid w:val="00D41AB8"/>
    <w:rsid w:val="00D42224"/>
    <w:rsid w:val="00D428BD"/>
    <w:rsid w:val="00D46C66"/>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vnipiet@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5AF99-F7A0-446C-8DAF-D5E155082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45</Pages>
  <Words>13985</Words>
  <Characters>79721</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93519</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Луппов Александр Витальевич</cp:lastModifiedBy>
  <cp:revision>10</cp:revision>
  <cp:lastPrinted>2012-07-12T03:45:00Z</cp:lastPrinted>
  <dcterms:created xsi:type="dcterms:W3CDTF">2012-10-22T09:41:00Z</dcterms:created>
  <dcterms:modified xsi:type="dcterms:W3CDTF">2012-10-26T08:35:00Z</dcterms:modified>
</cp:coreProperties>
</file>