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2BEE" w:rsidRPr="00B21539" w:rsidRDefault="00652BEE" w:rsidP="00652BEE">
      <w:pPr>
        <w:pStyle w:val="a6"/>
        <w:spacing w:before="40" w:after="60"/>
        <w:jc w:val="center"/>
        <w:rPr>
          <w:caps/>
          <w:spacing w:val="14"/>
          <w:sz w:val="20"/>
        </w:rPr>
      </w:pPr>
      <w:r w:rsidRPr="00B21539">
        <w:rPr>
          <w:caps/>
          <w:spacing w:val="14"/>
          <w:sz w:val="20"/>
        </w:rPr>
        <w:t>государственная корпорация по атомной энергии «росатом»</w:t>
      </w:r>
    </w:p>
    <w:p w:rsidR="00652BEE" w:rsidRPr="003B046A" w:rsidRDefault="00F12B70" w:rsidP="00652BEE">
      <w:pPr>
        <w:pStyle w:val="a6"/>
        <w:spacing w:before="40" w:after="60"/>
        <w:jc w:val="center"/>
        <w:rPr>
          <w:rFonts w:ascii="Arial" w:hAnsi="Arial"/>
          <w:caps/>
          <w:spacing w:val="14"/>
          <w:sz w:val="14"/>
        </w:rPr>
      </w:pPr>
      <w:r w:rsidRPr="00F12B70">
        <w:rPr>
          <w:rFonts w:ascii="Arial" w:hAnsi="Arial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Vnipiet_logo_serye" style="width:35.15pt;height:35.15pt;visibility:visible">
            <v:imagedata r:id="rId7" o:title="Vnipiet_logo_serye"/>
          </v:shape>
        </w:pict>
      </w:r>
    </w:p>
    <w:p w:rsidR="00652BEE" w:rsidRPr="00B21539" w:rsidRDefault="00652BEE" w:rsidP="00652BEE">
      <w:pPr>
        <w:pStyle w:val="a6"/>
        <w:spacing w:before="40"/>
        <w:jc w:val="center"/>
        <w:rPr>
          <w:spacing w:val="8"/>
          <w:sz w:val="28"/>
          <w:szCs w:val="28"/>
        </w:rPr>
      </w:pPr>
      <w:r w:rsidRPr="00B21539">
        <w:rPr>
          <w:spacing w:val="8"/>
          <w:sz w:val="28"/>
          <w:szCs w:val="28"/>
        </w:rPr>
        <w:t>Открытое акционерное общество</w:t>
      </w:r>
    </w:p>
    <w:p w:rsidR="00652BEE" w:rsidRDefault="00652BEE" w:rsidP="00652BEE">
      <w:pPr>
        <w:pStyle w:val="a6"/>
        <w:spacing w:before="60" w:line="280" w:lineRule="exact"/>
        <w:jc w:val="center"/>
        <w:rPr>
          <w:spacing w:val="6"/>
          <w:sz w:val="28"/>
          <w:szCs w:val="28"/>
        </w:rPr>
      </w:pPr>
      <w:r w:rsidRPr="00B21539">
        <w:rPr>
          <w:spacing w:val="6"/>
          <w:sz w:val="28"/>
          <w:szCs w:val="28"/>
        </w:rPr>
        <w:t>«Восточно-Европейский головной научно-исследовательский и проектный институт энергетических технологий»</w:t>
      </w:r>
    </w:p>
    <w:p w:rsidR="00652BEE" w:rsidRPr="00B21539" w:rsidRDefault="00652BEE" w:rsidP="00652BEE">
      <w:pPr>
        <w:pStyle w:val="a6"/>
        <w:spacing w:before="60" w:line="280" w:lineRule="exact"/>
        <w:jc w:val="center"/>
        <w:rPr>
          <w:spacing w:val="6"/>
          <w:sz w:val="28"/>
          <w:szCs w:val="28"/>
        </w:rPr>
      </w:pPr>
      <w:r>
        <w:rPr>
          <w:spacing w:val="6"/>
          <w:sz w:val="28"/>
          <w:szCs w:val="28"/>
        </w:rPr>
        <w:t>(ОАО «Головной институт «ВНИПИЭТ»)</w:t>
      </w:r>
    </w:p>
    <w:p w:rsidR="00D52A3D" w:rsidRDefault="00D52A3D" w:rsidP="00D52A3D">
      <w:pPr>
        <w:ind w:left="5279"/>
        <w:contextualSpacing/>
        <w:rPr>
          <w:b/>
        </w:rPr>
      </w:pPr>
    </w:p>
    <w:p w:rsidR="00270F4C" w:rsidRDefault="00270F4C" w:rsidP="00FC022D">
      <w:pPr>
        <w:jc w:val="center"/>
        <w:rPr>
          <w:b/>
          <w:caps/>
          <w:sz w:val="28"/>
          <w:szCs w:val="28"/>
        </w:rPr>
      </w:pPr>
    </w:p>
    <w:p w:rsidR="00FC022D" w:rsidRPr="00CC3E9A" w:rsidRDefault="00FC022D" w:rsidP="00FC022D">
      <w:pPr>
        <w:jc w:val="center"/>
        <w:rPr>
          <w:b/>
          <w:caps/>
          <w:sz w:val="28"/>
          <w:szCs w:val="28"/>
        </w:rPr>
      </w:pPr>
      <w:r w:rsidRPr="00CC3E9A">
        <w:rPr>
          <w:b/>
          <w:caps/>
          <w:sz w:val="28"/>
          <w:szCs w:val="28"/>
        </w:rPr>
        <w:t xml:space="preserve">ИЗВЕЩЕНИЕ </w:t>
      </w:r>
      <w:r w:rsidR="006B4EE3" w:rsidRPr="00B62DC0">
        <w:rPr>
          <w:b/>
          <w:caps/>
          <w:sz w:val="28"/>
          <w:szCs w:val="28"/>
        </w:rPr>
        <w:t>№ 1</w:t>
      </w:r>
    </w:p>
    <w:p w:rsidR="009816E3" w:rsidRPr="00CC3E9A" w:rsidRDefault="009816E3" w:rsidP="009816E3">
      <w:pPr>
        <w:jc w:val="center"/>
        <w:rPr>
          <w:b/>
          <w:caps/>
          <w:sz w:val="28"/>
          <w:szCs w:val="28"/>
        </w:rPr>
      </w:pPr>
      <w:r w:rsidRPr="00CC3E9A">
        <w:rPr>
          <w:b/>
          <w:caps/>
          <w:sz w:val="28"/>
          <w:szCs w:val="28"/>
        </w:rPr>
        <w:t>О</w:t>
      </w:r>
      <w:r w:rsidR="00B60AD7" w:rsidRPr="00CC3E9A">
        <w:rPr>
          <w:b/>
          <w:caps/>
          <w:sz w:val="28"/>
          <w:szCs w:val="28"/>
        </w:rPr>
        <w:t>б</w:t>
      </w:r>
      <w:r w:rsidRPr="00CC3E9A">
        <w:rPr>
          <w:b/>
          <w:caps/>
          <w:sz w:val="28"/>
          <w:szCs w:val="28"/>
        </w:rPr>
        <w:t xml:space="preserve">  </w:t>
      </w:r>
      <w:r w:rsidR="00B60AD7" w:rsidRPr="00CC3E9A">
        <w:rPr>
          <w:b/>
          <w:caps/>
          <w:sz w:val="28"/>
          <w:szCs w:val="28"/>
        </w:rPr>
        <w:t>измениях в извещение и конкурсную документацию</w:t>
      </w:r>
      <w:r w:rsidRPr="00CC3E9A">
        <w:rPr>
          <w:b/>
          <w:caps/>
          <w:sz w:val="28"/>
          <w:szCs w:val="28"/>
        </w:rPr>
        <w:t xml:space="preserve"> </w:t>
      </w:r>
    </w:p>
    <w:p w:rsidR="00FC022D" w:rsidRPr="00EC4415" w:rsidRDefault="00A254F9" w:rsidP="009816E3">
      <w:pPr>
        <w:jc w:val="center"/>
        <w:rPr>
          <w:b/>
          <w:caps/>
          <w:sz w:val="28"/>
          <w:szCs w:val="28"/>
        </w:rPr>
      </w:pPr>
      <w:r w:rsidRPr="00CC3E9A">
        <w:rPr>
          <w:b/>
          <w:caps/>
          <w:sz w:val="28"/>
          <w:szCs w:val="28"/>
        </w:rPr>
        <w:t xml:space="preserve">открытого одноэтапного конкурса в электронной форме без квалификационного </w:t>
      </w:r>
      <w:r w:rsidRPr="00EC4415">
        <w:rPr>
          <w:b/>
          <w:caps/>
          <w:sz w:val="28"/>
          <w:szCs w:val="28"/>
        </w:rPr>
        <w:t xml:space="preserve">отбора на </w:t>
      </w:r>
      <w:r w:rsidR="00EC4415" w:rsidRPr="00EC4415">
        <w:rPr>
          <w:b/>
          <w:caps/>
          <w:sz w:val="28"/>
          <w:szCs w:val="28"/>
        </w:rPr>
        <w:t>Право заключения договора на изготовление и поставку смотрового окна (№ 12/694-410; 2471/91)</w:t>
      </w:r>
    </w:p>
    <w:p w:rsidR="00FC022D" w:rsidRPr="00CC3E9A" w:rsidRDefault="00FC022D" w:rsidP="00FC022D">
      <w:pPr>
        <w:jc w:val="center"/>
        <w:rPr>
          <w:b/>
          <w:sz w:val="28"/>
          <w:szCs w:val="28"/>
        </w:rPr>
      </w:pPr>
    </w:p>
    <w:p w:rsidR="00165659" w:rsidRPr="00CC3E9A" w:rsidRDefault="00165659" w:rsidP="00FC022D">
      <w:pPr>
        <w:contextualSpacing/>
        <w:jc w:val="center"/>
        <w:rPr>
          <w:b/>
          <w:sz w:val="28"/>
          <w:szCs w:val="28"/>
        </w:rPr>
      </w:pPr>
    </w:p>
    <w:p w:rsidR="00FC022D" w:rsidRPr="00CC3E9A" w:rsidRDefault="00FC022D" w:rsidP="00FC022D">
      <w:pPr>
        <w:contextualSpacing/>
        <w:jc w:val="center"/>
        <w:rPr>
          <w:b/>
          <w:sz w:val="28"/>
          <w:szCs w:val="28"/>
        </w:rPr>
      </w:pPr>
      <w:r w:rsidRPr="00CC3E9A">
        <w:rPr>
          <w:b/>
          <w:sz w:val="28"/>
          <w:szCs w:val="28"/>
        </w:rPr>
        <w:t>Уважаемые господа!</w:t>
      </w:r>
      <w:r w:rsidR="00315ABC" w:rsidRPr="00CC3E9A">
        <w:rPr>
          <w:b/>
          <w:sz w:val="28"/>
          <w:szCs w:val="28"/>
        </w:rPr>
        <w:t xml:space="preserve"> </w:t>
      </w:r>
    </w:p>
    <w:p w:rsidR="00FC022D" w:rsidRPr="00CC3E9A" w:rsidRDefault="00FC022D" w:rsidP="00E901F8">
      <w:pPr>
        <w:contextualSpacing/>
        <w:jc w:val="center"/>
        <w:rPr>
          <w:b/>
          <w:sz w:val="28"/>
          <w:szCs w:val="28"/>
        </w:rPr>
      </w:pPr>
    </w:p>
    <w:p w:rsidR="00FC022D" w:rsidRPr="00EC4415" w:rsidRDefault="00B60AD7" w:rsidP="00845898">
      <w:pPr>
        <w:pStyle w:val="ae"/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C3E9A">
        <w:rPr>
          <w:rFonts w:ascii="Times New Roman" w:hAnsi="Times New Roman"/>
          <w:sz w:val="28"/>
          <w:szCs w:val="28"/>
        </w:rPr>
        <w:t xml:space="preserve">Уведомляем Вас о внесении изменений в извещение и конкурсную документацию открытого одноэтапного конкурса в электронной </w:t>
      </w:r>
      <w:r w:rsidRPr="001F2BBB">
        <w:rPr>
          <w:rFonts w:ascii="Times New Roman" w:hAnsi="Times New Roman"/>
          <w:sz w:val="28"/>
          <w:szCs w:val="28"/>
        </w:rPr>
        <w:t xml:space="preserve">форме без квалификационного отбора </w:t>
      </w:r>
      <w:r w:rsidRPr="00EC4415">
        <w:rPr>
          <w:rFonts w:ascii="Times New Roman" w:hAnsi="Times New Roman"/>
          <w:sz w:val="28"/>
          <w:szCs w:val="28"/>
        </w:rPr>
        <w:t xml:space="preserve">на </w:t>
      </w:r>
      <w:r w:rsidR="00EC4415" w:rsidRPr="00EC4415">
        <w:rPr>
          <w:rFonts w:ascii="Times New Roman" w:hAnsi="Times New Roman"/>
          <w:sz w:val="28"/>
          <w:szCs w:val="28"/>
        </w:rPr>
        <w:t>право заключения договора на изготовление и поставку смотрового окна (№ 12/694-410; 2471/91)</w:t>
      </w:r>
      <w:r w:rsidR="00EC4415">
        <w:rPr>
          <w:rFonts w:ascii="Times New Roman" w:hAnsi="Times New Roman"/>
          <w:sz w:val="28"/>
          <w:szCs w:val="28"/>
        </w:rPr>
        <w:t>.</w:t>
      </w:r>
    </w:p>
    <w:p w:rsidR="00B60AD7" w:rsidRPr="00CC3E9A" w:rsidRDefault="006B3115" w:rsidP="001F2BBB">
      <w:pPr>
        <w:pStyle w:val="ae"/>
        <w:numPr>
          <w:ilvl w:val="0"/>
          <w:numId w:val="13"/>
        </w:numPr>
        <w:tabs>
          <w:tab w:val="left" w:pos="993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CC3E9A">
        <w:rPr>
          <w:rFonts w:ascii="Times New Roman" w:hAnsi="Times New Roman"/>
          <w:b/>
          <w:sz w:val="28"/>
          <w:szCs w:val="28"/>
        </w:rPr>
        <w:t>Извещение о проведении конкурса:</w:t>
      </w:r>
    </w:p>
    <w:p w:rsidR="001F2BBB" w:rsidRPr="001F2BBB" w:rsidRDefault="00EC4415" w:rsidP="001F2BBB">
      <w:pPr>
        <w:numPr>
          <w:ilvl w:val="0"/>
          <w:numId w:val="19"/>
        </w:numPr>
        <w:shd w:val="clear" w:color="auto" w:fill="FFFFFF"/>
        <w:tabs>
          <w:tab w:val="left" w:pos="993"/>
        </w:tabs>
        <w:ind w:left="0" w:firstLine="709"/>
        <w:contextualSpacing/>
        <w:jc w:val="both"/>
        <w:rPr>
          <w:color w:val="000000"/>
          <w:spacing w:val="-3"/>
          <w:sz w:val="28"/>
        </w:rPr>
      </w:pPr>
      <w:r>
        <w:rPr>
          <w:sz w:val="28"/>
          <w:szCs w:val="28"/>
        </w:rPr>
        <w:t>Первый</w:t>
      </w:r>
      <w:r w:rsidR="001F2BBB" w:rsidRPr="001F2BBB">
        <w:rPr>
          <w:sz w:val="28"/>
          <w:szCs w:val="28"/>
        </w:rPr>
        <w:t xml:space="preserve"> абзац </w:t>
      </w:r>
      <w:r w:rsidR="00A0336D" w:rsidRPr="001F2BBB">
        <w:rPr>
          <w:sz w:val="28"/>
          <w:szCs w:val="28"/>
        </w:rPr>
        <w:t>п</w:t>
      </w:r>
      <w:r w:rsidR="006B3115" w:rsidRPr="001F2BBB">
        <w:rPr>
          <w:sz w:val="28"/>
          <w:szCs w:val="28"/>
        </w:rPr>
        <w:t>ункт</w:t>
      </w:r>
      <w:r w:rsidR="001F2BBB" w:rsidRPr="001F2BBB">
        <w:rPr>
          <w:sz w:val="28"/>
          <w:szCs w:val="28"/>
        </w:rPr>
        <w:t>а</w:t>
      </w:r>
      <w:r w:rsidR="006B3115" w:rsidRPr="001F2BBB">
        <w:rPr>
          <w:sz w:val="28"/>
          <w:szCs w:val="28"/>
        </w:rPr>
        <w:t xml:space="preserve"> 1</w:t>
      </w:r>
      <w:r w:rsidR="001F2BBB" w:rsidRPr="001F2BBB">
        <w:rPr>
          <w:sz w:val="28"/>
          <w:szCs w:val="28"/>
        </w:rPr>
        <w:t>7</w:t>
      </w:r>
      <w:r w:rsidR="006B3115" w:rsidRPr="001F2BBB">
        <w:rPr>
          <w:sz w:val="28"/>
          <w:szCs w:val="28"/>
        </w:rPr>
        <w:t xml:space="preserve"> читать в следующей редакции </w:t>
      </w:r>
      <w:r w:rsidR="001F2BBB" w:rsidRPr="001F2BBB">
        <w:rPr>
          <w:sz w:val="28"/>
          <w:szCs w:val="28"/>
        </w:rPr>
        <w:t>-</w:t>
      </w:r>
      <w:r w:rsidR="001F2BBB">
        <w:rPr>
          <w:sz w:val="28"/>
          <w:szCs w:val="28"/>
        </w:rPr>
        <w:t xml:space="preserve"> </w:t>
      </w:r>
      <w:r w:rsidRPr="009A7819">
        <w:rPr>
          <w:sz w:val="28"/>
          <w:szCs w:val="28"/>
        </w:rPr>
        <w:t xml:space="preserve">Форма, размер и срок </w:t>
      </w:r>
      <w:proofErr w:type="gramStart"/>
      <w:r w:rsidRPr="009A7819">
        <w:rPr>
          <w:sz w:val="28"/>
          <w:szCs w:val="28"/>
        </w:rPr>
        <w:t>предоставления обеспечения исполнения договора</w:t>
      </w:r>
      <w:r>
        <w:rPr>
          <w:sz w:val="28"/>
          <w:szCs w:val="28"/>
        </w:rPr>
        <w:t>/ возврата аванса</w:t>
      </w:r>
      <w:proofErr w:type="gramEnd"/>
      <w:r w:rsidRPr="009A7819">
        <w:rPr>
          <w:sz w:val="28"/>
          <w:szCs w:val="28"/>
        </w:rPr>
        <w:t xml:space="preserve">: </w:t>
      </w:r>
      <w:r w:rsidRPr="00B06CDD">
        <w:rPr>
          <w:b/>
          <w:sz w:val="28"/>
        </w:rPr>
        <w:t>Исполнитель</w:t>
      </w:r>
      <w:r w:rsidRPr="00B06CDD">
        <w:rPr>
          <w:color w:val="000000"/>
          <w:spacing w:val="1"/>
          <w:sz w:val="28"/>
        </w:rPr>
        <w:t xml:space="preserve">   при   заключении   Договора   должен </w:t>
      </w:r>
      <w:r w:rsidRPr="00B06CDD">
        <w:rPr>
          <w:color w:val="000000"/>
          <w:spacing w:val="2"/>
          <w:sz w:val="28"/>
        </w:rPr>
        <w:t xml:space="preserve">предоставить   </w:t>
      </w:r>
      <w:r w:rsidRPr="00B06CDD">
        <w:rPr>
          <w:b/>
          <w:color w:val="000000"/>
          <w:spacing w:val="2"/>
          <w:sz w:val="28"/>
        </w:rPr>
        <w:t>Заказчику</w:t>
      </w:r>
      <w:r w:rsidRPr="00B06CDD">
        <w:rPr>
          <w:color w:val="000000"/>
          <w:spacing w:val="2"/>
          <w:sz w:val="28"/>
        </w:rPr>
        <w:t xml:space="preserve">   обеспечение   исполнения Договора  в   форме </w:t>
      </w:r>
      <w:r w:rsidRPr="00B06CDD">
        <w:rPr>
          <w:color w:val="000000"/>
          <w:spacing w:val="-2"/>
          <w:sz w:val="28"/>
        </w:rPr>
        <w:t xml:space="preserve">безотзывной банковской гарантии </w:t>
      </w:r>
      <w:r w:rsidRPr="00B06CDD">
        <w:rPr>
          <w:sz w:val="28"/>
        </w:rPr>
        <w:t xml:space="preserve">в размере </w:t>
      </w:r>
      <w:r>
        <w:rPr>
          <w:color w:val="000000"/>
          <w:spacing w:val="5"/>
          <w:sz w:val="28"/>
        </w:rPr>
        <w:t>25</w:t>
      </w:r>
      <w:r w:rsidRPr="00B06CDD">
        <w:rPr>
          <w:color w:val="000000"/>
          <w:spacing w:val="5"/>
          <w:sz w:val="28"/>
        </w:rPr>
        <w:t xml:space="preserve">% от </w:t>
      </w:r>
      <w:r w:rsidRPr="00B06CDD">
        <w:rPr>
          <w:color w:val="000000"/>
          <w:spacing w:val="-3"/>
          <w:sz w:val="28"/>
        </w:rPr>
        <w:t>цены Договора.</w:t>
      </w:r>
    </w:p>
    <w:p w:rsidR="00B25731" w:rsidRPr="00CC3E9A" w:rsidRDefault="0081163F" w:rsidP="00845898">
      <w:pPr>
        <w:pStyle w:val="ae"/>
        <w:numPr>
          <w:ilvl w:val="0"/>
          <w:numId w:val="13"/>
        </w:numPr>
        <w:tabs>
          <w:tab w:val="left" w:pos="993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CC3E9A">
        <w:rPr>
          <w:rFonts w:ascii="Times New Roman" w:hAnsi="Times New Roman"/>
          <w:b/>
          <w:sz w:val="28"/>
          <w:szCs w:val="28"/>
        </w:rPr>
        <w:t>Конкурсная документация</w:t>
      </w:r>
      <w:r w:rsidR="00B25731" w:rsidRPr="00CC3E9A">
        <w:rPr>
          <w:rFonts w:ascii="Times New Roman" w:hAnsi="Times New Roman"/>
          <w:b/>
          <w:sz w:val="28"/>
          <w:szCs w:val="28"/>
        </w:rPr>
        <w:t>:</w:t>
      </w:r>
    </w:p>
    <w:p w:rsidR="001F2BBB" w:rsidRPr="00EE3ADB" w:rsidRDefault="001F2BBB" w:rsidP="001F2BBB">
      <w:pPr>
        <w:pStyle w:val="ae"/>
        <w:numPr>
          <w:ilvl w:val="0"/>
          <w:numId w:val="15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7755D8">
        <w:rPr>
          <w:rFonts w:ascii="Times New Roman" w:hAnsi="Times New Roman"/>
          <w:sz w:val="28"/>
          <w:szCs w:val="28"/>
        </w:rPr>
        <w:t xml:space="preserve">Пункт 3 раздела 5 «Информационная карта </w:t>
      </w:r>
      <w:r>
        <w:rPr>
          <w:rFonts w:ascii="Times New Roman" w:hAnsi="Times New Roman"/>
          <w:sz w:val="28"/>
          <w:szCs w:val="28"/>
        </w:rPr>
        <w:t>конкурса</w:t>
      </w:r>
      <w:r w:rsidRPr="007755D8">
        <w:rPr>
          <w:rFonts w:ascii="Times New Roman" w:hAnsi="Times New Roman"/>
          <w:sz w:val="28"/>
          <w:szCs w:val="28"/>
        </w:rPr>
        <w:t>» читать в следующей редакции</w:t>
      </w:r>
      <w:r>
        <w:rPr>
          <w:rFonts w:ascii="Times New Roman" w:hAnsi="Times New Roman"/>
          <w:sz w:val="28"/>
          <w:szCs w:val="28"/>
        </w:rPr>
        <w:t>: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3228"/>
        <w:gridCol w:w="10664"/>
      </w:tblGrid>
      <w:tr w:rsidR="00EC4415" w:rsidRPr="00533EB2" w:rsidTr="00394F7D">
        <w:trPr>
          <w:trHeight w:val="281"/>
        </w:trPr>
        <w:tc>
          <w:tcPr>
            <w:tcW w:w="781" w:type="dxa"/>
            <w:vMerge w:val="restart"/>
          </w:tcPr>
          <w:p w:rsidR="00EC4415" w:rsidRPr="005674D1" w:rsidRDefault="00EC4415" w:rsidP="001F2BBB">
            <w:pPr>
              <w:tabs>
                <w:tab w:val="num" w:pos="786"/>
              </w:tabs>
              <w:jc w:val="center"/>
            </w:pPr>
            <w:bookmarkStart w:id="0" w:name="_Ref317250598"/>
            <w:r>
              <w:t>3.</w:t>
            </w:r>
          </w:p>
        </w:tc>
        <w:bookmarkEnd w:id="0"/>
        <w:tc>
          <w:tcPr>
            <w:tcW w:w="3228" w:type="dxa"/>
          </w:tcPr>
          <w:p w:rsidR="00EC4415" w:rsidRPr="00533EB2" w:rsidRDefault="00EC4415" w:rsidP="00394F7D">
            <w:r w:rsidRPr="00533EB2">
              <w:t>Сроки поставки товара</w:t>
            </w:r>
            <w:r>
              <w:t>/ выполнения работ</w:t>
            </w:r>
          </w:p>
        </w:tc>
        <w:tc>
          <w:tcPr>
            <w:tcW w:w="10664" w:type="dxa"/>
          </w:tcPr>
          <w:p w:rsidR="00EC4415" w:rsidRPr="00533EB2" w:rsidRDefault="00EC4415" w:rsidP="00394F7D">
            <w:pPr>
              <w:ind w:firstLine="669"/>
              <w:jc w:val="both"/>
            </w:pPr>
            <w:r w:rsidRPr="00210891">
              <w:rPr>
                <w:szCs w:val="20"/>
              </w:rPr>
              <w:t>Не позднее 20 октября 2013 года</w:t>
            </w:r>
          </w:p>
        </w:tc>
      </w:tr>
      <w:tr w:rsidR="00EC4415" w:rsidRPr="000F56E3" w:rsidTr="00394F7D">
        <w:trPr>
          <w:trHeight w:val="143"/>
        </w:trPr>
        <w:tc>
          <w:tcPr>
            <w:tcW w:w="781" w:type="dxa"/>
            <w:vMerge/>
          </w:tcPr>
          <w:p w:rsidR="00EC4415" w:rsidRPr="005674D1" w:rsidRDefault="00EC4415" w:rsidP="001F2BBB">
            <w:pPr>
              <w:numPr>
                <w:ilvl w:val="0"/>
                <w:numId w:val="2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EC4415" w:rsidRPr="00533EB2" w:rsidRDefault="00EC4415" w:rsidP="00394F7D">
            <w:r w:rsidRPr="00533EB2">
              <w:t>Место поставки товара</w:t>
            </w:r>
            <w:r>
              <w:t>/ выполнения работ</w:t>
            </w:r>
          </w:p>
        </w:tc>
        <w:tc>
          <w:tcPr>
            <w:tcW w:w="10664" w:type="dxa"/>
          </w:tcPr>
          <w:p w:rsidR="00EC4415" w:rsidRPr="00BC20F4" w:rsidRDefault="00EC4415" w:rsidP="00394F7D">
            <w:pPr>
              <w:jc w:val="both"/>
              <w:rPr>
                <w:szCs w:val="20"/>
              </w:rPr>
            </w:pPr>
            <w:r w:rsidRPr="00BC20F4">
              <w:rPr>
                <w:szCs w:val="20"/>
              </w:rPr>
              <w:t xml:space="preserve">- для вагонов и 20 тонных контейнеров: ст. </w:t>
            </w:r>
            <w:proofErr w:type="spellStart"/>
            <w:r w:rsidRPr="00BC20F4">
              <w:rPr>
                <w:szCs w:val="20"/>
              </w:rPr>
              <w:t>Базаиха</w:t>
            </w:r>
            <w:proofErr w:type="spellEnd"/>
            <w:r w:rsidRPr="00BC20F4">
              <w:rPr>
                <w:szCs w:val="20"/>
              </w:rPr>
              <w:t xml:space="preserve"> </w:t>
            </w:r>
            <w:proofErr w:type="gramStart"/>
            <w:r w:rsidRPr="00BC20F4">
              <w:rPr>
                <w:szCs w:val="20"/>
              </w:rPr>
              <w:t>Красноярской</w:t>
            </w:r>
            <w:proofErr w:type="gramEnd"/>
            <w:r w:rsidRPr="00BC20F4">
              <w:rPr>
                <w:szCs w:val="20"/>
              </w:rPr>
              <w:t xml:space="preserve"> ж.д., г. Железногорск, грузополучатель - ФГУП «ГХК»;</w:t>
            </w:r>
          </w:p>
          <w:p w:rsidR="00EC4415" w:rsidRPr="00BC20F4" w:rsidRDefault="00EC4415" w:rsidP="00394F7D">
            <w:pPr>
              <w:jc w:val="both"/>
              <w:rPr>
                <w:szCs w:val="20"/>
              </w:rPr>
            </w:pPr>
            <w:r w:rsidRPr="00BC20F4">
              <w:rPr>
                <w:szCs w:val="20"/>
              </w:rPr>
              <w:t>- для контейнеров менее 20 тонн: ст. Красноярск, грузополучатель - ФГУП «ГХК»;</w:t>
            </w:r>
          </w:p>
          <w:p w:rsidR="00EC4415" w:rsidRPr="00BC20F4" w:rsidRDefault="00EC4415" w:rsidP="00EC4415">
            <w:pPr>
              <w:pStyle w:val="af4"/>
              <w:ind w:left="0"/>
              <w:rPr>
                <w:szCs w:val="20"/>
              </w:rPr>
            </w:pPr>
            <w:r w:rsidRPr="00BC20F4">
              <w:rPr>
                <w:szCs w:val="20"/>
              </w:rPr>
              <w:lastRenderedPageBreak/>
              <w:t xml:space="preserve">- </w:t>
            </w:r>
            <w:proofErr w:type="spellStart"/>
            <w:r w:rsidRPr="00BC20F4">
              <w:rPr>
                <w:szCs w:val="20"/>
              </w:rPr>
              <w:t>грузобагажное</w:t>
            </w:r>
            <w:proofErr w:type="spellEnd"/>
            <w:r w:rsidRPr="00BC20F4">
              <w:rPr>
                <w:szCs w:val="20"/>
              </w:rPr>
              <w:t xml:space="preserve"> отделение – ст. Красноярск </w:t>
            </w:r>
            <w:proofErr w:type="gramStart"/>
            <w:r w:rsidRPr="00BC20F4">
              <w:rPr>
                <w:szCs w:val="20"/>
              </w:rPr>
              <w:t>Красноярской</w:t>
            </w:r>
            <w:proofErr w:type="gramEnd"/>
            <w:r w:rsidRPr="00BC20F4">
              <w:rPr>
                <w:szCs w:val="20"/>
              </w:rPr>
              <w:t xml:space="preserve"> ж.д., грузополучатель - ФГУП «ГХК»</w:t>
            </w:r>
            <w:r>
              <w:rPr>
                <w:szCs w:val="20"/>
              </w:rPr>
              <w:t>;</w:t>
            </w:r>
          </w:p>
          <w:p w:rsidR="00EC4415" w:rsidRPr="000F56E3" w:rsidRDefault="00EC4415" w:rsidP="00394F7D">
            <w:pPr>
              <w:jc w:val="both"/>
            </w:pPr>
            <w:r w:rsidRPr="00BC20F4">
              <w:rPr>
                <w:szCs w:val="20"/>
              </w:rPr>
              <w:t xml:space="preserve">- для автотранспорта - ЗАТО Железногорск, </w:t>
            </w:r>
            <w:proofErr w:type="gramStart"/>
            <w:r w:rsidRPr="00BC20F4">
              <w:rPr>
                <w:szCs w:val="20"/>
              </w:rPr>
              <w:t>г</w:t>
            </w:r>
            <w:proofErr w:type="gramEnd"/>
            <w:r w:rsidRPr="00BC20F4">
              <w:rPr>
                <w:szCs w:val="20"/>
              </w:rPr>
              <w:t>. Железногорск, ул. Ленина 76, склад ТСЦ ФГУП «ГХК»</w:t>
            </w:r>
            <w:r>
              <w:rPr>
                <w:szCs w:val="20"/>
              </w:rPr>
              <w:t>.</w:t>
            </w:r>
          </w:p>
        </w:tc>
      </w:tr>
      <w:tr w:rsidR="00EC4415" w:rsidRPr="00533EB2" w:rsidTr="00394F7D">
        <w:trPr>
          <w:trHeight w:val="60"/>
        </w:trPr>
        <w:tc>
          <w:tcPr>
            <w:tcW w:w="781" w:type="dxa"/>
            <w:vMerge/>
          </w:tcPr>
          <w:p w:rsidR="00EC4415" w:rsidRPr="005674D1" w:rsidRDefault="00EC4415" w:rsidP="00EC4415">
            <w:pPr>
              <w:numPr>
                <w:ilvl w:val="0"/>
                <w:numId w:val="2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EC4415" w:rsidRPr="00533EB2" w:rsidRDefault="00EC4415" w:rsidP="00EC4415">
            <w:r w:rsidRPr="00533EB2">
              <w:t>Условия оплаты</w:t>
            </w:r>
          </w:p>
        </w:tc>
        <w:tc>
          <w:tcPr>
            <w:tcW w:w="10664" w:type="dxa"/>
          </w:tcPr>
          <w:p w:rsidR="00EC4415" w:rsidRPr="00533EB2" w:rsidRDefault="00EC4415" w:rsidP="00EC4415">
            <w:pPr>
              <w:ind w:firstLine="669"/>
              <w:jc w:val="both"/>
            </w:pPr>
            <w:r w:rsidRPr="00AF578E">
              <w:rPr>
                <w:szCs w:val="20"/>
              </w:rPr>
              <w:t xml:space="preserve">Заказчик перечисляет Исполнителю </w:t>
            </w:r>
            <w:r w:rsidRPr="00C40B56">
              <w:t xml:space="preserve"> </w:t>
            </w:r>
            <w:r w:rsidRPr="005C7C7C">
              <w:t xml:space="preserve">авансовый платеж в размере </w:t>
            </w:r>
            <w:r>
              <w:t xml:space="preserve">25% </w:t>
            </w:r>
            <w:r w:rsidRPr="005C7C7C">
              <w:t xml:space="preserve">от стоимости </w:t>
            </w:r>
            <w:r>
              <w:t>Д</w:t>
            </w:r>
            <w:r w:rsidRPr="005C7C7C">
              <w:t>оговора</w:t>
            </w:r>
            <w:r>
              <w:t xml:space="preserve"> </w:t>
            </w:r>
            <w:r w:rsidRPr="005C7C7C">
              <w:t xml:space="preserve">в течение </w:t>
            </w:r>
            <w:r>
              <w:t>5 (пяти) банковских</w:t>
            </w:r>
            <w:r w:rsidRPr="005C7C7C">
              <w:t xml:space="preserve"> дней после получения </w:t>
            </w:r>
            <w:r w:rsidRPr="00C01FD1">
              <w:t>Заказчиком</w:t>
            </w:r>
            <w:r w:rsidRPr="005C7C7C">
              <w:t xml:space="preserve"> банковской гарантии </w:t>
            </w:r>
            <w:r>
              <w:t xml:space="preserve">при условии </w:t>
            </w:r>
            <w:r w:rsidRPr="005C7C7C">
              <w:t>поступлени</w:t>
            </w:r>
            <w:r>
              <w:t>я</w:t>
            </w:r>
            <w:r w:rsidRPr="005C7C7C">
              <w:t xml:space="preserve"> соответствующих денежных средств от </w:t>
            </w:r>
            <w:proofErr w:type="spellStart"/>
            <w:r w:rsidRPr="005C7C7C">
              <w:t>Гензаказчика</w:t>
            </w:r>
            <w:proofErr w:type="spellEnd"/>
            <w:r w:rsidRPr="005C7C7C">
              <w:t xml:space="preserve">. </w:t>
            </w:r>
            <w:r>
              <w:t>О</w:t>
            </w:r>
            <w:r w:rsidRPr="005C7C7C">
              <w:t>кончательный расчет в размере 70%</w:t>
            </w:r>
            <w:r w:rsidRPr="00867E59">
              <w:t xml:space="preserve"> </w:t>
            </w:r>
            <w:r w:rsidRPr="005C7C7C">
              <w:t xml:space="preserve">от стоимости </w:t>
            </w:r>
            <w:r>
              <w:t>Д</w:t>
            </w:r>
            <w:r w:rsidRPr="005C7C7C">
              <w:t xml:space="preserve">оговора - в течение 10 </w:t>
            </w:r>
            <w:r>
              <w:t xml:space="preserve">(десяти) </w:t>
            </w:r>
            <w:r w:rsidRPr="005C7C7C">
              <w:t xml:space="preserve">банковских дней после получения соответствующих денежных средств от </w:t>
            </w:r>
            <w:proofErr w:type="spellStart"/>
            <w:r w:rsidRPr="005C7C7C">
              <w:t>Гензаказчика</w:t>
            </w:r>
            <w:proofErr w:type="spellEnd"/>
            <w:r w:rsidRPr="005C7C7C">
              <w:t>, на основании двухсторонне</w:t>
            </w:r>
            <w:r>
              <w:t>го</w:t>
            </w:r>
            <w:r w:rsidRPr="005C7C7C">
              <w:t xml:space="preserve"> Акта приема-передачи </w:t>
            </w:r>
            <w:r>
              <w:t>Товара (</w:t>
            </w:r>
            <w:r w:rsidRPr="005C7C7C">
              <w:t>Оборудования</w:t>
            </w:r>
            <w:r>
              <w:t>)  и выполненных работ, при условии представления счета на оплату выполненных работ</w:t>
            </w:r>
            <w:r>
              <w:rPr>
                <w:noProof/>
                <w:snapToGrid w:val="0"/>
              </w:rPr>
              <w:t>.</w:t>
            </w:r>
          </w:p>
        </w:tc>
      </w:tr>
    </w:tbl>
    <w:p w:rsidR="00C51D44" w:rsidRPr="00C51D44" w:rsidRDefault="00C51D44" w:rsidP="00EC4415">
      <w:pPr>
        <w:pStyle w:val="ae"/>
        <w:numPr>
          <w:ilvl w:val="0"/>
          <w:numId w:val="15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7755D8">
        <w:rPr>
          <w:rFonts w:ascii="Times New Roman" w:hAnsi="Times New Roman"/>
          <w:sz w:val="28"/>
          <w:szCs w:val="28"/>
        </w:rPr>
        <w:t xml:space="preserve">Пункт </w:t>
      </w:r>
      <w:r>
        <w:rPr>
          <w:rFonts w:ascii="Times New Roman" w:hAnsi="Times New Roman"/>
          <w:sz w:val="28"/>
          <w:szCs w:val="28"/>
        </w:rPr>
        <w:t>16</w:t>
      </w:r>
      <w:r w:rsidRPr="007755D8">
        <w:rPr>
          <w:rFonts w:ascii="Times New Roman" w:hAnsi="Times New Roman"/>
          <w:sz w:val="28"/>
          <w:szCs w:val="28"/>
        </w:rPr>
        <w:t xml:space="preserve"> раздела 5 «Информационная карта </w:t>
      </w:r>
      <w:r>
        <w:rPr>
          <w:rFonts w:ascii="Times New Roman" w:hAnsi="Times New Roman"/>
          <w:sz w:val="28"/>
          <w:szCs w:val="28"/>
        </w:rPr>
        <w:t>конкурса</w:t>
      </w:r>
      <w:r w:rsidRPr="007755D8">
        <w:rPr>
          <w:rFonts w:ascii="Times New Roman" w:hAnsi="Times New Roman"/>
          <w:sz w:val="28"/>
          <w:szCs w:val="28"/>
        </w:rPr>
        <w:t>» читать в следующей редакции</w:t>
      </w:r>
      <w:r>
        <w:rPr>
          <w:rFonts w:ascii="Times New Roman" w:hAnsi="Times New Roman"/>
          <w:sz w:val="28"/>
          <w:szCs w:val="28"/>
        </w:rPr>
        <w:t>: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3228"/>
        <w:gridCol w:w="10664"/>
      </w:tblGrid>
      <w:tr w:rsidR="00C51D44" w:rsidRPr="00BC20F4" w:rsidTr="00394F7D">
        <w:trPr>
          <w:trHeight w:val="709"/>
        </w:trPr>
        <w:tc>
          <w:tcPr>
            <w:tcW w:w="781" w:type="dxa"/>
          </w:tcPr>
          <w:p w:rsidR="00C51D44" w:rsidRPr="005674D1" w:rsidRDefault="00C51D44" w:rsidP="00C51D44">
            <w:pPr>
              <w:tabs>
                <w:tab w:val="num" w:pos="786"/>
              </w:tabs>
              <w:jc w:val="center"/>
            </w:pPr>
            <w:bookmarkStart w:id="1" w:name="_Ref317257394"/>
            <w:r>
              <w:t>16.</w:t>
            </w:r>
          </w:p>
        </w:tc>
        <w:bookmarkEnd w:id="1"/>
        <w:tc>
          <w:tcPr>
            <w:tcW w:w="3228" w:type="dxa"/>
          </w:tcPr>
          <w:p w:rsidR="00C51D44" w:rsidRPr="00533EB2" w:rsidRDefault="00C51D44" w:rsidP="00394F7D">
            <w:pPr>
              <w:pStyle w:val="3"/>
              <w:tabs>
                <w:tab w:val="clear" w:pos="1307"/>
              </w:tabs>
              <w:ind w:left="0"/>
              <w:jc w:val="left"/>
              <w:rPr>
                <w:szCs w:val="24"/>
              </w:rPr>
            </w:pPr>
            <w:r w:rsidRPr="00533EB2">
              <w:rPr>
                <w:szCs w:val="24"/>
              </w:rPr>
              <w:t>Требования к поставляемому товару</w:t>
            </w:r>
            <w:r>
              <w:rPr>
                <w:szCs w:val="24"/>
              </w:rPr>
              <w:t>/ выполняемым работам</w:t>
            </w:r>
          </w:p>
        </w:tc>
        <w:tc>
          <w:tcPr>
            <w:tcW w:w="10664" w:type="dxa"/>
          </w:tcPr>
          <w:p w:rsidR="00C51D44" w:rsidRPr="0040335F" w:rsidRDefault="00C51D44" w:rsidP="00C51D44">
            <w:pPr>
              <w:widowControl w:val="0"/>
              <w:numPr>
                <w:ilvl w:val="0"/>
                <w:numId w:val="24"/>
              </w:numPr>
              <w:tabs>
                <w:tab w:val="left" w:pos="709"/>
              </w:tabs>
              <w:adjustRightInd w:val="0"/>
              <w:ind w:left="0" w:firstLine="669"/>
              <w:jc w:val="both"/>
              <w:textAlignment w:val="baseline"/>
              <w:rPr>
                <w:color w:val="000000"/>
              </w:rPr>
            </w:pPr>
            <w:r w:rsidRPr="0040335F">
              <w:rPr>
                <w:color w:val="000000"/>
              </w:rPr>
              <w:t>Требования к товару</w:t>
            </w:r>
            <w:r>
              <w:rPr>
                <w:color w:val="000000"/>
              </w:rPr>
              <w:t>/работам</w:t>
            </w:r>
            <w:r w:rsidRPr="0040335F">
              <w:t xml:space="preserve"> </w:t>
            </w:r>
            <w:r w:rsidRPr="00BC20F4">
              <w:t>приводятся в </w:t>
            </w:r>
            <w:r>
              <w:t>проекте договора (с</w:t>
            </w:r>
            <w:r w:rsidRPr="00BC20F4">
              <w:t>пецификаци</w:t>
            </w:r>
            <w:r>
              <w:t>я)</w:t>
            </w:r>
            <w:r w:rsidRPr="0040335F">
              <w:rPr>
                <w:color w:val="000000"/>
              </w:rPr>
              <w:t>.</w:t>
            </w:r>
          </w:p>
          <w:p w:rsidR="00C51D44" w:rsidRPr="00BC20F4" w:rsidRDefault="00C51D44" w:rsidP="00394F7D">
            <w:pPr>
              <w:tabs>
                <w:tab w:val="left" w:pos="495"/>
                <w:tab w:val="left" w:pos="5657"/>
              </w:tabs>
              <w:ind w:right="113"/>
              <w:jc w:val="both"/>
            </w:pPr>
            <w:r w:rsidRPr="00BC20F4">
              <w:rPr>
                <w:color w:val="000000"/>
              </w:rPr>
              <w:t xml:space="preserve">Гарантийный срок на товар/работы: не менее 48 месяцев </w:t>
            </w:r>
            <w:r w:rsidRPr="00BC20F4">
              <w:t xml:space="preserve">от даты приемки Товара (Оборудования) на складе Заказчика. </w:t>
            </w:r>
          </w:p>
          <w:p w:rsidR="00C51D44" w:rsidRDefault="00C51D44" w:rsidP="00C51D44">
            <w:pPr>
              <w:widowControl w:val="0"/>
              <w:numPr>
                <w:ilvl w:val="0"/>
                <w:numId w:val="24"/>
              </w:numPr>
              <w:tabs>
                <w:tab w:val="left" w:pos="709"/>
              </w:tabs>
              <w:adjustRightInd w:val="0"/>
              <w:ind w:left="0" w:firstLine="669"/>
              <w:jc w:val="both"/>
              <w:textAlignment w:val="baseline"/>
            </w:pPr>
            <w:r w:rsidRPr="00533EB2">
              <w:t>На момент поставки на товары должны быть предоставлены сертификаты, если сертификация товара предусмотрена действующим законодательством Российской Федерации.</w:t>
            </w:r>
          </w:p>
          <w:p w:rsidR="00C51D44" w:rsidRPr="00C51D44" w:rsidRDefault="00C51D44" w:rsidP="00C51D44">
            <w:pPr>
              <w:widowControl w:val="0"/>
              <w:adjustRightInd w:val="0"/>
              <w:ind w:firstLine="669"/>
              <w:jc w:val="both"/>
              <w:textAlignment w:val="baseline"/>
            </w:pPr>
            <w:r w:rsidRPr="00C51D44">
              <w:rPr>
                <w:b/>
              </w:rPr>
              <w:t xml:space="preserve">Поставка эквивалента товара (оборудования) </w:t>
            </w:r>
            <w:r w:rsidRPr="00C51D44">
              <w:rPr>
                <w:b/>
                <w:u w:val="single"/>
              </w:rPr>
              <w:t>допустима</w:t>
            </w:r>
            <w:r w:rsidRPr="00C51D44">
              <w:rPr>
                <w:b/>
              </w:rPr>
              <w:t>, в случае полного соответствия окнам АЦ 4.496.109 ПКГ-150  ОСТ 95.918-81, и АЦ 4.496.129 ПГ-150  ОСТ 95.23-83.</w:t>
            </w:r>
          </w:p>
        </w:tc>
      </w:tr>
    </w:tbl>
    <w:p w:rsidR="001F2BBB" w:rsidRPr="00EE3ADB" w:rsidRDefault="001F2BBB" w:rsidP="00EC4415">
      <w:pPr>
        <w:pStyle w:val="ae"/>
        <w:numPr>
          <w:ilvl w:val="0"/>
          <w:numId w:val="15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7755D8">
        <w:rPr>
          <w:rFonts w:ascii="Times New Roman" w:hAnsi="Times New Roman"/>
          <w:sz w:val="28"/>
          <w:szCs w:val="28"/>
        </w:rPr>
        <w:t xml:space="preserve">Пункт </w:t>
      </w:r>
      <w:r>
        <w:rPr>
          <w:rFonts w:ascii="Times New Roman" w:hAnsi="Times New Roman"/>
          <w:sz w:val="28"/>
          <w:szCs w:val="28"/>
        </w:rPr>
        <w:t>26</w:t>
      </w:r>
      <w:r w:rsidRPr="007755D8">
        <w:rPr>
          <w:rFonts w:ascii="Times New Roman" w:hAnsi="Times New Roman"/>
          <w:sz w:val="28"/>
          <w:szCs w:val="28"/>
        </w:rPr>
        <w:t xml:space="preserve"> раздела 5 «Информационная карта </w:t>
      </w:r>
      <w:r>
        <w:rPr>
          <w:rFonts w:ascii="Times New Roman" w:hAnsi="Times New Roman"/>
          <w:sz w:val="28"/>
          <w:szCs w:val="28"/>
        </w:rPr>
        <w:t>конкурса</w:t>
      </w:r>
      <w:r w:rsidRPr="007755D8">
        <w:rPr>
          <w:rFonts w:ascii="Times New Roman" w:hAnsi="Times New Roman"/>
          <w:sz w:val="28"/>
          <w:szCs w:val="28"/>
        </w:rPr>
        <w:t>» читать в следующей редакции</w:t>
      </w:r>
      <w:r>
        <w:rPr>
          <w:rFonts w:ascii="Times New Roman" w:hAnsi="Times New Roman"/>
          <w:sz w:val="28"/>
          <w:szCs w:val="28"/>
        </w:rPr>
        <w:t>: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3228"/>
        <w:gridCol w:w="10664"/>
      </w:tblGrid>
      <w:tr w:rsidR="001F2BBB" w:rsidRPr="005D400F" w:rsidTr="00394F7D">
        <w:trPr>
          <w:trHeight w:val="194"/>
        </w:trPr>
        <w:tc>
          <w:tcPr>
            <w:tcW w:w="781" w:type="dxa"/>
          </w:tcPr>
          <w:p w:rsidR="001F2BBB" w:rsidRPr="005674D1" w:rsidRDefault="001F2BBB" w:rsidP="00EC4415">
            <w:pPr>
              <w:jc w:val="center"/>
            </w:pPr>
            <w:bookmarkStart w:id="2" w:name="_Ref317256138"/>
            <w:r>
              <w:t>26.</w:t>
            </w:r>
          </w:p>
        </w:tc>
        <w:bookmarkEnd w:id="2"/>
        <w:tc>
          <w:tcPr>
            <w:tcW w:w="3228" w:type="dxa"/>
          </w:tcPr>
          <w:p w:rsidR="001F2BBB" w:rsidRPr="00533EB2" w:rsidRDefault="001F2BBB" w:rsidP="00EC4415">
            <w:r w:rsidRPr="00533EB2">
              <w:t>Обеспечение исполнения договора</w:t>
            </w:r>
          </w:p>
        </w:tc>
        <w:tc>
          <w:tcPr>
            <w:tcW w:w="10664" w:type="dxa"/>
          </w:tcPr>
          <w:p w:rsidR="00EC4415" w:rsidRPr="00A86DA4" w:rsidRDefault="00EC4415" w:rsidP="00EC4415">
            <w:pPr>
              <w:shd w:val="clear" w:color="auto" w:fill="FFFFFF"/>
              <w:tabs>
                <w:tab w:val="left" w:pos="0"/>
              </w:tabs>
              <w:jc w:val="both"/>
              <w:rPr>
                <w:color w:val="000000"/>
                <w:spacing w:val="-3"/>
              </w:rPr>
            </w:pPr>
            <w:r w:rsidRPr="00A86DA4">
              <w:rPr>
                <w:b/>
              </w:rPr>
              <w:t>Исполнитель</w:t>
            </w:r>
            <w:r w:rsidRPr="00A86DA4">
              <w:rPr>
                <w:color w:val="000000"/>
                <w:spacing w:val="1"/>
              </w:rPr>
              <w:t xml:space="preserve">   при   заключении   Договора   должен </w:t>
            </w:r>
            <w:r w:rsidRPr="00A86DA4">
              <w:rPr>
                <w:color w:val="000000"/>
                <w:spacing w:val="2"/>
              </w:rPr>
              <w:t xml:space="preserve">предоставить   </w:t>
            </w:r>
            <w:r w:rsidRPr="00A86DA4">
              <w:rPr>
                <w:b/>
                <w:color w:val="000000"/>
                <w:spacing w:val="2"/>
              </w:rPr>
              <w:t>Заказчику</w:t>
            </w:r>
            <w:r w:rsidRPr="00A86DA4">
              <w:rPr>
                <w:color w:val="000000"/>
                <w:spacing w:val="2"/>
              </w:rPr>
              <w:t xml:space="preserve">   обеспечение   исполнения Договора  в   форме </w:t>
            </w:r>
            <w:r w:rsidRPr="00A86DA4">
              <w:rPr>
                <w:color w:val="000000"/>
                <w:spacing w:val="-2"/>
              </w:rPr>
              <w:t xml:space="preserve">безотзывной банковской гарантии </w:t>
            </w:r>
            <w:r>
              <w:t xml:space="preserve">в размере </w:t>
            </w:r>
            <w:r>
              <w:rPr>
                <w:color w:val="000000"/>
                <w:spacing w:val="5"/>
              </w:rPr>
              <w:t>25</w:t>
            </w:r>
            <w:r w:rsidRPr="00A86DA4">
              <w:rPr>
                <w:color w:val="000000"/>
                <w:spacing w:val="5"/>
              </w:rPr>
              <w:t xml:space="preserve">% от </w:t>
            </w:r>
            <w:r>
              <w:rPr>
                <w:color w:val="000000"/>
                <w:spacing w:val="-3"/>
              </w:rPr>
              <w:t>цены Договора.</w:t>
            </w:r>
          </w:p>
          <w:p w:rsidR="00EC4415" w:rsidRPr="00A86DA4" w:rsidRDefault="00EC4415" w:rsidP="00EC4415">
            <w:pPr>
              <w:pStyle w:val="af3"/>
              <w:widowControl/>
              <w:tabs>
                <w:tab w:val="left" w:pos="993"/>
              </w:tabs>
              <w:jc w:val="both"/>
              <w:rPr>
                <w:spacing w:val="0"/>
                <w:kern w:val="0"/>
                <w:position w:val="0"/>
                <w:lang w:val="ru-RU"/>
              </w:rPr>
            </w:pPr>
            <w:r w:rsidRPr="00A86DA4">
              <w:rPr>
                <w:spacing w:val="0"/>
                <w:kern w:val="0"/>
                <w:position w:val="0"/>
                <w:lang w:val="ru-RU"/>
              </w:rPr>
              <w:t xml:space="preserve">Обеспечение должно быть представлено в виде безотзывной банковской гарантии кредитной организации, которая покрывает все обязательства </w:t>
            </w:r>
            <w:r>
              <w:rPr>
                <w:spacing w:val="0"/>
                <w:kern w:val="0"/>
                <w:position w:val="0"/>
                <w:lang w:val="ru-RU"/>
              </w:rPr>
              <w:t xml:space="preserve">по </w:t>
            </w:r>
            <w:r w:rsidRPr="00A86DA4">
              <w:rPr>
                <w:spacing w:val="0"/>
                <w:kern w:val="0"/>
                <w:position w:val="0"/>
                <w:lang w:val="ru-RU"/>
              </w:rPr>
              <w:t xml:space="preserve">настоящему Договору, включая основные, дополнительные и гарантийные обязательства. </w:t>
            </w:r>
          </w:p>
          <w:p w:rsidR="00EC4415" w:rsidRPr="00A86DA4" w:rsidRDefault="00EC4415" w:rsidP="00EC4415">
            <w:pPr>
              <w:pStyle w:val="af3"/>
              <w:widowControl/>
              <w:tabs>
                <w:tab w:val="left" w:pos="993"/>
              </w:tabs>
              <w:jc w:val="both"/>
              <w:rPr>
                <w:spacing w:val="0"/>
                <w:kern w:val="0"/>
                <w:position w:val="0"/>
                <w:lang w:val="ru-RU"/>
              </w:rPr>
            </w:pPr>
            <w:r w:rsidRPr="00A86DA4">
              <w:rPr>
                <w:spacing w:val="0"/>
                <w:kern w:val="0"/>
                <w:position w:val="0"/>
                <w:lang w:val="ru-RU"/>
              </w:rPr>
              <w:t xml:space="preserve">Банковская гарантия должна быть представлена </w:t>
            </w:r>
            <w:r w:rsidRPr="00A86DA4">
              <w:rPr>
                <w:b/>
                <w:spacing w:val="0"/>
                <w:kern w:val="0"/>
                <w:position w:val="0"/>
                <w:lang w:val="ru-RU"/>
              </w:rPr>
              <w:t>Заказчику</w:t>
            </w:r>
            <w:r w:rsidRPr="00A86DA4">
              <w:rPr>
                <w:spacing w:val="0"/>
                <w:kern w:val="0"/>
                <w:position w:val="0"/>
                <w:lang w:val="ru-RU"/>
              </w:rPr>
              <w:t xml:space="preserve"> не позднее 15 (пятнадцати) рабочих дней </w:t>
            </w:r>
            <w:proofErr w:type="gramStart"/>
            <w:r w:rsidRPr="00A86DA4">
              <w:rPr>
                <w:spacing w:val="0"/>
                <w:kern w:val="0"/>
                <w:position w:val="0"/>
                <w:lang w:val="ru-RU"/>
              </w:rPr>
              <w:t>с даты заключения</w:t>
            </w:r>
            <w:proofErr w:type="gramEnd"/>
            <w:r w:rsidRPr="00A86DA4">
              <w:rPr>
                <w:spacing w:val="0"/>
                <w:kern w:val="0"/>
                <w:position w:val="0"/>
                <w:lang w:val="ru-RU"/>
              </w:rPr>
              <w:t xml:space="preserve"> настоящего Договора.</w:t>
            </w:r>
          </w:p>
          <w:p w:rsidR="00EC4415" w:rsidRPr="00A86DA4" w:rsidRDefault="00EC4415" w:rsidP="00EC4415">
            <w:pPr>
              <w:pStyle w:val="af3"/>
              <w:widowControl/>
              <w:tabs>
                <w:tab w:val="left" w:pos="993"/>
              </w:tabs>
              <w:jc w:val="both"/>
              <w:rPr>
                <w:spacing w:val="0"/>
                <w:kern w:val="0"/>
                <w:position w:val="0"/>
                <w:lang w:val="ru-RU"/>
              </w:rPr>
            </w:pPr>
            <w:r w:rsidRPr="00A86DA4">
              <w:rPr>
                <w:spacing w:val="0"/>
                <w:kern w:val="0"/>
                <w:position w:val="0"/>
                <w:lang w:val="ru-RU"/>
              </w:rPr>
              <w:t>Банковская гарантия должна быть действительна до полного исполнения всех обязательств по Договору, включая основные, дополнительные и гарантийные обязательства плюс 14 календарных дней.</w:t>
            </w:r>
          </w:p>
          <w:p w:rsidR="00EC4415" w:rsidRPr="00A86DA4" w:rsidRDefault="00EC4415" w:rsidP="00EC4415">
            <w:pPr>
              <w:pStyle w:val="af3"/>
              <w:widowControl/>
              <w:tabs>
                <w:tab w:val="left" w:pos="993"/>
              </w:tabs>
              <w:jc w:val="both"/>
              <w:rPr>
                <w:spacing w:val="0"/>
                <w:kern w:val="0"/>
                <w:position w:val="0"/>
                <w:lang w:val="ru-RU"/>
              </w:rPr>
            </w:pPr>
            <w:r w:rsidRPr="00A86DA4">
              <w:rPr>
                <w:spacing w:val="0"/>
                <w:kern w:val="0"/>
                <w:position w:val="0"/>
                <w:lang w:val="ru-RU"/>
              </w:rPr>
              <w:t xml:space="preserve">В качестве гаранта рассматривается банк, входящий в сотню крупнейших банков России по величине активов согласно рейтингу </w:t>
            </w:r>
            <w:proofErr w:type="spellStart"/>
            <w:r w:rsidRPr="00A86DA4">
              <w:rPr>
                <w:spacing w:val="0"/>
                <w:kern w:val="0"/>
                <w:position w:val="0"/>
                <w:lang w:val="ru-RU"/>
              </w:rPr>
              <w:t>Интерфакс-ЦЭА</w:t>
            </w:r>
            <w:proofErr w:type="spellEnd"/>
            <w:r w:rsidRPr="00A86DA4">
              <w:rPr>
                <w:spacing w:val="0"/>
                <w:kern w:val="0"/>
                <w:position w:val="0"/>
                <w:lang w:val="ru-RU"/>
              </w:rPr>
              <w:t>, публикуемому на последнюю отчетную дату, и имеющий устойчивое финансовое положение.</w:t>
            </w:r>
          </w:p>
          <w:p w:rsidR="00EC4415" w:rsidRDefault="00EC4415" w:rsidP="00EC4415">
            <w:pPr>
              <w:pStyle w:val="af3"/>
              <w:widowControl/>
              <w:tabs>
                <w:tab w:val="left" w:pos="993"/>
              </w:tabs>
              <w:jc w:val="both"/>
              <w:rPr>
                <w:spacing w:val="0"/>
                <w:kern w:val="0"/>
                <w:position w:val="0"/>
                <w:lang w:val="ru-RU"/>
              </w:rPr>
            </w:pPr>
            <w:r w:rsidRPr="00A86DA4">
              <w:rPr>
                <w:spacing w:val="0"/>
                <w:kern w:val="0"/>
                <w:position w:val="0"/>
                <w:lang w:val="ru-RU"/>
              </w:rPr>
              <w:t>Обеспечение должно содержать указание на согласие гаранта с тем, что изменения и дополнения, внесенные в настоящий Договор, не освобождают его от обязательств по соответствующему обеспечению, если это не предусмотрено изменением/дополнением.</w:t>
            </w:r>
          </w:p>
          <w:p w:rsidR="001F2BBB" w:rsidRPr="00EC4415" w:rsidRDefault="00EC4415" w:rsidP="00EC4415">
            <w:pPr>
              <w:pStyle w:val="af3"/>
              <w:widowControl/>
              <w:tabs>
                <w:tab w:val="left" w:pos="993"/>
              </w:tabs>
              <w:jc w:val="both"/>
              <w:rPr>
                <w:spacing w:val="0"/>
                <w:kern w:val="0"/>
                <w:position w:val="0"/>
                <w:lang w:val="ru-RU"/>
              </w:rPr>
            </w:pPr>
            <w:r w:rsidRPr="00EC4415">
              <w:rPr>
                <w:lang w:val="ru-RU"/>
              </w:rPr>
              <w:t xml:space="preserve">В случае если по каким-либо причинам обеспечение настоящего Договора перестало быть действительным, прекратило свое действие или иным образом перестало обеспечивать исполнение </w:t>
            </w:r>
            <w:r w:rsidRPr="00EC4415">
              <w:rPr>
                <w:b/>
                <w:lang w:val="ru-RU"/>
              </w:rPr>
              <w:t>Исполнителем</w:t>
            </w:r>
            <w:r w:rsidRPr="00EC4415">
              <w:rPr>
                <w:lang w:val="ru-RU"/>
              </w:rPr>
              <w:t xml:space="preserve"> своих обязательств по Договору, </w:t>
            </w:r>
            <w:r w:rsidRPr="00EC4415">
              <w:rPr>
                <w:b/>
                <w:lang w:val="ru-RU"/>
              </w:rPr>
              <w:t xml:space="preserve">Исполнитель </w:t>
            </w:r>
            <w:r w:rsidRPr="00EC4415">
              <w:rPr>
                <w:lang w:val="ru-RU"/>
              </w:rPr>
              <w:t xml:space="preserve">обязуется в течение 10 (Десяти) банковских дней предоставить </w:t>
            </w:r>
            <w:r w:rsidRPr="00EC4415">
              <w:rPr>
                <w:b/>
                <w:lang w:val="ru-RU"/>
              </w:rPr>
              <w:t>Заказчику</w:t>
            </w:r>
            <w:r w:rsidRPr="00EC4415">
              <w:rPr>
                <w:lang w:val="ru-RU"/>
              </w:rPr>
              <w:t xml:space="preserve"> иное (новое) надлежащее обеспечение настоящего Договора.</w:t>
            </w:r>
          </w:p>
        </w:tc>
      </w:tr>
    </w:tbl>
    <w:p w:rsidR="005543A8" w:rsidRPr="00270F4C" w:rsidRDefault="005543A8" w:rsidP="00270F4C">
      <w:pPr>
        <w:pStyle w:val="ae"/>
        <w:numPr>
          <w:ilvl w:val="0"/>
          <w:numId w:val="15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270F4C">
        <w:rPr>
          <w:rFonts w:ascii="Times New Roman" w:hAnsi="Times New Roman"/>
          <w:sz w:val="28"/>
          <w:szCs w:val="28"/>
        </w:rPr>
        <w:t>Пункт 2.3 Части 2 «Проект договора» документации по запросу предложений читать в следующей редакции:</w:t>
      </w:r>
    </w:p>
    <w:p w:rsidR="005543A8" w:rsidRPr="00B32843" w:rsidRDefault="005543A8" w:rsidP="005543A8">
      <w:pPr>
        <w:tabs>
          <w:tab w:val="left" w:pos="1276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2.3. </w:t>
      </w:r>
      <w:r w:rsidRPr="00B32843">
        <w:rPr>
          <w:sz w:val="28"/>
          <w:szCs w:val="28"/>
        </w:rPr>
        <w:t xml:space="preserve">Оплата по настоящему Договору осуществляется </w:t>
      </w:r>
      <w:r w:rsidRPr="00B32843">
        <w:rPr>
          <w:b/>
          <w:sz w:val="28"/>
          <w:szCs w:val="28"/>
        </w:rPr>
        <w:t>Заказчиком</w:t>
      </w:r>
      <w:r w:rsidRPr="00B32843">
        <w:rPr>
          <w:sz w:val="28"/>
          <w:szCs w:val="28"/>
        </w:rPr>
        <w:t xml:space="preserve"> платежными поручениями с расчетного счета </w:t>
      </w:r>
      <w:r w:rsidRPr="00B32843">
        <w:rPr>
          <w:b/>
          <w:sz w:val="28"/>
          <w:szCs w:val="28"/>
        </w:rPr>
        <w:t>Заказчика</w:t>
      </w:r>
      <w:r w:rsidRPr="00B32843">
        <w:rPr>
          <w:sz w:val="28"/>
          <w:szCs w:val="28"/>
        </w:rPr>
        <w:t xml:space="preserve"> на расчетный счет </w:t>
      </w:r>
      <w:r w:rsidRPr="00B32843">
        <w:rPr>
          <w:b/>
          <w:sz w:val="28"/>
          <w:szCs w:val="28"/>
        </w:rPr>
        <w:t>Исполнителя</w:t>
      </w:r>
      <w:r w:rsidRPr="00B32843">
        <w:rPr>
          <w:sz w:val="28"/>
          <w:szCs w:val="28"/>
        </w:rPr>
        <w:t xml:space="preserve"> на основании выставленных </w:t>
      </w:r>
      <w:r w:rsidRPr="00B32843">
        <w:rPr>
          <w:b/>
          <w:sz w:val="28"/>
          <w:szCs w:val="28"/>
        </w:rPr>
        <w:t>Исполнителем</w:t>
      </w:r>
      <w:r w:rsidRPr="00B32843">
        <w:rPr>
          <w:sz w:val="28"/>
          <w:szCs w:val="28"/>
        </w:rPr>
        <w:t xml:space="preserve"> счетов в следующем порядке: </w:t>
      </w:r>
    </w:p>
    <w:p w:rsidR="005543A8" w:rsidRPr="00B32843" w:rsidRDefault="005543A8" w:rsidP="00467D0D">
      <w:pPr>
        <w:numPr>
          <w:ilvl w:val="0"/>
          <w:numId w:val="15"/>
        </w:numPr>
        <w:tabs>
          <w:tab w:val="left" w:pos="851"/>
        </w:tabs>
        <w:ind w:left="0" w:firstLine="709"/>
        <w:jc w:val="both"/>
        <w:rPr>
          <w:sz w:val="28"/>
          <w:szCs w:val="28"/>
        </w:rPr>
      </w:pPr>
      <w:r w:rsidRPr="00B32843">
        <w:rPr>
          <w:sz w:val="28"/>
          <w:szCs w:val="28"/>
        </w:rPr>
        <w:t xml:space="preserve">авансовый платеж в размере </w:t>
      </w:r>
      <w:r>
        <w:rPr>
          <w:sz w:val="28"/>
          <w:szCs w:val="28"/>
        </w:rPr>
        <w:t>25</w:t>
      </w:r>
      <w:r w:rsidRPr="00B32843">
        <w:rPr>
          <w:sz w:val="28"/>
          <w:szCs w:val="28"/>
        </w:rPr>
        <w:t>% от стоимости Договора, что составляет</w:t>
      </w:r>
      <w:proofErr w:type="gramStart"/>
      <w:r w:rsidRPr="00B32843">
        <w:rPr>
          <w:sz w:val="28"/>
          <w:szCs w:val="28"/>
        </w:rPr>
        <w:t xml:space="preserve">  _______ (_________) </w:t>
      </w:r>
      <w:proofErr w:type="gramEnd"/>
      <w:r w:rsidRPr="00B32843">
        <w:rPr>
          <w:sz w:val="28"/>
          <w:szCs w:val="28"/>
        </w:rPr>
        <w:t>рублей ___ копеек, в том числе НДС (18%) _________ (______) рубля ____ копеек</w:t>
      </w:r>
      <w:r w:rsidRPr="00B32843" w:rsidDel="00392549">
        <w:rPr>
          <w:sz w:val="28"/>
          <w:szCs w:val="28"/>
        </w:rPr>
        <w:t xml:space="preserve"> </w:t>
      </w:r>
      <w:r w:rsidRPr="00B32843">
        <w:rPr>
          <w:sz w:val="28"/>
          <w:szCs w:val="28"/>
        </w:rPr>
        <w:t xml:space="preserve">– в течение 5 (пяти) банковских дней после получения </w:t>
      </w:r>
      <w:r w:rsidRPr="00B32843">
        <w:rPr>
          <w:b/>
          <w:sz w:val="28"/>
          <w:szCs w:val="28"/>
        </w:rPr>
        <w:t>Заказчиком</w:t>
      </w:r>
      <w:r w:rsidRPr="00B32843">
        <w:rPr>
          <w:sz w:val="28"/>
          <w:szCs w:val="28"/>
        </w:rPr>
        <w:t xml:space="preserve"> банковской гарантии в соответствии с ст.11 настоящего Договора при условии поступления соответствующих денежных средств от </w:t>
      </w:r>
      <w:proofErr w:type="spellStart"/>
      <w:r w:rsidRPr="00B32843">
        <w:rPr>
          <w:sz w:val="28"/>
          <w:szCs w:val="28"/>
        </w:rPr>
        <w:t>Гензаказчика</w:t>
      </w:r>
      <w:proofErr w:type="spellEnd"/>
      <w:r w:rsidRPr="00B32843">
        <w:rPr>
          <w:sz w:val="28"/>
          <w:szCs w:val="28"/>
        </w:rPr>
        <w:t>.</w:t>
      </w:r>
    </w:p>
    <w:p w:rsidR="005543A8" w:rsidRPr="00B32843" w:rsidRDefault="005543A8" w:rsidP="005543A8">
      <w:pPr>
        <w:pStyle w:val="ae"/>
        <w:numPr>
          <w:ilvl w:val="0"/>
          <w:numId w:val="15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B32843">
        <w:rPr>
          <w:rFonts w:ascii="Times New Roman" w:hAnsi="Times New Roman"/>
          <w:sz w:val="28"/>
          <w:szCs w:val="28"/>
        </w:rPr>
        <w:t>окончательный расчет в размере 7</w:t>
      </w:r>
      <w:r>
        <w:rPr>
          <w:rFonts w:ascii="Times New Roman" w:hAnsi="Times New Roman"/>
          <w:sz w:val="28"/>
          <w:szCs w:val="28"/>
        </w:rPr>
        <w:t>5</w:t>
      </w:r>
      <w:r w:rsidRPr="00B32843">
        <w:rPr>
          <w:rFonts w:ascii="Times New Roman" w:hAnsi="Times New Roman"/>
          <w:sz w:val="28"/>
          <w:szCs w:val="28"/>
        </w:rPr>
        <w:t xml:space="preserve">% от стоимости Договора - в течение 10 (десяти) банковских дней после получения соответствующих денежных средств от </w:t>
      </w:r>
      <w:proofErr w:type="spellStart"/>
      <w:r w:rsidRPr="00B32843">
        <w:rPr>
          <w:rFonts w:ascii="Times New Roman" w:hAnsi="Times New Roman"/>
          <w:sz w:val="28"/>
          <w:szCs w:val="28"/>
        </w:rPr>
        <w:t>Гензаказчика</w:t>
      </w:r>
      <w:proofErr w:type="spellEnd"/>
      <w:r w:rsidRPr="00B32843">
        <w:rPr>
          <w:rFonts w:ascii="Times New Roman" w:hAnsi="Times New Roman"/>
          <w:sz w:val="28"/>
          <w:szCs w:val="28"/>
        </w:rPr>
        <w:t>, на основании двухстороннего Акта приема-передачи Товара (Оборудования)</w:t>
      </w:r>
      <w:r w:rsidRPr="00B32843">
        <w:rPr>
          <w:rFonts w:ascii="Times New Roman" w:hAnsi="Times New Roman"/>
          <w:noProof/>
          <w:snapToGrid w:val="0"/>
          <w:sz w:val="28"/>
          <w:szCs w:val="28"/>
        </w:rPr>
        <w:t>.</w:t>
      </w:r>
    </w:p>
    <w:p w:rsidR="00270F4C" w:rsidRPr="00270F4C" w:rsidRDefault="00270F4C" w:rsidP="005543A8">
      <w:pPr>
        <w:pStyle w:val="ae"/>
        <w:numPr>
          <w:ilvl w:val="0"/>
          <w:numId w:val="15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270F4C">
        <w:rPr>
          <w:rFonts w:ascii="Times New Roman" w:hAnsi="Times New Roman"/>
          <w:sz w:val="28"/>
          <w:szCs w:val="28"/>
        </w:rPr>
        <w:t xml:space="preserve">Пункт </w:t>
      </w:r>
      <w:r>
        <w:rPr>
          <w:rFonts w:ascii="Times New Roman" w:hAnsi="Times New Roman"/>
          <w:sz w:val="28"/>
          <w:szCs w:val="28"/>
        </w:rPr>
        <w:t>8.3</w:t>
      </w:r>
      <w:r w:rsidRPr="00270F4C">
        <w:rPr>
          <w:rFonts w:ascii="Times New Roman" w:hAnsi="Times New Roman"/>
          <w:sz w:val="28"/>
          <w:szCs w:val="28"/>
        </w:rPr>
        <w:t xml:space="preserve"> Части 2 «Проект договора» документации по запросу предложений </w:t>
      </w:r>
      <w:r>
        <w:rPr>
          <w:rFonts w:ascii="Times New Roman" w:hAnsi="Times New Roman"/>
          <w:sz w:val="28"/>
          <w:szCs w:val="28"/>
        </w:rPr>
        <w:t>- исключить.</w:t>
      </w:r>
    </w:p>
    <w:p w:rsidR="005543A8" w:rsidRPr="00B32843" w:rsidRDefault="005543A8" w:rsidP="005543A8">
      <w:pPr>
        <w:pStyle w:val="ae"/>
        <w:numPr>
          <w:ilvl w:val="0"/>
          <w:numId w:val="15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B32843">
        <w:rPr>
          <w:rFonts w:ascii="Times New Roman" w:hAnsi="Times New Roman"/>
          <w:sz w:val="28"/>
          <w:szCs w:val="28"/>
        </w:rPr>
        <w:t xml:space="preserve">Пункт </w:t>
      </w:r>
      <w:r>
        <w:rPr>
          <w:rFonts w:ascii="Times New Roman" w:hAnsi="Times New Roman"/>
          <w:sz w:val="28"/>
          <w:szCs w:val="28"/>
        </w:rPr>
        <w:t>11.1</w:t>
      </w:r>
      <w:r w:rsidRPr="00B3284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Части 2</w:t>
      </w:r>
      <w:r w:rsidRPr="00B32843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Проект договора</w:t>
      </w:r>
      <w:r w:rsidRPr="00B32843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конкурсной</w:t>
      </w:r>
      <w:r w:rsidRPr="00B3284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документации </w:t>
      </w:r>
      <w:r w:rsidRPr="00B32843">
        <w:rPr>
          <w:rFonts w:ascii="Times New Roman" w:hAnsi="Times New Roman"/>
          <w:sz w:val="28"/>
          <w:szCs w:val="28"/>
        </w:rPr>
        <w:t>читать в следующей редакции:</w:t>
      </w:r>
    </w:p>
    <w:p w:rsidR="005543A8" w:rsidRDefault="005543A8" w:rsidP="005543A8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B32843">
        <w:rPr>
          <w:color w:val="000000"/>
          <w:sz w:val="28"/>
          <w:szCs w:val="28"/>
        </w:rPr>
        <w:t xml:space="preserve">11.1 </w:t>
      </w:r>
      <w:r w:rsidRPr="00B32843">
        <w:rPr>
          <w:b/>
          <w:sz w:val="28"/>
          <w:szCs w:val="28"/>
        </w:rPr>
        <w:t>Исполнитель</w:t>
      </w:r>
      <w:r w:rsidRPr="00B32843">
        <w:rPr>
          <w:color w:val="000000"/>
          <w:sz w:val="28"/>
          <w:szCs w:val="28"/>
        </w:rPr>
        <w:t xml:space="preserve">   при   заключении   настоящего   Договора   должен предоставить   </w:t>
      </w:r>
      <w:r w:rsidRPr="00B32843">
        <w:rPr>
          <w:b/>
          <w:color w:val="000000"/>
          <w:sz w:val="28"/>
          <w:szCs w:val="28"/>
        </w:rPr>
        <w:t>Заказчику</w:t>
      </w:r>
      <w:r w:rsidRPr="00B32843">
        <w:rPr>
          <w:color w:val="000000"/>
          <w:sz w:val="28"/>
          <w:szCs w:val="28"/>
        </w:rPr>
        <w:t xml:space="preserve">   обеспечение   исполнения Договора  в   форме безотзывной банковской гарантии</w:t>
      </w:r>
      <w:proofErr w:type="gramStart"/>
      <w:r w:rsidRPr="00B32843">
        <w:rPr>
          <w:color w:val="000000"/>
          <w:sz w:val="28"/>
          <w:szCs w:val="28"/>
        </w:rPr>
        <w:t xml:space="preserve"> </w:t>
      </w:r>
      <w:r w:rsidRPr="00B32843">
        <w:rPr>
          <w:sz w:val="28"/>
          <w:szCs w:val="28"/>
        </w:rPr>
        <w:t>______</w:t>
      </w:r>
      <w:r>
        <w:rPr>
          <w:sz w:val="28"/>
          <w:szCs w:val="28"/>
        </w:rPr>
        <w:t xml:space="preserve"> (_____</w:t>
      </w:r>
      <w:r w:rsidRPr="00B32843">
        <w:rPr>
          <w:sz w:val="28"/>
          <w:szCs w:val="28"/>
        </w:rPr>
        <w:t xml:space="preserve">_) </w:t>
      </w:r>
      <w:proofErr w:type="gramEnd"/>
      <w:r w:rsidRPr="00B32843">
        <w:rPr>
          <w:sz w:val="28"/>
          <w:szCs w:val="28"/>
        </w:rPr>
        <w:t>рублей ___ копеек</w:t>
      </w:r>
      <w:r w:rsidRPr="00B32843">
        <w:rPr>
          <w:color w:val="000000"/>
          <w:sz w:val="28"/>
          <w:szCs w:val="28"/>
        </w:rPr>
        <w:t xml:space="preserve">, что составляет </w:t>
      </w:r>
      <w:r>
        <w:rPr>
          <w:color w:val="000000"/>
          <w:sz w:val="28"/>
          <w:szCs w:val="28"/>
        </w:rPr>
        <w:t>25</w:t>
      </w:r>
      <w:r w:rsidRPr="00B32843">
        <w:rPr>
          <w:color w:val="000000"/>
          <w:sz w:val="28"/>
          <w:szCs w:val="28"/>
        </w:rPr>
        <w:t>% от цены настоящего Договора, указанной в п.</w:t>
      </w:r>
      <w:r>
        <w:rPr>
          <w:color w:val="000000"/>
          <w:sz w:val="28"/>
          <w:szCs w:val="28"/>
        </w:rPr>
        <w:t xml:space="preserve"> </w:t>
      </w:r>
      <w:r w:rsidRPr="00B32843">
        <w:rPr>
          <w:color w:val="000000"/>
          <w:sz w:val="28"/>
          <w:szCs w:val="28"/>
        </w:rPr>
        <w:t>2.1 Договора.</w:t>
      </w:r>
    </w:p>
    <w:p w:rsidR="00792F45" w:rsidRPr="00B32843" w:rsidRDefault="00792F45" w:rsidP="00792F45">
      <w:pPr>
        <w:pStyle w:val="ae"/>
        <w:numPr>
          <w:ilvl w:val="0"/>
          <w:numId w:val="15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B32843">
        <w:rPr>
          <w:rFonts w:ascii="Times New Roman" w:hAnsi="Times New Roman"/>
          <w:sz w:val="28"/>
          <w:szCs w:val="28"/>
        </w:rPr>
        <w:t xml:space="preserve">Пункт </w:t>
      </w:r>
      <w:r>
        <w:rPr>
          <w:rFonts w:ascii="Times New Roman" w:hAnsi="Times New Roman"/>
          <w:sz w:val="28"/>
          <w:szCs w:val="28"/>
        </w:rPr>
        <w:t>12.1</w:t>
      </w:r>
      <w:r w:rsidRPr="00B3284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Части 2</w:t>
      </w:r>
      <w:r w:rsidRPr="00B32843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Проект договора</w:t>
      </w:r>
      <w:r w:rsidRPr="00B32843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конкурсной</w:t>
      </w:r>
      <w:r w:rsidRPr="00B3284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документации </w:t>
      </w:r>
      <w:r w:rsidRPr="00B32843">
        <w:rPr>
          <w:rFonts w:ascii="Times New Roman" w:hAnsi="Times New Roman"/>
          <w:sz w:val="28"/>
          <w:szCs w:val="28"/>
        </w:rPr>
        <w:t>читать в следующей редакции:</w:t>
      </w:r>
    </w:p>
    <w:p w:rsidR="00792F45" w:rsidRPr="00792F45" w:rsidRDefault="00792F45" w:rsidP="005543A8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792F45">
        <w:rPr>
          <w:sz w:val="28"/>
          <w:szCs w:val="28"/>
        </w:rPr>
        <w:t xml:space="preserve">При предоставлении информации в отношении всей цепочки собственников и руководителей, включая бенефициаров (в том числе конечных), и копий подтверждающих документов Стороны руководствуются Условиями предоставления сведений о контрагенте (Приложение № </w:t>
      </w:r>
      <w:r>
        <w:rPr>
          <w:sz w:val="28"/>
          <w:szCs w:val="28"/>
        </w:rPr>
        <w:t>2</w:t>
      </w:r>
      <w:r w:rsidRPr="00792F45">
        <w:rPr>
          <w:sz w:val="28"/>
          <w:szCs w:val="28"/>
        </w:rPr>
        <w:t xml:space="preserve"> к Договору).</w:t>
      </w:r>
    </w:p>
    <w:p w:rsidR="005543A8" w:rsidRPr="00792F45" w:rsidRDefault="00792F45" w:rsidP="00792F45">
      <w:pPr>
        <w:pStyle w:val="ae"/>
        <w:numPr>
          <w:ilvl w:val="0"/>
          <w:numId w:val="15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Приложение № 2</w:t>
      </w:r>
      <w:r w:rsidRPr="00B3284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Части 2</w:t>
      </w:r>
      <w:r w:rsidRPr="00B32843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Проект договора</w:t>
      </w:r>
      <w:r w:rsidRPr="00B32843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конкурсной</w:t>
      </w:r>
      <w:r w:rsidRPr="00B3284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документации – исключить.</w:t>
      </w:r>
    </w:p>
    <w:p w:rsidR="00792F45" w:rsidRPr="00B32843" w:rsidRDefault="00792F45" w:rsidP="00792F45">
      <w:pPr>
        <w:pStyle w:val="ae"/>
        <w:numPr>
          <w:ilvl w:val="0"/>
          <w:numId w:val="15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Приложение № 3</w:t>
      </w:r>
      <w:r w:rsidRPr="00B3284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Части 2</w:t>
      </w:r>
      <w:r w:rsidRPr="00B32843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Проект договора</w:t>
      </w:r>
      <w:r w:rsidRPr="00B32843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конкурсной</w:t>
      </w:r>
      <w:r w:rsidRPr="00B3284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документации считать </w:t>
      </w:r>
      <w:r w:rsidR="008F565E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>риложением № 2.</w:t>
      </w:r>
    </w:p>
    <w:p w:rsidR="00792F45" w:rsidRDefault="00FC022D" w:rsidP="001F2BBB">
      <w:pPr>
        <w:pStyle w:val="af0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C3E9A">
        <w:rPr>
          <w:sz w:val="28"/>
          <w:szCs w:val="28"/>
        </w:rPr>
        <w:tab/>
      </w:r>
    </w:p>
    <w:p w:rsidR="007361DA" w:rsidRPr="001F2BBB" w:rsidRDefault="001F2BBB" w:rsidP="00792F45">
      <w:pPr>
        <w:pStyle w:val="af0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CC3E9A">
        <w:rPr>
          <w:sz w:val="28"/>
          <w:szCs w:val="28"/>
        </w:rPr>
        <w:t xml:space="preserve">Настоящее извещение подлежит размещению на официальном сайте о размещении заказов на закупки товаров, работ, услуг для нужд </w:t>
      </w:r>
      <w:proofErr w:type="spellStart"/>
      <w:r w:rsidRPr="00CC3E9A">
        <w:rPr>
          <w:sz w:val="28"/>
          <w:szCs w:val="28"/>
        </w:rPr>
        <w:t>Госкорпорации</w:t>
      </w:r>
      <w:proofErr w:type="spellEnd"/>
      <w:r w:rsidRPr="00CC3E9A">
        <w:rPr>
          <w:sz w:val="28"/>
          <w:szCs w:val="28"/>
        </w:rPr>
        <w:t xml:space="preserve"> «</w:t>
      </w:r>
      <w:proofErr w:type="spellStart"/>
      <w:r w:rsidRPr="00CC3E9A">
        <w:rPr>
          <w:sz w:val="28"/>
          <w:szCs w:val="28"/>
        </w:rPr>
        <w:t>Росатом</w:t>
      </w:r>
      <w:proofErr w:type="spellEnd"/>
      <w:r w:rsidRPr="00CC3E9A">
        <w:rPr>
          <w:sz w:val="28"/>
          <w:szCs w:val="28"/>
        </w:rPr>
        <w:t>»</w:t>
      </w:r>
      <w:r>
        <w:rPr>
          <w:sz w:val="28"/>
          <w:szCs w:val="28"/>
        </w:rPr>
        <w:t>,</w:t>
      </w:r>
      <w:r w:rsidRPr="00CC3E9A">
        <w:rPr>
          <w:sz w:val="28"/>
          <w:szCs w:val="28"/>
        </w:rPr>
        <w:t xml:space="preserve"> </w:t>
      </w:r>
      <w:hyperlink r:id="rId8" w:history="1">
        <w:r w:rsidRPr="00CC3E9A">
          <w:rPr>
            <w:sz w:val="28"/>
            <w:szCs w:val="28"/>
          </w:rPr>
          <w:t>http://zakupki.rosatom.ru</w:t>
        </w:r>
      </w:hyperlink>
      <w:r>
        <w:rPr>
          <w:sz w:val="28"/>
          <w:szCs w:val="28"/>
        </w:rPr>
        <w:t xml:space="preserve"> и на </w:t>
      </w:r>
      <w:r w:rsidRPr="00B422AD">
        <w:rPr>
          <w:sz w:val="28"/>
          <w:szCs w:val="28"/>
        </w:rPr>
        <w:t>электронн</w:t>
      </w:r>
      <w:r>
        <w:rPr>
          <w:sz w:val="28"/>
          <w:szCs w:val="28"/>
        </w:rPr>
        <w:t>ой</w:t>
      </w:r>
      <w:r w:rsidRPr="00B422AD">
        <w:rPr>
          <w:sz w:val="28"/>
          <w:szCs w:val="28"/>
        </w:rPr>
        <w:t xml:space="preserve"> торгов</w:t>
      </w:r>
      <w:r>
        <w:rPr>
          <w:sz w:val="28"/>
          <w:szCs w:val="28"/>
        </w:rPr>
        <w:t>ой</w:t>
      </w:r>
      <w:r w:rsidRPr="00B422AD">
        <w:rPr>
          <w:sz w:val="28"/>
          <w:szCs w:val="28"/>
        </w:rPr>
        <w:t xml:space="preserve"> площадк</w:t>
      </w:r>
      <w:r>
        <w:rPr>
          <w:sz w:val="28"/>
          <w:szCs w:val="28"/>
        </w:rPr>
        <w:t>е</w:t>
      </w:r>
      <w:r w:rsidRPr="00B422AD">
        <w:rPr>
          <w:sz w:val="28"/>
          <w:szCs w:val="28"/>
        </w:rPr>
        <w:t xml:space="preserve"> ООО «Аукционный Конкурсный Дом»</w:t>
      </w:r>
      <w:r>
        <w:rPr>
          <w:sz w:val="28"/>
          <w:szCs w:val="28"/>
        </w:rPr>
        <w:t>,</w:t>
      </w:r>
      <w:r w:rsidRPr="00B422AD">
        <w:rPr>
          <w:sz w:val="28"/>
          <w:szCs w:val="28"/>
        </w:rPr>
        <w:t xml:space="preserve"> </w:t>
      </w:r>
      <w:r w:rsidRPr="00752843">
        <w:rPr>
          <w:sz w:val="28"/>
          <w:szCs w:val="28"/>
        </w:rPr>
        <w:t>http://</w:t>
      </w:r>
      <w:hyperlink r:id="rId9" w:history="1">
        <w:r w:rsidRPr="00B422AD">
          <w:rPr>
            <w:sz w:val="28"/>
            <w:szCs w:val="28"/>
          </w:rPr>
          <w:t>www.a-k-d.ru</w:t>
        </w:r>
      </w:hyperlink>
      <w:r>
        <w:rPr>
          <w:sz w:val="28"/>
          <w:szCs w:val="28"/>
        </w:rPr>
        <w:t>.</w:t>
      </w:r>
    </w:p>
    <w:sectPr w:rsidR="007361DA" w:rsidRPr="001F2BBB" w:rsidSect="001F2BBB">
      <w:headerReference w:type="first" r:id="rId10"/>
      <w:pgSz w:w="16838" w:h="11906" w:orient="landscape"/>
      <w:pgMar w:top="1134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6CF1" w:rsidRDefault="008A6CF1" w:rsidP="004C7B90">
      <w:r>
        <w:separator/>
      </w:r>
    </w:p>
  </w:endnote>
  <w:endnote w:type="continuationSeparator" w:id="0">
    <w:p w:rsidR="008A6CF1" w:rsidRDefault="008A6CF1" w:rsidP="004C7B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6CF1" w:rsidRDefault="008A6CF1" w:rsidP="004C7B90">
      <w:r>
        <w:separator/>
      </w:r>
    </w:p>
  </w:footnote>
  <w:footnote w:type="continuationSeparator" w:id="0">
    <w:p w:rsidR="008A6CF1" w:rsidRDefault="008A6CF1" w:rsidP="004C7B9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2D89" w:rsidRDefault="00E22D89">
    <w:pPr>
      <w:pStyle w:val="aa"/>
    </w:pPr>
    <w:r w:rsidRPr="00307647">
      <w:rPr>
        <w:vanish/>
        <w:color w:val="000000"/>
        <w:sz w:val="28"/>
        <w:szCs w:val="28"/>
      </w:rPr>
      <w:t xml:space="preserve">Оборотная сторона последнего листа </w:t>
    </w:r>
    <w:r>
      <w:rPr>
        <w:vanish/>
        <w:color w:val="000000"/>
        <w:sz w:val="28"/>
        <w:szCs w:val="28"/>
      </w:rPr>
      <w:t>распоряжения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C04DB3"/>
    <w:multiLevelType w:val="hybridMultilevel"/>
    <w:tmpl w:val="6B52B0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F65BB2"/>
    <w:multiLevelType w:val="hybridMultilevel"/>
    <w:tmpl w:val="D19E5750"/>
    <w:lvl w:ilvl="0" w:tplc="3A2E84B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229394F"/>
    <w:multiLevelType w:val="hybridMultilevel"/>
    <w:tmpl w:val="A874F0D0"/>
    <w:lvl w:ilvl="0" w:tplc="FFFFFFFF">
      <w:start w:val="1"/>
      <w:numFmt w:val="bullet"/>
      <w:lvlText w:val="­"/>
      <w:lvlJc w:val="left"/>
      <w:pPr>
        <w:ind w:left="1429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22FF451C"/>
    <w:multiLevelType w:val="hybridMultilevel"/>
    <w:tmpl w:val="610ECBB0"/>
    <w:lvl w:ilvl="0" w:tplc="0EC8699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29CA51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B82EF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0B0F5E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55A814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A8A00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2D263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E0876B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E4A537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9182ACD"/>
    <w:multiLevelType w:val="hybridMultilevel"/>
    <w:tmpl w:val="608A2B0A"/>
    <w:lvl w:ilvl="0" w:tplc="FFFFFFFF">
      <w:start w:val="1"/>
      <w:numFmt w:val="bullet"/>
      <w:lvlText w:val="­"/>
      <w:lvlJc w:val="left"/>
      <w:pPr>
        <w:ind w:left="1789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6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2EF33EA"/>
    <w:multiLevelType w:val="hybridMultilevel"/>
    <w:tmpl w:val="9264ACA6"/>
    <w:lvl w:ilvl="0" w:tplc="FFFFFFFF">
      <w:start w:val="1"/>
      <w:numFmt w:val="bullet"/>
      <w:lvlText w:val="­"/>
      <w:lvlJc w:val="left"/>
      <w:pPr>
        <w:ind w:left="1429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>
    <w:nsid w:val="4005472B"/>
    <w:multiLevelType w:val="multilevel"/>
    <w:tmpl w:val="0A9C4F8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214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36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5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37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80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592" w:hanging="2160"/>
      </w:pPr>
      <w:rPr>
        <w:rFonts w:hint="default"/>
      </w:rPr>
    </w:lvl>
  </w:abstractNum>
  <w:abstractNum w:abstractNumId="11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C937050"/>
    <w:multiLevelType w:val="hybridMultilevel"/>
    <w:tmpl w:val="0D54A5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DF90083"/>
    <w:multiLevelType w:val="hybridMultilevel"/>
    <w:tmpl w:val="67CEBA88"/>
    <w:lvl w:ilvl="0" w:tplc="C402FC7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60F73B44"/>
    <w:multiLevelType w:val="hybridMultilevel"/>
    <w:tmpl w:val="252ED612"/>
    <w:lvl w:ilvl="0" w:tplc="11AE81F6">
      <w:start w:val="1"/>
      <w:numFmt w:val="upperRoman"/>
      <w:lvlText w:val="%1."/>
      <w:lvlJc w:val="left"/>
      <w:pPr>
        <w:ind w:left="125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7" w:hanging="360"/>
      </w:pPr>
    </w:lvl>
    <w:lvl w:ilvl="2" w:tplc="0419001B" w:tentative="1">
      <w:start w:val="1"/>
      <w:numFmt w:val="lowerRoman"/>
      <w:lvlText w:val="%3."/>
      <w:lvlJc w:val="right"/>
      <w:pPr>
        <w:ind w:left="2337" w:hanging="180"/>
      </w:pPr>
    </w:lvl>
    <w:lvl w:ilvl="3" w:tplc="0419000F" w:tentative="1">
      <w:start w:val="1"/>
      <w:numFmt w:val="decimal"/>
      <w:lvlText w:val="%4."/>
      <w:lvlJc w:val="left"/>
      <w:pPr>
        <w:ind w:left="3057" w:hanging="360"/>
      </w:pPr>
    </w:lvl>
    <w:lvl w:ilvl="4" w:tplc="04190019" w:tentative="1">
      <w:start w:val="1"/>
      <w:numFmt w:val="lowerLetter"/>
      <w:lvlText w:val="%5."/>
      <w:lvlJc w:val="left"/>
      <w:pPr>
        <w:ind w:left="3777" w:hanging="360"/>
      </w:pPr>
    </w:lvl>
    <w:lvl w:ilvl="5" w:tplc="0419001B" w:tentative="1">
      <w:start w:val="1"/>
      <w:numFmt w:val="lowerRoman"/>
      <w:lvlText w:val="%6."/>
      <w:lvlJc w:val="right"/>
      <w:pPr>
        <w:ind w:left="4497" w:hanging="180"/>
      </w:pPr>
    </w:lvl>
    <w:lvl w:ilvl="6" w:tplc="0419000F" w:tentative="1">
      <w:start w:val="1"/>
      <w:numFmt w:val="decimal"/>
      <w:lvlText w:val="%7."/>
      <w:lvlJc w:val="left"/>
      <w:pPr>
        <w:ind w:left="5217" w:hanging="360"/>
      </w:pPr>
    </w:lvl>
    <w:lvl w:ilvl="7" w:tplc="04190019" w:tentative="1">
      <w:start w:val="1"/>
      <w:numFmt w:val="lowerLetter"/>
      <w:lvlText w:val="%8."/>
      <w:lvlJc w:val="left"/>
      <w:pPr>
        <w:ind w:left="5937" w:hanging="360"/>
      </w:pPr>
    </w:lvl>
    <w:lvl w:ilvl="8" w:tplc="0419001B" w:tentative="1">
      <w:start w:val="1"/>
      <w:numFmt w:val="lowerRoman"/>
      <w:lvlText w:val="%9."/>
      <w:lvlJc w:val="right"/>
      <w:pPr>
        <w:ind w:left="6657" w:hanging="180"/>
      </w:pPr>
    </w:lvl>
  </w:abstractNum>
  <w:abstractNum w:abstractNumId="15">
    <w:nsid w:val="62B51789"/>
    <w:multiLevelType w:val="hybridMultilevel"/>
    <w:tmpl w:val="67CEBA88"/>
    <w:lvl w:ilvl="0" w:tplc="C402FC7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650F32D5"/>
    <w:multiLevelType w:val="hybridMultilevel"/>
    <w:tmpl w:val="ABD6C7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5CE618C"/>
    <w:multiLevelType w:val="hybridMultilevel"/>
    <w:tmpl w:val="67CEBA88"/>
    <w:lvl w:ilvl="0" w:tplc="C402FC7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6CF41D35"/>
    <w:multiLevelType w:val="hybridMultilevel"/>
    <w:tmpl w:val="5FB896FE"/>
    <w:lvl w:ilvl="0" w:tplc="FE62BEA6">
      <w:start w:val="1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2F45D0D"/>
    <w:multiLevelType w:val="hybridMultilevel"/>
    <w:tmpl w:val="8B5CB7B4"/>
    <w:lvl w:ilvl="0" w:tplc="9C32BF62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749965B4"/>
    <w:multiLevelType w:val="hybridMultilevel"/>
    <w:tmpl w:val="7D56C614"/>
    <w:lvl w:ilvl="0" w:tplc="886E6D4C">
      <w:start w:val="1"/>
      <w:numFmt w:val="decimal"/>
      <w:lvlText w:val="16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5115E86"/>
    <w:multiLevelType w:val="hybridMultilevel"/>
    <w:tmpl w:val="F3F0DF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A8F0C78"/>
    <w:multiLevelType w:val="hybridMultilevel"/>
    <w:tmpl w:val="9E080F48"/>
    <w:lvl w:ilvl="0" w:tplc="D7126B4E">
      <w:start w:val="1"/>
      <w:numFmt w:val="bullet"/>
      <w:lvlText w:val="­"/>
      <w:lvlJc w:val="left"/>
      <w:pPr>
        <w:tabs>
          <w:tab w:val="num" w:pos="2134"/>
        </w:tabs>
        <w:ind w:left="2134" w:hanging="360"/>
      </w:pPr>
      <w:rPr>
        <w:rFonts w:ascii="Courier New" w:hAnsi="Courier New" w:hint="default"/>
      </w:rPr>
    </w:lvl>
    <w:lvl w:ilvl="1" w:tplc="0CEE5B1E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2" w:tplc="049E9DCE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96AE3D7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643A5E02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C7D86222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3CCA77F6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8A24078E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4EB02A64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23">
    <w:nsid w:val="7F1E6E63"/>
    <w:multiLevelType w:val="hybridMultilevel"/>
    <w:tmpl w:val="11AEBAF0"/>
    <w:lvl w:ilvl="0" w:tplc="FFFFFFFF">
      <w:start w:val="1"/>
      <w:numFmt w:val="bullet"/>
      <w:lvlText w:val="­"/>
      <w:lvlJc w:val="left"/>
      <w:pPr>
        <w:ind w:left="1429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21"/>
  </w:num>
  <w:num w:numId="3">
    <w:abstractNumId w:val="16"/>
  </w:num>
  <w:num w:numId="4">
    <w:abstractNumId w:val="9"/>
  </w:num>
  <w:num w:numId="5">
    <w:abstractNumId w:val="22"/>
    <w:lvlOverride w:ilvl="0"/>
    <w:lvlOverride w:ilvl="1"/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7"/>
  </w:num>
  <w:num w:numId="7">
    <w:abstractNumId w:val="13"/>
  </w:num>
  <w:num w:numId="8">
    <w:abstractNumId w:val="15"/>
  </w:num>
  <w:num w:numId="9">
    <w:abstractNumId w:val="4"/>
  </w:num>
  <w:num w:numId="10">
    <w:abstractNumId w:val="18"/>
  </w:num>
  <w:num w:numId="11">
    <w:abstractNumId w:val="14"/>
  </w:num>
  <w:num w:numId="12">
    <w:abstractNumId w:val="19"/>
  </w:num>
  <w:num w:numId="13">
    <w:abstractNumId w:val="1"/>
  </w:num>
  <w:num w:numId="14">
    <w:abstractNumId w:val="2"/>
  </w:num>
  <w:num w:numId="15">
    <w:abstractNumId w:val="5"/>
  </w:num>
  <w:num w:numId="16">
    <w:abstractNumId w:val="23"/>
  </w:num>
  <w:num w:numId="17">
    <w:abstractNumId w:val="0"/>
  </w:num>
  <w:num w:numId="18">
    <w:abstractNumId w:val="8"/>
  </w:num>
  <w:num w:numId="19">
    <w:abstractNumId w:val="7"/>
  </w:num>
  <w:num w:numId="20">
    <w:abstractNumId w:val="6"/>
  </w:num>
  <w:num w:numId="21">
    <w:abstractNumId w:val="3"/>
  </w:num>
  <w:num w:numId="22">
    <w:abstractNumId w:val="11"/>
  </w:num>
  <w:num w:numId="23">
    <w:abstractNumId w:val="10"/>
  </w:num>
  <w:num w:numId="24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oNotTrackMoves/>
  <w:defaultTabStop w:val="340"/>
  <w:drawingGridHorizontalSpacing w:val="12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52A3D"/>
    <w:rsid w:val="00015BD2"/>
    <w:rsid w:val="00020469"/>
    <w:rsid w:val="00046472"/>
    <w:rsid w:val="00047621"/>
    <w:rsid w:val="00051967"/>
    <w:rsid w:val="0006029B"/>
    <w:rsid w:val="000852DD"/>
    <w:rsid w:val="000A654A"/>
    <w:rsid w:val="000B0F89"/>
    <w:rsid w:val="000B120A"/>
    <w:rsid w:val="000D491E"/>
    <w:rsid w:val="000E50A5"/>
    <w:rsid w:val="000E52B9"/>
    <w:rsid w:val="000E5D9A"/>
    <w:rsid w:val="000F10B3"/>
    <w:rsid w:val="000F4683"/>
    <w:rsid w:val="000F5D60"/>
    <w:rsid w:val="00104782"/>
    <w:rsid w:val="00105428"/>
    <w:rsid w:val="00105BAB"/>
    <w:rsid w:val="00132AC7"/>
    <w:rsid w:val="001340CF"/>
    <w:rsid w:val="00140505"/>
    <w:rsid w:val="0015627F"/>
    <w:rsid w:val="0016471F"/>
    <w:rsid w:val="00165659"/>
    <w:rsid w:val="001706D6"/>
    <w:rsid w:val="001964EB"/>
    <w:rsid w:val="001C12EA"/>
    <w:rsid w:val="001D17D1"/>
    <w:rsid w:val="001D436E"/>
    <w:rsid w:val="001D5CF2"/>
    <w:rsid w:val="001D767E"/>
    <w:rsid w:val="001F2BBB"/>
    <w:rsid w:val="002008EF"/>
    <w:rsid w:val="00214E14"/>
    <w:rsid w:val="00237604"/>
    <w:rsid w:val="00270F4C"/>
    <w:rsid w:val="00271668"/>
    <w:rsid w:val="00283093"/>
    <w:rsid w:val="002A0746"/>
    <w:rsid w:val="002A3601"/>
    <w:rsid w:val="002E48D4"/>
    <w:rsid w:val="00305DE6"/>
    <w:rsid w:val="0030626B"/>
    <w:rsid w:val="00315ABC"/>
    <w:rsid w:val="003258D5"/>
    <w:rsid w:val="0035305E"/>
    <w:rsid w:val="0036652A"/>
    <w:rsid w:val="003B6DAD"/>
    <w:rsid w:val="003D2FE5"/>
    <w:rsid w:val="003F3609"/>
    <w:rsid w:val="003F6C57"/>
    <w:rsid w:val="0040643E"/>
    <w:rsid w:val="004139CB"/>
    <w:rsid w:val="00413A6B"/>
    <w:rsid w:val="00425822"/>
    <w:rsid w:val="0043094B"/>
    <w:rsid w:val="0043452C"/>
    <w:rsid w:val="004448C2"/>
    <w:rsid w:val="00461A74"/>
    <w:rsid w:val="00462269"/>
    <w:rsid w:val="00463911"/>
    <w:rsid w:val="00467688"/>
    <w:rsid w:val="00467D0D"/>
    <w:rsid w:val="0047792E"/>
    <w:rsid w:val="004851C9"/>
    <w:rsid w:val="004A2411"/>
    <w:rsid w:val="004A49ED"/>
    <w:rsid w:val="004A529C"/>
    <w:rsid w:val="004C7B90"/>
    <w:rsid w:val="004F4A71"/>
    <w:rsid w:val="00502C72"/>
    <w:rsid w:val="005067BA"/>
    <w:rsid w:val="005428FE"/>
    <w:rsid w:val="005543A8"/>
    <w:rsid w:val="0056053E"/>
    <w:rsid w:val="005715BB"/>
    <w:rsid w:val="00573BDB"/>
    <w:rsid w:val="00575CE3"/>
    <w:rsid w:val="005B428B"/>
    <w:rsid w:val="005C0C12"/>
    <w:rsid w:val="005D2CD3"/>
    <w:rsid w:val="005F5874"/>
    <w:rsid w:val="00614212"/>
    <w:rsid w:val="00616AA8"/>
    <w:rsid w:val="006233E3"/>
    <w:rsid w:val="00652BEE"/>
    <w:rsid w:val="00665523"/>
    <w:rsid w:val="00674CF7"/>
    <w:rsid w:val="0069385E"/>
    <w:rsid w:val="00693CD2"/>
    <w:rsid w:val="00696E76"/>
    <w:rsid w:val="006A4A06"/>
    <w:rsid w:val="006B28EE"/>
    <w:rsid w:val="006B3115"/>
    <w:rsid w:val="006B4EE3"/>
    <w:rsid w:val="006C7746"/>
    <w:rsid w:val="006D6B69"/>
    <w:rsid w:val="006E5987"/>
    <w:rsid w:val="006F1290"/>
    <w:rsid w:val="006F2A35"/>
    <w:rsid w:val="00706E72"/>
    <w:rsid w:val="00716A79"/>
    <w:rsid w:val="007361DA"/>
    <w:rsid w:val="0077404E"/>
    <w:rsid w:val="00775CCA"/>
    <w:rsid w:val="00792F45"/>
    <w:rsid w:val="007B08B8"/>
    <w:rsid w:val="007B321C"/>
    <w:rsid w:val="007E0572"/>
    <w:rsid w:val="007E11B2"/>
    <w:rsid w:val="0080702E"/>
    <w:rsid w:val="0081163F"/>
    <w:rsid w:val="008155ED"/>
    <w:rsid w:val="00825B99"/>
    <w:rsid w:val="00845898"/>
    <w:rsid w:val="008867D9"/>
    <w:rsid w:val="008A6CF1"/>
    <w:rsid w:val="008D1A05"/>
    <w:rsid w:val="008E266A"/>
    <w:rsid w:val="008F565E"/>
    <w:rsid w:val="00923CE4"/>
    <w:rsid w:val="0092419E"/>
    <w:rsid w:val="009342A6"/>
    <w:rsid w:val="009376F4"/>
    <w:rsid w:val="00952B3E"/>
    <w:rsid w:val="009816E3"/>
    <w:rsid w:val="00991172"/>
    <w:rsid w:val="009C429C"/>
    <w:rsid w:val="009D4B23"/>
    <w:rsid w:val="009D5924"/>
    <w:rsid w:val="009E5189"/>
    <w:rsid w:val="009F6DDC"/>
    <w:rsid w:val="00A0336D"/>
    <w:rsid w:val="00A254F9"/>
    <w:rsid w:val="00A26B2C"/>
    <w:rsid w:val="00A6777F"/>
    <w:rsid w:val="00A779E3"/>
    <w:rsid w:val="00A91D9B"/>
    <w:rsid w:val="00AA1C02"/>
    <w:rsid w:val="00AB0ECA"/>
    <w:rsid w:val="00AF4A3C"/>
    <w:rsid w:val="00B068F8"/>
    <w:rsid w:val="00B25731"/>
    <w:rsid w:val="00B42172"/>
    <w:rsid w:val="00B56E6E"/>
    <w:rsid w:val="00B5789E"/>
    <w:rsid w:val="00B60AD7"/>
    <w:rsid w:val="00B62DC0"/>
    <w:rsid w:val="00B70423"/>
    <w:rsid w:val="00B72675"/>
    <w:rsid w:val="00B8220D"/>
    <w:rsid w:val="00B94F42"/>
    <w:rsid w:val="00BA712A"/>
    <w:rsid w:val="00BA7BD7"/>
    <w:rsid w:val="00BB294D"/>
    <w:rsid w:val="00BB7948"/>
    <w:rsid w:val="00C02022"/>
    <w:rsid w:val="00C51D44"/>
    <w:rsid w:val="00C56D01"/>
    <w:rsid w:val="00C674B1"/>
    <w:rsid w:val="00C7694C"/>
    <w:rsid w:val="00CA12CD"/>
    <w:rsid w:val="00CA5F16"/>
    <w:rsid w:val="00CA695A"/>
    <w:rsid w:val="00CC3E9A"/>
    <w:rsid w:val="00CE0B1C"/>
    <w:rsid w:val="00CE3847"/>
    <w:rsid w:val="00CF2BE0"/>
    <w:rsid w:val="00D16ECD"/>
    <w:rsid w:val="00D21A3D"/>
    <w:rsid w:val="00D232B3"/>
    <w:rsid w:val="00D46D8C"/>
    <w:rsid w:val="00D52A3D"/>
    <w:rsid w:val="00D857B2"/>
    <w:rsid w:val="00DB333B"/>
    <w:rsid w:val="00DD7F7C"/>
    <w:rsid w:val="00E02F13"/>
    <w:rsid w:val="00E0771D"/>
    <w:rsid w:val="00E1338C"/>
    <w:rsid w:val="00E22D89"/>
    <w:rsid w:val="00E53469"/>
    <w:rsid w:val="00E66995"/>
    <w:rsid w:val="00E835EB"/>
    <w:rsid w:val="00E901F8"/>
    <w:rsid w:val="00EC4415"/>
    <w:rsid w:val="00EC579B"/>
    <w:rsid w:val="00ED6B24"/>
    <w:rsid w:val="00F12B70"/>
    <w:rsid w:val="00F30B8B"/>
    <w:rsid w:val="00F601FE"/>
    <w:rsid w:val="00F82B8C"/>
    <w:rsid w:val="00FA3B46"/>
    <w:rsid w:val="00FB1C62"/>
    <w:rsid w:val="00FC022D"/>
    <w:rsid w:val="00FC1D4F"/>
    <w:rsid w:val="00FD27E1"/>
    <w:rsid w:val="00FE36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52BEE"/>
    <w:rPr>
      <w:rFonts w:ascii="Times New Roman" w:eastAsia="Times New Roman" w:hAnsi="Times New Roman"/>
      <w:sz w:val="24"/>
      <w:szCs w:val="24"/>
    </w:rPr>
  </w:style>
  <w:style w:type="paragraph" w:styleId="6">
    <w:name w:val="heading 6"/>
    <w:basedOn w:val="a0"/>
    <w:next w:val="a0"/>
    <w:link w:val="60"/>
    <w:qFormat/>
    <w:rsid w:val="00652BEE"/>
    <w:pPr>
      <w:keepNext/>
      <w:tabs>
        <w:tab w:val="left" w:pos="1620"/>
      </w:tabs>
      <w:jc w:val="center"/>
      <w:outlineLvl w:val="5"/>
    </w:pPr>
    <w:rPr>
      <w:sz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60">
    <w:name w:val="Заголовок 6 Знак"/>
    <w:basedOn w:val="a1"/>
    <w:link w:val="6"/>
    <w:rsid w:val="00652BE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4">
    <w:name w:val="Plain Text"/>
    <w:basedOn w:val="a0"/>
    <w:link w:val="a5"/>
    <w:rsid w:val="00652BEE"/>
    <w:rPr>
      <w:rFonts w:ascii="Courier New" w:hAnsi="Courier New"/>
      <w:sz w:val="20"/>
      <w:szCs w:val="20"/>
    </w:rPr>
  </w:style>
  <w:style w:type="character" w:customStyle="1" w:styleId="a5">
    <w:name w:val="Текст Знак"/>
    <w:basedOn w:val="a1"/>
    <w:link w:val="a4"/>
    <w:rsid w:val="00652BEE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a6">
    <w:name w:val="Бланк"/>
    <w:rsid w:val="00652BEE"/>
    <w:rPr>
      <w:rFonts w:ascii="Times New Roman" w:eastAsia="Times New Roman" w:hAnsi="Times New Roman"/>
      <w:sz w:val="24"/>
    </w:rPr>
  </w:style>
  <w:style w:type="paragraph" w:styleId="a7">
    <w:name w:val="Balloon Text"/>
    <w:basedOn w:val="a0"/>
    <w:link w:val="a8"/>
    <w:uiPriority w:val="99"/>
    <w:semiHidden/>
    <w:unhideWhenUsed/>
    <w:rsid w:val="00652BE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652BEE"/>
    <w:rPr>
      <w:rFonts w:ascii="Tahoma" w:eastAsia="Times New Roman" w:hAnsi="Tahoma" w:cs="Tahoma"/>
      <w:sz w:val="16"/>
      <w:szCs w:val="16"/>
      <w:lang w:eastAsia="ru-RU"/>
    </w:rPr>
  </w:style>
  <w:style w:type="table" w:styleId="a9">
    <w:name w:val="Table Grid"/>
    <w:basedOn w:val="a2"/>
    <w:uiPriority w:val="59"/>
    <w:rsid w:val="00FD27E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0"/>
    <w:link w:val="ab"/>
    <w:uiPriority w:val="99"/>
    <w:unhideWhenUsed/>
    <w:rsid w:val="004C7B9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1"/>
    <w:link w:val="aa"/>
    <w:uiPriority w:val="99"/>
    <w:rsid w:val="004C7B90"/>
    <w:rPr>
      <w:rFonts w:ascii="Times New Roman" w:eastAsia="Times New Roman" w:hAnsi="Times New Roman"/>
      <w:sz w:val="24"/>
      <w:szCs w:val="24"/>
    </w:rPr>
  </w:style>
  <w:style w:type="paragraph" w:styleId="ac">
    <w:name w:val="footer"/>
    <w:basedOn w:val="a0"/>
    <w:link w:val="ad"/>
    <w:uiPriority w:val="99"/>
    <w:semiHidden/>
    <w:unhideWhenUsed/>
    <w:rsid w:val="004C7B9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1"/>
    <w:link w:val="ac"/>
    <w:uiPriority w:val="99"/>
    <w:semiHidden/>
    <w:rsid w:val="004C7B90"/>
    <w:rPr>
      <w:rFonts w:ascii="Times New Roman" w:eastAsia="Times New Roman" w:hAnsi="Times New Roman"/>
      <w:sz w:val="24"/>
      <w:szCs w:val="24"/>
    </w:rPr>
  </w:style>
  <w:style w:type="paragraph" w:styleId="ae">
    <w:name w:val="Body Text"/>
    <w:basedOn w:val="a0"/>
    <w:link w:val="af"/>
    <w:rsid w:val="001C12EA"/>
    <w:pPr>
      <w:spacing w:after="120" w:line="276" w:lineRule="auto"/>
    </w:pPr>
    <w:rPr>
      <w:rFonts w:ascii="Calibri" w:hAnsi="Calibri"/>
      <w:sz w:val="22"/>
      <w:szCs w:val="22"/>
      <w:lang w:eastAsia="en-US"/>
    </w:rPr>
  </w:style>
  <w:style w:type="paragraph" w:styleId="af0">
    <w:name w:val="Normal (Web)"/>
    <w:basedOn w:val="a0"/>
    <w:rsid w:val="00FC022D"/>
    <w:pPr>
      <w:spacing w:before="100" w:beforeAutospacing="1" w:after="100" w:afterAutospacing="1"/>
    </w:pPr>
  </w:style>
  <w:style w:type="paragraph" w:customStyle="1" w:styleId="a">
    <w:name w:val="Подподпункт"/>
    <w:basedOn w:val="a0"/>
    <w:rsid w:val="00A779E3"/>
    <w:pPr>
      <w:numPr>
        <w:numId w:val="4"/>
      </w:numPr>
      <w:spacing w:line="360" w:lineRule="auto"/>
      <w:jc w:val="both"/>
    </w:pPr>
    <w:rPr>
      <w:bCs/>
      <w:snapToGrid w:val="0"/>
      <w:sz w:val="22"/>
      <w:szCs w:val="22"/>
    </w:rPr>
  </w:style>
  <w:style w:type="character" w:styleId="af1">
    <w:name w:val="Hyperlink"/>
    <w:uiPriority w:val="99"/>
    <w:rsid w:val="00AB0ECA"/>
    <w:rPr>
      <w:color w:val="0000FF"/>
      <w:u w:val="single"/>
    </w:rPr>
  </w:style>
  <w:style w:type="paragraph" w:customStyle="1" w:styleId="Times12">
    <w:name w:val="Times 12"/>
    <w:basedOn w:val="a0"/>
    <w:rsid w:val="00AB0E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af">
    <w:name w:val="Основной текст Знак"/>
    <w:basedOn w:val="a1"/>
    <w:link w:val="ae"/>
    <w:rsid w:val="0043094B"/>
    <w:rPr>
      <w:rFonts w:eastAsia="Times New Roman"/>
      <w:sz w:val="22"/>
      <w:szCs w:val="22"/>
      <w:lang w:eastAsia="en-US"/>
    </w:rPr>
  </w:style>
  <w:style w:type="character" w:customStyle="1" w:styleId="af2">
    <w:name w:val="Тема примечания Знак"/>
    <w:rsid w:val="0081163F"/>
    <w:rPr>
      <w:b/>
      <w:bCs/>
    </w:rPr>
  </w:style>
  <w:style w:type="paragraph" w:customStyle="1" w:styleId="af3">
    <w:name w:val="Стиль"/>
    <w:uiPriority w:val="99"/>
    <w:rsid w:val="001F2BBB"/>
    <w:pPr>
      <w:widowControl w:val="0"/>
    </w:pPr>
    <w:rPr>
      <w:rFonts w:ascii="Times New Roman" w:eastAsia="Times New Roman" w:hAnsi="Times New Roman"/>
      <w:spacing w:val="-1"/>
      <w:kern w:val="65535"/>
      <w:position w:val="-1"/>
      <w:sz w:val="24"/>
      <w:szCs w:val="24"/>
      <w:lang w:val="en-US"/>
    </w:rPr>
  </w:style>
  <w:style w:type="paragraph" w:styleId="af4">
    <w:name w:val="Body Text Indent"/>
    <w:basedOn w:val="a0"/>
    <w:link w:val="af5"/>
    <w:semiHidden/>
    <w:unhideWhenUsed/>
    <w:rsid w:val="001F2BBB"/>
    <w:pPr>
      <w:spacing w:after="120"/>
      <w:ind w:left="283"/>
    </w:pPr>
  </w:style>
  <w:style w:type="character" w:customStyle="1" w:styleId="af5">
    <w:name w:val="Основной текст с отступом Знак"/>
    <w:basedOn w:val="a1"/>
    <w:link w:val="af4"/>
    <w:semiHidden/>
    <w:rsid w:val="001F2BBB"/>
    <w:rPr>
      <w:rFonts w:ascii="Times New Roman" w:eastAsia="Times New Roman" w:hAnsi="Times New Roman"/>
      <w:sz w:val="24"/>
      <w:szCs w:val="24"/>
    </w:rPr>
  </w:style>
  <w:style w:type="paragraph" w:styleId="2">
    <w:name w:val="List 2"/>
    <w:basedOn w:val="a0"/>
    <w:semiHidden/>
    <w:rsid w:val="00EC4415"/>
    <w:pPr>
      <w:ind w:left="566" w:hanging="283"/>
    </w:pPr>
  </w:style>
  <w:style w:type="paragraph" w:customStyle="1" w:styleId="3">
    <w:name w:val="Стиль3"/>
    <w:basedOn w:val="20"/>
    <w:rsid w:val="00C51D44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0">
    <w:name w:val="Body Text Indent 2"/>
    <w:basedOn w:val="a0"/>
    <w:link w:val="21"/>
    <w:uiPriority w:val="99"/>
    <w:semiHidden/>
    <w:unhideWhenUsed/>
    <w:rsid w:val="00C51D44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1"/>
    <w:link w:val="20"/>
    <w:uiPriority w:val="99"/>
    <w:semiHidden/>
    <w:rsid w:val="00C51D44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osatom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1021</Words>
  <Characters>5824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6832</CharactersWithSpaces>
  <SharedDoc>false</SharedDoc>
  <HLinks>
    <vt:vector size="6" baseType="variant">
      <vt:variant>
        <vt:i4>7209066</vt:i4>
      </vt:variant>
      <vt:variant>
        <vt:i4>0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Савельев</dc:creator>
  <cp:lastModifiedBy>Пользователь Windows</cp:lastModifiedBy>
  <cp:revision>10</cp:revision>
  <cp:lastPrinted>2012-07-26T10:14:00Z</cp:lastPrinted>
  <dcterms:created xsi:type="dcterms:W3CDTF">2012-10-31T09:38:00Z</dcterms:created>
  <dcterms:modified xsi:type="dcterms:W3CDTF">2012-10-31T12:54:00Z</dcterms:modified>
</cp:coreProperties>
</file>