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2BF" w:rsidRPr="009F00A2" w:rsidRDefault="00DC72BF" w:rsidP="00DC72BF">
      <w:pPr>
        <w:pStyle w:val="a7"/>
        <w:spacing w:before="40"/>
        <w:jc w:val="center"/>
        <w:rPr>
          <w:b/>
          <w:sz w:val="22"/>
          <w:szCs w:val="22"/>
        </w:rPr>
      </w:pPr>
      <w:r w:rsidRPr="009F00A2">
        <w:rPr>
          <w:b/>
          <w:caps/>
          <w:spacing w:val="14"/>
          <w:sz w:val="22"/>
          <w:szCs w:val="22"/>
        </w:rPr>
        <w:t>Государственная корпорация по атомной энергии «росатом»</w:t>
      </w:r>
    </w:p>
    <w:p w:rsidR="00DC72BF" w:rsidRDefault="00DC72BF" w:rsidP="00DC72BF">
      <w:pPr>
        <w:pStyle w:val="a7"/>
        <w:spacing w:before="40"/>
        <w:jc w:val="center"/>
        <w:rPr>
          <w:b/>
          <w:szCs w:val="24"/>
        </w:rPr>
      </w:pPr>
    </w:p>
    <w:p w:rsidR="00DC72BF" w:rsidRDefault="00DC72BF" w:rsidP="00DC72BF">
      <w:pPr>
        <w:pStyle w:val="a7"/>
        <w:spacing w:before="40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ОТКРЫТОЕ АКЦИОНЕРНОЕ ОБЩЕСТВО</w:t>
      </w:r>
    </w:p>
    <w:p w:rsidR="00DC72BF" w:rsidRDefault="00DC72BF" w:rsidP="00DC72BF">
      <w:pPr>
        <w:pStyle w:val="a7"/>
        <w:spacing w:before="120"/>
        <w:jc w:val="center"/>
        <w:rPr>
          <w:szCs w:val="24"/>
        </w:rPr>
      </w:pPr>
      <w:r>
        <w:rPr>
          <w:b/>
          <w:sz w:val="18"/>
          <w:szCs w:val="1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DC72BF" w:rsidRDefault="00DC72BF" w:rsidP="00DC72BF">
      <w:pPr>
        <w:rPr>
          <w:b/>
        </w:rPr>
      </w:pPr>
      <w:r w:rsidRPr="008A78F7">
        <w:pict>
          <v:line id="_x0000_s1026" style="position:absolute;z-index:251658240" from="0,4.1pt" to="7in,4.1pt" strokeweight="3pt">
            <v:stroke linestyle="thinThin"/>
          </v:line>
        </w:pict>
      </w:r>
    </w:p>
    <w:p w:rsidR="00DC72BF" w:rsidRDefault="00DC72BF" w:rsidP="00DC72BF">
      <w:pPr>
        <w:pStyle w:val="a5"/>
        <w:jc w:val="both"/>
        <w:rPr>
          <w:sz w:val="22"/>
          <w:szCs w:val="32"/>
        </w:rPr>
      </w:pPr>
    </w:p>
    <w:p w:rsidR="00DC72BF" w:rsidRPr="0008511D" w:rsidRDefault="00DC72BF" w:rsidP="00DC72BF">
      <w:pPr>
        <w:ind w:left="5279" w:hanging="34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11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УТВЕРЖДАЮ:</w:t>
      </w:r>
    </w:p>
    <w:p w:rsidR="00DC72BF" w:rsidRPr="009E7FC2" w:rsidRDefault="00DC72BF" w:rsidP="00DC72BF">
      <w:pPr>
        <w:pStyle w:val="a7"/>
        <w:spacing w:before="240"/>
        <w:jc w:val="right"/>
        <w:rPr>
          <w:sz w:val="28"/>
          <w:szCs w:val="28"/>
        </w:rPr>
      </w:pPr>
      <w:r>
        <w:rPr>
          <w:b/>
        </w:rPr>
        <w:br/>
      </w:r>
      <w:r w:rsidRPr="009E7FC2">
        <w:rPr>
          <w:sz w:val="28"/>
          <w:szCs w:val="28"/>
        </w:rPr>
        <w:t xml:space="preserve">Заместитель Генерального директора по </w:t>
      </w:r>
      <w:r w:rsidRPr="009E7FC2">
        <w:rPr>
          <w:sz w:val="28"/>
          <w:szCs w:val="28"/>
        </w:rPr>
        <w:br/>
        <w:t xml:space="preserve">проектированию и науке </w:t>
      </w:r>
    </w:p>
    <w:p w:rsidR="00DC72BF" w:rsidRPr="009E7FC2" w:rsidRDefault="00DC72BF" w:rsidP="00DC72BF">
      <w:pPr>
        <w:pStyle w:val="a7"/>
        <w:spacing w:before="240"/>
        <w:jc w:val="right"/>
        <w:rPr>
          <w:sz w:val="28"/>
          <w:szCs w:val="28"/>
        </w:rPr>
      </w:pPr>
      <w:r w:rsidRPr="009E7FC2">
        <w:rPr>
          <w:sz w:val="28"/>
          <w:szCs w:val="28"/>
        </w:rPr>
        <w:t>А.С. Кузин</w:t>
      </w:r>
    </w:p>
    <w:p w:rsidR="00DC72BF" w:rsidRDefault="00DC72BF" w:rsidP="00DC72BF">
      <w:pPr>
        <w:jc w:val="right"/>
        <w:rPr>
          <w:sz w:val="28"/>
          <w:szCs w:val="28"/>
        </w:rPr>
      </w:pPr>
    </w:p>
    <w:p w:rsidR="00DC72BF" w:rsidRPr="0008511D" w:rsidRDefault="00DC72BF" w:rsidP="00DC72BF">
      <w:pPr>
        <w:ind w:left="3540" w:firstLine="855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11D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«____»_________ 2012 г.</w:t>
      </w:r>
    </w:p>
    <w:p w:rsidR="00DC72BF" w:rsidRDefault="00DC72BF" w:rsidP="00DC72BF">
      <w:pPr>
        <w:spacing w:line="240" w:lineRule="auto"/>
        <w:ind w:right="-172" w:firstLine="708"/>
        <w:jc w:val="both"/>
        <w:rPr>
          <w:rFonts w:ascii="Times New Roman" w:eastAsia="Times New Roman" w:hAnsi="Times New Roman" w:cs="Times New Roman"/>
          <w:bCs/>
          <w:sz w:val="24"/>
          <w:lang w:eastAsia="ru-RU"/>
        </w:rPr>
      </w:pPr>
    </w:p>
    <w:p w:rsidR="00DC72BF" w:rsidRPr="00530958" w:rsidRDefault="00DC72BF" w:rsidP="00530958">
      <w:pPr>
        <w:pStyle w:val="3"/>
        <w:ind w:firstLine="708"/>
        <w:jc w:val="both"/>
        <w:rPr>
          <w:b w:val="0"/>
          <w:sz w:val="28"/>
          <w:szCs w:val="28"/>
        </w:rPr>
      </w:pPr>
      <w:r w:rsidRPr="00530958">
        <w:rPr>
          <w:b w:val="0"/>
          <w:sz w:val="28"/>
          <w:szCs w:val="28"/>
        </w:rPr>
        <w:t>В адрес Заказчика «ОАО «Головн</w:t>
      </w:r>
      <w:r w:rsidR="00530958" w:rsidRPr="00530958">
        <w:rPr>
          <w:b w:val="0"/>
          <w:sz w:val="28"/>
          <w:szCs w:val="28"/>
        </w:rPr>
        <w:t xml:space="preserve">ой институт «ВНИПИЭТ»» поступил </w:t>
      </w:r>
      <w:r w:rsidRPr="00530958">
        <w:rPr>
          <w:b w:val="0"/>
          <w:sz w:val="28"/>
          <w:szCs w:val="28"/>
        </w:rPr>
        <w:t>запрос о разъяснении положений</w:t>
      </w:r>
      <w:r w:rsidR="00530958" w:rsidRPr="00530958">
        <w:rPr>
          <w:b w:val="0"/>
          <w:sz w:val="28"/>
          <w:szCs w:val="28"/>
        </w:rPr>
        <w:t xml:space="preserve"> документации открытого запроса </w:t>
      </w:r>
      <w:r w:rsidRPr="00530958">
        <w:rPr>
          <w:b w:val="0"/>
          <w:sz w:val="28"/>
          <w:szCs w:val="28"/>
        </w:rPr>
        <w:t xml:space="preserve">предложений в электронной форме на </w:t>
      </w:r>
      <w:r w:rsidR="00530958" w:rsidRPr="00530958">
        <w:rPr>
          <w:b w:val="0"/>
          <w:sz w:val="28"/>
          <w:szCs w:val="28"/>
        </w:rPr>
        <w:t xml:space="preserve">право заключения договора изготовление и поставку столешницы (12/715-410; 2471/101) </w:t>
      </w:r>
      <w:r w:rsidRPr="00530958">
        <w:rPr>
          <w:b w:val="0"/>
          <w:sz w:val="28"/>
          <w:szCs w:val="28"/>
        </w:rPr>
        <w:t>следующего содержания:</w:t>
      </w:r>
    </w:p>
    <w:tbl>
      <w:tblPr>
        <w:tblStyle w:val="a4"/>
        <w:tblW w:w="9606" w:type="dxa"/>
        <w:tblLook w:val="04A0"/>
      </w:tblPr>
      <w:tblGrid>
        <w:gridCol w:w="540"/>
        <w:gridCol w:w="4246"/>
        <w:gridCol w:w="4820"/>
      </w:tblGrid>
      <w:tr w:rsidR="00DC72BF" w:rsidTr="009445E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BF" w:rsidRDefault="00DC72BF" w:rsidP="003D1DF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п</w:t>
            </w:r>
            <w:proofErr w:type="spellEnd"/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2BF" w:rsidRDefault="00DC72BF" w:rsidP="003D1DF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Запрос о разъяснении положений Документации Участника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2BF" w:rsidRDefault="00DC72BF" w:rsidP="003D1DF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Разъяснения Заказчика</w:t>
            </w:r>
          </w:p>
        </w:tc>
      </w:tr>
      <w:tr w:rsidR="00DC72BF" w:rsidTr="009445E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BF" w:rsidRDefault="00DC72BF" w:rsidP="003D1DF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BF" w:rsidRPr="003B503E" w:rsidRDefault="003D1DF1" w:rsidP="003D1DF1">
            <w:pPr>
              <w:ind w:firstLine="311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….прошу рассмотреть возможность и согласовать перенос даты окончания предложений на 14 ноября 2012 года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BF" w:rsidRDefault="003D1DF1" w:rsidP="003D1DF1">
            <w:pPr>
              <w:rPr>
                <w:rFonts w:ascii="Times New Roman" w:hAnsi="Times New Roman"/>
                <w:sz w:val="24"/>
                <w:szCs w:val="24"/>
              </w:rPr>
            </w:pPr>
            <w:r w:rsidRPr="003D1DF1">
              <w:rPr>
                <w:rFonts w:ascii="Times New Roman" w:hAnsi="Times New Roman"/>
                <w:sz w:val="24"/>
                <w:szCs w:val="24"/>
              </w:rPr>
              <w:t>Дата и время открытия доступа к поданным заявкам на участие в запросе предложений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пересмотру не подлежит.</w:t>
            </w:r>
          </w:p>
          <w:p w:rsidR="003D1DF1" w:rsidRPr="009445E7" w:rsidRDefault="003D1DF1" w:rsidP="009445E7">
            <w:pPr>
              <w:tabs>
                <w:tab w:val="left" w:pos="851"/>
                <w:tab w:val="left" w:pos="1134"/>
              </w:tabs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DF1">
              <w:rPr>
                <w:rFonts w:ascii="Times New Roman" w:hAnsi="Times New Roman"/>
                <w:sz w:val="24"/>
                <w:szCs w:val="24"/>
              </w:rPr>
              <w:t>Место, дата и время открытия доступа к поданным заявкам на участие в запросе предложений: Санкт-Петербург, ул. Савушкина, д. 82, ОАО «Головной институт «ВНИПИЭТ», 07 ноября 2012 года 08:45 (время московское).</w:t>
            </w:r>
          </w:p>
        </w:tc>
      </w:tr>
    </w:tbl>
    <w:p w:rsidR="009445E7" w:rsidRDefault="009445E7" w:rsidP="00DC72BF">
      <w:pPr>
        <w:pStyle w:val="a5"/>
        <w:spacing w:before="0" w:beforeAutospacing="0"/>
        <w:ind w:firstLine="709"/>
        <w:contextualSpacing/>
        <w:jc w:val="both"/>
        <w:rPr>
          <w:sz w:val="28"/>
          <w:szCs w:val="28"/>
        </w:rPr>
      </w:pPr>
    </w:p>
    <w:p w:rsidR="00DC72BF" w:rsidRPr="001D4E5E" w:rsidRDefault="00DC72BF" w:rsidP="00DC72BF">
      <w:pPr>
        <w:pStyle w:val="a5"/>
        <w:spacing w:before="0" w:beforeAutospacing="0"/>
        <w:ind w:firstLine="709"/>
        <w:contextualSpacing/>
        <w:jc w:val="both"/>
        <w:rPr>
          <w:sz w:val="28"/>
          <w:szCs w:val="28"/>
        </w:rPr>
      </w:pPr>
      <w:r w:rsidRPr="001D4E5E">
        <w:rPr>
          <w:sz w:val="28"/>
          <w:szCs w:val="28"/>
        </w:rPr>
        <w:t>Настоящ</w:t>
      </w:r>
      <w:r>
        <w:rPr>
          <w:sz w:val="28"/>
          <w:szCs w:val="28"/>
        </w:rPr>
        <w:t>и</w:t>
      </w:r>
      <w:r w:rsidRPr="001D4E5E">
        <w:rPr>
          <w:sz w:val="28"/>
          <w:szCs w:val="28"/>
        </w:rPr>
        <w:t xml:space="preserve">е </w:t>
      </w:r>
      <w:r>
        <w:rPr>
          <w:sz w:val="28"/>
          <w:szCs w:val="28"/>
        </w:rPr>
        <w:t>разъяснения</w:t>
      </w:r>
      <w:r w:rsidRPr="001D4E5E">
        <w:rPr>
          <w:sz w:val="28"/>
          <w:szCs w:val="28"/>
        </w:rPr>
        <w:t xml:space="preserve"> подлеж</w:t>
      </w:r>
      <w:r>
        <w:rPr>
          <w:sz w:val="28"/>
          <w:szCs w:val="28"/>
        </w:rPr>
        <w:t>а</w:t>
      </w:r>
      <w:r w:rsidRPr="001D4E5E">
        <w:rPr>
          <w:sz w:val="28"/>
          <w:szCs w:val="28"/>
        </w:rPr>
        <w:t xml:space="preserve">т размещению на официальном сайте о размещении заказов на закупки товаров, работ, услуг для нужд </w:t>
      </w:r>
      <w:proofErr w:type="spellStart"/>
      <w:r w:rsidRPr="001D4E5E">
        <w:rPr>
          <w:sz w:val="28"/>
          <w:szCs w:val="28"/>
        </w:rPr>
        <w:t>Госкорпорации</w:t>
      </w:r>
      <w:proofErr w:type="spellEnd"/>
      <w:r w:rsidRPr="001D4E5E">
        <w:rPr>
          <w:sz w:val="28"/>
          <w:szCs w:val="28"/>
        </w:rPr>
        <w:t xml:space="preserve"> «</w:t>
      </w:r>
      <w:proofErr w:type="spellStart"/>
      <w:r w:rsidRPr="001D4E5E">
        <w:rPr>
          <w:sz w:val="28"/>
          <w:szCs w:val="28"/>
        </w:rPr>
        <w:t>Росатом</w:t>
      </w:r>
      <w:proofErr w:type="spellEnd"/>
      <w:r w:rsidRPr="001D4E5E">
        <w:rPr>
          <w:sz w:val="28"/>
          <w:szCs w:val="28"/>
        </w:rPr>
        <w:t xml:space="preserve">» по адресу в сети Интернет: </w:t>
      </w:r>
      <w:hyperlink r:id="rId5" w:history="1">
        <w:r w:rsidRPr="001D4E5E">
          <w:rPr>
            <w:sz w:val="28"/>
            <w:szCs w:val="28"/>
          </w:rPr>
          <w:t>http://zakupki.rosatom.ru</w:t>
        </w:r>
      </w:hyperlink>
      <w:r w:rsidRPr="001D4E5E">
        <w:rPr>
          <w:sz w:val="28"/>
          <w:szCs w:val="28"/>
        </w:rPr>
        <w:t>.</w:t>
      </w:r>
    </w:p>
    <w:p w:rsidR="00DC72BF" w:rsidRDefault="00DC72BF" w:rsidP="00DC72BF"/>
    <w:p w:rsidR="00557E08" w:rsidRDefault="00557E08" w:rsidP="009445E7">
      <w:pPr>
        <w:tabs>
          <w:tab w:val="left" w:pos="567"/>
          <w:tab w:val="left" w:pos="709"/>
        </w:tabs>
      </w:pPr>
    </w:p>
    <w:sectPr w:rsidR="00557E08" w:rsidSect="003D1D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(WT)">
    <w:altName w:val="Arial"/>
    <w:panose1 w:val="020B0604020202020204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DC72BF"/>
    <w:rsid w:val="003D1DF1"/>
    <w:rsid w:val="00530958"/>
    <w:rsid w:val="00557E08"/>
    <w:rsid w:val="009445E7"/>
    <w:rsid w:val="00DC7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2BF"/>
  </w:style>
  <w:style w:type="paragraph" w:styleId="3">
    <w:name w:val="heading 3"/>
    <w:basedOn w:val="a"/>
    <w:link w:val="30"/>
    <w:uiPriority w:val="9"/>
    <w:qFormat/>
    <w:rsid w:val="00530958"/>
    <w:pPr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72BF"/>
    <w:pPr>
      <w:ind w:left="720"/>
      <w:contextualSpacing/>
    </w:pPr>
  </w:style>
  <w:style w:type="paragraph" w:customStyle="1" w:styleId="Times12">
    <w:name w:val="Times 12"/>
    <w:basedOn w:val="a"/>
    <w:qFormat/>
    <w:rsid w:val="00DC72B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table" w:styleId="a4">
    <w:name w:val="Table Grid"/>
    <w:basedOn w:val="a1"/>
    <w:uiPriority w:val="59"/>
    <w:rsid w:val="00DC72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DC7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DC72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Бланк"/>
    <w:rsid w:val="00DC72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3095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1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9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0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4</cp:revision>
  <dcterms:created xsi:type="dcterms:W3CDTF">2012-11-02T04:51:00Z</dcterms:created>
  <dcterms:modified xsi:type="dcterms:W3CDTF">2012-11-02T05:02:00Z</dcterms:modified>
</cp:coreProperties>
</file>