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F23F31" w:rsidRPr="00F62631" w:rsidTr="00080F9B">
        <w:tc>
          <w:tcPr>
            <w:tcW w:w="3369" w:type="dxa"/>
          </w:tcPr>
          <w:p w:rsidR="00F23F31" w:rsidRPr="00F62631" w:rsidRDefault="00F23F31" w:rsidP="00080F9B">
            <w:pPr>
              <w:jc w:val="center"/>
              <w:rPr>
                <w:bCs/>
                <w:sz w:val="28"/>
              </w:rPr>
            </w:pPr>
            <w:bookmarkStart w:id="0" w:name="_Toc318103488"/>
          </w:p>
        </w:tc>
        <w:tc>
          <w:tcPr>
            <w:tcW w:w="6769" w:type="dxa"/>
          </w:tcPr>
          <w:p w:rsidR="00F23F31" w:rsidRPr="00F62631" w:rsidRDefault="00F23F31" w:rsidP="00080F9B">
            <w:pPr>
              <w:jc w:val="right"/>
              <w:rPr>
                <w:bCs/>
                <w:sz w:val="28"/>
              </w:rPr>
            </w:pPr>
            <w:r w:rsidRPr="00F62631">
              <w:rPr>
                <w:bCs/>
                <w:sz w:val="28"/>
              </w:rPr>
              <w:t xml:space="preserve">УТВЕРЖДАЮ </w:t>
            </w:r>
          </w:p>
          <w:p w:rsidR="00F23F31" w:rsidRPr="00F62631" w:rsidRDefault="00F23F31" w:rsidP="00080F9B">
            <w:pPr>
              <w:jc w:val="right"/>
              <w:rPr>
                <w:bCs/>
                <w:sz w:val="28"/>
              </w:rPr>
            </w:pPr>
          </w:p>
          <w:p w:rsidR="00F23F31" w:rsidRPr="00F62631" w:rsidRDefault="00F23F31" w:rsidP="00080F9B">
            <w:pPr>
              <w:jc w:val="right"/>
              <w:rPr>
                <w:bCs/>
                <w:sz w:val="28"/>
              </w:rPr>
            </w:pPr>
            <w:r w:rsidRPr="00F62631">
              <w:rPr>
                <w:bCs/>
                <w:sz w:val="28"/>
              </w:rPr>
              <w:t>Генеральный директор</w:t>
            </w:r>
          </w:p>
          <w:p w:rsidR="00F23F31" w:rsidRPr="00F62631" w:rsidRDefault="00F23F31" w:rsidP="00080F9B">
            <w:pPr>
              <w:jc w:val="right"/>
              <w:rPr>
                <w:bCs/>
                <w:sz w:val="28"/>
              </w:rPr>
            </w:pPr>
            <w:r w:rsidRPr="00F62631">
              <w:rPr>
                <w:bCs/>
                <w:sz w:val="28"/>
              </w:rPr>
              <w:t>ФГУП «НИИ НПО «ЛУЧ»</w:t>
            </w:r>
          </w:p>
          <w:p w:rsidR="00F23F31" w:rsidRPr="00F62631" w:rsidRDefault="00F23F31" w:rsidP="00080F9B">
            <w:pPr>
              <w:jc w:val="right"/>
              <w:rPr>
                <w:bCs/>
                <w:sz w:val="28"/>
              </w:rPr>
            </w:pPr>
          </w:p>
          <w:p w:rsidR="00F23F31" w:rsidRPr="00F62631" w:rsidRDefault="00F23F31" w:rsidP="00080F9B">
            <w:pPr>
              <w:jc w:val="right"/>
              <w:rPr>
                <w:bCs/>
                <w:sz w:val="28"/>
              </w:rPr>
            </w:pPr>
            <w:r w:rsidRPr="00F62631">
              <w:rPr>
                <w:bCs/>
                <w:sz w:val="28"/>
              </w:rPr>
              <w:t>П.А. Зайцев</w:t>
            </w:r>
          </w:p>
          <w:p w:rsidR="00F23F31" w:rsidRPr="00F62631" w:rsidRDefault="00F23F31" w:rsidP="003D147E">
            <w:pPr>
              <w:jc w:val="right"/>
              <w:rPr>
                <w:bCs/>
                <w:sz w:val="28"/>
              </w:rPr>
            </w:pPr>
            <w:r w:rsidRPr="00F62631">
              <w:rPr>
                <w:bCs/>
                <w:sz w:val="28"/>
              </w:rPr>
              <w:t>«</w:t>
            </w:r>
            <w:r w:rsidR="003D147E">
              <w:rPr>
                <w:bCs/>
                <w:sz w:val="28"/>
              </w:rPr>
              <w:t>15</w:t>
            </w:r>
            <w:r w:rsidRPr="00F62631">
              <w:rPr>
                <w:bCs/>
                <w:sz w:val="28"/>
              </w:rPr>
              <w:t xml:space="preserve">» </w:t>
            </w:r>
            <w:r>
              <w:rPr>
                <w:bCs/>
                <w:sz w:val="28"/>
              </w:rPr>
              <w:t>сентября</w:t>
            </w:r>
            <w:r w:rsidRPr="00F62631">
              <w:rPr>
                <w:bCs/>
                <w:sz w:val="28"/>
              </w:rPr>
              <w:t xml:space="preserve"> 2015 года</w:t>
            </w:r>
          </w:p>
        </w:tc>
      </w:tr>
    </w:tbl>
    <w:p w:rsidR="00F23F31" w:rsidRPr="00F62631" w:rsidRDefault="00F23F31" w:rsidP="00F23F31">
      <w:pPr>
        <w:jc w:val="center"/>
        <w:rPr>
          <w:bCs/>
          <w:sz w:val="28"/>
        </w:rPr>
      </w:pPr>
    </w:p>
    <w:p w:rsidR="00F23F31" w:rsidRPr="00F62631" w:rsidRDefault="00F23F31" w:rsidP="00F23F31">
      <w:pPr>
        <w:jc w:val="center"/>
        <w:rPr>
          <w:bCs/>
          <w:sz w:val="28"/>
        </w:rPr>
      </w:pPr>
    </w:p>
    <w:p w:rsidR="00F23F31" w:rsidRPr="00F62631" w:rsidRDefault="00F23F31" w:rsidP="00F23F31">
      <w:pPr>
        <w:jc w:val="center"/>
        <w:outlineLvl w:val="0"/>
        <w:rPr>
          <w:sz w:val="28"/>
          <w:szCs w:val="28"/>
        </w:rPr>
      </w:pPr>
      <w:bookmarkStart w:id="1" w:name="_Toc398564569"/>
      <w:bookmarkStart w:id="2" w:name="_Toc399408079"/>
      <w:bookmarkStart w:id="3" w:name="_Toc412098805"/>
      <w:r w:rsidRPr="00F62631">
        <w:rPr>
          <w:sz w:val="28"/>
          <w:szCs w:val="28"/>
        </w:rPr>
        <w:t>ЗАКУПОЧНАЯ ДОКУМЕНТАЦИЯ</w:t>
      </w:r>
      <w:bookmarkEnd w:id="1"/>
      <w:bookmarkEnd w:id="2"/>
      <w:bookmarkEnd w:id="3"/>
    </w:p>
    <w:p w:rsidR="00F23F31" w:rsidRPr="00F62631" w:rsidRDefault="00F23F31" w:rsidP="00F23F31">
      <w:pPr>
        <w:jc w:val="center"/>
        <w:outlineLvl w:val="0"/>
        <w:rPr>
          <w:bCs/>
          <w:sz w:val="28"/>
          <w:szCs w:val="28"/>
        </w:rPr>
      </w:pPr>
    </w:p>
    <w:p w:rsidR="00F23F31" w:rsidRPr="00F62631" w:rsidRDefault="00F23F31" w:rsidP="00F23F31">
      <w:pPr>
        <w:jc w:val="center"/>
        <w:rPr>
          <w:sz w:val="28"/>
          <w:szCs w:val="28"/>
        </w:rPr>
      </w:pPr>
      <w:r w:rsidRPr="00F62631">
        <w:rPr>
          <w:sz w:val="28"/>
          <w:szCs w:val="28"/>
        </w:rPr>
        <w:t>открытый запрос цен в электронной форме на право заключения договора</w:t>
      </w:r>
    </w:p>
    <w:p w:rsidR="00F23F31" w:rsidRDefault="00F23F31" w:rsidP="00F23F31">
      <w:pPr>
        <w:tabs>
          <w:tab w:val="left" w:pos="6120"/>
        </w:tabs>
        <w:jc w:val="center"/>
        <w:rPr>
          <w:sz w:val="28"/>
          <w:szCs w:val="28"/>
        </w:rPr>
      </w:pPr>
      <w:r w:rsidRPr="00F62631">
        <w:rPr>
          <w:sz w:val="28"/>
          <w:szCs w:val="28"/>
        </w:rPr>
        <w:t>на</w:t>
      </w:r>
      <w:r>
        <w:rPr>
          <w:sz w:val="28"/>
          <w:szCs w:val="28"/>
        </w:rPr>
        <w:t xml:space="preserve"> поставку </w:t>
      </w:r>
      <w:r w:rsidRPr="00F23F31">
        <w:rPr>
          <w:sz w:val="28"/>
          <w:szCs w:val="28"/>
        </w:rPr>
        <w:t xml:space="preserve">источников питания постоянного тока </w:t>
      </w:r>
      <w:r>
        <w:rPr>
          <w:sz w:val="28"/>
          <w:szCs w:val="28"/>
        </w:rPr>
        <w:t>ТУ 4229-070-13282997-07:</w:t>
      </w:r>
    </w:p>
    <w:p w:rsidR="00F23F31" w:rsidRPr="00F62631" w:rsidRDefault="00F23F31" w:rsidP="00F23F31">
      <w:pPr>
        <w:tabs>
          <w:tab w:val="left" w:pos="6120"/>
        </w:tabs>
        <w:jc w:val="center"/>
        <w:rPr>
          <w:sz w:val="28"/>
          <w:szCs w:val="28"/>
        </w:rPr>
      </w:pPr>
      <w:r w:rsidRPr="00F23F31">
        <w:rPr>
          <w:sz w:val="28"/>
          <w:szCs w:val="28"/>
        </w:rPr>
        <w:t>БП 906 А-24-4-КР-2У-Т-ХК-</w:t>
      </w:r>
      <w:r w:rsidRPr="00F23F31">
        <w:rPr>
          <w:sz w:val="28"/>
          <w:szCs w:val="28"/>
          <w:lang w:val="en-US"/>
        </w:rPr>
        <w:t>t</w:t>
      </w:r>
      <w:r w:rsidRPr="00F23F31">
        <w:rPr>
          <w:sz w:val="28"/>
          <w:szCs w:val="28"/>
        </w:rPr>
        <w:t>2560-</w:t>
      </w:r>
      <w:r w:rsidRPr="00F23F31">
        <w:rPr>
          <w:sz w:val="28"/>
          <w:szCs w:val="28"/>
          <w:lang w:val="en-US"/>
        </w:rPr>
        <w:t>IV</w:t>
      </w:r>
      <w:r>
        <w:rPr>
          <w:sz w:val="28"/>
          <w:szCs w:val="28"/>
        </w:rPr>
        <w:t xml:space="preserve"> </w:t>
      </w:r>
      <w:r w:rsidRPr="00F23F31">
        <w:rPr>
          <w:sz w:val="28"/>
          <w:szCs w:val="28"/>
          <w:lang w:val="en-US"/>
        </w:rPr>
        <w:t>A</w:t>
      </w:r>
      <w:r w:rsidRPr="00F23F31">
        <w:rPr>
          <w:sz w:val="28"/>
          <w:szCs w:val="28"/>
        </w:rPr>
        <w:t>-360П</w:t>
      </w:r>
      <w:r>
        <w:rPr>
          <w:sz w:val="28"/>
          <w:szCs w:val="28"/>
        </w:rPr>
        <w:t xml:space="preserve"> </w:t>
      </w:r>
      <w:r w:rsidRPr="00F62631">
        <w:rPr>
          <w:sz w:val="28"/>
          <w:szCs w:val="28"/>
        </w:rPr>
        <w:t>для нужд ФГУП «НИИ НПО «ЛУЧ»</w:t>
      </w:r>
    </w:p>
    <w:p w:rsidR="00F23F31" w:rsidRPr="00F62631" w:rsidRDefault="00F23F31" w:rsidP="00F23F31">
      <w:pPr>
        <w:jc w:val="center"/>
        <w:rPr>
          <w:sz w:val="28"/>
          <w:szCs w:val="28"/>
        </w:rPr>
      </w:pPr>
    </w:p>
    <w:p w:rsidR="00F23F31" w:rsidRPr="00F62631" w:rsidRDefault="00F23F31" w:rsidP="00F23F31">
      <w:pPr>
        <w:jc w:val="center"/>
        <w:rPr>
          <w:caps/>
          <w:sz w:val="28"/>
          <w:szCs w:val="28"/>
        </w:rPr>
      </w:pPr>
      <w:r w:rsidRPr="00F62631">
        <w:rPr>
          <w:caps/>
          <w:sz w:val="28"/>
          <w:szCs w:val="28"/>
        </w:rPr>
        <w:t>том 1 «общая и коммерческая части»</w:t>
      </w:r>
    </w:p>
    <w:p w:rsidR="00F23F31" w:rsidRPr="00F62631" w:rsidRDefault="00F23F31" w:rsidP="00F23F31">
      <w:pPr>
        <w:jc w:val="center"/>
        <w:rPr>
          <w:bCs/>
          <w:sz w:val="28"/>
        </w:rPr>
      </w:pPr>
    </w:p>
    <w:p w:rsidR="00F23F31" w:rsidRPr="00F62631" w:rsidRDefault="00F23F31" w:rsidP="00F23F31">
      <w:pPr>
        <w:jc w:val="center"/>
        <w:rPr>
          <w:sz w:val="28"/>
        </w:rPr>
      </w:pPr>
    </w:p>
    <w:p w:rsidR="00F23F31" w:rsidRPr="00F62631" w:rsidRDefault="00F23F31" w:rsidP="00F23F31">
      <w:pPr>
        <w:jc w:val="right"/>
        <w:rPr>
          <w:sz w:val="28"/>
        </w:rPr>
      </w:pPr>
      <w:r w:rsidRPr="00F62631">
        <w:rPr>
          <w:sz w:val="28"/>
        </w:rPr>
        <w:t>СОГЛАСОВАНО:</w:t>
      </w:r>
    </w:p>
    <w:p w:rsidR="00F23F31" w:rsidRPr="00F62631" w:rsidRDefault="00F23F31" w:rsidP="00F23F31">
      <w:pPr>
        <w:jc w:val="right"/>
        <w:rPr>
          <w:sz w:val="28"/>
        </w:rPr>
      </w:pPr>
      <w:r w:rsidRPr="00F62631">
        <w:rPr>
          <w:sz w:val="28"/>
        </w:rPr>
        <w:t>Директор отделения «Атомтерм»</w:t>
      </w:r>
    </w:p>
    <w:p w:rsidR="00F23F31" w:rsidRPr="00F62631" w:rsidRDefault="00F23F31" w:rsidP="00F23F31">
      <w:pPr>
        <w:jc w:val="right"/>
        <w:rPr>
          <w:sz w:val="28"/>
        </w:rPr>
      </w:pPr>
      <w:r w:rsidRPr="00F62631">
        <w:rPr>
          <w:sz w:val="28"/>
        </w:rPr>
        <w:t>К.Н. Червяков</w:t>
      </w:r>
    </w:p>
    <w:p w:rsidR="00F23F31" w:rsidRPr="00F62631" w:rsidRDefault="00F23F31" w:rsidP="00F23F31">
      <w:pPr>
        <w:tabs>
          <w:tab w:val="left" w:pos="4962"/>
          <w:tab w:val="left" w:pos="5245"/>
        </w:tabs>
        <w:jc w:val="right"/>
        <w:rPr>
          <w:sz w:val="28"/>
        </w:rPr>
      </w:pPr>
      <w:r w:rsidRPr="00F62631">
        <w:rPr>
          <w:sz w:val="28"/>
        </w:rPr>
        <w:t xml:space="preserve"> «</w:t>
      </w:r>
      <w:r w:rsidR="003D147E">
        <w:rPr>
          <w:sz w:val="28"/>
        </w:rPr>
        <w:t>15</w:t>
      </w:r>
      <w:r w:rsidRPr="00F62631">
        <w:rPr>
          <w:sz w:val="28"/>
        </w:rPr>
        <w:t xml:space="preserve">» </w:t>
      </w:r>
      <w:r>
        <w:rPr>
          <w:sz w:val="28"/>
        </w:rPr>
        <w:t>сентября</w:t>
      </w:r>
      <w:r w:rsidRPr="00F62631">
        <w:rPr>
          <w:sz w:val="28"/>
        </w:rPr>
        <w:t xml:space="preserve"> 2015 г.</w:t>
      </w:r>
    </w:p>
    <w:p w:rsidR="00F23F31" w:rsidRPr="00F62631" w:rsidRDefault="00F23F31" w:rsidP="00F23F31">
      <w:pPr>
        <w:jc w:val="right"/>
        <w:rPr>
          <w:sz w:val="28"/>
        </w:rPr>
      </w:pPr>
    </w:p>
    <w:p w:rsidR="00F23F31" w:rsidRPr="00F62631" w:rsidRDefault="00F23F31" w:rsidP="00F23F31">
      <w:pPr>
        <w:jc w:val="right"/>
        <w:rPr>
          <w:sz w:val="28"/>
        </w:rPr>
      </w:pPr>
      <w:r w:rsidRPr="00F62631">
        <w:rPr>
          <w:sz w:val="28"/>
        </w:rPr>
        <w:t xml:space="preserve">Помощник генерального директора </w:t>
      </w:r>
    </w:p>
    <w:p w:rsidR="00F23F31" w:rsidRPr="00F62631" w:rsidRDefault="00F23F31" w:rsidP="00F23F31">
      <w:pPr>
        <w:jc w:val="right"/>
        <w:rPr>
          <w:sz w:val="28"/>
        </w:rPr>
      </w:pPr>
      <w:r w:rsidRPr="00F62631">
        <w:rPr>
          <w:sz w:val="28"/>
        </w:rPr>
        <w:t>по закупкам – начальник отдела закупок</w:t>
      </w:r>
    </w:p>
    <w:p w:rsidR="00F23F31" w:rsidRPr="00F62631" w:rsidRDefault="00F23F31" w:rsidP="00F23F31">
      <w:pPr>
        <w:jc w:val="right"/>
        <w:rPr>
          <w:sz w:val="28"/>
        </w:rPr>
      </w:pPr>
      <w:r w:rsidRPr="00F62631">
        <w:rPr>
          <w:sz w:val="28"/>
        </w:rPr>
        <w:t>А.Г. Новиков</w:t>
      </w:r>
    </w:p>
    <w:p w:rsidR="00F23F31" w:rsidRPr="00F62631" w:rsidRDefault="00F23F31" w:rsidP="00F23F31">
      <w:pPr>
        <w:jc w:val="right"/>
        <w:rPr>
          <w:sz w:val="28"/>
        </w:rPr>
      </w:pPr>
      <w:r w:rsidRPr="00F62631">
        <w:rPr>
          <w:sz w:val="28"/>
        </w:rPr>
        <w:t>«</w:t>
      </w:r>
      <w:r w:rsidR="003D147E">
        <w:rPr>
          <w:sz w:val="28"/>
        </w:rPr>
        <w:t>14</w:t>
      </w:r>
      <w:r w:rsidRPr="00F62631">
        <w:rPr>
          <w:sz w:val="28"/>
        </w:rPr>
        <w:t xml:space="preserve">» </w:t>
      </w:r>
      <w:r>
        <w:rPr>
          <w:sz w:val="28"/>
        </w:rPr>
        <w:t>сентября</w:t>
      </w:r>
      <w:r w:rsidRPr="00F62631">
        <w:rPr>
          <w:sz w:val="28"/>
        </w:rPr>
        <w:t xml:space="preserve"> 2015 г.</w:t>
      </w:r>
    </w:p>
    <w:p w:rsidR="00F23F31" w:rsidRPr="00F62631" w:rsidRDefault="00F23F31" w:rsidP="00F23F31">
      <w:pPr>
        <w:jc w:val="right"/>
      </w:pPr>
    </w:p>
    <w:p w:rsidR="00F23F31" w:rsidRPr="00F62631" w:rsidRDefault="00F23F31" w:rsidP="00F23F31">
      <w:pPr>
        <w:jc w:val="right"/>
      </w:pPr>
    </w:p>
    <w:p w:rsidR="00F23F31" w:rsidRPr="00F62631" w:rsidRDefault="00F23F31" w:rsidP="00F23F31">
      <w:pPr>
        <w:suppressAutoHyphens/>
        <w:jc w:val="center"/>
        <w:rPr>
          <w:b/>
        </w:rPr>
      </w:pPr>
      <w:r w:rsidRPr="00F62631">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F62631">
          <w:rPr>
            <w:color w:val="0000FF"/>
            <w:sz w:val="28"/>
            <w:szCs w:val="28"/>
            <w:u w:val="single"/>
            <w:lang w:val="en-US"/>
          </w:rPr>
          <w:t>zakupki</w:t>
        </w:r>
        <w:r w:rsidRPr="00F62631">
          <w:rPr>
            <w:color w:val="0000FF"/>
            <w:sz w:val="28"/>
            <w:szCs w:val="28"/>
            <w:u w:val="single"/>
          </w:rPr>
          <w:t>.</w:t>
        </w:r>
        <w:r w:rsidRPr="00F62631">
          <w:rPr>
            <w:color w:val="0000FF"/>
            <w:sz w:val="28"/>
            <w:szCs w:val="28"/>
            <w:u w:val="single"/>
            <w:lang w:val="en-US"/>
          </w:rPr>
          <w:t>gov</w:t>
        </w:r>
        <w:r w:rsidRPr="00F62631">
          <w:rPr>
            <w:color w:val="0000FF"/>
            <w:sz w:val="28"/>
            <w:szCs w:val="28"/>
            <w:u w:val="single"/>
          </w:rPr>
          <w:t>.</w:t>
        </w:r>
        <w:r w:rsidRPr="00F62631">
          <w:rPr>
            <w:color w:val="0000FF"/>
            <w:sz w:val="28"/>
            <w:szCs w:val="28"/>
            <w:u w:val="single"/>
            <w:lang w:val="en-US"/>
          </w:rPr>
          <w:t>ru</w:t>
        </w:r>
      </w:hyperlink>
      <w:r w:rsidRPr="00F62631">
        <w:rPr>
          <w:sz w:val="28"/>
          <w:szCs w:val="28"/>
        </w:rPr>
        <w:t>/223</w:t>
      </w:r>
    </w:p>
    <w:p w:rsidR="00F23F31" w:rsidRPr="00F62631" w:rsidRDefault="00F23F31" w:rsidP="00F23F31">
      <w:pPr>
        <w:suppressAutoHyphens/>
        <w:jc w:val="center"/>
        <w:rPr>
          <w:sz w:val="28"/>
          <w:szCs w:val="28"/>
        </w:rPr>
      </w:pPr>
    </w:p>
    <w:p w:rsidR="00F23F31" w:rsidRPr="00F62631" w:rsidRDefault="00F23F31" w:rsidP="00F23F31">
      <w:pPr>
        <w:suppressAutoHyphens/>
        <w:jc w:val="center"/>
        <w:rPr>
          <w:b/>
        </w:rPr>
      </w:pPr>
      <w:r w:rsidRPr="00F62631">
        <w:rPr>
          <w:sz w:val="28"/>
          <w:szCs w:val="28"/>
        </w:rPr>
        <w:t xml:space="preserve">Извещение размещено на официальном сайте Госкорпорации «Росатом» </w:t>
      </w:r>
      <w:hyperlink r:id="rId10" w:history="1">
        <w:r w:rsidRPr="00F62631">
          <w:rPr>
            <w:color w:val="0000FF"/>
            <w:sz w:val="28"/>
            <w:szCs w:val="28"/>
            <w:u w:val="single"/>
            <w:lang w:val="en-US"/>
          </w:rPr>
          <w:t>zakupki</w:t>
        </w:r>
        <w:r w:rsidRPr="00F62631">
          <w:rPr>
            <w:color w:val="0000FF"/>
            <w:sz w:val="28"/>
            <w:szCs w:val="28"/>
            <w:u w:val="single"/>
          </w:rPr>
          <w:t>.</w:t>
        </w:r>
        <w:r w:rsidRPr="00F62631">
          <w:rPr>
            <w:color w:val="0000FF"/>
            <w:sz w:val="28"/>
            <w:szCs w:val="28"/>
            <w:u w:val="single"/>
            <w:lang w:val="en-US"/>
          </w:rPr>
          <w:t>rosatom</w:t>
        </w:r>
        <w:r w:rsidRPr="00F62631">
          <w:rPr>
            <w:color w:val="0000FF"/>
            <w:sz w:val="28"/>
            <w:szCs w:val="28"/>
            <w:u w:val="single"/>
          </w:rPr>
          <w:t>.</w:t>
        </w:r>
        <w:r w:rsidRPr="00F62631">
          <w:rPr>
            <w:color w:val="0000FF"/>
            <w:sz w:val="28"/>
            <w:szCs w:val="28"/>
            <w:u w:val="single"/>
            <w:lang w:val="en-US"/>
          </w:rPr>
          <w:t>ru</w:t>
        </w:r>
      </w:hyperlink>
    </w:p>
    <w:p w:rsidR="00F23F31" w:rsidRPr="00F62631" w:rsidRDefault="00F23F31" w:rsidP="00F23F31">
      <w:pPr>
        <w:rPr>
          <w:b/>
        </w:rPr>
      </w:pPr>
    </w:p>
    <w:p w:rsidR="00F23F31" w:rsidRPr="00F62631" w:rsidRDefault="00F23F31" w:rsidP="00F23F31">
      <w:pPr>
        <w:jc w:val="center"/>
        <w:rPr>
          <w:b/>
          <w:bCs/>
        </w:rPr>
      </w:pPr>
      <w:r w:rsidRPr="00F62631">
        <w:rPr>
          <w:sz w:val="28"/>
          <w:szCs w:val="28"/>
        </w:rPr>
        <w:t xml:space="preserve">Извещение размещено на электронной торговой площадке </w:t>
      </w:r>
      <w:hyperlink r:id="rId11" w:history="1">
        <w:r w:rsidRPr="00F62631">
          <w:rPr>
            <w:color w:val="0000FF"/>
            <w:sz w:val="28"/>
            <w:szCs w:val="28"/>
            <w:u w:val="single"/>
            <w:lang w:val="en-US"/>
          </w:rPr>
          <w:t>www</w:t>
        </w:r>
        <w:r w:rsidRPr="00F62631">
          <w:rPr>
            <w:color w:val="0000FF"/>
            <w:sz w:val="28"/>
            <w:szCs w:val="28"/>
            <w:u w:val="single"/>
          </w:rPr>
          <w:t>.</w:t>
        </w:r>
        <w:r w:rsidRPr="00F62631">
          <w:rPr>
            <w:color w:val="0000FF"/>
            <w:sz w:val="28"/>
            <w:szCs w:val="28"/>
            <w:u w:val="single"/>
            <w:lang w:val="en-US"/>
          </w:rPr>
          <w:t>a</w:t>
        </w:r>
        <w:r w:rsidRPr="00F62631">
          <w:rPr>
            <w:color w:val="0000FF"/>
            <w:sz w:val="28"/>
            <w:szCs w:val="28"/>
            <w:u w:val="single"/>
          </w:rPr>
          <w:t>-</w:t>
        </w:r>
        <w:r w:rsidRPr="00F62631">
          <w:rPr>
            <w:color w:val="0000FF"/>
            <w:sz w:val="28"/>
            <w:szCs w:val="28"/>
            <w:u w:val="single"/>
            <w:lang w:val="en-US"/>
          </w:rPr>
          <w:t>k</w:t>
        </w:r>
        <w:r w:rsidRPr="00F62631">
          <w:rPr>
            <w:color w:val="0000FF"/>
            <w:sz w:val="28"/>
            <w:szCs w:val="28"/>
            <w:u w:val="single"/>
          </w:rPr>
          <w:t>-</w:t>
        </w:r>
        <w:r w:rsidRPr="00F62631">
          <w:rPr>
            <w:color w:val="0000FF"/>
            <w:sz w:val="28"/>
            <w:szCs w:val="28"/>
            <w:u w:val="single"/>
            <w:lang w:val="en-US"/>
          </w:rPr>
          <w:t>d</w:t>
        </w:r>
        <w:r w:rsidRPr="00F62631">
          <w:rPr>
            <w:color w:val="0000FF"/>
            <w:sz w:val="28"/>
            <w:szCs w:val="28"/>
            <w:u w:val="single"/>
          </w:rPr>
          <w:t>.</w:t>
        </w:r>
        <w:r w:rsidRPr="00F62631">
          <w:rPr>
            <w:color w:val="0000FF"/>
            <w:sz w:val="28"/>
            <w:szCs w:val="28"/>
            <w:u w:val="single"/>
            <w:lang w:val="en-US"/>
          </w:rPr>
          <w:t>ru</w:t>
        </w:r>
      </w:hyperlink>
    </w:p>
    <w:p w:rsidR="00F23F31" w:rsidRPr="00F62631" w:rsidRDefault="00F23F31" w:rsidP="00F23F31">
      <w:pPr>
        <w:jc w:val="center"/>
        <w:rPr>
          <w:b/>
          <w:bCs/>
        </w:rPr>
      </w:pPr>
    </w:p>
    <w:p w:rsidR="00F23F31" w:rsidRPr="00F62631" w:rsidRDefault="00F23F31" w:rsidP="00F23F31">
      <w:pPr>
        <w:jc w:val="center"/>
        <w:rPr>
          <w:b/>
          <w:bCs/>
        </w:rPr>
      </w:pPr>
    </w:p>
    <w:p w:rsidR="00F23F31" w:rsidRPr="00F62631" w:rsidRDefault="00F23F31" w:rsidP="00F23F31">
      <w:pPr>
        <w:jc w:val="center"/>
        <w:rPr>
          <w:sz w:val="28"/>
          <w:szCs w:val="28"/>
          <w:lang w:val="en-US"/>
        </w:rPr>
      </w:pPr>
      <w:r w:rsidRPr="00F62631">
        <w:rPr>
          <w:b/>
          <w:bCs/>
        </w:rPr>
        <w:t>Подольск, 2015 г.</w:t>
      </w:r>
    </w:p>
    <w:p w:rsidR="00F23F31" w:rsidRPr="00F62631" w:rsidRDefault="00F23F31" w:rsidP="00F23F31">
      <w:pPr>
        <w:jc w:val="center"/>
        <w:rPr>
          <w:bCs/>
          <w:sz w:val="28"/>
          <w:lang w:val="en-US"/>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F23F31" w:rsidRPr="00F74A75" w:rsidRDefault="00F23F31" w:rsidP="00F23F31">
      <w:pPr>
        <w:pStyle w:val="14"/>
        <w:widowControl/>
        <w:outlineLvl w:val="0"/>
        <w:rPr>
          <w:bCs/>
          <w:snapToGrid/>
          <w:sz w:val="28"/>
          <w:szCs w:val="24"/>
        </w:rPr>
      </w:pPr>
      <w:bookmarkStart w:id="4" w:name="_Toc398564570"/>
      <w:bookmarkStart w:id="5" w:name="_Toc399408080"/>
      <w:bookmarkStart w:id="6" w:name="_Toc412098806"/>
      <w:bookmarkEnd w:id="0"/>
      <w:r w:rsidRPr="00FC009D">
        <w:rPr>
          <w:b w:val="0"/>
          <w:snapToGrid/>
          <w:sz w:val="28"/>
          <w:szCs w:val="24"/>
        </w:rPr>
        <w:lastRenderedPageBreak/>
        <w:t>СОДЕРЖАНИЕ</w:t>
      </w:r>
      <w:bookmarkEnd w:id="4"/>
      <w:bookmarkEnd w:id="5"/>
      <w:bookmarkEnd w:id="6"/>
    </w:p>
    <w:p w:rsidR="00F23F31" w:rsidRPr="00CF2AAA" w:rsidRDefault="00F23F31" w:rsidP="00F23F31">
      <w:pPr>
        <w:pStyle w:val="aff7"/>
        <w:keepNext w:val="0"/>
        <w:keepLines w:val="0"/>
        <w:numPr>
          <w:ilvl w:val="0"/>
          <w:numId w:val="0"/>
        </w:numPr>
        <w:spacing w:before="0" w:after="0" w:line="240" w:lineRule="auto"/>
        <w:jc w:val="both"/>
        <w:rPr>
          <w:b w:val="0"/>
          <w:spacing w:val="0"/>
          <w:kern w:val="0"/>
          <w:szCs w:val="24"/>
          <w:lang w:eastAsia="ru-RU"/>
        </w:rPr>
      </w:pPr>
    </w:p>
    <w:p w:rsidR="00F23F31" w:rsidRPr="0078534E" w:rsidRDefault="00C12FE9" w:rsidP="00F23F31">
      <w:pPr>
        <w:pStyle w:val="15"/>
        <w:rPr>
          <w:rFonts w:eastAsiaTheme="minorEastAsia"/>
          <w:szCs w:val="24"/>
        </w:rPr>
      </w:pPr>
      <w:r w:rsidRPr="0078534E">
        <w:rPr>
          <w:bCs/>
          <w:szCs w:val="24"/>
        </w:rPr>
        <w:fldChar w:fldCharType="begin"/>
      </w:r>
      <w:r w:rsidR="00F23F31" w:rsidRPr="0078534E">
        <w:rPr>
          <w:bCs/>
          <w:szCs w:val="24"/>
        </w:rPr>
        <w:instrText xml:space="preserve"> TOC \o "1-3" \h \z \u </w:instrText>
      </w:r>
      <w:r w:rsidRPr="0078534E">
        <w:rPr>
          <w:bCs/>
          <w:szCs w:val="24"/>
        </w:rPr>
        <w:fldChar w:fldCharType="separate"/>
      </w:r>
      <w:hyperlink w:anchor="_Toc412098805" w:history="1">
        <w:r w:rsidR="00F23F31" w:rsidRPr="0078534E">
          <w:rPr>
            <w:rStyle w:val="afb"/>
            <w:szCs w:val="24"/>
          </w:rPr>
          <w:t>ЗАКУПОЧНАЯ ДОКУМЕНТАЦИЯ</w:t>
        </w:r>
        <w:r w:rsidR="00F23F31" w:rsidRPr="0078534E">
          <w:rPr>
            <w:webHidden/>
            <w:szCs w:val="24"/>
          </w:rPr>
          <w:tab/>
        </w:r>
        <w:r w:rsidRPr="0078534E">
          <w:rPr>
            <w:webHidden/>
            <w:szCs w:val="24"/>
          </w:rPr>
          <w:fldChar w:fldCharType="begin"/>
        </w:r>
        <w:r w:rsidR="00F23F31" w:rsidRPr="0078534E">
          <w:rPr>
            <w:webHidden/>
            <w:szCs w:val="24"/>
          </w:rPr>
          <w:instrText xml:space="preserve"> PAGEREF _Toc412098805 \h </w:instrText>
        </w:r>
        <w:r w:rsidRPr="0078534E">
          <w:rPr>
            <w:webHidden/>
            <w:szCs w:val="24"/>
          </w:rPr>
        </w:r>
        <w:r w:rsidRPr="0078534E">
          <w:rPr>
            <w:webHidden/>
            <w:szCs w:val="24"/>
          </w:rPr>
          <w:fldChar w:fldCharType="separate"/>
        </w:r>
        <w:r w:rsidR="00F23F31">
          <w:rPr>
            <w:webHidden/>
            <w:szCs w:val="24"/>
          </w:rPr>
          <w:t>1</w:t>
        </w:r>
        <w:r w:rsidRPr="0078534E">
          <w:rPr>
            <w:webHidden/>
            <w:szCs w:val="24"/>
          </w:rPr>
          <w:fldChar w:fldCharType="end"/>
        </w:r>
      </w:hyperlink>
    </w:p>
    <w:p w:rsidR="00F23F31" w:rsidRPr="0078534E" w:rsidRDefault="00C12FE9" w:rsidP="00F23F31">
      <w:pPr>
        <w:pStyle w:val="15"/>
        <w:rPr>
          <w:rFonts w:eastAsiaTheme="minorEastAsia"/>
          <w:szCs w:val="24"/>
        </w:rPr>
      </w:pPr>
      <w:hyperlink w:anchor="_Toc412098806" w:history="1">
        <w:r w:rsidR="00F23F31" w:rsidRPr="0078534E">
          <w:rPr>
            <w:rStyle w:val="afb"/>
            <w:szCs w:val="24"/>
          </w:rPr>
          <w:t>СОДЕРЖАНИЕ</w:t>
        </w:r>
        <w:r w:rsidR="00F23F31" w:rsidRPr="0078534E">
          <w:rPr>
            <w:webHidden/>
            <w:szCs w:val="24"/>
          </w:rPr>
          <w:tab/>
        </w:r>
        <w:r w:rsidRPr="0078534E">
          <w:rPr>
            <w:webHidden/>
            <w:szCs w:val="24"/>
          </w:rPr>
          <w:fldChar w:fldCharType="begin"/>
        </w:r>
        <w:r w:rsidR="00F23F31" w:rsidRPr="0078534E">
          <w:rPr>
            <w:webHidden/>
            <w:szCs w:val="24"/>
          </w:rPr>
          <w:instrText xml:space="preserve"> PAGEREF _Toc412098806 \h </w:instrText>
        </w:r>
        <w:r w:rsidRPr="0078534E">
          <w:rPr>
            <w:webHidden/>
            <w:szCs w:val="24"/>
          </w:rPr>
        </w:r>
        <w:r w:rsidRPr="0078534E">
          <w:rPr>
            <w:webHidden/>
            <w:szCs w:val="24"/>
          </w:rPr>
          <w:fldChar w:fldCharType="separate"/>
        </w:r>
        <w:r w:rsidR="00F23F31">
          <w:rPr>
            <w:webHidden/>
            <w:szCs w:val="24"/>
          </w:rPr>
          <w:t>2</w:t>
        </w:r>
        <w:r w:rsidRPr="0078534E">
          <w:rPr>
            <w:webHidden/>
            <w:szCs w:val="24"/>
          </w:rPr>
          <w:fldChar w:fldCharType="end"/>
        </w:r>
      </w:hyperlink>
    </w:p>
    <w:p w:rsidR="00F23F31" w:rsidRPr="0078534E" w:rsidRDefault="00C12FE9" w:rsidP="00F23F31">
      <w:pPr>
        <w:pStyle w:val="15"/>
        <w:rPr>
          <w:rFonts w:eastAsiaTheme="minorEastAsia"/>
          <w:szCs w:val="24"/>
        </w:rPr>
      </w:pPr>
      <w:hyperlink w:anchor="_Toc412098807" w:history="1">
        <w:r w:rsidR="00F23F31" w:rsidRPr="0078534E">
          <w:rPr>
            <w:rStyle w:val="afb"/>
            <w:szCs w:val="24"/>
          </w:rPr>
          <w:t>1.</w:t>
        </w:r>
        <w:r w:rsidR="00F23F31" w:rsidRPr="0078534E">
          <w:rPr>
            <w:rFonts w:eastAsiaTheme="minorEastAsia"/>
            <w:szCs w:val="24"/>
          </w:rPr>
          <w:tab/>
        </w:r>
        <w:r w:rsidR="00F23F31" w:rsidRPr="0078534E">
          <w:rPr>
            <w:rStyle w:val="afb"/>
            <w:szCs w:val="24"/>
          </w:rPr>
          <w:t>ИЗВЕЩЕНИЕ О ПРОВЕДЕНИИ ЗАКУПКИ</w:t>
        </w:r>
        <w:r w:rsidR="00F23F31" w:rsidRPr="0078534E">
          <w:rPr>
            <w:webHidden/>
            <w:szCs w:val="24"/>
          </w:rPr>
          <w:tab/>
        </w:r>
        <w:r w:rsidRPr="0078534E">
          <w:rPr>
            <w:webHidden/>
            <w:szCs w:val="24"/>
          </w:rPr>
          <w:fldChar w:fldCharType="begin"/>
        </w:r>
        <w:r w:rsidR="00F23F31" w:rsidRPr="0078534E">
          <w:rPr>
            <w:webHidden/>
            <w:szCs w:val="24"/>
          </w:rPr>
          <w:instrText xml:space="preserve"> PAGEREF _Toc412098807 \h </w:instrText>
        </w:r>
        <w:r w:rsidRPr="0078534E">
          <w:rPr>
            <w:webHidden/>
            <w:szCs w:val="24"/>
          </w:rPr>
        </w:r>
        <w:r w:rsidRPr="0078534E">
          <w:rPr>
            <w:webHidden/>
            <w:szCs w:val="24"/>
          </w:rPr>
          <w:fldChar w:fldCharType="separate"/>
        </w:r>
        <w:r w:rsidR="00F23F31">
          <w:rPr>
            <w:webHidden/>
            <w:szCs w:val="24"/>
          </w:rPr>
          <w:t>3</w:t>
        </w:r>
        <w:r w:rsidRPr="0078534E">
          <w:rPr>
            <w:webHidden/>
            <w:szCs w:val="24"/>
          </w:rPr>
          <w:fldChar w:fldCharType="end"/>
        </w:r>
      </w:hyperlink>
    </w:p>
    <w:p w:rsidR="00F23F31" w:rsidRPr="0078534E" w:rsidRDefault="00C12FE9" w:rsidP="00F23F31">
      <w:pPr>
        <w:pStyle w:val="15"/>
        <w:rPr>
          <w:rFonts w:eastAsiaTheme="minorEastAsia"/>
          <w:szCs w:val="24"/>
        </w:rPr>
      </w:pPr>
      <w:hyperlink w:anchor="_Toc412098808" w:history="1">
        <w:r w:rsidR="00F23F31" w:rsidRPr="0078534E">
          <w:rPr>
            <w:rStyle w:val="afb"/>
            <w:b/>
            <w:szCs w:val="24"/>
          </w:rPr>
          <w:t>ЧАСТЬ 1</w:t>
        </w:r>
        <w:r w:rsidR="00F23F31" w:rsidRPr="0078534E">
          <w:rPr>
            <w:webHidden/>
            <w:szCs w:val="24"/>
          </w:rPr>
          <w:tab/>
        </w:r>
      </w:hyperlink>
      <w:r w:rsidR="009A54CF">
        <w:rPr>
          <w:szCs w:val="24"/>
        </w:rPr>
        <w:t>6</w:t>
      </w:r>
    </w:p>
    <w:p w:rsidR="00F23F31" w:rsidRPr="0078534E" w:rsidRDefault="00C12FE9" w:rsidP="00F23F31">
      <w:pPr>
        <w:pStyle w:val="15"/>
        <w:rPr>
          <w:rFonts w:eastAsiaTheme="minorEastAsia"/>
          <w:szCs w:val="24"/>
        </w:rPr>
      </w:pPr>
      <w:hyperlink w:anchor="_Toc412098809" w:history="1">
        <w:r w:rsidR="00F23F31" w:rsidRPr="0078534E">
          <w:rPr>
            <w:rStyle w:val="afb"/>
            <w:szCs w:val="24"/>
          </w:rPr>
          <w:t>2.</w:t>
        </w:r>
        <w:r w:rsidR="00F23F31" w:rsidRPr="0078534E">
          <w:rPr>
            <w:rFonts w:eastAsiaTheme="minorEastAsia"/>
            <w:szCs w:val="24"/>
          </w:rPr>
          <w:tab/>
        </w:r>
        <w:r w:rsidR="00F23F31" w:rsidRPr="0078534E">
          <w:rPr>
            <w:rStyle w:val="afb"/>
            <w:szCs w:val="24"/>
          </w:rPr>
          <w:t>ТРЕБОВАНИЯ. ДОКУМЕНТЫ. СОСТАВ ЗАЯВКИ НА УЧАСТИЕ В ЗАКУПКЕ.</w:t>
        </w:r>
        <w:r w:rsidR="00F23F31" w:rsidRPr="0078534E">
          <w:rPr>
            <w:webHidden/>
            <w:szCs w:val="24"/>
          </w:rPr>
          <w:tab/>
        </w:r>
      </w:hyperlink>
      <w:r w:rsidR="009A54CF">
        <w:rPr>
          <w:szCs w:val="24"/>
        </w:rPr>
        <w:t>6</w:t>
      </w:r>
    </w:p>
    <w:p w:rsidR="00F23F31" w:rsidRPr="0078534E" w:rsidRDefault="00C12FE9" w:rsidP="00F23F31">
      <w:pPr>
        <w:pStyle w:val="15"/>
        <w:rPr>
          <w:rFonts w:eastAsiaTheme="minorEastAsia"/>
          <w:szCs w:val="24"/>
        </w:rPr>
      </w:pPr>
      <w:hyperlink w:anchor="_Toc412098810" w:history="1">
        <w:r w:rsidR="00F23F31" w:rsidRPr="0078534E">
          <w:rPr>
            <w:rStyle w:val="afb"/>
            <w:szCs w:val="24"/>
          </w:rPr>
          <w:t>2.1.</w:t>
        </w:r>
        <w:r w:rsidR="00F23F31" w:rsidRPr="0078534E">
          <w:rPr>
            <w:rFonts w:eastAsiaTheme="minorEastAsia"/>
            <w:szCs w:val="24"/>
          </w:rPr>
          <w:tab/>
        </w:r>
        <w:r w:rsidR="00F23F31" w:rsidRPr="0078534E">
          <w:rPr>
            <w:rStyle w:val="afb"/>
            <w:szCs w:val="24"/>
          </w:rPr>
          <w:t>ТРЕБОВАНИЯ. ДОКУМЕНТЫ, ПОДТВЕРЖДАЮЩИЕ СООТВЕТСТВИЕ УСТАНОВЛЕННЫМ ТРЕБОВАНИЯМ.</w:t>
        </w:r>
        <w:r w:rsidR="00F23F31" w:rsidRPr="0078534E">
          <w:rPr>
            <w:webHidden/>
            <w:szCs w:val="24"/>
          </w:rPr>
          <w:tab/>
        </w:r>
      </w:hyperlink>
      <w:r w:rsidR="009A54CF">
        <w:rPr>
          <w:szCs w:val="24"/>
        </w:rPr>
        <w:t>6</w:t>
      </w:r>
    </w:p>
    <w:p w:rsidR="00F23F31" w:rsidRPr="0078534E" w:rsidRDefault="00C12FE9" w:rsidP="00F23F31">
      <w:pPr>
        <w:pStyle w:val="15"/>
        <w:tabs>
          <w:tab w:val="left" w:pos="1134"/>
        </w:tabs>
        <w:rPr>
          <w:rFonts w:eastAsiaTheme="minorEastAsia"/>
          <w:szCs w:val="24"/>
        </w:rPr>
      </w:pPr>
      <w:hyperlink w:anchor="_Toc412098811" w:history="1">
        <w:r w:rsidR="00F23F31" w:rsidRPr="0078534E">
          <w:rPr>
            <w:rStyle w:val="afb"/>
            <w:szCs w:val="24"/>
          </w:rPr>
          <w:t>2.1.1.</w:t>
        </w:r>
        <w:r w:rsidR="00F23F31" w:rsidRPr="0078534E">
          <w:rPr>
            <w:rFonts w:eastAsiaTheme="minorEastAsia"/>
            <w:szCs w:val="24"/>
          </w:rPr>
          <w:tab/>
        </w:r>
        <w:r w:rsidR="00F23F31" w:rsidRPr="0078534E">
          <w:rPr>
            <w:rStyle w:val="afb"/>
            <w:szCs w:val="24"/>
          </w:rPr>
          <w:t>Требования к участникам закупки</w:t>
        </w:r>
        <w:r w:rsidR="00F23F31" w:rsidRPr="004331E8">
          <w:rPr>
            <w:rStyle w:val="afb"/>
            <w:bCs/>
            <w:szCs w:val="24"/>
            <w:u w:val="none"/>
          </w:rPr>
          <w:t>, субподрядчикам (соисполнителям), изготовителям</w:t>
        </w:r>
        <w:r w:rsidR="00F23F31" w:rsidRPr="0078534E">
          <w:rPr>
            <w:webHidden/>
            <w:szCs w:val="24"/>
          </w:rPr>
          <w:tab/>
        </w:r>
      </w:hyperlink>
      <w:r w:rsidR="009A54CF">
        <w:rPr>
          <w:szCs w:val="24"/>
        </w:rPr>
        <w:t>6</w:t>
      </w:r>
    </w:p>
    <w:p w:rsidR="00F23F31" w:rsidRPr="0078534E" w:rsidRDefault="00C12FE9" w:rsidP="00F23F31">
      <w:pPr>
        <w:pStyle w:val="15"/>
        <w:tabs>
          <w:tab w:val="left" w:pos="1134"/>
        </w:tabs>
        <w:rPr>
          <w:rFonts w:eastAsiaTheme="minorEastAsia"/>
          <w:szCs w:val="24"/>
        </w:rPr>
      </w:pPr>
      <w:hyperlink w:anchor="_Toc412098812" w:history="1">
        <w:r w:rsidR="00F23F31" w:rsidRPr="0078534E">
          <w:rPr>
            <w:rStyle w:val="afb"/>
            <w:szCs w:val="24"/>
          </w:rPr>
          <w:t>2.1.2.</w:t>
        </w:r>
        <w:r w:rsidR="00F23F31" w:rsidRPr="0078534E">
          <w:rPr>
            <w:rFonts w:eastAsiaTheme="minorEastAsia"/>
            <w:szCs w:val="24"/>
          </w:rPr>
          <w:tab/>
        </w:r>
        <w:r w:rsidR="00F23F31" w:rsidRPr="0078534E">
          <w:rPr>
            <w:rStyle w:val="afb"/>
            <w:szCs w:val="24"/>
          </w:rPr>
          <w:t>Требования к продукции</w:t>
        </w:r>
        <w:r w:rsidR="00F23F31" w:rsidRPr="0078534E">
          <w:rPr>
            <w:webHidden/>
            <w:szCs w:val="24"/>
          </w:rPr>
          <w:tab/>
        </w:r>
      </w:hyperlink>
      <w:r w:rsidR="007D2136">
        <w:rPr>
          <w:szCs w:val="24"/>
        </w:rPr>
        <w:t>11</w:t>
      </w:r>
    </w:p>
    <w:p w:rsidR="00F23F31" w:rsidRPr="0078534E" w:rsidRDefault="00C12FE9" w:rsidP="00F23F31">
      <w:pPr>
        <w:pStyle w:val="15"/>
        <w:rPr>
          <w:rFonts w:eastAsiaTheme="minorEastAsia"/>
          <w:szCs w:val="24"/>
        </w:rPr>
      </w:pPr>
      <w:hyperlink w:anchor="_Toc412098813" w:history="1">
        <w:r w:rsidR="00F23F31" w:rsidRPr="0078534E">
          <w:rPr>
            <w:rStyle w:val="afb"/>
            <w:szCs w:val="24"/>
          </w:rPr>
          <w:t>2.2.</w:t>
        </w:r>
        <w:r w:rsidR="00F23F31" w:rsidRPr="0078534E">
          <w:rPr>
            <w:rFonts w:eastAsiaTheme="minorEastAsia"/>
            <w:szCs w:val="24"/>
          </w:rPr>
          <w:tab/>
        </w:r>
        <w:r w:rsidR="00F23F31" w:rsidRPr="0078534E">
          <w:rPr>
            <w:rStyle w:val="afb"/>
            <w:szCs w:val="24"/>
          </w:rPr>
          <w:t>СОСТАВ ЗАЯВКИ НА УЧАСТИЕ В ЗАКУПКЕ.</w:t>
        </w:r>
        <w:r w:rsidR="00F23F31" w:rsidRPr="0078534E">
          <w:rPr>
            <w:webHidden/>
            <w:szCs w:val="24"/>
          </w:rPr>
          <w:tab/>
        </w:r>
      </w:hyperlink>
      <w:r w:rsidR="007D2136">
        <w:rPr>
          <w:szCs w:val="24"/>
        </w:rPr>
        <w:t>12</w:t>
      </w:r>
    </w:p>
    <w:p w:rsidR="00F23F31" w:rsidRPr="0078534E" w:rsidRDefault="00C12FE9" w:rsidP="00F23F31">
      <w:pPr>
        <w:pStyle w:val="15"/>
        <w:rPr>
          <w:rFonts w:eastAsiaTheme="minorEastAsia"/>
          <w:szCs w:val="24"/>
        </w:rPr>
      </w:pPr>
      <w:hyperlink w:anchor="_Toc412098815" w:history="1">
        <w:r w:rsidR="00F23F31">
          <w:rPr>
            <w:rStyle w:val="afb"/>
            <w:szCs w:val="24"/>
          </w:rPr>
          <w:t>3</w:t>
        </w:r>
        <w:r w:rsidR="00F23F31" w:rsidRPr="0078534E">
          <w:rPr>
            <w:rStyle w:val="afb"/>
            <w:szCs w:val="24"/>
          </w:rPr>
          <w:t>.</w:t>
        </w:r>
        <w:r w:rsidR="00F23F31" w:rsidRPr="0078534E">
          <w:rPr>
            <w:rFonts w:eastAsiaTheme="minorEastAsia"/>
            <w:szCs w:val="24"/>
          </w:rPr>
          <w:tab/>
        </w:r>
        <w:r w:rsidR="00F23F31" w:rsidRPr="0078534E">
          <w:rPr>
            <w:rStyle w:val="afb"/>
            <w:szCs w:val="24"/>
          </w:rPr>
          <w:t>КРИТЕРИИ И МЕТОДИКА ОЦЕНКИ ЗАЯВОК НА УЧАСТИЕ В ЗАКУПКЕ</w:t>
        </w:r>
        <w:r w:rsidR="00F23F31" w:rsidRPr="0078534E">
          <w:rPr>
            <w:webHidden/>
            <w:szCs w:val="24"/>
          </w:rPr>
          <w:tab/>
        </w:r>
      </w:hyperlink>
      <w:r w:rsidR="007D2136">
        <w:rPr>
          <w:szCs w:val="24"/>
        </w:rPr>
        <w:t>13</w:t>
      </w:r>
    </w:p>
    <w:p w:rsidR="00F23F31" w:rsidRPr="0078534E" w:rsidRDefault="00C12FE9" w:rsidP="00F23F31">
      <w:pPr>
        <w:pStyle w:val="15"/>
        <w:rPr>
          <w:rFonts w:eastAsiaTheme="minorEastAsia"/>
          <w:szCs w:val="24"/>
        </w:rPr>
      </w:pPr>
      <w:hyperlink w:anchor="_Toc412098820" w:history="1">
        <w:r w:rsidR="00F23F31">
          <w:rPr>
            <w:rStyle w:val="afb"/>
            <w:szCs w:val="24"/>
          </w:rPr>
          <w:t>4</w:t>
        </w:r>
        <w:r w:rsidR="00F23F31" w:rsidRPr="0078534E">
          <w:rPr>
            <w:rStyle w:val="afb"/>
            <w:szCs w:val="24"/>
          </w:rPr>
          <w:t>.</w:t>
        </w:r>
        <w:r w:rsidR="00F23F31" w:rsidRPr="0078534E">
          <w:rPr>
            <w:rFonts w:eastAsiaTheme="minorEastAsia"/>
            <w:szCs w:val="24"/>
          </w:rPr>
          <w:tab/>
        </w:r>
        <w:r w:rsidR="00F23F31" w:rsidRPr="0078534E">
          <w:rPr>
            <w:rStyle w:val="afb"/>
            <w:szCs w:val="24"/>
          </w:rPr>
          <w:t>ОБРАЗЦЫ ФОРМ ОСНОВНЫХ ДОКУМЕНТОВ</w:t>
        </w:r>
        <w:r w:rsidR="00F23F31" w:rsidRPr="0078534E">
          <w:rPr>
            <w:webHidden/>
            <w:szCs w:val="24"/>
          </w:rPr>
          <w:tab/>
        </w:r>
      </w:hyperlink>
      <w:r w:rsidR="007D2136">
        <w:rPr>
          <w:szCs w:val="24"/>
        </w:rPr>
        <w:t>13</w:t>
      </w:r>
    </w:p>
    <w:p w:rsidR="00F23F31" w:rsidRPr="007D2136" w:rsidRDefault="00C12FE9" w:rsidP="00F23F31">
      <w:pPr>
        <w:pStyle w:val="15"/>
        <w:rPr>
          <w:szCs w:val="24"/>
        </w:rPr>
      </w:pPr>
      <w:hyperlink w:anchor="_Toc412098821" w:history="1">
        <w:r w:rsidR="00F23F31">
          <w:rPr>
            <w:rStyle w:val="afb"/>
            <w:szCs w:val="24"/>
          </w:rPr>
          <w:t>4</w:t>
        </w:r>
        <w:r w:rsidR="00F23F31" w:rsidRPr="0078534E">
          <w:rPr>
            <w:rStyle w:val="afb"/>
            <w:szCs w:val="24"/>
          </w:rPr>
          <w:t>.1.</w:t>
        </w:r>
        <w:r w:rsidR="00F23F31" w:rsidRPr="0078534E">
          <w:rPr>
            <w:rFonts w:eastAsiaTheme="minorEastAsia"/>
            <w:szCs w:val="24"/>
          </w:rPr>
          <w:tab/>
        </w:r>
        <w:r w:rsidR="00F23F31" w:rsidRPr="0078534E">
          <w:rPr>
            <w:rStyle w:val="afb"/>
            <w:szCs w:val="24"/>
          </w:rPr>
          <w:t>Образцы форм основных документов, включаемых в заявку на участие в закупке</w:t>
        </w:r>
        <w:r w:rsidR="00F23F31" w:rsidRPr="0078534E">
          <w:rPr>
            <w:webHidden/>
            <w:szCs w:val="24"/>
          </w:rPr>
          <w:tab/>
        </w:r>
      </w:hyperlink>
      <w:r w:rsidR="007D2136">
        <w:rPr>
          <w:szCs w:val="24"/>
        </w:rPr>
        <w:t>13</w:t>
      </w:r>
    </w:p>
    <w:p w:rsidR="00F23F31" w:rsidRPr="002A5621" w:rsidRDefault="00F23F31" w:rsidP="00F23F3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w:t>
      </w:r>
      <w:r w:rsidR="007D2136">
        <w:rPr>
          <w:rFonts w:eastAsiaTheme="minorEastAsia"/>
        </w:rPr>
        <w:t>3</w:t>
      </w:r>
    </w:p>
    <w:p w:rsidR="00F23F31" w:rsidRPr="002A5621" w:rsidRDefault="00F23F31" w:rsidP="00F23F3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w:t>
      </w:r>
      <w:r w:rsidR="007D2136">
        <w:rPr>
          <w:rFonts w:eastAsiaTheme="minorEastAsia"/>
        </w:rPr>
        <w:t>8</w:t>
      </w:r>
    </w:p>
    <w:p w:rsidR="00F23F31" w:rsidRPr="002A5621" w:rsidRDefault="00F23F31" w:rsidP="00F23F31">
      <w:pPr>
        <w:rPr>
          <w:rFonts w:eastAsiaTheme="minorEastAsia"/>
        </w:rPr>
      </w:pPr>
      <w:r>
        <w:rPr>
          <w:rFonts w:eastAsiaTheme="minorEastAsia"/>
          <w:sz w:val="22"/>
          <w:szCs w:val="22"/>
        </w:rPr>
        <w:t xml:space="preserve">        Сведения о цепочке собственников, включая бенефициаров (в т</w:t>
      </w:r>
      <w:r w:rsidR="007D2136">
        <w:rPr>
          <w:rFonts w:eastAsiaTheme="minorEastAsia"/>
          <w:sz w:val="22"/>
          <w:szCs w:val="22"/>
        </w:rPr>
        <w:t>ом числе конечных) (Форма 1.2)   19</w:t>
      </w:r>
      <w:r>
        <w:rPr>
          <w:rFonts w:eastAsiaTheme="minorEastAsia"/>
          <w:sz w:val="22"/>
          <w:szCs w:val="22"/>
        </w:rPr>
        <w:t xml:space="preserve"> </w:t>
      </w:r>
    </w:p>
    <w:p w:rsidR="00F23F31" w:rsidRPr="007D2136" w:rsidRDefault="00F23F31" w:rsidP="00F23F31">
      <w:pPr>
        <w:jc w:val="center"/>
        <w:rPr>
          <w:rFonts w:eastAsiaTheme="minorEastAsia"/>
        </w:rPr>
      </w:pPr>
      <w:r>
        <w:rPr>
          <w:rFonts w:eastAsiaTheme="minorEastAsia"/>
        </w:rPr>
        <w:t xml:space="preserve">       Техническое предложение (Форма 2)                                                                                         </w:t>
      </w:r>
      <w:r w:rsidRPr="007D2136">
        <w:rPr>
          <w:rFonts w:eastAsiaTheme="minorEastAsia"/>
        </w:rPr>
        <w:t>2</w:t>
      </w:r>
      <w:r w:rsidR="007D2136">
        <w:rPr>
          <w:rFonts w:eastAsiaTheme="minorEastAsia"/>
        </w:rPr>
        <w:t>4</w:t>
      </w:r>
    </w:p>
    <w:p w:rsidR="00F23F31" w:rsidRDefault="00F23F31" w:rsidP="00F23F31">
      <w:pPr>
        <w:rPr>
          <w:rFonts w:eastAsiaTheme="minorEastAsia"/>
        </w:rPr>
      </w:pPr>
      <w:r>
        <w:rPr>
          <w:rFonts w:eastAsiaTheme="minorEastAsia"/>
        </w:rPr>
        <w:t xml:space="preserve">       </w:t>
      </w:r>
      <w:r w:rsidR="007D2136">
        <w:rPr>
          <w:rFonts w:eastAsiaTheme="minorEastAsia"/>
        </w:rPr>
        <w:t>С</w:t>
      </w:r>
      <w:r w:rsidRPr="007D2136">
        <w:rPr>
          <w:rFonts w:eastAsiaTheme="minorEastAsia"/>
        </w:rPr>
        <w:t>видетельство</w:t>
      </w:r>
      <w:r w:rsidR="007D2136">
        <w:rPr>
          <w:rFonts w:eastAsiaTheme="minorEastAsia"/>
        </w:rPr>
        <w:t xml:space="preserve"> (Форма 3)                                                                                                              26</w:t>
      </w:r>
    </w:p>
    <w:p w:rsidR="00F23F31" w:rsidRPr="0078534E" w:rsidRDefault="00C12FE9" w:rsidP="00F23F31">
      <w:pPr>
        <w:pStyle w:val="15"/>
        <w:rPr>
          <w:rFonts w:eastAsiaTheme="minorEastAsia"/>
          <w:szCs w:val="24"/>
        </w:rPr>
      </w:pPr>
      <w:hyperlink w:anchor="_Toc412098826" w:history="1">
        <w:r w:rsidR="00F23F31" w:rsidRPr="0078534E">
          <w:rPr>
            <w:rStyle w:val="afb"/>
            <w:b/>
            <w:szCs w:val="24"/>
          </w:rPr>
          <w:t>ЧАСТЬ 2</w:t>
        </w:r>
        <w:r w:rsidR="00F23F31">
          <w:rPr>
            <w:rStyle w:val="afb"/>
            <w:b/>
            <w:szCs w:val="24"/>
          </w:rPr>
          <w:t>.</w:t>
        </w:r>
        <w:r w:rsidR="00F23F31">
          <w:rPr>
            <w:rStyle w:val="afb"/>
            <w:szCs w:val="24"/>
            <w:u w:val="none"/>
          </w:rPr>
          <w:t xml:space="preserve"> «ПОРЯДОК ПРОВЕДЕНИЯ ЗАКУПИ»</w:t>
        </w:r>
        <w:r w:rsidR="00F23F31" w:rsidRPr="0078534E">
          <w:rPr>
            <w:webHidden/>
            <w:szCs w:val="24"/>
          </w:rPr>
          <w:tab/>
        </w:r>
      </w:hyperlink>
      <w:r w:rsidR="007D2136">
        <w:rPr>
          <w:szCs w:val="24"/>
        </w:rPr>
        <w:t>28</w:t>
      </w:r>
    </w:p>
    <w:p w:rsidR="00F23F31" w:rsidRPr="0078534E" w:rsidRDefault="00C12FE9" w:rsidP="00F23F31">
      <w:pPr>
        <w:pStyle w:val="15"/>
        <w:rPr>
          <w:rFonts w:eastAsiaTheme="minorEastAsia"/>
          <w:szCs w:val="24"/>
        </w:rPr>
      </w:pPr>
      <w:hyperlink w:anchor="_Toc412098827" w:history="1">
        <w:r w:rsidR="00F23F31" w:rsidRPr="0078534E">
          <w:rPr>
            <w:rStyle w:val="afb"/>
            <w:b/>
            <w:szCs w:val="24"/>
          </w:rPr>
          <w:t>ЧАСТЬ 3</w:t>
        </w:r>
        <w:r w:rsidR="00F23F31">
          <w:rPr>
            <w:rStyle w:val="afb"/>
            <w:b/>
            <w:szCs w:val="24"/>
          </w:rPr>
          <w:t>.</w:t>
        </w:r>
        <w:r w:rsidR="00F23F31">
          <w:rPr>
            <w:rStyle w:val="afb"/>
            <w:szCs w:val="24"/>
            <w:u w:val="none"/>
          </w:rPr>
          <w:t xml:space="preserve"> «ПРОЕКТ ДОГОВОРА»</w:t>
        </w:r>
        <w:r w:rsidR="00F23F31" w:rsidRPr="0078534E">
          <w:rPr>
            <w:webHidden/>
            <w:szCs w:val="24"/>
          </w:rPr>
          <w:tab/>
        </w:r>
      </w:hyperlink>
      <w:r w:rsidR="007D2136">
        <w:rPr>
          <w:szCs w:val="24"/>
        </w:rPr>
        <w:t>41</w:t>
      </w:r>
    </w:p>
    <w:p w:rsidR="00F23F31" w:rsidRPr="00AA3DA4" w:rsidRDefault="00C12FE9" w:rsidP="00F23F31">
      <w:pPr>
        <w:tabs>
          <w:tab w:val="left" w:pos="426"/>
        </w:tabs>
        <w:spacing w:after="120"/>
        <w:jc w:val="both"/>
        <w:rPr>
          <w:b/>
        </w:rPr>
      </w:pPr>
      <w:r w:rsidRPr="0078534E">
        <w:rPr>
          <w:bCs/>
        </w:rPr>
        <w:fldChar w:fldCharType="end"/>
      </w:r>
      <w:r w:rsidR="00F23F31" w:rsidRPr="00A8114A">
        <w:t>ТОМ 2. «ТЕХНИЧЕСКАЯ ЧАСТЬ»</w:t>
      </w:r>
      <w:r w:rsidR="00F23F31">
        <w:t>………………………………………………………………....</w:t>
      </w:r>
      <w:r w:rsidR="007D2136">
        <w:t>49</w:t>
      </w:r>
    </w:p>
    <w:p w:rsidR="00F23F31" w:rsidRPr="00FC009D" w:rsidRDefault="00F23F31" w:rsidP="00F23F31">
      <w:pPr>
        <w:rPr>
          <w:bCs/>
        </w:rPr>
        <w:sectPr w:rsidR="00F23F31"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F23F31" w:rsidRPr="00F23F31" w:rsidRDefault="00F23F31" w:rsidP="00D936A1">
      <w:pPr>
        <w:keepNext/>
        <w:numPr>
          <w:ilvl w:val="0"/>
          <w:numId w:val="17"/>
        </w:numPr>
        <w:tabs>
          <w:tab w:val="left" w:pos="426"/>
        </w:tabs>
        <w:ind w:left="0" w:firstLine="0"/>
        <w:jc w:val="center"/>
        <w:outlineLvl w:val="0"/>
        <w:rPr>
          <w:b/>
          <w:iCs/>
          <w:szCs w:val="28"/>
        </w:rPr>
      </w:pPr>
      <w:bookmarkStart w:id="7" w:name="_Toc398564572"/>
      <w:bookmarkStart w:id="8" w:name="_Toc399408082"/>
      <w:bookmarkStart w:id="9" w:name="_Toc412098807"/>
      <w:r w:rsidRPr="00F23F31">
        <w:rPr>
          <w:b/>
          <w:iCs/>
          <w:szCs w:val="28"/>
        </w:rPr>
        <w:lastRenderedPageBreak/>
        <w:t xml:space="preserve">ИЗВЕЩЕНИЕ О ПРОВЕДЕНИИ </w:t>
      </w:r>
      <w:bookmarkEnd w:id="7"/>
      <w:bookmarkEnd w:id="8"/>
      <w:r w:rsidRPr="00F23F31">
        <w:rPr>
          <w:b/>
          <w:iCs/>
          <w:szCs w:val="28"/>
        </w:rPr>
        <w:t>ЗАКУПКИ</w:t>
      </w:r>
      <w:bookmarkEnd w:id="9"/>
    </w:p>
    <w:p w:rsidR="00F23F31" w:rsidRPr="00F23F31" w:rsidRDefault="00F23F31" w:rsidP="00F23F31">
      <w:pPr>
        <w:jc w:val="center"/>
        <w:rPr>
          <w:szCs w:val="28"/>
        </w:rPr>
      </w:pPr>
    </w:p>
    <w:p w:rsidR="00F23F31" w:rsidRPr="00F23F31" w:rsidRDefault="00F23F31" w:rsidP="00D936A1">
      <w:pPr>
        <w:numPr>
          <w:ilvl w:val="0"/>
          <w:numId w:val="16"/>
        </w:numPr>
        <w:tabs>
          <w:tab w:val="left" w:pos="0"/>
          <w:tab w:val="left" w:pos="709"/>
        </w:tabs>
        <w:ind w:left="0" w:firstLine="426"/>
        <w:contextualSpacing/>
        <w:jc w:val="both"/>
        <w:rPr>
          <w:rFonts w:eastAsia="Calibri"/>
          <w:b/>
          <w:i/>
          <w:lang w:eastAsia="en-US"/>
        </w:rPr>
      </w:pPr>
      <w:r w:rsidRPr="00F23F31">
        <w:rPr>
          <w:b/>
        </w:rPr>
        <w:t xml:space="preserve">Форма и способ процедуры закупки: </w:t>
      </w:r>
      <w:r w:rsidRPr="00F23F31">
        <w:rPr>
          <w:rFonts w:eastAsia="Calibri"/>
          <w:lang w:eastAsia="en-US"/>
        </w:rPr>
        <w:t>Открытый запрос цен в электронной форме.</w:t>
      </w:r>
    </w:p>
    <w:p w:rsidR="00F23F31" w:rsidRPr="00F23F31" w:rsidRDefault="00F23F31" w:rsidP="00D936A1">
      <w:pPr>
        <w:numPr>
          <w:ilvl w:val="0"/>
          <w:numId w:val="16"/>
        </w:numPr>
        <w:tabs>
          <w:tab w:val="left" w:pos="0"/>
          <w:tab w:val="left" w:pos="709"/>
        </w:tabs>
        <w:ind w:left="0" w:firstLine="426"/>
        <w:contextualSpacing/>
        <w:jc w:val="both"/>
        <w:rPr>
          <w:rFonts w:eastAsia="Calibri"/>
          <w:b/>
          <w:i/>
          <w:lang w:eastAsia="en-US"/>
        </w:rPr>
      </w:pPr>
      <w:r w:rsidRPr="00F23F31">
        <w:rPr>
          <w:rFonts w:eastAsia="Calibri"/>
          <w:lang w:eastAsia="en-US"/>
        </w:rPr>
        <w:t xml:space="preserve">Закупка проводится в соответствии с Единым </w:t>
      </w:r>
      <w:r w:rsidRPr="00F23F31">
        <w:t>отраслевым</w:t>
      </w:r>
      <w:r w:rsidRPr="00F23F31">
        <w:rPr>
          <w:rFonts w:eastAsia="Calibri"/>
          <w:lang w:eastAsia="en-US"/>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F23F31">
        <w:rPr>
          <w:rFonts w:eastAsia="Calibri"/>
          <w:lang w:eastAsia="en-US"/>
        </w:rPr>
        <w:t>/-</w:t>
      </w:r>
      <w:proofErr w:type="spellStart"/>
      <w:proofErr w:type="gramEnd"/>
      <w:r w:rsidRPr="00F23F31">
        <w:rPr>
          <w:rFonts w:eastAsia="Calibri"/>
          <w:lang w:eastAsia="en-US"/>
        </w:rPr>
        <w:t>ов</w:t>
      </w:r>
      <w:proofErr w:type="spellEnd"/>
      <w:r w:rsidRPr="00F23F31">
        <w:rPr>
          <w:rFonts w:eastAsia="Calibri"/>
          <w:lang w:eastAsia="en-US"/>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 от 29.04.2015 № 72</w:t>
      </w:r>
      <w:r>
        <w:rPr>
          <w:rFonts w:eastAsia="Calibri"/>
          <w:lang w:eastAsia="en-US"/>
        </w:rPr>
        <w:t xml:space="preserve">, </w:t>
      </w:r>
      <w:r>
        <w:t>от 06.06.2015 № 73, от 29.07.2015 № 75.</w:t>
      </w:r>
    </w:p>
    <w:p w:rsidR="00F23F31" w:rsidRPr="00F23F31" w:rsidRDefault="00F23F31" w:rsidP="00F23F31">
      <w:pPr>
        <w:tabs>
          <w:tab w:val="left" w:pos="1134"/>
        </w:tabs>
        <w:ind w:firstLine="426"/>
        <w:contextualSpacing/>
        <w:jc w:val="both"/>
        <w:rPr>
          <w:rFonts w:eastAsia="Calibri"/>
          <w:bCs/>
          <w:lang w:eastAsia="en-US"/>
        </w:rPr>
      </w:pPr>
      <w:r w:rsidRPr="00F23F31">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23F31" w:rsidRPr="00F23F31" w:rsidRDefault="00F23F31" w:rsidP="00D936A1">
      <w:pPr>
        <w:numPr>
          <w:ilvl w:val="0"/>
          <w:numId w:val="16"/>
        </w:numPr>
        <w:tabs>
          <w:tab w:val="left" w:pos="0"/>
          <w:tab w:val="left" w:pos="709"/>
        </w:tabs>
        <w:ind w:left="0" w:firstLine="426"/>
        <w:contextualSpacing/>
        <w:jc w:val="both"/>
        <w:rPr>
          <w:rFonts w:eastAsia="Calibri"/>
          <w:b/>
          <w:spacing w:val="-6"/>
          <w:sz w:val="28"/>
          <w:szCs w:val="28"/>
          <w:lang w:eastAsia="en-US"/>
        </w:rPr>
      </w:pPr>
      <w:r w:rsidRPr="00F23F31">
        <w:rPr>
          <w:rFonts w:eastAsia="Calibri"/>
          <w:b/>
          <w:szCs w:val="28"/>
          <w:lang w:eastAsia="en-US"/>
        </w:rPr>
        <w:t xml:space="preserve">Предмет </w:t>
      </w:r>
      <w:r w:rsidRPr="00F23F31">
        <w:rPr>
          <w:rFonts w:eastAsia="Calibri"/>
          <w:b/>
          <w:spacing w:val="-6"/>
          <w:szCs w:val="28"/>
          <w:lang w:eastAsia="en-US"/>
        </w:rPr>
        <w:t xml:space="preserve">закупки: </w:t>
      </w:r>
      <w:r w:rsidRPr="00F23F31">
        <w:rPr>
          <w:rFonts w:eastAsia="Calibri"/>
          <w:spacing w:val="-6"/>
          <w:szCs w:val="28"/>
          <w:lang w:eastAsia="en-US"/>
        </w:rPr>
        <w:t xml:space="preserve">право заключения договора на </w:t>
      </w:r>
      <w:r w:rsidRPr="00F23F31">
        <w:rPr>
          <w:rFonts w:eastAsia="Calibri"/>
          <w:bCs/>
          <w:spacing w:val="-6"/>
          <w:lang w:eastAsia="en-US"/>
        </w:rPr>
        <w:t xml:space="preserve">поставку </w:t>
      </w:r>
      <w:r w:rsidRPr="00F23F31">
        <w:rPr>
          <w:lang w:eastAsia="en-US"/>
        </w:rPr>
        <w:t xml:space="preserve">источников питания постоянного тока </w:t>
      </w:r>
      <w:r w:rsidR="000679FD">
        <w:rPr>
          <w:lang w:eastAsia="en-US"/>
        </w:rPr>
        <w:t xml:space="preserve">ТУ 4229-070-13282997-07: </w:t>
      </w:r>
      <w:r w:rsidR="000679FD" w:rsidRPr="000679FD">
        <w:rPr>
          <w:lang w:eastAsia="en-US"/>
        </w:rPr>
        <w:t>БП 906 А-24-4-КР-2У-Т-ХК-</w:t>
      </w:r>
      <w:r w:rsidR="000679FD" w:rsidRPr="000679FD">
        <w:rPr>
          <w:lang w:val="en-US" w:eastAsia="en-US"/>
        </w:rPr>
        <w:t>t</w:t>
      </w:r>
      <w:r w:rsidR="000679FD" w:rsidRPr="000679FD">
        <w:rPr>
          <w:lang w:eastAsia="en-US"/>
        </w:rPr>
        <w:t>2560-</w:t>
      </w:r>
      <w:r w:rsidR="000679FD" w:rsidRPr="000679FD">
        <w:rPr>
          <w:lang w:val="en-US" w:eastAsia="en-US"/>
        </w:rPr>
        <w:t>IV</w:t>
      </w:r>
      <w:r w:rsidR="000679FD" w:rsidRPr="000679FD">
        <w:rPr>
          <w:lang w:eastAsia="en-US"/>
        </w:rPr>
        <w:t xml:space="preserve"> </w:t>
      </w:r>
      <w:r w:rsidR="000679FD" w:rsidRPr="000679FD">
        <w:rPr>
          <w:lang w:val="en-US" w:eastAsia="en-US"/>
        </w:rPr>
        <w:t>A</w:t>
      </w:r>
      <w:r w:rsidR="000679FD" w:rsidRPr="000679FD">
        <w:rPr>
          <w:lang w:eastAsia="en-US"/>
        </w:rPr>
        <w:t>-360П</w:t>
      </w:r>
      <w:r w:rsidRPr="00F23F31">
        <w:rPr>
          <w:sz w:val="28"/>
          <w:szCs w:val="28"/>
          <w:lang w:eastAsia="en-US"/>
        </w:rPr>
        <w:t>.</w:t>
      </w:r>
    </w:p>
    <w:p w:rsidR="00F23F31" w:rsidRPr="00F23F31" w:rsidRDefault="00F23F31" w:rsidP="00D936A1">
      <w:pPr>
        <w:numPr>
          <w:ilvl w:val="0"/>
          <w:numId w:val="16"/>
        </w:numPr>
        <w:tabs>
          <w:tab w:val="left" w:pos="0"/>
          <w:tab w:val="left" w:pos="709"/>
        </w:tabs>
        <w:ind w:left="0" w:firstLine="426"/>
        <w:contextualSpacing/>
        <w:jc w:val="both"/>
        <w:rPr>
          <w:rFonts w:eastAsia="Calibri"/>
          <w:b/>
          <w:spacing w:val="-6"/>
          <w:sz w:val="28"/>
          <w:szCs w:val="28"/>
          <w:lang w:eastAsia="en-US"/>
        </w:rPr>
      </w:pPr>
      <w:r w:rsidRPr="00F23F31">
        <w:rPr>
          <w:rFonts w:eastAsia="Calibri"/>
          <w:b/>
          <w:lang w:eastAsia="en-US"/>
        </w:rPr>
        <w:t>Заказчик, являющийся Организатором закупки</w:t>
      </w:r>
      <w:r w:rsidRPr="00F23F31">
        <w:rPr>
          <w:rFonts w:eastAsia="Calibri"/>
          <w:spacing w:val="-6"/>
          <w:lang w:eastAsia="en-US"/>
        </w:rPr>
        <w:t xml:space="preserve">: </w:t>
      </w:r>
      <w:r w:rsidRPr="00F23F31">
        <w:rPr>
          <w:rFonts w:eastAsia="Calibri"/>
          <w:szCs w:val="22"/>
          <w:lang w:eastAsia="en-US"/>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F23F31" w:rsidRPr="00F23F31" w:rsidRDefault="00F23F31" w:rsidP="00F23F31">
      <w:pPr>
        <w:tabs>
          <w:tab w:val="left" w:pos="709"/>
          <w:tab w:val="left" w:pos="1418"/>
        </w:tabs>
        <w:ind w:left="426"/>
        <w:contextualSpacing/>
        <w:jc w:val="both"/>
        <w:rPr>
          <w:b/>
          <w:i/>
        </w:rPr>
      </w:pPr>
      <w:proofErr w:type="gramStart"/>
      <w:r w:rsidRPr="00F23F31">
        <w:rPr>
          <w:b/>
        </w:rPr>
        <w:t>Место нахождения:</w:t>
      </w:r>
      <w:r w:rsidRPr="00F23F31">
        <w:t>142100, Московская область, г. Подольск, ул. Железнодорожная, д.24.</w:t>
      </w:r>
      <w:proofErr w:type="gramEnd"/>
    </w:p>
    <w:p w:rsidR="00F23F31" w:rsidRPr="00F23F31" w:rsidRDefault="00F23F31" w:rsidP="00F23F31">
      <w:pPr>
        <w:tabs>
          <w:tab w:val="left" w:pos="709"/>
          <w:tab w:val="left" w:pos="1418"/>
        </w:tabs>
        <w:ind w:left="426"/>
        <w:contextualSpacing/>
        <w:jc w:val="both"/>
        <w:rPr>
          <w:b/>
          <w:i/>
        </w:rPr>
      </w:pPr>
      <w:proofErr w:type="gramStart"/>
      <w:r w:rsidRPr="00F23F31">
        <w:rPr>
          <w:b/>
        </w:rPr>
        <w:t>Почтовый адрес:</w:t>
      </w:r>
      <w:r w:rsidRPr="00F23F31">
        <w:t>142100, Московская область, г. Подольск, ул. Железнодорожная, д.24.</w:t>
      </w:r>
      <w:proofErr w:type="gramEnd"/>
    </w:p>
    <w:p w:rsidR="00F23F31" w:rsidRPr="00F23F31" w:rsidRDefault="00F23F31" w:rsidP="00F23F31">
      <w:pPr>
        <w:tabs>
          <w:tab w:val="left" w:pos="1134"/>
        </w:tabs>
        <w:ind w:firstLine="426"/>
        <w:jc w:val="both"/>
      </w:pPr>
      <w:r w:rsidRPr="00F23F31">
        <w:rPr>
          <w:b/>
        </w:rPr>
        <w:t>Контактное лицо:</w:t>
      </w:r>
      <w:r w:rsidRPr="00F23F31">
        <w:t xml:space="preserve"> Новиков Андрей Геннадьевич</w:t>
      </w:r>
    </w:p>
    <w:p w:rsidR="00F23F31" w:rsidRPr="00F23F31" w:rsidRDefault="00F23F31" w:rsidP="00F23F31">
      <w:pPr>
        <w:tabs>
          <w:tab w:val="left" w:pos="1134"/>
        </w:tabs>
        <w:ind w:firstLine="426"/>
        <w:jc w:val="both"/>
      </w:pPr>
      <w:r w:rsidRPr="00F23F31">
        <w:rPr>
          <w:b/>
        </w:rPr>
        <w:t>Тел.:</w:t>
      </w:r>
      <w:r w:rsidRPr="00F23F31">
        <w:t xml:space="preserve"> 8(495) 510-57-88, 8(4967) 63-66-02 (доб. 30-86, 20-24, 20-22) </w:t>
      </w:r>
    </w:p>
    <w:p w:rsidR="00F23F31" w:rsidRPr="00F23F31" w:rsidRDefault="00F23F31" w:rsidP="00F23F31">
      <w:pPr>
        <w:tabs>
          <w:tab w:val="left" w:pos="1134"/>
        </w:tabs>
        <w:ind w:firstLine="426"/>
        <w:jc w:val="both"/>
      </w:pPr>
      <w:r w:rsidRPr="00F23F31">
        <w:rPr>
          <w:b/>
        </w:rPr>
        <w:t>Адрес электронной почты:</w:t>
      </w:r>
      <w:hyperlink r:id="rId15" w:history="1">
        <w:r w:rsidRPr="00F23F31">
          <w:rPr>
            <w:color w:val="0000FF"/>
            <w:u w:val="single"/>
            <w:lang w:val="en-US"/>
          </w:rPr>
          <w:t>agnovikov</w:t>
        </w:r>
        <w:r w:rsidRPr="00F23F31">
          <w:rPr>
            <w:color w:val="0000FF"/>
            <w:u w:val="single"/>
          </w:rPr>
          <w:t>@</w:t>
        </w:r>
        <w:r w:rsidRPr="00F23F31">
          <w:rPr>
            <w:color w:val="0000FF"/>
            <w:u w:val="single"/>
            <w:lang w:val="en-US"/>
          </w:rPr>
          <w:t>luch</w:t>
        </w:r>
        <w:r w:rsidRPr="00F23F31">
          <w:rPr>
            <w:color w:val="0000FF"/>
            <w:u w:val="single"/>
          </w:rPr>
          <w:t>.</w:t>
        </w:r>
        <w:r w:rsidRPr="00F23F31">
          <w:rPr>
            <w:color w:val="0000FF"/>
            <w:u w:val="single"/>
            <w:lang w:val="en-US"/>
          </w:rPr>
          <w:t>podolsk</w:t>
        </w:r>
        <w:r w:rsidRPr="00F23F31">
          <w:rPr>
            <w:color w:val="0000FF"/>
            <w:u w:val="single"/>
          </w:rPr>
          <w:t>.</w:t>
        </w:r>
        <w:r w:rsidRPr="00F23F31">
          <w:rPr>
            <w:color w:val="0000FF"/>
            <w:u w:val="single"/>
            <w:lang w:val="en-US"/>
          </w:rPr>
          <w:t>ru</w:t>
        </w:r>
      </w:hyperlink>
    </w:p>
    <w:p w:rsidR="00F23F31" w:rsidRPr="00F23F31" w:rsidRDefault="00F23F31" w:rsidP="00D936A1">
      <w:pPr>
        <w:numPr>
          <w:ilvl w:val="0"/>
          <w:numId w:val="16"/>
        </w:numPr>
        <w:tabs>
          <w:tab w:val="left" w:pos="0"/>
          <w:tab w:val="left" w:pos="709"/>
        </w:tabs>
        <w:ind w:left="0" w:firstLine="426"/>
        <w:contextualSpacing/>
        <w:jc w:val="both"/>
        <w:rPr>
          <w:rFonts w:ascii="Calibri" w:eastAsia="Calibri" w:hAnsi="Calibri"/>
          <w:sz w:val="28"/>
          <w:szCs w:val="28"/>
          <w:lang w:eastAsia="en-US"/>
        </w:rPr>
      </w:pPr>
      <w:r w:rsidRPr="00F23F31">
        <w:rPr>
          <w:rFonts w:eastAsia="Calibri"/>
          <w:b/>
          <w:szCs w:val="28"/>
          <w:lang w:eastAsia="en-US"/>
        </w:rPr>
        <w:t>Количество лотов:</w:t>
      </w:r>
      <w:r w:rsidRPr="00F23F31">
        <w:rPr>
          <w:rFonts w:eastAsia="Calibri"/>
          <w:szCs w:val="28"/>
          <w:lang w:eastAsia="en-US"/>
        </w:rPr>
        <w:t xml:space="preserve">1 (один) лот. </w:t>
      </w:r>
    </w:p>
    <w:p w:rsidR="00F23F31" w:rsidRPr="00F23F31" w:rsidRDefault="00F23F31" w:rsidP="00D936A1">
      <w:pPr>
        <w:numPr>
          <w:ilvl w:val="0"/>
          <w:numId w:val="16"/>
        </w:numPr>
        <w:tabs>
          <w:tab w:val="left" w:pos="0"/>
          <w:tab w:val="left" w:pos="709"/>
        </w:tabs>
        <w:ind w:left="0" w:firstLine="426"/>
        <w:contextualSpacing/>
        <w:jc w:val="both"/>
        <w:rPr>
          <w:rFonts w:ascii="Calibri" w:eastAsia="Calibri" w:hAnsi="Calibri"/>
          <w:lang w:eastAsia="en-US"/>
        </w:rPr>
      </w:pPr>
      <w:r w:rsidRPr="00F23F31">
        <w:rPr>
          <w:rFonts w:eastAsia="Calibri"/>
          <w:b/>
          <w:szCs w:val="28"/>
          <w:lang w:eastAsia="en-US"/>
        </w:rPr>
        <w:t xml:space="preserve">Предмет договора: </w:t>
      </w:r>
      <w:r w:rsidR="000679FD">
        <w:rPr>
          <w:rFonts w:eastAsia="Calibri"/>
          <w:lang w:eastAsia="en-US"/>
        </w:rPr>
        <w:t>поставка</w:t>
      </w:r>
      <w:r w:rsidRPr="00F23F31">
        <w:rPr>
          <w:rFonts w:eastAsia="Calibri"/>
          <w:lang w:eastAsia="en-US"/>
        </w:rPr>
        <w:t xml:space="preserve"> </w:t>
      </w:r>
      <w:r w:rsidRPr="00F23F31">
        <w:rPr>
          <w:lang w:eastAsia="en-US"/>
        </w:rPr>
        <w:t xml:space="preserve">источников питания постоянного тока </w:t>
      </w:r>
      <w:r w:rsidR="000679FD" w:rsidRPr="000679FD">
        <w:t>ТУ 4229-070-13282997-07:  БП 906 А-24-4-КР-2У-Т-ХК-</w:t>
      </w:r>
      <w:r w:rsidR="000679FD" w:rsidRPr="000679FD">
        <w:rPr>
          <w:lang w:val="en-US"/>
        </w:rPr>
        <w:t>t</w:t>
      </w:r>
      <w:r w:rsidR="000679FD" w:rsidRPr="000679FD">
        <w:t>2560-</w:t>
      </w:r>
      <w:r w:rsidR="000679FD" w:rsidRPr="000679FD">
        <w:rPr>
          <w:lang w:val="en-US"/>
        </w:rPr>
        <w:t>IV</w:t>
      </w:r>
      <w:r w:rsidR="000679FD" w:rsidRPr="000679FD">
        <w:t xml:space="preserve"> </w:t>
      </w:r>
      <w:r w:rsidR="000679FD" w:rsidRPr="000679FD">
        <w:rPr>
          <w:lang w:val="en-US"/>
        </w:rPr>
        <w:t>A</w:t>
      </w:r>
      <w:r w:rsidR="000679FD" w:rsidRPr="000679FD">
        <w:t>-360П</w:t>
      </w:r>
      <w:r w:rsidRPr="00F23F31">
        <w:rPr>
          <w:rFonts w:eastAsia="Calibri"/>
          <w:spacing w:val="-6"/>
          <w:lang w:eastAsia="en-US"/>
        </w:rPr>
        <w:t>.</w:t>
      </w:r>
    </w:p>
    <w:p w:rsidR="00F23F31" w:rsidRPr="00F23F31" w:rsidRDefault="00F23F31" w:rsidP="00F23F31">
      <w:pPr>
        <w:tabs>
          <w:tab w:val="left" w:pos="1134"/>
        </w:tabs>
        <w:ind w:firstLine="426"/>
        <w:contextualSpacing/>
        <w:jc w:val="both"/>
        <w:rPr>
          <w:szCs w:val="28"/>
        </w:rPr>
      </w:pPr>
      <w:r w:rsidRPr="00F23F31">
        <w:rPr>
          <w:b/>
          <w:szCs w:val="28"/>
        </w:rPr>
        <w:t>Срок поставки</w:t>
      </w:r>
      <w:r w:rsidRPr="00F23F31">
        <w:rPr>
          <w:sz w:val="28"/>
          <w:szCs w:val="28"/>
        </w:rPr>
        <w:t xml:space="preserve">: </w:t>
      </w:r>
      <w:r w:rsidRPr="00F23F31">
        <w:rPr>
          <w:szCs w:val="28"/>
        </w:rPr>
        <w:t>не позднее 12 недель после оформления Поручения уполномочен</w:t>
      </w:r>
      <w:r w:rsidR="00596945">
        <w:rPr>
          <w:szCs w:val="28"/>
        </w:rPr>
        <w:t>ной организации и согласования п</w:t>
      </w:r>
      <w:r w:rsidRPr="00F23F31">
        <w:rPr>
          <w:szCs w:val="28"/>
        </w:rPr>
        <w:t xml:space="preserve">лана качества. </w:t>
      </w:r>
    </w:p>
    <w:p w:rsidR="00F23F31" w:rsidRPr="00F23F31" w:rsidRDefault="00F23F31" w:rsidP="00F23F31">
      <w:pPr>
        <w:tabs>
          <w:tab w:val="left" w:pos="1134"/>
        </w:tabs>
        <w:ind w:firstLine="426"/>
        <w:contextualSpacing/>
        <w:jc w:val="both"/>
        <w:rPr>
          <w:szCs w:val="28"/>
        </w:rPr>
      </w:pPr>
      <w:r w:rsidRPr="00F23F31">
        <w:rPr>
          <w:b/>
          <w:szCs w:val="28"/>
        </w:rPr>
        <w:t xml:space="preserve">Место выполнения </w:t>
      </w:r>
      <w:r w:rsidRPr="00F23F31">
        <w:rPr>
          <w:b/>
        </w:rPr>
        <w:t>поставки</w:t>
      </w:r>
      <w:r w:rsidRPr="00F23F31">
        <w:rPr>
          <w:sz w:val="28"/>
          <w:szCs w:val="28"/>
        </w:rPr>
        <w:t>:</w:t>
      </w:r>
      <w:r w:rsidRPr="00F23F31">
        <w:rPr>
          <w:szCs w:val="28"/>
        </w:rPr>
        <w:t>142100, Московская обл., г. Подольск, ул. Железнодорожная, д.24.</w:t>
      </w:r>
    </w:p>
    <w:p w:rsidR="00F23F31" w:rsidRPr="00F23F31" w:rsidRDefault="00F23F31" w:rsidP="00F23F31">
      <w:pPr>
        <w:tabs>
          <w:tab w:val="left" w:pos="1134"/>
        </w:tabs>
        <w:ind w:firstLine="426"/>
        <w:contextualSpacing/>
        <w:jc w:val="both"/>
      </w:pPr>
      <w:r w:rsidRPr="00F23F31">
        <w:t>Состав и объем: все необходимые сведения приведены в Томе 2 закупочной документации.</w:t>
      </w:r>
    </w:p>
    <w:p w:rsidR="00F23F31" w:rsidRPr="00F23F31" w:rsidRDefault="00F23F31" w:rsidP="00F23F31">
      <w:pPr>
        <w:tabs>
          <w:tab w:val="left" w:pos="851"/>
        </w:tabs>
        <w:ind w:firstLine="426"/>
        <w:jc w:val="both"/>
      </w:pPr>
      <w:r w:rsidRPr="00F23F31">
        <w:rPr>
          <w:b/>
          <w:u w:val="single"/>
        </w:rPr>
        <w:t xml:space="preserve">Срок действия заявки: не менее 60 календарных дней </w:t>
      </w:r>
      <w:proofErr w:type="gramStart"/>
      <w:r w:rsidRPr="00F23F31">
        <w:rPr>
          <w:b/>
          <w:u w:val="single"/>
        </w:rPr>
        <w:t>с даты окончания</w:t>
      </w:r>
      <w:proofErr w:type="gramEnd"/>
      <w:r w:rsidRPr="00F23F31">
        <w:rPr>
          <w:b/>
          <w:u w:val="single"/>
        </w:rPr>
        <w:t xml:space="preserve"> подачи заявок на участие в процедуре закупки.</w:t>
      </w:r>
    </w:p>
    <w:p w:rsidR="00F23F31" w:rsidRPr="00F23F31" w:rsidRDefault="00F23F31" w:rsidP="00F23F31">
      <w:pPr>
        <w:tabs>
          <w:tab w:val="left" w:pos="1134"/>
        </w:tabs>
        <w:ind w:firstLine="426"/>
        <w:contextualSpacing/>
        <w:jc w:val="both"/>
      </w:pPr>
      <w:r w:rsidRPr="00F23F31">
        <w:t>Предложение частичного выполнения поставки не допускается.</w:t>
      </w:r>
    </w:p>
    <w:p w:rsidR="00F23F31" w:rsidRPr="00F23F31" w:rsidRDefault="00F23F31" w:rsidP="00D936A1">
      <w:pPr>
        <w:numPr>
          <w:ilvl w:val="0"/>
          <w:numId w:val="16"/>
        </w:numPr>
        <w:tabs>
          <w:tab w:val="left" w:pos="0"/>
          <w:tab w:val="left" w:pos="709"/>
        </w:tabs>
        <w:ind w:left="0" w:firstLine="426"/>
        <w:contextualSpacing/>
        <w:jc w:val="both"/>
        <w:rPr>
          <w:rFonts w:eastAsia="Calibri"/>
          <w:lang w:eastAsia="en-US"/>
        </w:rPr>
      </w:pPr>
      <w:r w:rsidRPr="00F23F31">
        <w:rPr>
          <w:rFonts w:eastAsia="Calibri"/>
          <w:b/>
          <w:szCs w:val="28"/>
          <w:lang w:eastAsia="en-US"/>
        </w:rPr>
        <w:t xml:space="preserve">Условия оплаты: </w:t>
      </w:r>
      <w:r w:rsidRPr="00F23F31">
        <w:rPr>
          <w:rFonts w:eastAsia="Calibri"/>
          <w:lang w:eastAsia="en-US"/>
        </w:rPr>
        <w:t xml:space="preserve">Расчёт производится в размере 100% стоимости поставленной продукции по факту поставки в течение </w:t>
      </w:r>
      <w:r w:rsidR="00596945">
        <w:rPr>
          <w:rFonts w:eastAsia="Calibri"/>
          <w:lang w:eastAsia="en-US"/>
        </w:rPr>
        <w:t>30</w:t>
      </w:r>
      <w:r w:rsidRPr="00F23F31">
        <w:rPr>
          <w:rFonts w:eastAsia="Calibri"/>
          <w:lang w:eastAsia="en-US"/>
        </w:rPr>
        <w:t xml:space="preserve"> (</w:t>
      </w:r>
      <w:r w:rsidR="00596945">
        <w:rPr>
          <w:rFonts w:eastAsia="Calibri"/>
          <w:lang w:eastAsia="en-US"/>
        </w:rPr>
        <w:t>тридцати</w:t>
      </w:r>
      <w:r w:rsidRPr="00F23F31">
        <w:rPr>
          <w:rFonts w:eastAsia="Calibri"/>
          <w:lang w:eastAsia="en-US"/>
        </w:rPr>
        <w:t xml:space="preserve">) </w:t>
      </w:r>
      <w:r w:rsidR="00596945">
        <w:rPr>
          <w:rFonts w:eastAsia="Calibri"/>
          <w:lang w:eastAsia="en-US"/>
        </w:rPr>
        <w:t>календарных</w:t>
      </w:r>
      <w:r w:rsidRPr="00F23F31">
        <w:rPr>
          <w:rFonts w:eastAsia="Calibri"/>
          <w:lang w:eastAsia="en-US"/>
        </w:rPr>
        <w:t xml:space="preserve"> дней с даты подписания товарной накладной по форме ТОРГ-12 и </w:t>
      </w:r>
      <w:proofErr w:type="gramStart"/>
      <w:r w:rsidRPr="00F23F31">
        <w:rPr>
          <w:rFonts w:eastAsia="Calibri"/>
          <w:lang w:eastAsia="en-US"/>
        </w:rPr>
        <w:t>счёт-фактуры</w:t>
      </w:r>
      <w:proofErr w:type="gramEnd"/>
      <w:r w:rsidRPr="00F23F31">
        <w:rPr>
          <w:rFonts w:eastAsia="Calibri"/>
          <w:lang w:eastAsia="en-US"/>
        </w:rPr>
        <w:t>.</w:t>
      </w:r>
    </w:p>
    <w:p w:rsidR="00F23F31" w:rsidRPr="00F23F31" w:rsidRDefault="00F23F31" w:rsidP="00F23F31">
      <w:pPr>
        <w:ind w:right="153" w:firstLine="426"/>
        <w:jc w:val="both"/>
      </w:pPr>
      <w:r w:rsidRPr="00F23F3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F23F31">
        <w:rPr>
          <w:b/>
          <w:i/>
        </w:rPr>
        <w:t>не допускаются</w:t>
      </w:r>
      <w:r w:rsidRPr="00F23F31">
        <w:t>.</w:t>
      </w:r>
    </w:p>
    <w:p w:rsidR="00F23F31" w:rsidRPr="00F23F31" w:rsidRDefault="00F23F31" w:rsidP="00F23F31">
      <w:pPr>
        <w:ind w:right="153" w:firstLine="426"/>
        <w:jc w:val="both"/>
        <w:rPr>
          <w:sz w:val="22"/>
        </w:rPr>
      </w:pPr>
      <w:r w:rsidRPr="00F23F3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23F31" w:rsidRPr="00F23F31" w:rsidRDefault="00F23F31" w:rsidP="00D936A1">
      <w:pPr>
        <w:numPr>
          <w:ilvl w:val="0"/>
          <w:numId w:val="16"/>
        </w:numPr>
        <w:tabs>
          <w:tab w:val="left" w:pos="0"/>
          <w:tab w:val="left" w:pos="709"/>
        </w:tabs>
        <w:ind w:left="0" w:firstLine="426"/>
        <w:contextualSpacing/>
        <w:jc w:val="both"/>
        <w:rPr>
          <w:rFonts w:eastAsia="Calibri"/>
          <w:sz w:val="28"/>
          <w:szCs w:val="28"/>
          <w:lang w:eastAsia="en-US"/>
        </w:rPr>
      </w:pPr>
      <w:r w:rsidRPr="00F23F31">
        <w:rPr>
          <w:rFonts w:eastAsia="Calibri"/>
          <w:b/>
          <w:szCs w:val="28"/>
          <w:lang w:eastAsia="en-US"/>
        </w:rPr>
        <w:t xml:space="preserve">Начальная (максимальная) цена договора: </w:t>
      </w:r>
      <w:r w:rsidRPr="00F23F31">
        <w:rPr>
          <w:rFonts w:eastAsia="Calibri"/>
          <w:lang w:eastAsia="en-US"/>
        </w:rPr>
        <w:t>1 </w:t>
      </w:r>
      <w:r w:rsidR="00596945">
        <w:rPr>
          <w:rFonts w:eastAsia="Calibri"/>
          <w:lang w:eastAsia="en-US"/>
        </w:rPr>
        <w:t>468</w:t>
      </w:r>
      <w:r w:rsidRPr="00F23F31">
        <w:rPr>
          <w:rFonts w:eastAsia="Calibri"/>
          <w:lang w:eastAsia="en-US"/>
        </w:rPr>
        <w:t> </w:t>
      </w:r>
      <w:r w:rsidR="00596945">
        <w:rPr>
          <w:rFonts w:eastAsia="Calibri"/>
          <w:lang w:eastAsia="en-US"/>
        </w:rPr>
        <w:t>958</w:t>
      </w:r>
      <w:r w:rsidRPr="00F23F31">
        <w:rPr>
          <w:rFonts w:eastAsia="Calibri"/>
          <w:lang w:eastAsia="en-US"/>
        </w:rPr>
        <w:t xml:space="preserve"> </w:t>
      </w:r>
      <w:r w:rsidRPr="00F23F31">
        <w:rPr>
          <w:rFonts w:eastAsia="Calibri"/>
          <w:szCs w:val="28"/>
          <w:lang w:eastAsia="en-US"/>
        </w:rPr>
        <w:t xml:space="preserve">рублей, </w:t>
      </w:r>
      <w:r w:rsidR="00596945">
        <w:rPr>
          <w:rFonts w:eastAsia="Calibri"/>
          <w:szCs w:val="28"/>
          <w:lang w:eastAsia="en-US"/>
        </w:rPr>
        <w:t>40</w:t>
      </w:r>
      <w:r w:rsidRPr="00F23F31">
        <w:rPr>
          <w:rFonts w:eastAsia="Calibri"/>
          <w:szCs w:val="28"/>
          <w:lang w:eastAsia="en-US"/>
        </w:rPr>
        <w:t xml:space="preserve"> копеек, включая НДС.</w:t>
      </w:r>
    </w:p>
    <w:p w:rsidR="00F23F31" w:rsidRPr="00F23F31" w:rsidRDefault="00F23F31" w:rsidP="00F23F31">
      <w:pPr>
        <w:tabs>
          <w:tab w:val="left" w:pos="1134"/>
        </w:tabs>
        <w:ind w:firstLine="426"/>
        <w:contextualSpacing/>
        <w:jc w:val="both"/>
        <w:rPr>
          <w:i/>
        </w:rPr>
      </w:pPr>
      <w:r w:rsidRPr="00F23F31">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F23F31" w:rsidRPr="00F23F31" w:rsidRDefault="00F23F31" w:rsidP="00F23F31">
      <w:pPr>
        <w:tabs>
          <w:tab w:val="left" w:pos="1134"/>
        </w:tabs>
        <w:ind w:firstLine="426"/>
        <w:contextualSpacing/>
        <w:jc w:val="both"/>
        <w:rPr>
          <w:i/>
        </w:rPr>
      </w:pPr>
      <w:r w:rsidRPr="00F23F31">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F23F31" w:rsidRPr="00F23F31" w:rsidRDefault="00F23F31" w:rsidP="00F23F31">
      <w:pPr>
        <w:tabs>
          <w:tab w:val="left" w:pos="1134"/>
        </w:tabs>
        <w:ind w:firstLine="426"/>
        <w:contextualSpacing/>
        <w:jc w:val="both"/>
        <w:rPr>
          <w:b/>
        </w:rPr>
      </w:pPr>
      <w:r w:rsidRPr="00F23F31">
        <w:rPr>
          <w:b/>
        </w:rPr>
        <w:t xml:space="preserve">Цена договора включает в себя: </w:t>
      </w:r>
      <w:r w:rsidRPr="00F23F31">
        <w:t xml:space="preserve">стоимость продукции, стоимость тары (упаковки), погрузочные работы,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w:t>
      </w:r>
      <w:r w:rsidRPr="00F23F31">
        <w:lastRenderedPageBreak/>
        <w:t xml:space="preserve">полный комплект </w:t>
      </w:r>
      <w:r w:rsidR="00596945">
        <w:t>документации</w:t>
      </w:r>
      <w:r w:rsidRPr="00F23F31">
        <w:t>,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23F31" w:rsidRPr="00F23F31" w:rsidRDefault="00F23F31" w:rsidP="00D936A1">
      <w:pPr>
        <w:numPr>
          <w:ilvl w:val="0"/>
          <w:numId w:val="16"/>
        </w:numPr>
        <w:tabs>
          <w:tab w:val="left" w:pos="0"/>
          <w:tab w:val="left" w:pos="709"/>
        </w:tabs>
        <w:ind w:left="0" w:firstLine="426"/>
        <w:contextualSpacing/>
        <w:jc w:val="both"/>
        <w:rPr>
          <w:rFonts w:eastAsia="Calibri"/>
          <w:bCs/>
          <w:sz w:val="28"/>
          <w:szCs w:val="28"/>
          <w:lang w:eastAsia="en-US"/>
        </w:rPr>
      </w:pPr>
      <w:r w:rsidRPr="00F23F31">
        <w:rPr>
          <w:rFonts w:eastAsia="Calibri"/>
          <w:b/>
          <w:szCs w:val="28"/>
          <w:lang w:eastAsia="en-US"/>
        </w:rPr>
        <w:t xml:space="preserve">Официальный язык закупки: </w:t>
      </w:r>
      <w:r w:rsidRPr="00F23F31">
        <w:rPr>
          <w:rFonts w:eastAsia="Calibri"/>
          <w:szCs w:val="28"/>
          <w:lang w:eastAsia="en-US"/>
        </w:rPr>
        <w:t>русский.</w:t>
      </w:r>
    </w:p>
    <w:p w:rsidR="00F23F31" w:rsidRPr="00F23F31" w:rsidRDefault="00F23F31" w:rsidP="00F23F31">
      <w:pPr>
        <w:tabs>
          <w:tab w:val="left" w:pos="1134"/>
        </w:tabs>
        <w:ind w:firstLine="426"/>
        <w:contextualSpacing/>
        <w:jc w:val="both"/>
        <w:rPr>
          <w:rFonts w:eastAsia="Calibri"/>
          <w:bCs/>
          <w:szCs w:val="22"/>
          <w:lang w:eastAsia="en-US"/>
        </w:rPr>
      </w:pPr>
      <w:bookmarkStart w:id="10" w:name="_Ref317253353"/>
      <w:r w:rsidRPr="00F23F3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F23F3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23F31" w:rsidRPr="00F23F31" w:rsidRDefault="00F23F31" w:rsidP="00D936A1">
      <w:pPr>
        <w:numPr>
          <w:ilvl w:val="0"/>
          <w:numId w:val="16"/>
        </w:numPr>
        <w:tabs>
          <w:tab w:val="left" w:pos="0"/>
          <w:tab w:val="left" w:pos="851"/>
        </w:tabs>
        <w:ind w:left="0" w:firstLine="426"/>
        <w:contextualSpacing/>
        <w:jc w:val="both"/>
        <w:rPr>
          <w:rFonts w:eastAsia="Calibri"/>
          <w:bCs/>
          <w:sz w:val="28"/>
          <w:szCs w:val="28"/>
          <w:lang w:eastAsia="en-US"/>
        </w:rPr>
      </w:pPr>
      <w:r w:rsidRPr="00F23F31">
        <w:rPr>
          <w:rFonts w:eastAsia="Calibri"/>
          <w:b/>
          <w:szCs w:val="28"/>
          <w:lang w:eastAsia="en-US"/>
        </w:rPr>
        <w:t xml:space="preserve">Валюта закупки: </w:t>
      </w:r>
      <w:r w:rsidRPr="00F23F31">
        <w:rPr>
          <w:rFonts w:eastAsia="Calibri"/>
          <w:szCs w:val="22"/>
          <w:lang w:eastAsia="en-US"/>
        </w:rPr>
        <w:t>российский рубль.</w:t>
      </w:r>
    </w:p>
    <w:p w:rsidR="00F23F31" w:rsidRPr="00F23F31" w:rsidRDefault="00F23F31" w:rsidP="00F23F31">
      <w:pPr>
        <w:tabs>
          <w:tab w:val="left" w:pos="1134"/>
        </w:tabs>
        <w:ind w:firstLine="426"/>
        <w:contextualSpacing/>
        <w:jc w:val="both"/>
        <w:rPr>
          <w:rFonts w:eastAsia="Calibri"/>
          <w:b/>
          <w:i/>
          <w:szCs w:val="22"/>
          <w:lang w:eastAsia="en-US"/>
        </w:rPr>
      </w:pPr>
      <w:r w:rsidRPr="00F23F3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23F31" w:rsidRPr="00F23F31" w:rsidRDefault="00F23F31" w:rsidP="00D936A1">
      <w:pPr>
        <w:numPr>
          <w:ilvl w:val="0"/>
          <w:numId w:val="16"/>
        </w:numPr>
        <w:tabs>
          <w:tab w:val="left" w:pos="0"/>
          <w:tab w:val="left" w:pos="851"/>
        </w:tabs>
        <w:ind w:left="0" w:firstLine="426"/>
        <w:contextualSpacing/>
        <w:jc w:val="both"/>
        <w:rPr>
          <w:rFonts w:ascii="Calibri" w:eastAsia="Calibri" w:hAnsi="Calibri"/>
          <w:b/>
          <w:i/>
          <w:sz w:val="22"/>
          <w:szCs w:val="22"/>
          <w:lang w:eastAsia="en-US"/>
        </w:rPr>
      </w:pPr>
      <w:r w:rsidRPr="00F23F31">
        <w:rPr>
          <w:rFonts w:eastAsia="Calibri"/>
          <w:b/>
          <w:szCs w:val="28"/>
          <w:lang w:eastAsia="en-US"/>
        </w:rPr>
        <w:t>Обеспечение заявки на участие в закупке</w:t>
      </w:r>
      <w:r w:rsidRPr="00F23F31">
        <w:rPr>
          <w:rFonts w:eastAsia="Calibri"/>
          <w:szCs w:val="22"/>
          <w:lang w:eastAsia="en-US"/>
        </w:rPr>
        <w:t>: не требуется.</w:t>
      </w:r>
    </w:p>
    <w:p w:rsidR="00F23F31" w:rsidRPr="00F23F31" w:rsidRDefault="00F23F31" w:rsidP="00D936A1">
      <w:pPr>
        <w:numPr>
          <w:ilvl w:val="0"/>
          <w:numId w:val="16"/>
        </w:numPr>
        <w:tabs>
          <w:tab w:val="left" w:pos="0"/>
          <w:tab w:val="left" w:pos="851"/>
        </w:tabs>
        <w:ind w:left="0" w:firstLine="426"/>
        <w:contextualSpacing/>
        <w:jc w:val="both"/>
        <w:rPr>
          <w:rFonts w:eastAsia="Calibri"/>
          <w:b/>
          <w:szCs w:val="28"/>
          <w:lang w:eastAsia="en-US"/>
        </w:rPr>
      </w:pPr>
      <w:r w:rsidRPr="00F23F31">
        <w:rPr>
          <w:rFonts w:eastAsia="Calibri"/>
          <w:b/>
          <w:szCs w:val="28"/>
          <w:lang w:eastAsia="en-US"/>
        </w:rPr>
        <w:t>Сведения о порядке проведения, в том числе об оформлении участия в закупке, определении лица, выигравшего закупку:</w:t>
      </w:r>
    </w:p>
    <w:p w:rsidR="00F23F31" w:rsidRPr="00F23F31" w:rsidRDefault="00F23F31" w:rsidP="00F23F31">
      <w:pPr>
        <w:tabs>
          <w:tab w:val="left" w:pos="1134"/>
        </w:tabs>
        <w:ind w:firstLine="426"/>
        <w:contextualSpacing/>
        <w:jc w:val="both"/>
      </w:pPr>
      <w:r w:rsidRPr="00F23F31">
        <w:t xml:space="preserve">Закупка проводится на электронной торговой площадке (ЭТП) ООО «Аукционный конкурсный дом» в сети «Интернет» по адресу: </w:t>
      </w:r>
      <w:hyperlink r:id="rId16" w:history="1">
        <w:r w:rsidRPr="00F23F31">
          <w:rPr>
            <w:b/>
            <w:i/>
            <w:color w:val="0000FF"/>
            <w:u w:val="single"/>
          </w:rPr>
          <w:t>www.</w:t>
        </w:r>
        <w:r w:rsidRPr="00F23F31">
          <w:rPr>
            <w:b/>
            <w:i/>
            <w:color w:val="0000FF"/>
            <w:u w:val="single"/>
            <w:lang w:val="en-US"/>
          </w:rPr>
          <w:t>a</w:t>
        </w:r>
        <w:r w:rsidRPr="00F23F31">
          <w:rPr>
            <w:b/>
            <w:i/>
            <w:color w:val="0000FF"/>
            <w:u w:val="single"/>
          </w:rPr>
          <w:t>-</w:t>
        </w:r>
        <w:r w:rsidRPr="00F23F31">
          <w:rPr>
            <w:b/>
            <w:i/>
            <w:color w:val="0000FF"/>
            <w:u w:val="single"/>
            <w:lang w:val="en-US"/>
          </w:rPr>
          <w:t>k</w:t>
        </w:r>
        <w:r w:rsidRPr="00F23F31">
          <w:rPr>
            <w:b/>
            <w:i/>
            <w:color w:val="0000FF"/>
            <w:u w:val="single"/>
          </w:rPr>
          <w:t>-</w:t>
        </w:r>
        <w:r w:rsidRPr="00F23F31">
          <w:rPr>
            <w:b/>
            <w:i/>
            <w:color w:val="0000FF"/>
            <w:u w:val="single"/>
            <w:lang w:val="en-US"/>
          </w:rPr>
          <w:t>d</w:t>
        </w:r>
        <w:r w:rsidRPr="00F23F31">
          <w:rPr>
            <w:b/>
            <w:i/>
            <w:color w:val="0000FF"/>
            <w:u w:val="single"/>
          </w:rPr>
          <w:t>.ru</w:t>
        </w:r>
      </w:hyperlink>
      <w:r w:rsidRPr="00F23F31">
        <w:t xml:space="preserve"> в порядке, установленном регламентом данной ЭТП в соответствии с условиями и требованиями закупочной документации.</w:t>
      </w:r>
    </w:p>
    <w:p w:rsidR="00F23F31" w:rsidRPr="00F23F31" w:rsidRDefault="00F23F31" w:rsidP="00F23F31">
      <w:pPr>
        <w:tabs>
          <w:tab w:val="left" w:pos="1134"/>
        </w:tabs>
        <w:ind w:firstLine="426"/>
        <w:contextualSpacing/>
        <w:jc w:val="both"/>
        <w:rPr>
          <w:szCs w:val="28"/>
        </w:rPr>
      </w:pPr>
      <w:proofErr w:type="gramStart"/>
      <w:r w:rsidRPr="00F23F31">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23F31" w:rsidRPr="00F23F31" w:rsidRDefault="00F23F31" w:rsidP="00F23F31">
      <w:pPr>
        <w:tabs>
          <w:tab w:val="left" w:pos="1134"/>
        </w:tabs>
        <w:ind w:firstLine="426"/>
        <w:contextualSpacing/>
        <w:jc w:val="both"/>
      </w:pPr>
      <w:r w:rsidRPr="00F23F31">
        <w:t>Победителем закупки признается, по решению закупочной комиссии, допущенный участник закупки, предложивший наименьшую цену договора.</w:t>
      </w:r>
    </w:p>
    <w:p w:rsidR="00F23F31" w:rsidRPr="00F23F31" w:rsidRDefault="00F23F31" w:rsidP="00D936A1">
      <w:pPr>
        <w:numPr>
          <w:ilvl w:val="0"/>
          <w:numId w:val="16"/>
        </w:numPr>
        <w:tabs>
          <w:tab w:val="left" w:pos="0"/>
          <w:tab w:val="left" w:pos="851"/>
        </w:tabs>
        <w:ind w:left="0" w:firstLine="426"/>
        <w:contextualSpacing/>
        <w:jc w:val="both"/>
        <w:rPr>
          <w:rFonts w:eastAsia="Calibri"/>
          <w:b/>
          <w:szCs w:val="28"/>
          <w:lang w:eastAsia="en-US"/>
        </w:rPr>
      </w:pPr>
      <w:r w:rsidRPr="00F23F31">
        <w:rPr>
          <w:rFonts w:eastAsia="Calibri"/>
          <w:b/>
          <w:szCs w:val="28"/>
          <w:lang w:eastAsia="en-US"/>
        </w:rPr>
        <w:t>Порядок получения закупочной документации:</w:t>
      </w:r>
    </w:p>
    <w:p w:rsidR="00F23F31" w:rsidRPr="00F23F31" w:rsidRDefault="00F23F31" w:rsidP="00F23F31">
      <w:pPr>
        <w:tabs>
          <w:tab w:val="left" w:pos="1134"/>
        </w:tabs>
        <w:ind w:firstLine="426"/>
        <w:contextualSpacing/>
        <w:jc w:val="both"/>
        <w:rPr>
          <w:b/>
          <w:i/>
          <w:sz w:val="22"/>
        </w:rPr>
      </w:pPr>
      <w:r w:rsidRPr="00F23F31">
        <w:rPr>
          <w:szCs w:val="28"/>
        </w:rPr>
        <w:t>На официальных сайтах закупочная документация находится в открытом доступе, начиная со дня официальной публикации.</w:t>
      </w:r>
      <w:r w:rsidRPr="00F23F31">
        <w:rPr>
          <w:spacing w:val="-6"/>
          <w:szCs w:val="28"/>
        </w:rPr>
        <w:t xml:space="preserve"> Порядок получения закупочной документации на ЭТП определяется правилами данной ЭТП.</w:t>
      </w:r>
    </w:p>
    <w:p w:rsidR="00F23F31" w:rsidRPr="00F23F31" w:rsidRDefault="00F23F31" w:rsidP="00F23F31">
      <w:pPr>
        <w:tabs>
          <w:tab w:val="left" w:pos="1134"/>
        </w:tabs>
        <w:ind w:firstLine="426"/>
        <w:contextualSpacing/>
        <w:jc w:val="both"/>
        <w:rPr>
          <w:sz w:val="28"/>
          <w:szCs w:val="28"/>
        </w:rPr>
      </w:pPr>
      <w:r w:rsidRPr="00F23F31">
        <w:rPr>
          <w:b/>
          <w:szCs w:val="28"/>
        </w:rPr>
        <w:t>Официальная публикация документов по данной закупке:</w:t>
      </w:r>
      <w:bookmarkStart w:id="11" w:name="_Ref320025392"/>
      <w:r w:rsidRPr="00F23F31">
        <w:rPr>
          <w:b/>
          <w:szCs w:val="28"/>
        </w:rPr>
        <w:t xml:space="preserve"> </w:t>
      </w:r>
      <w:r w:rsidRPr="00F23F31">
        <w:t>Официальный</w:t>
      </w:r>
      <w:r w:rsidRPr="00F23F31">
        <w:rPr>
          <w:spacing w:val="-6"/>
        </w:rPr>
        <w:t xml:space="preserve"> государственный сайт </w:t>
      </w:r>
      <w:r w:rsidRPr="00F23F31">
        <w:t>(</w:t>
      </w:r>
      <w:hyperlink r:id="rId17" w:history="1">
        <w:r w:rsidRPr="00F23F31">
          <w:rPr>
            <w:rFonts w:eastAsia="Calibri"/>
            <w:color w:val="0000FF"/>
            <w:u w:val="single"/>
            <w:lang w:eastAsia="en-US"/>
          </w:rPr>
          <w:t>http://www.zakupki.gov.ru</w:t>
        </w:r>
      </w:hyperlink>
      <w:r w:rsidRPr="00F23F31">
        <w:t>),</w:t>
      </w:r>
      <w:bookmarkEnd w:id="11"/>
    </w:p>
    <w:p w:rsidR="00F23F31" w:rsidRPr="00F23F31" w:rsidRDefault="00F23F31" w:rsidP="00F23F31">
      <w:pPr>
        <w:tabs>
          <w:tab w:val="left" w:pos="1134"/>
        </w:tabs>
        <w:ind w:firstLine="426"/>
        <w:contextualSpacing/>
        <w:jc w:val="both"/>
        <w:rPr>
          <w:szCs w:val="28"/>
        </w:rPr>
      </w:pPr>
      <w:r w:rsidRPr="00F23F31">
        <w:rPr>
          <w:szCs w:val="28"/>
        </w:rPr>
        <w:t>Копии публикации документов по данной закупке:</w:t>
      </w:r>
    </w:p>
    <w:p w:rsidR="00F23F31" w:rsidRPr="00F23F31" w:rsidRDefault="00F23F31" w:rsidP="00D936A1">
      <w:pPr>
        <w:numPr>
          <w:ilvl w:val="0"/>
          <w:numId w:val="15"/>
        </w:numPr>
        <w:tabs>
          <w:tab w:val="left" w:pos="386"/>
        </w:tabs>
        <w:ind w:firstLine="426"/>
        <w:jc w:val="both"/>
        <w:rPr>
          <w:rFonts w:eastAsia="Calibri"/>
          <w:spacing w:val="-6"/>
          <w:lang w:eastAsia="en-US"/>
        </w:rPr>
      </w:pPr>
      <w:r w:rsidRPr="00F23F31">
        <w:rPr>
          <w:rFonts w:eastAsia="Calibri"/>
          <w:lang w:eastAsia="en-US"/>
        </w:rPr>
        <w:t xml:space="preserve">Официальный сайт по закупкам атомной отрасли </w:t>
      </w:r>
      <w:r w:rsidRPr="00F23F31">
        <w:rPr>
          <w:rFonts w:eastAsia="Calibri"/>
          <w:spacing w:val="-6"/>
          <w:lang w:eastAsia="en-US"/>
        </w:rPr>
        <w:t>(</w:t>
      </w:r>
      <w:hyperlink r:id="rId18" w:history="1">
        <w:r w:rsidRPr="00F23F31">
          <w:rPr>
            <w:rFonts w:eastAsia="Calibri"/>
            <w:color w:val="0000FF"/>
            <w:u w:val="single"/>
            <w:lang w:eastAsia="en-US"/>
          </w:rPr>
          <w:t>http://zakupki.rosatom.ru</w:t>
        </w:r>
      </w:hyperlink>
      <w:r w:rsidRPr="00F23F31">
        <w:rPr>
          <w:rFonts w:eastAsia="Calibri"/>
          <w:spacing w:val="-6"/>
          <w:lang w:eastAsia="en-US"/>
        </w:rPr>
        <w:t>);</w:t>
      </w:r>
    </w:p>
    <w:p w:rsidR="00F23F31" w:rsidRPr="00F23F31" w:rsidRDefault="00F23F31" w:rsidP="00D936A1">
      <w:pPr>
        <w:numPr>
          <w:ilvl w:val="0"/>
          <w:numId w:val="15"/>
        </w:numPr>
        <w:tabs>
          <w:tab w:val="left" w:pos="386"/>
        </w:tabs>
        <w:ind w:firstLine="426"/>
        <w:jc w:val="both"/>
        <w:rPr>
          <w:rFonts w:eastAsia="Calibri"/>
          <w:b/>
          <w:i/>
          <w:lang w:eastAsia="en-US"/>
        </w:rPr>
      </w:pPr>
      <w:r w:rsidRPr="00F23F31">
        <w:rPr>
          <w:rFonts w:eastAsia="Calibri"/>
          <w:lang w:eastAsia="en-US"/>
        </w:rPr>
        <w:t>ЭТП ООО «Аукционный конкурсный дом (</w:t>
      </w:r>
      <w:hyperlink r:id="rId19" w:history="1">
        <w:r w:rsidRPr="00F23F31">
          <w:rPr>
            <w:rFonts w:eastAsia="Calibri"/>
            <w:color w:val="0000FF"/>
            <w:u w:val="single"/>
            <w:lang w:eastAsia="en-US"/>
          </w:rPr>
          <w:t>www.</w:t>
        </w:r>
        <w:r w:rsidRPr="00F23F31">
          <w:rPr>
            <w:rFonts w:eastAsia="Calibri"/>
            <w:color w:val="0000FF"/>
            <w:u w:val="single"/>
            <w:lang w:val="en-US" w:eastAsia="en-US"/>
          </w:rPr>
          <w:t>a</w:t>
        </w:r>
        <w:r w:rsidRPr="00F23F31">
          <w:rPr>
            <w:rFonts w:eastAsia="Calibri"/>
            <w:color w:val="0000FF"/>
            <w:u w:val="single"/>
            <w:lang w:eastAsia="en-US"/>
          </w:rPr>
          <w:t>-</w:t>
        </w:r>
        <w:r w:rsidRPr="00F23F31">
          <w:rPr>
            <w:rFonts w:eastAsia="Calibri"/>
            <w:color w:val="0000FF"/>
            <w:u w:val="single"/>
            <w:lang w:val="en-US" w:eastAsia="en-US"/>
          </w:rPr>
          <w:t>k</w:t>
        </w:r>
        <w:r w:rsidRPr="00F23F31">
          <w:rPr>
            <w:rFonts w:eastAsia="Calibri"/>
            <w:color w:val="0000FF"/>
            <w:u w:val="single"/>
            <w:lang w:eastAsia="en-US"/>
          </w:rPr>
          <w:t>-</w:t>
        </w:r>
        <w:r w:rsidRPr="00F23F31">
          <w:rPr>
            <w:rFonts w:eastAsia="Calibri"/>
            <w:color w:val="0000FF"/>
            <w:u w:val="single"/>
            <w:lang w:val="en-US" w:eastAsia="en-US"/>
          </w:rPr>
          <w:t>d</w:t>
        </w:r>
        <w:r w:rsidRPr="00F23F31">
          <w:rPr>
            <w:rFonts w:eastAsia="Calibri"/>
            <w:color w:val="0000FF"/>
            <w:u w:val="single"/>
            <w:lang w:eastAsia="en-US"/>
          </w:rPr>
          <w:t>.ru</w:t>
        </w:r>
      </w:hyperlink>
      <w:r w:rsidRPr="00F23F31">
        <w:rPr>
          <w:rFonts w:eastAsia="Calibri"/>
          <w:lang w:eastAsia="en-US"/>
        </w:rPr>
        <w:t>.)</w:t>
      </w:r>
    </w:p>
    <w:p w:rsidR="00F23F31" w:rsidRPr="00F23F31" w:rsidRDefault="00F23F31" w:rsidP="00D936A1">
      <w:pPr>
        <w:numPr>
          <w:ilvl w:val="0"/>
          <w:numId w:val="16"/>
        </w:numPr>
        <w:tabs>
          <w:tab w:val="left" w:pos="0"/>
          <w:tab w:val="left" w:pos="851"/>
        </w:tabs>
        <w:ind w:left="0" w:firstLine="426"/>
        <w:contextualSpacing/>
        <w:jc w:val="both"/>
        <w:rPr>
          <w:rFonts w:eastAsia="Calibri"/>
          <w:spacing w:val="-6"/>
          <w:sz w:val="28"/>
          <w:szCs w:val="28"/>
          <w:lang w:eastAsia="en-US"/>
        </w:rPr>
      </w:pPr>
      <w:r w:rsidRPr="00F23F31">
        <w:rPr>
          <w:rFonts w:eastAsia="Calibri"/>
          <w:b/>
          <w:spacing w:val="-6"/>
          <w:szCs w:val="28"/>
          <w:lang w:eastAsia="en-US"/>
        </w:rPr>
        <w:t xml:space="preserve">Срок </w:t>
      </w:r>
      <w:r w:rsidRPr="00F23F31">
        <w:rPr>
          <w:rFonts w:eastAsia="Calibri"/>
          <w:b/>
          <w:szCs w:val="28"/>
          <w:lang w:eastAsia="en-US"/>
        </w:rPr>
        <w:t>окончания</w:t>
      </w:r>
      <w:r w:rsidRPr="00F23F31">
        <w:rPr>
          <w:rFonts w:eastAsia="Calibri"/>
          <w:b/>
          <w:spacing w:val="-6"/>
          <w:szCs w:val="28"/>
          <w:lang w:eastAsia="en-US"/>
        </w:rPr>
        <w:t xml:space="preserve"> подачи заявок на участие в закупке (открытия доступа к поданным заявкам)</w:t>
      </w:r>
      <w:r w:rsidRPr="00F23F31">
        <w:rPr>
          <w:rFonts w:eastAsia="Calibri"/>
          <w:b/>
          <w:spacing w:val="-6"/>
          <w:sz w:val="28"/>
          <w:szCs w:val="28"/>
          <w:lang w:eastAsia="en-US"/>
        </w:rPr>
        <w:t>:</w:t>
      </w:r>
      <w:r w:rsidRPr="00F23F31">
        <w:rPr>
          <w:rFonts w:eastAsia="Calibri"/>
          <w:spacing w:val="-6"/>
          <w:szCs w:val="28"/>
          <w:lang w:eastAsia="en-US"/>
        </w:rPr>
        <w:t>10-00 (время московское) «</w:t>
      </w:r>
      <w:r w:rsidR="00785BB4" w:rsidRPr="00785BB4">
        <w:rPr>
          <w:rFonts w:eastAsia="Calibri"/>
          <w:spacing w:val="-6"/>
          <w:szCs w:val="28"/>
          <w:lang w:eastAsia="en-US"/>
        </w:rPr>
        <w:t>23</w:t>
      </w:r>
      <w:r w:rsidRPr="00F23F31">
        <w:rPr>
          <w:rFonts w:eastAsia="Calibri"/>
          <w:spacing w:val="-6"/>
          <w:szCs w:val="28"/>
          <w:lang w:eastAsia="en-US"/>
        </w:rPr>
        <w:t xml:space="preserve">» </w:t>
      </w:r>
      <w:r w:rsidR="00596945">
        <w:rPr>
          <w:rFonts w:eastAsia="Calibri"/>
          <w:spacing w:val="-6"/>
          <w:szCs w:val="28"/>
          <w:lang w:eastAsia="en-US"/>
        </w:rPr>
        <w:t>сентября</w:t>
      </w:r>
      <w:r w:rsidRPr="00F23F31">
        <w:rPr>
          <w:rFonts w:eastAsia="Calibri"/>
          <w:spacing w:val="-6"/>
          <w:szCs w:val="28"/>
          <w:lang w:eastAsia="en-US"/>
        </w:rPr>
        <w:t xml:space="preserve"> 2015 года. </w:t>
      </w:r>
    </w:p>
    <w:p w:rsidR="00F23F31" w:rsidRPr="00F23F31" w:rsidRDefault="00F23F31" w:rsidP="00F23F31">
      <w:pPr>
        <w:tabs>
          <w:tab w:val="left" w:pos="1134"/>
        </w:tabs>
        <w:ind w:firstLine="426"/>
        <w:contextualSpacing/>
        <w:jc w:val="both"/>
        <w:rPr>
          <w:b/>
          <w:spacing w:val="-6"/>
          <w:szCs w:val="28"/>
        </w:rPr>
      </w:pPr>
      <w:r w:rsidRPr="00F23F31">
        <w:rPr>
          <w:b/>
          <w:spacing w:val="-6"/>
          <w:szCs w:val="28"/>
        </w:rPr>
        <w:t>Место, дата и время заседания закупочной комиссии (при проведении):</w:t>
      </w:r>
    </w:p>
    <w:p w:rsidR="00F23F31" w:rsidRPr="00F23F31" w:rsidRDefault="00F23F31" w:rsidP="00F23F31">
      <w:pPr>
        <w:tabs>
          <w:tab w:val="left" w:pos="1134"/>
        </w:tabs>
        <w:ind w:firstLine="426"/>
        <w:contextualSpacing/>
        <w:jc w:val="both"/>
        <w:rPr>
          <w:spacing w:val="-6"/>
        </w:rPr>
      </w:pPr>
      <w:r w:rsidRPr="00F23F31">
        <w:t xml:space="preserve">142100, </w:t>
      </w:r>
      <w:proofErr w:type="gramStart"/>
      <w:r w:rsidRPr="00F23F31">
        <w:t>Московская</w:t>
      </w:r>
      <w:proofErr w:type="gramEnd"/>
      <w:r w:rsidRPr="00F23F31">
        <w:t xml:space="preserve"> обл., г. Подольск, ул. Железнодорожная, д.24 11</w:t>
      </w:r>
      <w:r w:rsidRPr="00F23F31">
        <w:rPr>
          <w:spacing w:val="-6"/>
        </w:rPr>
        <w:t>-00 (время московское) «</w:t>
      </w:r>
      <w:r w:rsidR="00785BB4" w:rsidRPr="00785BB4">
        <w:rPr>
          <w:spacing w:val="-6"/>
        </w:rPr>
        <w:t>24</w:t>
      </w:r>
      <w:r w:rsidRPr="00F23F31">
        <w:rPr>
          <w:spacing w:val="-6"/>
        </w:rPr>
        <w:t xml:space="preserve">» </w:t>
      </w:r>
      <w:r w:rsidR="00596945">
        <w:rPr>
          <w:spacing w:val="-6"/>
        </w:rPr>
        <w:t>сентября</w:t>
      </w:r>
      <w:r w:rsidRPr="00F23F31">
        <w:rPr>
          <w:spacing w:val="-6"/>
        </w:rPr>
        <w:t xml:space="preserve"> 2015 года.</w:t>
      </w:r>
    </w:p>
    <w:p w:rsidR="00F23F31" w:rsidRPr="00F23F31" w:rsidRDefault="00F23F31" w:rsidP="00F23F31">
      <w:pPr>
        <w:tabs>
          <w:tab w:val="left" w:pos="1134"/>
        </w:tabs>
        <w:ind w:firstLine="426"/>
        <w:contextualSpacing/>
        <w:jc w:val="both"/>
      </w:pPr>
      <w:r w:rsidRPr="00F23F31">
        <w:rPr>
          <w:b/>
        </w:rPr>
        <w:t>Место и дата проведения отборочной стадии</w:t>
      </w:r>
      <w:r w:rsidRPr="00F23F31">
        <w:t xml:space="preserve">: 142100, Московская область, </w:t>
      </w:r>
      <w:proofErr w:type="gramStart"/>
      <w:r w:rsidRPr="00F23F31">
        <w:t>г</w:t>
      </w:r>
      <w:proofErr w:type="gramEnd"/>
      <w:r w:rsidRPr="00F23F31">
        <w:t>. Подольск, ул. Железнодорожная, д.24 «</w:t>
      </w:r>
      <w:r w:rsidR="00785BB4">
        <w:rPr>
          <w:lang w:val="en-US"/>
        </w:rPr>
        <w:t>13</w:t>
      </w:r>
      <w:r w:rsidRPr="00F23F31">
        <w:t xml:space="preserve">» </w:t>
      </w:r>
      <w:r w:rsidR="00785BB4">
        <w:t>но</w:t>
      </w:r>
      <w:r w:rsidR="00596945">
        <w:t>ября</w:t>
      </w:r>
      <w:r w:rsidRPr="00F23F31">
        <w:t xml:space="preserve"> 2015 года.</w:t>
      </w:r>
    </w:p>
    <w:p w:rsidR="00F23F31" w:rsidRPr="00F23F31" w:rsidRDefault="00F23F31" w:rsidP="00D936A1">
      <w:pPr>
        <w:numPr>
          <w:ilvl w:val="0"/>
          <w:numId w:val="16"/>
        </w:numPr>
        <w:tabs>
          <w:tab w:val="left" w:pos="0"/>
          <w:tab w:val="left" w:pos="851"/>
        </w:tabs>
        <w:ind w:left="0" w:firstLine="426"/>
        <w:contextualSpacing/>
        <w:jc w:val="both"/>
        <w:rPr>
          <w:rFonts w:eastAsia="Calibri"/>
          <w:spacing w:val="-6"/>
          <w:lang w:eastAsia="en-US"/>
        </w:rPr>
      </w:pPr>
      <w:r w:rsidRPr="00F23F31">
        <w:rPr>
          <w:rFonts w:eastAsia="Calibri"/>
          <w:b/>
          <w:spacing w:val="-6"/>
          <w:szCs w:val="28"/>
          <w:lang w:eastAsia="en-US"/>
        </w:rPr>
        <w:t xml:space="preserve">Место и </w:t>
      </w:r>
      <w:r w:rsidRPr="00F23F31">
        <w:rPr>
          <w:rFonts w:eastAsia="Calibri"/>
          <w:b/>
          <w:szCs w:val="28"/>
          <w:lang w:eastAsia="en-US"/>
        </w:rPr>
        <w:t>дата</w:t>
      </w:r>
      <w:r w:rsidRPr="00F23F31">
        <w:rPr>
          <w:rFonts w:eastAsia="Calibri"/>
          <w:b/>
          <w:spacing w:val="-6"/>
          <w:szCs w:val="28"/>
          <w:lang w:eastAsia="en-US"/>
        </w:rPr>
        <w:t xml:space="preserve"> рассмотрения заявок и подведения </w:t>
      </w:r>
      <w:r w:rsidRPr="00F23F31">
        <w:rPr>
          <w:rFonts w:eastAsia="Calibri"/>
          <w:b/>
          <w:spacing w:val="-6"/>
          <w:lang w:eastAsia="en-US"/>
        </w:rPr>
        <w:t xml:space="preserve">итогов </w:t>
      </w:r>
      <w:r w:rsidRPr="00F23F31">
        <w:rPr>
          <w:rFonts w:eastAsia="Calibri"/>
          <w:b/>
          <w:lang w:eastAsia="en-US"/>
        </w:rPr>
        <w:t>запроса цен</w:t>
      </w:r>
      <w:r w:rsidRPr="00F23F31">
        <w:rPr>
          <w:rFonts w:eastAsia="Calibri"/>
          <w:spacing w:val="-6"/>
          <w:sz w:val="28"/>
          <w:szCs w:val="28"/>
          <w:lang w:eastAsia="en-US"/>
        </w:rPr>
        <w:t xml:space="preserve">: </w:t>
      </w:r>
      <w:r w:rsidRPr="00F23F31">
        <w:rPr>
          <w:rFonts w:eastAsia="Calibri"/>
          <w:lang w:eastAsia="en-US"/>
        </w:rPr>
        <w:t>142100, Московская обл., г. Подольск, ул. Железнодорожная, д.24, не позднее «</w:t>
      </w:r>
      <w:r w:rsidR="00785BB4">
        <w:rPr>
          <w:rFonts w:eastAsia="Calibri"/>
          <w:lang w:eastAsia="en-US"/>
        </w:rPr>
        <w:t>15</w:t>
      </w:r>
      <w:r w:rsidRPr="00F23F31">
        <w:rPr>
          <w:rFonts w:eastAsia="Calibri"/>
          <w:lang w:eastAsia="en-US"/>
        </w:rPr>
        <w:t xml:space="preserve">» </w:t>
      </w:r>
      <w:r w:rsidR="00785BB4">
        <w:rPr>
          <w:rFonts w:eastAsia="Calibri"/>
          <w:lang w:eastAsia="en-US"/>
        </w:rPr>
        <w:t>но</w:t>
      </w:r>
      <w:r w:rsidR="00596945">
        <w:rPr>
          <w:rFonts w:eastAsia="Calibri"/>
          <w:lang w:eastAsia="en-US"/>
        </w:rPr>
        <w:t>ября</w:t>
      </w:r>
      <w:r w:rsidRPr="00F23F31">
        <w:rPr>
          <w:rFonts w:eastAsia="Calibri"/>
          <w:lang w:eastAsia="en-US"/>
        </w:rPr>
        <w:t xml:space="preserve"> 2015 г. </w:t>
      </w:r>
    </w:p>
    <w:p w:rsidR="00F23F31" w:rsidRPr="00F23F31" w:rsidRDefault="00F23F31" w:rsidP="00D936A1">
      <w:pPr>
        <w:numPr>
          <w:ilvl w:val="0"/>
          <w:numId w:val="16"/>
        </w:numPr>
        <w:tabs>
          <w:tab w:val="left" w:pos="0"/>
          <w:tab w:val="left" w:pos="851"/>
        </w:tabs>
        <w:ind w:left="0" w:firstLine="426"/>
        <w:contextualSpacing/>
        <w:jc w:val="both"/>
        <w:rPr>
          <w:rFonts w:eastAsia="Calibri"/>
          <w:spacing w:val="-6"/>
          <w:sz w:val="28"/>
          <w:szCs w:val="28"/>
          <w:lang w:eastAsia="en-US"/>
        </w:rPr>
      </w:pPr>
      <w:r w:rsidRPr="00F23F31">
        <w:rPr>
          <w:rFonts w:eastAsia="Calibri"/>
          <w:b/>
          <w:spacing w:val="-6"/>
          <w:szCs w:val="28"/>
          <w:lang w:eastAsia="en-US"/>
        </w:rPr>
        <w:t xml:space="preserve">Срок </w:t>
      </w:r>
      <w:r w:rsidRPr="00F23F31">
        <w:rPr>
          <w:rFonts w:eastAsia="Calibri"/>
          <w:b/>
          <w:szCs w:val="28"/>
          <w:lang w:eastAsia="en-US"/>
        </w:rPr>
        <w:t>заключения</w:t>
      </w:r>
      <w:r w:rsidRPr="00F23F31">
        <w:rPr>
          <w:rFonts w:eastAsia="Calibri"/>
          <w:b/>
          <w:spacing w:val="-6"/>
          <w:szCs w:val="28"/>
          <w:lang w:eastAsia="en-US"/>
        </w:rPr>
        <w:t xml:space="preserve"> договора: </w:t>
      </w:r>
      <w:r w:rsidRPr="00F23F31">
        <w:rPr>
          <w:rFonts w:eastAsia="Calibri"/>
          <w:szCs w:val="22"/>
          <w:lang w:eastAsia="en-US"/>
        </w:rPr>
        <w:t>в течение </w:t>
      </w:r>
      <w:r w:rsidRPr="00F23F31">
        <w:rPr>
          <w:rFonts w:eastAsia="Calibri"/>
          <w:sz w:val="22"/>
          <w:szCs w:val="22"/>
          <w:lang w:eastAsia="en-US"/>
        </w:rPr>
        <w:t>20 </w:t>
      </w:r>
      <w:r w:rsidRPr="00F23F31">
        <w:rPr>
          <w:rFonts w:eastAsia="Calibri"/>
          <w:lang w:eastAsia="en-US"/>
        </w:rPr>
        <w:t>(двадцати)</w:t>
      </w:r>
      <w:r w:rsidRPr="00F23F31">
        <w:rPr>
          <w:rFonts w:eastAsia="Calibri"/>
          <w:szCs w:val="22"/>
          <w:lang w:eastAsia="en-US"/>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23F31" w:rsidRPr="00F23F31" w:rsidRDefault="00F23F31" w:rsidP="00F23F31">
      <w:pPr>
        <w:tabs>
          <w:tab w:val="left" w:pos="1134"/>
        </w:tabs>
        <w:ind w:firstLine="426"/>
        <w:contextualSpacing/>
        <w:jc w:val="both"/>
      </w:pPr>
      <w:r w:rsidRPr="00F23F31">
        <w:t>если вследствие рассмотрения жалобы в ЦАК, АК дивизиона или Федеральной антимонопольной службе требуется более длительный срок;</w:t>
      </w:r>
    </w:p>
    <w:p w:rsidR="00F23F31" w:rsidRPr="00F23F31" w:rsidRDefault="00F23F31" w:rsidP="00F23F31">
      <w:pPr>
        <w:tabs>
          <w:tab w:val="left" w:pos="1134"/>
        </w:tabs>
        <w:ind w:firstLine="426"/>
        <w:contextualSpacing/>
        <w:jc w:val="both"/>
        <w:rPr>
          <w:szCs w:val="28"/>
        </w:rPr>
      </w:pPr>
      <w:r w:rsidRPr="00F23F31">
        <w:rPr>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23F31" w:rsidRPr="00F23F31" w:rsidRDefault="00F23F31" w:rsidP="00F23F31">
      <w:pPr>
        <w:tabs>
          <w:tab w:val="left" w:pos="1134"/>
        </w:tabs>
        <w:ind w:firstLine="426"/>
        <w:contextualSpacing/>
        <w:jc w:val="both"/>
      </w:pPr>
      <w:r w:rsidRPr="00F23F31">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23F31" w:rsidRPr="00F23F31" w:rsidRDefault="00F23F31" w:rsidP="00F23F31">
      <w:pPr>
        <w:tabs>
          <w:tab w:val="left" w:pos="1134"/>
        </w:tabs>
        <w:ind w:firstLine="426"/>
        <w:contextualSpacing/>
        <w:jc w:val="both"/>
        <w:rPr>
          <w:rFonts w:eastAsia="Calibri"/>
          <w:spacing w:val="-6"/>
          <w:lang w:eastAsia="en-US"/>
        </w:rPr>
      </w:pPr>
      <w:proofErr w:type="gramStart"/>
      <w:r w:rsidRPr="00F23F31">
        <w:rPr>
          <w:rFonts w:eastAsia="Calibri"/>
          <w:spacing w:val="-6"/>
          <w:lang w:eastAsia="en-US"/>
        </w:rPr>
        <w:t xml:space="preserve">Заказчик в течение </w:t>
      </w:r>
      <w:r w:rsidRPr="00F23F31">
        <w:rPr>
          <w:bCs/>
          <w:iCs/>
        </w:rPr>
        <w:t xml:space="preserve">3 (трех) рабочих дней </w:t>
      </w:r>
      <w:r w:rsidRPr="00F23F31">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F23F31">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F23F31" w:rsidRPr="00F23F31" w:rsidRDefault="00F23F31" w:rsidP="00F23F31">
      <w:pPr>
        <w:tabs>
          <w:tab w:val="left" w:pos="1134"/>
        </w:tabs>
        <w:ind w:firstLine="426"/>
        <w:contextualSpacing/>
        <w:jc w:val="both"/>
      </w:pPr>
      <w:r w:rsidRPr="00F23F31">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23F31" w:rsidRPr="00F23F31" w:rsidRDefault="00F23F31" w:rsidP="00F23F31">
      <w:pPr>
        <w:tabs>
          <w:tab w:val="left" w:pos="1134"/>
        </w:tabs>
        <w:ind w:firstLine="426"/>
        <w:contextualSpacing/>
        <w:jc w:val="both"/>
        <w:rPr>
          <w:rFonts w:eastAsia="Calibri"/>
          <w:spacing w:val="-6"/>
          <w:lang w:eastAsia="en-US"/>
        </w:rPr>
      </w:pPr>
      <w:r w:rsidRPr="00F23F31">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F23F31">
        <w:rPr>
          <w:bCs/>
          <w:iCs/>
        </w:rPr>
        <w:t xml:space="preserve">в течение 10 (десяти) дней </w:t>
      </w:r>
      <w:r w:rsidRPr="00F23F31">
        <w:rPr>
          <w:rFonts w:eastAsia="Calibri"/>
          <w:spacing w:val="-6"/>
          <w:lang w:eastAsia="en-US"/>
        </w:rPr>
        <w:t>со дня направления указанного договора.</w:t>
      </w:r>
    </w:p>
    <w:p w:rsidR="00F23F31" w:rsidRPr="00F23F31" w:rsidRDefault="00F23F31" w:rsidP="00D936A1">
      <w:pPr>
        <w:numPr>
          <w:ilvl w:val="0"/>
          <w:numId w:val="16"/>
        </w:numPr>
        <w:tabs>
          <w:tab w:val="left" w:pos="0"/>
          <w:tab w:val="left" w:pos="1134"/>
        </w:tabs>
        <w:ind w:left="644"/>
        <w:contextualSpacing/>
        <w:jc w:val="both"/>
        <w:rPr>
          <w:rFonts w:eastAsia="Calibri"/>
          <w:spacing w:val="-6"/>
          <w:sz w:val="28"/>
          <w:szCs w:val="28"/>
          <w:lang w:eastAsia="en-US"/>
        </w:rPr>
      </w:pPr>
      <w:r w:rsidRPr="00F23F31">
        <w:rPr>
          <w:rFonts w:eastAsia="Calibri"/>
          <w:b/>
          <w:lang w:eastAsia="en-US"/>
        </w:rPr>
        <w:t xml:space="preserve"> Обеспечение</w:t>
      </w:r>
      <w:r w:rsidRPr="00F23F31">
        <w:rPr>
          <w:rFonts w:eastAsia="Calibri"/>
          <w:b/>
          <w:spacing w:val="-6"/>
          <w:lang w:eastAsia="en-US"/>
        </w:rPr>
        <w:t xml:space="preserve"> исполнения обязательств по договору</w:t>
      </w:r>
      <w:r w:rsidRPr="00F23F31">
        <w:rPr>
          <w:rFonts w:eastAsia="Calibri"/>
          <w:spacing w:val="-6"/>
          <w:sz w:val="28"/>
          <w:szCs w:val="28"/>
          <w:lang w:eastAsia="en-US"/>
        </w:rPr>
        <w:t>:</w:t>
      </w:r>
      <w:r w:rsidRPr="00F23F31">
        <w:rPr>
          <w:rFonts w:ascii="Calibri" w:eastAsia="Calibri" w:hAnsi="Calibri"/>
          <w:spacing w:val="-6"/>
          <w:sz w:val="28"/>
          <w:szCs w:val="28"/>
          <w:lang w:eastAsia="en-US"/>
        </w:rPr>
        <w:tab/>
      </w:r>
      <w:r w:rsidRPr="00F23F31">
        <w:rPr>
          <w:rFonts w:eastAsia="Calibri"/>
          <w:spacing w:val="-6"/>
          <w:lang w:eastAsia="en-US"/>
        </w:rPr>
        <w:t>не требуется.</w:t>
      </w:r>
    </w:p>
    <w:p w:rsidR="00F23F31" w:rsidRPr="00F23F31" w:rsidRDefault="00F23F31" w:rsidP="00D936A1">
      <w:pPr>
        <w:numPr>
          <w:ilvl w:val="0"/>
          <w:numId w:val="16"/>
        </w:numPr>
        <w:tabs>
          <w:tab w:val="left" w:pos="0"/>
          <w:tab w:val="left" w:pos="1134"/>
        </w:tabs>
        <w:ind w:left="644"/>
        <w:contextualSpacing/>
        <w:jc w:val="both"/>
        <w:rPr>
          <w:rFonts w:eastAsia="Calibri"/>
          <w:spacing w:val="-6"/>
          <w:lang w:eastAsia="en-US"/>
        </w:rPr>
      </w:pPr>
      <w:r w:rsidRPr="00F23F31">
        <w:rPr>
          <w:rFonts w:eastAsia="Calibri"/>
          <w:spacing w:val="-6"/>
          <w:lang w:eastAsia="en-US"/>
        </w:rPr>
        <w:t xml:space="preserve"> </w:t>
      </w:r>
      <w:r w:rsidRPr="00F23F31">
        <w:rPr>
          <w:rFonts w:eastAsia="Calibri"/>
          <w:lang w:eastAsia="en-US"/>
        </w:rPr>
        <w:t>Процедура запроса цен не является торгами по законодательству Российской Федерации.</w:t>
      </w:r>
    </w:p>
    <w:p w:rsidR="00F23F31" w:rsidRPr="00F23F31" w:rsidRDefault="00F23F31" w:rsidP="00D936A1">
      <w:pPr>
        <w:numPr>
          <w:ilvl w:val="0"/>
          <w:numId w:val="16"/>
        </w:numPr>
        <w:tabs>
          <w:tab w:val="left" w:pos="0"/>
          <w:tab w:val="left" w:pos="1134"/>
        </w:tabs>
        <w:ind w:left="644"/>
        <w:contextualSpacing/>
        <w:jc w:val="both"/>
        <w:rPr>
          <w:rFonts w:eastAsia="Calibri"/>
          <w:spacing w:val="-6"/>
          <w:lang w:eastAsia="en-US"/>
        </w:rPr>
      </w:pPr>
      <w:r w:rsidRPr="00F23F31">
        <w:rPr>
          <w:rFonts w:eastAsia="Calibri"/>
          <w:lang w:eastAsia="en-US"/>
        </w:rPr>
        <w:t xml:space="preserve"> Отказ организатора закупки от проведения закупки по решению заказчика</w:t>
      </w:r>
      <w:r w:rsidRPr="00F23F31">
        <w:rPr>
          <w:rFonts w:eastAsia="Calibri"/>
          <w:sz w:val="28"/>
          <w:szCs w:val="28"/>
          <w:lang w:eastAsia="en-US"/>
        </w:rPr>
        <w:t xml:space="preserve">, </w:t>
      </w:r>
    </w:p>
    <w:p w:rsidR="00F23F31" w:rsidRPr="00F23F31" w:rsidRDefault="00F23F31" w:rsidP="00F23F31">
      <w:pPr>
        <w:tabs>
          <w:tab w:val="left" w:pos="0"/>
          <w:tab w:val="left" w:pos="1134"/>
        </w:tabs>
        <w:ind w:firstLine="426"/>
        <w:jc w:val="both"/>
      </w:pPr>
      <w:r w:rsidRPr="00F23F31">
        <w:t>в любое время вплоть до подведения итогов закупки,</w:t>
      </w:r>
    </w:p>
    <w:p w:rsidR="00F23F31" w:rsidRPr="00F23F31" w:rsidRDefault="00F23F31" w:rsidP="00F23F31">
      <w:pPr>
        <w:tabs>
          <w:tab w:val="left" w:pos="0"/>
          <w:tab w:val="left" w:pos="1134"/>
        </w:tabs>
        <w:ind w:firstLine="426"/>
        <w:jc w:val="both"/>
      </w:pPr>
      <w:r w:rsidRPr="00F23F31">
        <w:t>в указанных ниже случаях не приводит к каким-либо последствиям для организатора закупки:</w:t>
      </w:r>
    </w:p>
    <w:p w:rsidR="00F23F31" w:rsidRPr="00F23F31" w:rsidRDefault="00F23F31" w:rsidP="00F23F31">
      <w:pPr>
        <w:ind w:firstLine="426"/>
        <w:jc w:val="both"/>
      </w:pPr>
      <w:r w:rsidRPr="00F23F31">
        <w:t>изменения финансовых, инвестиционных, производственных и иных программ, оказавших влияние на потребность в данной закупке;</w:t>
      </w:r>
    </w:p>
    <w:p w:rsidR="00F23F31" w:rsidRPr="00F23F31" w:rsidRDefault="00F23F31" w:rsidP="00F23F31">
      <w:pPr>
        <w:ind w:firstLine="426"/>
        <w:jc w:val="both"/>
      </w:pPr>
      <w:r w:rsidRPr="00F23F3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23F31" w:rsidRPr="00F23F31" w:rsidRDefault="00F23F31" w:rsidP="00F23F31">
      <w:pPr>
        <w:ind w:firstLine="426"/>
        <w:jc w:val="both"/>
      </w:pPr>
      <w:r w:rsidRPr="00F23F31">
        <w:t>при возникновении обстоятельств непреодолимой силы, подтвержденных соответствующим документом и влияющих на целесообразность закупки.</w:t>
      </w:r>
    </w:p>
    <w:p w:rsidR="00F23F31" w:rsidRPr="00F23F31" w:rsidRDefault="00F23F31" w:rsidP="00F23F31">
      <w:pPr>
        <w:ind w:firstLine="426"/>
        <w:jc w:val="both"/>
      </w:pPr>
      <w:proofErr w:type="gramStart"/>
      <w:r w:rsidRPr="00F23F31">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F23F31">
        <w:t xml:space="preserve"> закупочной документации.</w:t>
      </w:r>
    </w:p>
    <w:p w:rsidR="00F23F31" w:rsidRPr="00F23F31" w:rsidRDefault="00F23F31" w:rsidP="00D936A1">
      <w:pPr>
        <w:numPr>
          <w:ilvl w:val="0"/>
          <w:numId w:val="16"/>
        </w:numPr>
        <w:tabs>
          <w:tab w:val="left" w:pos="0"/>
          <w:tab w:val="left" w:pos="851"/>
        </w:tabs>
        <w:ind w:left="0" w:firstLine="426"/>
        <w:contextualSpacing/>
        <w:jc w:val="both"/>
        <w:rPr>
          <w:rFonts w:eastAsia="Calibri"/>
          <w:sz w:val="28"/>
          <w:szCs w:val="28"/>
          <w:lang w:eastAsia="en-US"/>
        </w:rPr>
      </w:pPr>
      <w:r w:rsidRPr="00F23F31">
        <w:rPr>
          <w:rFonts w:eastAsia="Calibri"/>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23F31" w:rsidRPr="00F23F31" w:rsidRDefault="00F23F31" w:rsidP="00F23F31">
      <w:pPr>
        <w:tabs>
          <w:tab w:val="left" w:pos="0"/>
          <w:tab w:val="left" w:pos="1134"/>
        </w:tabs>
        <w:ind w:firstLine="426"/>
        <w:contextualSpacing/>
        <w:jc w:val="both"/>
        <w:rPr>
          <w:rFonts w:eastAsia="Calibri"/>
          <w:szCs w:val="28"/>
          <w:lang w:eastAsia="en-US"/>
        </w:rPr>
      </w:pPr>
      <w:r w:rsidRPr="00F23F31">
        <w:rPr>
          <w:rFonts w:eastAsia="Calibri"/>
          <w:szCs w:val="28"/>
          <w:lang w:eastAsia="en-US"/>
        </w:rPr>
        <w:t xml:space="preserve">Центральный арбитражный комитет (ЦАК) - </w:t>
      </w:r>
      <w:hyperlink r:id="rId20" w:history="1">
        <w:r w:rsidRPr="00F23F31">
          <w:rPr>
            <w:rFonts w:eastAsia="Calibri"/>
            <w:szCs w:val="28"/>
            <w:lang w:eastAsia="en-US"/>
          </w:rPr>
          <w:t>arbitration@rosatom.ru</w:t>
        </w:r>
      </w:hyperlink>
      <w:r w:rsidRPr="00F23F31">
        <w:rPr>
          <w:rFonts w:eastAsia="Calibri"/>
          <w:szCs w:val="28"/>
          <w:lang w:eastAsia="en-US"/>
        </w:rPr>
        <w:t>.</w:t>
      </w:r>
    </w:p>
    <w:p w:rsidR="00F23F31" w:rsidRPr="00F23F31" w:rsidRDefault="00F23F31" w:rsidP="00F23F31">
      <w:pPr>
        <w:ind w:right="153"/>
        <w:jc w:val="both"/>
      </w:pP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F23F31">
          <w:headerReference w:type="default" r:id="rId21"/>
          <w:footerReference w:type="default" r:id="rId22"/>
          <w:pgSz w:w="11907" w:h="16840" w:code="9"/>
          <w:pgMar w:top="720" w:right="720" w:bottom="720" w:left="720" w:header="709" w:footer="624"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596945" w:rsidRDefault="00BA3C22" w:rsidP="00BA3C22">
      <w:pPr>
        <w:tabs>
          <w:tab w:val="left" w:pos="1134"/>
        </w:tabs>
        <w:ind w:left="142" w:firstLine="567"/>
        <w:contextualSpacing/>
        <w:jc w:val="both"/>
      </w:pPr>
      <w:r w:rsidRPr="00596945">
        <w:t>Использованные в Част</w:t>
      </w:r>
      <w:r w:rsidR="00EB7BB8" w:rsidRPr="00596945">
        <w:t>ях</w:t>
      </w:r>
      <w:r w:rsidRPr="00596945">
        <w:t> 1</w:t>
      </w:r>
      <w:r w:rsidR="00EB7BB8" w:rsidRPr="00596945">
        <w:t>, 2</w:t>
      </w:r>
      <w:r w:rsidRPr="00596945">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96945">
        <w:t>Стандарт</w:t>
      </w:r>
      <w:r w:rsidRPr="00596945">
        <w:t>).</w:t>
      </w:r>
    </w:p>
    <w:p w:rsidR="00703F4C" w:rsidRDefault="00703F4C" w:rsidP="00BA3C22">
      <w:pPr>
        <w:tabs>
          <w:tab w:val="left" w:pos="1134"/>
        </w:tabs>
        <w:ind w:left="142" w:firstLine="567"/>
        <w:contextualSpacing/>
        <w:jc w:val="both"/>
        <w:rPr>
          <w:sz w:val="28"/>
          <w:szCs w:val="28"/>
        </w:rPr>
      </w:pPr>
    </w:p>
    <w:p w:rsidR="005D6E3F" w:rsidRPr="003841A6" w:rsidRDefault="00EA3525" w:rsidP="00D936A1">
      <w:pPr>
        <w:pStyle w:val="10"/>
        <w:numPr>
          <w:ilvl w:val="0"/>
          <w:numId w:val="17"/>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D936A1">
      <w:pPr>
        <w:pStyle w:val="10"/>
        <w:numPr>
          <w:ilvl w:val="1"/>
          <w:numId w:val="17"/>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D936A1">
      <w:pPr>
        <w:pStyle w:val="10"/>
        <w:numPr>
          <w:ilvl w:val="2"/>
          <w:numId w:val="17"/>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449"/>
        <w:gridCol w:w="72"/>
        <w:gridCol w:w="8079"/>
      </w:tblGrid>
      <w:tr w:rsidR="00596945" w:rsidRPr="00596945" w:rsidTr="00080F9B">
        <w:trPr>
          <w:trHeight w:val="440"/>
        </w:trPr>
        <w:tc>
          <w:tcPr>
            <w:tcW w:w="851" w:type="dxa"/>
            <w:tcBorders>
              <w:left w:val="single" w:sz="4" w:space="0" w:color="808080" w:themeColor="background1" w:themeShade="80"/>
            </w:tcBorders>
            <w:vAlign w:val="center"/>
          </w:tcPr>
          <w:p w:rsidR="00596945" w:rsidRPr="00596945" w:rsidRDefault="00596945" w:rsidP="00080F9B">
            <w:pPr>
              <w:jc w:val="center"/>
            </w:pPr>
            <w:r w:rsidRPr="00596945">
              <w:t>№ п/п</w:t>
            </w:r>
          </w:p>
        </w:tc>
        <w:tc>
          <w:tcPr>
            <w:tcW w:w="6449" w:type="dxa"/>
            <w:tcBorders>
              <w:right w:val="single" w:sz="4" w:space="0" w:color="808080" w:themeColor="background1" w:themeShade="80"/>
            </w:tcBorders>
            <w:vAlign w:val="center"/>
          </w:tcPr>
          <w:p w:rsidR="00596945" w:rsidRPr="00596945" w:rsidRDefault="00596945" w:rsidP="00080F9B">
            <w:pPr>
              <w:ind w:right="153"/>
              <w:jc w:val="center"/>
              <w:rPr>
                <w:bCs/>
              </w:rPr>
            </w:pPr>
            <w:r w:rsidRPr="00596945">
              <w:t>Требования</w:t>
            </w:r>
          </w:p>
        </w:tc>
        <w:tc>
          <w:tcPr>
            <w:tcW w:w="8151" w:type="dxa"/>
            <w:gridSpan w:val="2"/>
            <w:tcBorders>
              <w:left w:val="single" w:sz="4" w:space="0" w:color="808080" w:themeColor="background1" w:themeShade="80"/>
            </w:tcBorders>
            <w:vAlign w:val="center"/>
          </w:tcPr>
          <w:p w:rsidR="00596945" w:rsidRPr="00596945" w:rsidRDefault="00596945" w:rsidP="00080F9B">
            <w:pPr>
              <w:ind w:right="153"/>
              <w:jc w:val="center"/>
              <w:rPr>
                <w:bCs/>
              </w:rPr>
            </w:pPr>
            <w:r w:rsidRPr="00596945">
              <w:t>Документы, подтверждающие соответствие установленным требованиям</w:t>
            </w:r>
          </w:p>
        </w:tc>
      </w:tr>
      <w:tr w:rsidR="00596945" w:rsidRPr="00596945" w:rsidTr="00080F9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596945" w:rsidRPr="00596945" w:rsidRDefault="00596945" w:rsidP="00D936A1">
            <w:pPr>
              <w:numPr>
                <w:ilvl w:val="0"/>
                <w:numId w:val="25"/>
              </w:numPr>
              <w:tabs>
                <w:tab w:val="clear" w:pos="720"/>
                <w:tab w:val="num" w:pos="426"/>
                <w:tab w:val="num" w:pos="851"/>
              </w:tabs>
              <w:ind w:left="0" w:firstLine="0"/>
            </w:pPr>
          </w:p>
        </w:tc>
        <w:tc>
          <w:tcPr>
            <w:tcW w:w="14600" w:type="dxa"/>
            <w:gridSpan w:val="3"/>
            <w:tcBorders>
              <w:top w:val="single" w:sz="4" w:space="0" w:color="808080" w:themeColor="background1" w:themeShade="80"/>
            </w:tcBorders>
            <w:vAlign w:val="center"/>
          </w:tcPr>
          <w:p w:rsidR="00596945" w:rsidRPr="00596945" w:rsidRDefault="00596945" w:rsidP="00080F9B">
            <w:pPr>
              <w:ind w:right="153"/>
              <w:rPr>
                <w:bCs/>
              </w:rPr>
            </w:pPr>
            <w:r w:rsidRPr="00596945">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6945" w:rsidRPr="00596945" w:rsidTr="00080F9B">
        <w:trPr>
          <w:trHeight w:val="1135"/>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6945" w:rsidRPr="00596945" w:rsidRDefault="00596945" w:rsidP="00D936A1">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gridSpan w:val="2"/>
            <w:vMerge w:val="restart"/>
            <w:tcBorders>
              <w:left w:val="single" w:sz="4" w:space="0" w:color="808080" w:themeColor="background1" w:themeShade="80"/>
              <w:right w:val="single" w:sz="4" w:space="0" w:color="808080" w:themeColor="background1" w:themeShade="80"/>
            </w:tcBorders>
            <w:vAlign w:val="center"/>
          </w:tcPr>
          <w:p w:rsidR="00596945" w:rsidRPr="00596945" w:rsidRDefault="00596945" w:rsidP="00080F9B">
            <w:pPr>
              <w:ind w:right="153" w:firstLine="495"/>
              <w:jc w:val="both"/>
            </w:pPr>
            <w:r w:rsidRPr="00596945">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6945" w:rsidRPr="00596945" w:rsidRDefault="00596945" w:rsidP="00080F9B">
            <w:pPr>
              <w:ind w:right="153" w:firstLine="495"/>
              <w:jc w:val="both"/>
            </w:pPr>
            <w:r w:rsidRPr="00596945">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079" w:type="dxa"/>
            <w:tcBorders>
              <w:left w:val="single" w:sz="4" w:space="0" w:color="808080" w:themeColor="background1" w:themeShade="80"/>
              <w:bottom w:val="single" w:sz="4" w:space="0" w:color="808080" w:themeColor="background1" w:themeShade="80"/>
            </w:tcBorders>
            <w:vAlign w:val="center"/>
          </w:tcPr>
          <w:p w:rsidR="00596945" w:rsidRPr="00596945" w:rsidRDefault="00596945" w:rsidP="00D936A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3" w:name="_Ref405791406"/>
            <w:r w:rsidRPr="00596945">
              <w:rPr>
                <w:rFonts w:ascii="Times New Roman" w:hAnsi="Times New Roman"/>
                <w:sz w:val="24"/>
                <w:szCs w:val="24"/>
              </w:rPr>
              <w:t xml:space="preserve">копии документов о государственной регистрации </w:t>
            </w:r>
            <w:proofErr w:type="gramStart"/>
            <w:r w:rsidRPr="00596945">
              <w:rPr>
                <w:rFonts w:ascii="Times New Roman" w:hAnsi="Times New Roman"/>
                <w:sz w:val="24"/>
                <w:szCs w:val="24"/>
              </w:rPr>
              <w:t>из</w:t>
            </w:r>
            <w:proofErr w:type="gramEnd"/>
            <w:r w:rsidRPr="00596945">
              <w:rPr>
                <w:rFonts w:ascii="Times New Roman" w:hAnsi="Times New Roman"/>
                <w:sz w:val="24"/>
                <w:szCs w:val="24"/>
              </w:rPr>
              <w:t xml:space="preserve"> следующих:</w:t>
            </w:r>
            <w:bookmarkEnd w:id="43"/>
          </w:p>
          <w:p w:rsidR="00596945" w:rsidRPr="00596945" w:rsidRDefault="00596945" w:rsidP="00D936A1">
            <w:pPr>
              <w:numPr>
                <w:ilvl w:val="0"/>
                <w:numId w:val="23"/>
              </w:numPr>
              <w:tabs>
                <w:tab w:val="left" w:pos="300"/>
              </w:tabs>
              <w:ind w:left="0" w:right="153" w:firstLine="0"/>
              <w:jc w:val="both"/>
              <w:rPr>
                <w:bCs/>
              </w:rPr>
            </w:pPr>
            <w:r w:rsidRPr="00596945">
              <w:t>для юридических лиц – копия выписки из единого государственного реестра юридических лиц (выписка из ЕГРЮЛ);</w:t>
            </w:r>
          </w:p>
          <w:p w:rsidR="00596945" w:rsidRPr="00596945" w:rsidRDefault="00596945" w:rsidP="00D936A1">
            <w:pPr>
              <w:numPr>
                <w:ilvl w:val="0"/>
                <w:numId w:val="23"/>
              </w:numPr>
              <w:tabs>
                <w:tab w:val="left" w:pos="300"/>
              </w:tabs>
              <w:ind w:left="0" w:right="153" w:firstLine="0"/>
              <w:jc w:val="both"/>
              <w:rPr>
                <w:bCs/>
              </w:rPr>
            </w:pPr>
            <w:r w:rsidRPr="00596945">
              <w:t>для индивидуальных предпринимателей</w:t>
            </w:r>
            <w:r w:rsidRPr="00596945" w:rsidDel="007B2165">
              <w:t xml:space="preserve"> </w:t>
            </w:r>
            <w:r w:rsidRPr="0059694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6945" w:rsidRPr="00596945" w:rsidRDefault="00596945" w:rsidP="00D936A1">
            <w:pPr>
              <w:numPr>
                <w:ilvl w:val="0"/>
                <w:numId w:val="23"/>
              </w:numPr>
              <w:tabs>
                <w:tab w:val="left" w:pos="300"/>
              </w:tabs>
              <w:ind w:left="0" w:right="153" w:firstLine="0"/>
              <w:jc w:val="both"/>
              <w:rPr>
                <w:bCs/>
              </w:rPr>
            </w:pPr>
            <w:r w:rsidRPr="00596945">
              <w:t>для иных физических лиц – копии документов, удостоверяющих личность;</w:t>
            </w:r>
          </w:p>
          <w:p w:rsidR="00596945" w:rsidRPr="00596945" w:rsidRDefault="00596945" w:rsidP="00D936A1">
            <w:pPr>
              <w:numPr>
                <w:ilvl w:val="0"/>
                <w:numId w:val="23"/>
              </w:numPr>
              <w:tabs>
                <w:tab w:val="left" w:pos="300"/>
              </w:tabs>
              <w:ind w:left="0" w:right="153" w:firstLine="0"/>
              <w:jc w:val="both"/>
              <w:rPr>
                <w:bCs/>
              </w:rPr>
            </w:pPr>
            <w:r w:rsidRPr="00596945">
              <w:t>для иностранных лиц:</w:t>
            </w:r>
          </w:p>
          <w:p w:rsidR="00596945" w:rsidRPr="00596945" w:rsidRDefault="00596945" w:rsidP="00D936A1">
            <w:pPr>
              <w:pStyle w:val="afff"/>
              <w:numPr>
                <w:ilvl w:val="0"/>
                <w:numId w:val="28"/>
              </w:numPr>
              <w:tabs>
                <w:tab w:val="left" w:pos="300"/>
              </w:tabs>
              <w:spacing w:after="0" w:line="240" w:lineRule="auto"/>
              <w:ind w:right="153"/>
              <w:jc w:val="both"/>
              <w:rPr>
                <w:rFonts w:ascii="Times New Roman" w:hAnsi="Times New Roman"/>
                <w:b/>
                <w:caps/>
                <w:sz w:val="24"/>
                <w:szCs w:val="24"/>
              </w:rPr>
            </w:pPr>
            <w:r w:rsidRPr="00596945">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6945">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6945">
              <w:rPr>
                <w:rFonts w:ascii="Times New Roman" w:hAnsi="Times New Roman"/>
                <w:sz w:val="24"/>
                <w:szCs w:val="24"/>
              </w:rPr>
              <w:t>;</w:t>
            </w:r>
          </w:p>
          <w:p w:rsidR="00596945" w:rsidRPr="00596945" w:rsidRDefault="00596945" w:rsidP="00D936A1">
            <w:pPr>
              <w:pStyle w:val="afff"/>
              <w:numPr>
                <w:ilvl w:val="0"/>
                <w:numId w:val="28"/>
              </w:numPr>
              <w:tabs>
                <w:tab w:val="left" w:pos="300"/>
              </w:tabs>
              <w:spacing w:after="0" w:line="240" w:lineRule="auto"/>
              <w:ind w:right="153"/>
              <w:jc w:val="both"/>
              <w:rPr>
                <w:rFonts w:ascii="Times New Roman" w:hAnsi="Times New Roman"/>
                <w:sz w:val="24"/>
                <w:szCs w:val="24"/>
              </w:rPr>
            </w:pPr>
            <w:r w:rsidRPr="00596945">
              <w:rPr>
                <w:rFonts w:ascii="Times New Roman" w:hAnsi="Times New Roman"/>
                <w:sz w:val="24"/>
                <w:szCs w:val="24"/>
              </w:rPr>
              <w:t>краткая пояснительная записка, содержащая:</w:t>
            </w:r>
          </w:p>
          <w:p w:rsidR="00596945" w:rsidRPr="00596945" w:rsidRDefault="00596945" w:rsidP="00D936A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96945">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6945" w:rsidRPr="00596945" w:rsidRDefault="00596945" w:rsidP="00D936A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96945">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6945" w:rsidRPr="00596945" w:rsidTr="00080F9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596945" w:rsidRPr="00596945" w:rsidRDefault="00596945" w:rsidP="00D936A1">
            <w:pPr>
              <w:numPr>
                <w:ilvl w:val="2"/>
                <w:numId w:val="25"/>
              </w:numPr>
              <w:tabs>
                <w:tab w:val="left" w:pos="426"/>
              </w:tabs>
              <w:ind w:left="0" w:firstLine="0"/>
            </w:pPr>
          </w:p>
        </w:tc>
        <w:tc>
          <w:tcPr>
            <w:tcW w:w="6521" w:type="dxa"/>
            <w:gridSpan w:val="2"/>
            <w:vMerge/>
            <w:tcBorders>
              <w:left w:val="single" w:sz="4" w:space="0" w:color="808080" w:themeColor="background1" w:themeShade="80"/>
              <w:right w:val="single" w:sz="4" w:space="0" w:color="808080" w:themeColor="background1" w:themeShade="80"/>
            </w:tcBorders>
            <w:vAlign w:val="center"/>
          </w:tcPr>
          <w:p w:rsidR="00596945" w:rsidRPr="00596945" w:rsidRDefault="00596945" w:rsidP="00080F9B">
            <w:pPr>
              <w:ind w:right="153"/>
            </w:pPr>
          </w:p>
        </w:tc>
        <w:tc>
          <w:tcPr>
            <w:tcW w:w="8079" w:type="dxa"/>
            <w:tcBorders>
              <w:top w:val="single" w:sz="4" w:space="0" w:color="808080" w:themeColor="background1" w:themeShade="80"/>
              <w:left w:val="single" w:sz="4" w:space="0" w:color="808080" w:themeColor="background1" w:themeShade="80"/>
            </w:tcBorders>
            <w:vAlign w:val="center"/>
          </w:tcPr>
          <w:p w:rsidR="00596945" w:rsidRPr="00596945" w:rsidRDefault="00596945" w:rsidP="00D936A1">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694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6945" w:rsidDel="00BA2715">
              <w:rPr>
                <w:rFonts w:ascii="Times New Roman" w:hAnsi="Times New Roman"/>
                <w:sz w:val="24"/>
                <w:szCs w:val="24"/>
              </w:rPr>
              <w:t xml:space="preserve"> </w:t>
            </w:r>
            <w:r w:rsidRPr="0059694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6945" w:rsidRPr="00596945" w:rsidTr="00080F9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596945" w:rsidRPr="00596945" w:rsidRDefault="00596945" w:rsidP="00D936A1">
            <w:pPr>
              <w:numPr>
                <w:ilvl w:val="2"/>
                <w:numId w:val="25"/>
              </w:numPr>
              <w:tabs>
                <w:tab w:val="left" w:pos="426"/>
              </w:tabs>
              <w:ind w:left="0" w:firstLine="0"/>
            </w:pPr>
          </w:p>
        </w:tc>
        <w:tc>
          <w:tcPr>
            <w:tcW w:w="6521" w:type="dxa"/>
            <w:gridSpan w:val="2"/>
            <w:vMerge/>
            <w:tcBorders>
              <w:left w:val="single" w:sz="4" w:space="0" w:color="808080" w:themeColor="background1" w:themeShade="80"/>
              <w:right w:val="single" w:sz="4" w:space="0" w:color="808080" w:themeColor="background1" w:themeShade="80"/>
            </w:tcBorders>
            <w:vAlign w:val="center"/>
          </w:tcPr>
          <w:p w:rsidR="00596945" w:rsidRPr="00596945" w:rsidRDefault="00596945" w:rsidP="00080F9B">
            <w:pPr>
              <w:ind w:right="153"/>
            </w:pPr>
          </w:p>
        </w:tc>
        <w:tc>
          <w:tcPr>
            <w:tcW w:w="8079" w:type="dxa"/>
            <w:tcBorders>
              <w:left w:val="single" w:sz="4" w:space="0" w:color="808080" w:themeColor="background1" w:themeShade="80"/>
            </w:tcBorders>
            <w:vAlign w:val="center"/>
          </w:tcPr>
          <w:p w:rsidR="00596945" w:rsidRPr="00596945" w:rsidRDefault="00596945" w:rsidP="00D936A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8"/>
            <w:r w:rsidRPr="00596945">
              <w:rPr>
                <w:rFonts w:ascii="Times New Roman" w:hAnsi="Times New Roman"/>
                <w:sz w:val="24"/>
                <w:szCs w:val="24"/>
              </w:rPr>
              <w:t>копии учредительных документов в действующей редакции (для юридических лиц);</w:t>
            </w:r>
            <w:bookmarkEnd w:id="44"/>
          </w:p>
        </w:tc>
      </w:tr>
      <w:tr w:rsidR="00596945" w:rsidRPr="00596945" w:rsidTr="00080F9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596945" w:rsidRPr="00596945" w:rsidRDefault="00596945" w:rsidP="00D936A1">
            <w:pPr>
              <w:numPr>
                <w:ilvl w:val="2"/>
                <w:numId w:val="25"/>
              </w:numPr>
              <w:tabs>
                <w:tab w:val="left" w:pos="426"/>
              </w:tabs>
              <w:ind w:left="0" w:firstLine="0"/>
            </w:pPr>
          </w:p>
        </w:tc>
        <w:tc>
          <w:tcPr>
            <w:tcW w:w="6521" w:type="dxa"/>
            <w:gridSpan w:val="2"/>
            <w:vMerge/>
            <w:tcBorders>
              <w:left w:val="single" w:sz="4" w:space="0" w:color="808080" w:themeColor="background1" w:themeShade="80"/>
              <w:right w:val="single" w:sz="4" w:space="0" w:color="808080" w:themeColor="background1" w:themeShade="80"/>
            </w:tcBorders>
            <w:vAlign w:val="center"/>
          </w:tcPr>
          <w:p w:rsidR="00596945" w:rsidRPr="00596945" w:rsidRDefault="00596945" w:rsidP="00080F9B">
            <w:pPr>
              <w:ind w:right="153"/>
            </w:pPr>
          </w:p>
        </w:tc>
        <w:tc>
          <w:tcPr>
            <w:tcW w:w="8079" w:type="dxa"/>
            <w:tcBorders>
              <w:left w:val="single" w:sz="4" w:space="0" w:color="808080" w:themeColor="background1" w:themeShade="80"/>
            </w:tcBorders>
            <w:vAlign w:val="center"/>
          </w:tcPr>
          <w:p w:rsidR="00596945" w:rsidRPr="00596945" w:rsidRDefault="00596945" w:rsidP="00D936A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694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6945" w:rsidRPr="00596945" w:rsidTr="00080F9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596945" w:rsidRPr="00596945" w:rsidRDefault="00596945" w:rsidP="00D936A1">
            <w:pPr>
              <w:numPr>
                <w:ilvl w:val="2"/>
                <w:numId w:val="25"/>
              </w:numPr>
              <w:tabs>
                <w:tab w:val="left" w:pos="426"/>
              </w:tabs>
              <w:ind w:left="0" w:firstLine="0"/>
            </w:pPr>
          </w:p>
        </w:tc>
        <w:tc>
          <w:tcPr>
            <w:tcW w:w="6521" w:type="dxa"/>
            <w:gridSpan w:val="2"/>
            <w:vMerge/>
            <w:tcBorders>
              <w:left w:val="single" w:sz="4" w:space="0" w:color="808080" w:themeColor="background1" w:themeShade="80"/>
              <w:bottom w:val="nil"/>
              <w:right w:val="single" w:sz="4" w:space="0" w:color="808080" w:themeColor="background1" w:themeShade="80"/>
            </w:tcBorders>
            <w:vAlign w:val="center"/>
          </w:tcPr>
          <w:p w:rsidR="00596945" w:rsidRPr="00596945" w:rsidRDefault="00596945" w:rsidP="00080F9B">
            <w:pPr>
              <w:ind w:right="153"/>
            </w:pPr>
          </w:p>
        </w:tc>
        <w:tc>
          <w:tcPr>
            <w:tcW w:w="8079" w:type="dxa"/>
            <w:tcBorders>
              <w:top w:val="dotted" w:sz="4" w:space="0" w:color="auto"/>
              <w:left w:val="single" w:sz="4" w:space="0" w:color="808080" w:themeColor="background1" w:themeShade="80"/>
              <w:bottom w:val="single" w:sz="4" w:space="0" w:color="auto"/>
            </w:tcBorders>
            <w:vAlign w:val="center"/>
          </w:tcPr>
          <w:p w:rsidR="00596945" w:rsidRPr="00596945" w:rsidRDefault="00596945" w:rsidP="00D936A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694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6945" w:rsidRPr="00596945" w:rsidRDefault="00596945" w:rsidP="00D936A1">
            <w:pPr>
              <w:numPr>
                <w:ilvl w:val="0"/>
                <w:numId w:val="23"/>
              </w:numPr>
              <w:tabs>
                <w:tab w:val="left" w:pos="353"/>
              </w:tabs>
              <w:ind w:left="353" w:right="153" w:hanging="353"/>
              <w:jc w:val="both"/>
            </w:pPr>
            <w:r w:rsidRPr="00596945">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6945" w:rsidRPr="00596945" w:rsidRDefault="00596945" w:rsidP="00D936A1">
            <w:pPr>
              <w:numPr>
                <w:ilvl w:val="0"/>
                <w:numId w:val="23"/>
              </w:numPr>
              <w:tabs>
                <w:tab w:val="left" w:pos="353"/>
              </w:tabs>
              <w:ind w:left="353" w:right="153" w:hanging="353"/>
              <w:jc w:val="both"/>
              <w:rPr>
                <w:bCs/>
              </w:rPr>
            </w:pPr>
            <w:r w:rsidRPr="0059694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6945" w:rsidRPr="00596945" w:rsidRDefault="00596945" w:rsidP="00080F9B">
            <w:pPr>
              <w:tabs>
                <w:tab w:val="left" w:pos="353"/>
              </w:tabs>
              <w:ind w:right="153" w:firstLine="353"/>
              <w:rPr>
                <w:bCs/>
              </w:rPr>
            </w:pPr>
            <w:r w:rsidRPr="00596945">
              <w:t xml:space="preserve">или сведения, что данная сделка для такого участника не является </w:t>
            </w:r>
            <w:r w:rsidRPr="00596945">
              <w:lastRenderedPageBreak/>
              <w:t>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6945" w:rsidRPr="00596945" w:rsidTr="00080F9B">
        <w:trPr>
          <w:trHeight w:val="699"/>
        </w:trPr>
        <w:tc>
          <w:tcPr>
            <w:tcW w:w="851" w:type="dxa"/>
            <w:tcBorders>
              <w:top w:val="single" w:sz="4" w:space="0" w:color="auto"/>
            </w:tcBorders>
            <w:vAlign w:val="center"/>
          </w:tcPr>
          <w:p w:rsidR="00596945" w:rsidRPr="00596945" w:rsidRDefault="00596945" w:rsidP="00D936A1">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gridSpan w:val="2"/>
            <w:tcBorders>
              <w:top w:val="single" w:sz="4" w:space="0" w:color="auto"/>
            </w:tcBorders>
            <w:vAlign w:val="center"/>
          </w:tcPr>
          <w:p w:rsidR="00596945" w:rsidRPr="00596945" w:rsidRDefault="00596945" w:rsidP="00080F9B">
            <w:pPr>
              <w:ind w:right="153"/>
              <w:jc w:val="both"/>
            </w:pPr>
            <w:r w:rsidRPr="00596945">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Borders>
              <w:top w:val="single" w:sz="4" w:space="0" w:color="auto"/>
            </w:tcBorders>
          </w:tcPr>
          <w:p w:rsidR="00596945" w:rsidRPr="00596945" w:rsidRDefault="00596945" w:rsidP="00D936A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6945">
              <w:rPr>
                <w:rFonts w:ascii="Times New Roman" w:hAnsi="Times New Roman"/>
                <w:sz w:val="24"/>
                <w:szCs w:val="24"/>
              </w:rPr>
              <w:t>заполненное участником закупки по форме 1 «Заявка на участие в закупке» подтверждение:</w:t>
            </w:r>
          </w:p>
          <w:p w:rsidR="00596945" w:rsidRPr="00596945" w:rsidRDefault="00596945" w:rsidP="00D936A1">
            <w:pPr>
              <w:numPr>
                <w:ilvl w:val="0"/>
                <w:numId w:val="23"/>
              </w:numPr>
              <w:tabs>
                <w:tab w:val="left" w:pos="353"/>
              </w:tabs>
              <w:ind w:left="353" w:right="153" w:hanging="353"/>
              <w:jc w:val="both"/>
              <w:rPr>
                <w:bCs/>
              </w:rPr>
            </w:pPr>
            <w:r w:rsidRPr="00596945">
              <w:t>о ненахождении участника закупки в процессе ликвидации (для юридического лица);</w:t>
            </w:r>
          </w:p>
          <w:p w:rsidR="00596945" w:rsidRPr="00596945" w:rsidRDefault="00596945" w:rsidP="00D936A1">
            <w:pPr>
              <w:numPr>
                <w:ilvl w:val="0"/>
                <w:numId w:val="23"/>
              </w:numPr>
              <w:tabs>
                <w:tab w:val="left" w:pos="353"/>
              </w:tabs>
              <w:ind w:left="353" w:right="153" w:hanging="353"/>
              <w:jc w:val="both"/>
              <w:rPr>
                <w:bCs/>
              </w:rPr>
            </w:pPr>
            <w:r w:rsidRPr="00596945">
              <w:t>об отсутствии в отношении участника закупки решения арбитражного суда о признании его несостоятельным (банкротом);</w:t>
            </w:r>
          </w:p>
          <w:p w:rsidR="00596945" w:rsidRPr="00596945" w:rsidRDefault="00596945" w:rsidP="00D936A1">
            <w:pPr>
              <w:numPr>
                <w:ilvl w:val="0"/>
                <w:numId w:val="23"/>
              </w:numPr>
              <w:tabs>
                <w:tab w:val="left" w:pos="353"/>
              </w:tabs>
              <w:ind w:left="353" w:right="153" w:hanging="353"/>
              <w:jc w:val="both"/>
              <w:rPr>
                <w:bCs/>
              </w:rPr>
            </w:pPr>
            <w:r w:rsidRPr="00596945">
              <w:t>об отсутствии ареста имущества участника закупки, наложенного по решению суда, административного органа;</w:t>
            </w:r>
          </w:p>
          <w:p w:rsidR="00596945" w:rsidRPr="00596945" w:rsidRDefault="00596945" w:rsidP="00D936A1">
            <w:pPr>
              <w:numPr>
                <w:ilvl w:val="0"/>
                <w:numId w:val="23"/>
              </w:numPr>
              <w:tabs>
                <w:tab w:val="left" w:pos="353"/>
              </w:tabs>
              <w:ind w:left="353" w:right="153" w:hanging="353"/>
              <w:jc w:val="both"/>
              <w:rPr>
                <w:bCs/>
              </w:rPr>
            </w:pPr>
            <w:r w:rsidRPr="00596945">
              <w:t xml:space="preserve">о </w:t>
            </w:r>
            <w:proofErr w:type="spellStart"/>
            <w:r w:rsidRPr="00596945">
              <w:t>неприостановлении</w:t>
            </w:r>
            <w:proofErr w:type="spellEnd"/>
            <w:r w:rsidRPr="00596945">
              <w:t xml:space="preserve"> деятельности участника закупки.</w:t>
            </w:r>
          </w:p>
        </w:tc>
      </w:tr>
      <w:tr w:rsidR="00596945" w:rsidRPr="00596945" w:rsidTr="00080F9B">
        <w:trPr>
          <w:trHeight w:val="440"/>
        </w:trPr>
        <w:tc>
          <w:tcPr>
            <w:tcW w:w="851" w:type="dxa"/>
            <w:vAlign w:val="center"/>
          </w:tcPr>
          <w:p w:rsidR="00596945" w:rsidRPr="00596945" w:rsidRDefault="00596945" w:rsidP="00D936A1">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gridSpan w:val="2"/>
            <w:vAlign w:val="center"/>
          </w:tcPr>
          <w:p w:rsidR="00596945" w:rsidRPr="00596945" w:rsidRDefault="00596945" w:rsidP="00080F9B">
            <w:pPr>
              <w:ind w:right="153"/>
              <w:jc w:val="both"/>
            </w:pPr>
            <w:r w:rsidRPr="0059694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596945" w:rsidRPr="00596945" w:rsidRDefault="00596945" w:rsidP="00080F9B">
            <w:pPr>
              <w:pStyle w:val="afff"/>
              <w:tabs>
                <w:tab w:val="left" w:pos="300"/>
              </w:tabs>
              <w:spacing w:line="240" w:lineRule="auto"/>
              <w:ind w:left="0" w:right="153"/>
              <w:rPr>
                <w:rFonts w:ascii="Times New Roman" w:hAnsi="Times New Roman"/>
                <w:sz w:val="24"/>
                <w:szCs w:val="24"/>
              </w:rPr>
            </w:pPr>
          </w:p>
        </w:tc>
      </w:tr>
      <w:tr w:rsidR="00596945" w:rsidRPr="00596945" w:rsidTr="00080F9B">
        <w:trPr>
          <w:trHeight w:val="440"/>
        </w:trPr>
        <w:tc>
          <w:tcPr>
            <w:tcW w:w="851" w:type="dxa"/>
            <w:vAlign w:val="center"/>
          </w:tcPr>
          <w:p w:rsidR="00596945" w:rsidRPr="00596945" w:rsidRDefault="00596945" w:rsidP="00D936A1">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gridSpan w:val="2"/>
            <w:vAlign w:val="center"/>
          </w:tcPr>
          <w:p w:rsidR="00596945" w:rsidRPr="00596945" w:rsidRDefault="00596945" w:rsidP="00080F9B">
            <w:pPr>
              <w:ind w:right="153"/>
              <w:jc w:val="both"/>
            </w:pPr>
            <w:r w:rsidRPr="00596945">
              <w:t>соответствовать требованиям, установленным на основании поручений Правительства Российской Федерации:</w:t>
            </w:r>
          </w:p>
          <w:p w:rsidR="00596945" w:rsidRPr="00596945" w:rsidRDefault="00596945" w:rsidP="00080F9B">
            <w:pPr>
              <w:ind w:right="153"/>
              <w:jc w:val="both"/>
            </w:pPr>
            <w:r w:rsidRPr="00596945">
              <w:t>должен раскрыть информацию в отношении всей цепочки собственников, включая бенефициаров (в том числе конечных).</w:t>
            </w:r>
          </w:p>
        </w:tc>
        <w:tc>
          <w:tcPr>
            <w:tcW w:w="8079" w:type="dxa"/>
            <w:vAlign w:val="center"/>
          </w:tcPr>
          <w:p w:rsidR="00596945" w:rsidRPr="00596945" w:rsidRDefault="00596945" w:rsidP="00D936A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694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6945" w:rsidRPr="00596945" w:rsidTr="00080F9B">
        <w:trPr>
          <w:trHeight w:val="440"/>
        </w:trPr>
        <w:tc>
          <w:tcPr>
            <w:tcW w:w="851" w:type="dxa"/>
            <w:vAlign w:val="center"/>
          </w:tcPr>
          <w:p w:rsidR="00596945" w:rsidRPr="00596945" w:rsidRDefault="00596945" w:rsidP="00D936A1">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839"/>
          </w:p>
        </w:tc>
        <w:bookmarkEnd w:id="48"/>
        <w:tc>
          <w:tcPr>
            <w:tcW w:w="6521" w:type="dxa"/>
            <w:gridSpan w:val="2"/>
          </w:tcPr>
          <w:p w:rsidR="00596945" w:rsidRPr="00596945" w:rsidRDefault="00596945" w:rsidP="00080F9B">
            <w:pPr>
              <w:ind w:firstLine="720"/>
            </w:pPr>
            <w:proofErr w:type="gramStart"/>
            <w:r w:rsidRPr="00596945">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96945">
              <w:t xml:space="preserve"> именно:</w:t>
            </w:r>
          </w:p>
          <w:p w:rsidR="00596945" w:rsidRPr="00596945" w:rsidRDefault="00596945" w:rsidP="00080F9B">
            <w:pPr>
              <w:ind w:firstLine="720"/>
            </w:pPr>
            <w:r w:rsidRPr="00596945">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96945">
              <w:t>право</w:t>
            </w:r>
            <w:proofErr w:type="gramEnd"/>
            <w:r w:rsidRPr="00596945">
              <w:t xml:space="preserve"> на заключение которого является предметом настоящей закупки:</w:t>
            </w:r>
          </w:p>
          <w:p w:rsidR="00596945" w:rsidRPr="00605114" w:rsidRDefault="00080F9B" w:rsidP="00605114">
            <w:pPr>
              <w:numPr>
                <w:ilvl w:val="4"/>
                <w:numId w:val="22"/>
              </w:numPr>
              <w:tabs>
                <w:tab w:val="left" w:pos="0"/>
                <w:tab w:val="num" w:pos="637"/>
                <w:tab w:val="left" w:pos="1140"/>
                <w:tab w:val="num" w:pos="1211"/>
              </w:tabs>
              <w:ind w:left="0" w:right="153" w:firstLine="660"/>
              <w:jc w:val="both"/>
              <w:rPr>
                <w:rFonts w:eastAsia="Arial Unicode MS"/>
                <w:bCs/>
                <w:snapToGrid w:val="0"/>
              </w:rPr>
            </w:pPr>
            <w:r w:rsidRPr="004B0009">
              <w:rPr>
                <w:bCs/>
                <w:snapToGrid w:val="0"/>
              </w:rPr>
              <w:t xml:space="preserve">лицензию «Ростехнадзора» на изготовление </w:t>
            </w:r>
            <w:r w:rsidRPr="004B0009">
              <w:rPr>
                <w:bCs/>
                <w:snapToGrid w:val="0"/>
              </w:rPr>
              <w:lastRenderedPageBreak/>
              <w:t>продукции для ОИАЭ;</w:t>
            </w:r>
          </w:p>
        </w:tc>
        <w:tc>
          <w:tcPr>
            <w:tcW w:w="8079" w:type="dxa"/>
            <w:tcBorders>
              <w:top w:val="single" w:sz="4" w:space="0" w:color="auto"/>
              <w:bottom w:val="single" w:sz="4" w:space="0" w:color="auto"/>
            </w:tcBorders>
            <w:vAlign w:val="center"/>
          </w:tcPr>
          <w:p w:rsidR="00596945" w:rsidRPr="00596945" w:rsidRDefault="00596945" w:rsidP="00D936A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9" w:name="_Ref405791900"/>
            <w:r w:rsidRPr="00596945">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9"/>
          </w:p>
          <w:p w:rsidR="00596945" w:rsidRPr="00596945" w:rsidRDefault="00596945" w:rsidP="00D936A1">
            <w:pPr>
              <w:numPr>
                <w:ilvl w:val="4"/>
                <w:numId w:val="22"/>
              </w:numPr>
              <w:tabs>
                <w:tab w:val="left" w:pos="0"/>
                <w:tab w:val="num" w:pos="637"/>
                <w:tab w:val="left" w:pos="1140"/>
                <w:tab w:val="num" w:pos="1211"/>
              </w:tabs>
              <w:ind w:left="0" w:right="153" w:firstLine="660"/>
              <w:jc w:val="both"/>
              <w:rPr>
                <w:bCs/>
                <w:snapToGrid w:val="0"/>
              </w:rPr>
            </w:pPr>
            <w:r w:rsidRPr="00596945">
              <w:rPr>
                <w:bCs/>
                <w:snapToGrid w:val="0"/>
              </w:rPr>
              <w:t>копии документов, указанные в столбце «Требования» данного пункта.</w:t>
            </w:r>
          </w:p>
          <w:p w:rsidR="00596945" w:rsidRPr="00596945" w:rsidRDefault="00596945" w:rsidP="00080F9B">
            <w:pPr>
              <w:tabs>
                <w:tab w:val="left" w:pos="2054"/>
              </w:tabs>
              <w:ind w:firstLine="637"/>
            </w:pPr>
          </w:p>
          <w:p w:rsidR="00596945" w:rsidRPr="00596945" w:rsidRDefault="00596945" w:rsidP="00080F9B">
            <w:pPr>
              <w:tabs>
                <w:tab w:val="left" w:pos="2054"/>
              </w:tabs>
              <w:ind w:firstLine="637"/>
            </w:pPr>
            <w:proofErr w:type="gramStart"/>
            <w:r w:rsidRPr="00596945">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6945">
              <w:rPr>
                <w:lang w:val="en-US"/>
              </w:rPr>
              <w:t> </w:t>
            </w:r>
            <w:r w:rsidRPr="00596945">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6945" w:rsidDel="000F05B1">
              <w:t xml:space="preserve"> </w:t>
            </w:r>
            <w:r w:rsidRPr="00596945">
              <w:t>от соответствующего органа.</w:t>
            </w:r>
            <w:proofErr w:type="gramEnd"/>
          </w:p>
        </w:tc>
      </w:tr>
      <w:tr w:rsidR="00596945" w:rsidRPr="00596945" w:rsidTr="00377B25">
        <w:trPr>
          <w:trHeight w:val="70"/>
        </w:trPr>
        <w:tc>
          <w:tcPr>
            <w:tcW w:w="851" w:type="dxa"/>
            <w:vAlign w:val="center"/>
          </w:tcPr>
          <w:p w:rsidR="00596945" w:rsidRPr="00596945" w:rsidRDefault="00596945" w:rsidP="00D936A1">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gridSpan w:val="2"/>
          </w:tcPr>
          <w:p w:rsidR="00596945" w:rsidRPr="00596945" w:rsidRDefault="00596945" w:rsidP="00080F9B">
            <w:pPr>
              <w:tabs>
                <w:tab w:val="left" w:pos="778"/>
              </w:tabs>
              <w:ind w:right="153"/>
            </w:pPr>
            <w:r w:rsidRPr="00596945">
              <w:t>отсутствие сведений об участнике закупки в следующих реестрах недобросовестных поставщиков:</w:t>
            </w:r>
          </w:p>
          <w:p w:rsidR="00596945" w:rsidRPr="00596945" w:rsidRDefault="00596945" w:rsidP="00D936A1">
            <w:pPr>
              <w:numPr>
                <w:ilvl w:val="0"/>
                <w:numId w:val="24"/>
              </w:numPr>
              <w:tabs>
                <w:tab w:val="left" w:pos="1094"/>
              </w:tabs>
              <w:ind w:left="0" w:right="153" w:firstLine="669"/>
              <w:jc w:val="both"/>
            </w:pPr>
            <w:r w:rsidRPr="00596945">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6945" w:rsidRPr="00596945" w:rsidRDefault="00596945" w:rsidP="00D936A1">
            <w:pPr>
              <w:numPr>
                <w:ilvl w:val="0"/>
                <w:numId w:val="24"/>
              </w:numPr>
              <w:tabs>
                <w:tab w:val="left" w:pos="1094"/>
              </w:tabs>
              <w:ind w:left="0" w:right="153" w:firstLine="669"/>
              <w:jc w:val="both"/>
            </w:pPr>
            <w:r w:rsidRPr="00596945">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6945" w:rsidRPr="00596945" w:rsidRDefault="00596945" w:rsidP="00D936A1">
            <w:pPr>
              <w:numPr>
                <w:ilvl w:val="0"/>
                <w:numId w:val="24"/>
              </w:numPr>
              <w:tabs>
                <w:tab w:val="left" w:pos="1094"/>
              </w:tabs>
              <w:ind w:left="0" w:right="153" w:firstLine="669"/>
              <w:jc w:val="both"/>
            </w:pPr>
            <w:r w:rsidRPr="00596945">
              <w:t>в реестре недобросовестных поставщиков Госкорпорации «Росатом» и организаций Госкорпорации «Росатом».</w:t>
            </w:r>
          </w:p>
        </w:tc>
        <w:tc>
          <w:tcPr>
            <w:tcW w:w="8079" w:type="dxa"/>
            <w:tcBorders>
              <w:top w:val="single" w:sz="4" w:space="0" w:color="auto"/>
            </w:tcBorders>
            <w:vAlign w:val="center"/>
          </w:tcPr>
          <w:p w:rsidR="00596945" w:rsidRPr="00596945" w:rsidRDefault="00596945" w:rsidP="00377B25">
            <w:pPr>
              <w:jc w:val="both"/>
            </w:pPr>
            <w:r w:rsidRPr="0059694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80F9B" w:rsidRPr="00CD3B8C" w:rsidTr="00080F9B">
        <w:trPr>
          <w:trHeight w:val="70"/>
        </w:trPr>
        <w:tc>
          <w:tcPr>
            <w:tcW w:w="851" w:type="dxa"/>
            <w:vAlign w:val="center"/>
          </w:tcPr>
          <w:p w:rsidR="00080F9B" w:rsidRPr="00CD3B8C" w:rsidRDefault="00080F9B" w:rsidP="00D936A1">
            <w:pPr>
              <w:numPr>
                <w:ilvl w:val="0"/>
                <w:numId w:val="30"/>
              </w:numPr>
              <w:tabs>
                <w:tab w:val="clear" w:pos="720"/>
                <w:tab w:val="left" w:pos="353"/>
                <w:tab w:val="num" w:pos="921"/>
              </w:tabs>
              <w:ind w:left="0" w:firstLine="0"/>
            </w:pPr>
          </w:p>
        </w:tc>
        <w:tc>
          <w:tcPr>
            <w:tcW w:w="14600" w:type="dxa"/>
            <w:gridSpan w:val="3"/>
            <w:vAlign w:val="center"/>
          </w:tcPr>
          <w:p w:rsidR="00080F9B" w:rsidRPr="00CD3B8C" w:rsidRDefault="00080F9B" w:rsidP="005F68C6">
            <w:pPr>
              <w:widowControl w:val="0"/>
              <w:adjustRightInd w:val="0"/>
              <w:ind w:right="153" w:firstLine="660"/>
              <w:jc w:val="center"/>
              <w:textAlignment w:val="baseline"/>
            </w:pPr>
            <w:r w:rsidRPr="00CD3B8C">
              <w:rPr>
                <w:b/>
              </w:rPr>
              <w:t>Требования к участникам закупки</w:t>
            </w:r>
            <w:r w:rsidRPr="00CD3B8C">
              <w:t>:</w:t>
            </w:r>
          </w:p>
        </w:tc>
      </w:tr>
      <w:tr w:rsidR="00080F9B" w:rsidRPr="00CD3B8C" w:rsidTr="00377B25">
        <w:trPr>
          <w:trHeight w:val="240"/>
        </w:trPr>
        <w:tc>
          <w:tcPr>
            <w:tcW w:w="851" w:type="dxa"/>
          </w:tcPr>
          <w:p w:rsidR="00080F9B" w:rsidRPr="00CD3B8C" w:rsidRDefault="00080F9B" w:rsidP="00D936A1">
            <w:pPr>
              <w:pStyle w:val="afff"/>
              <w:numPr>
                <w:ilvl w:val="0"/>
                <w:numId w:val="31"/>
              </w:numPr>
              <w:tabs>
                <w:tab w:val="left" w:pos="495"/>
              </w:tabs>
              <w:spacing w:after="0" w:line="240" w:lineRule="auto"/>
              <w:ind w:left="0" w:firstLine="0"/>
            </w:pPr>
            <w:bookmarkStart w:id="51" w:name="_Ref405814738"/>
          </w:p>
        </w:tc>
        <w:bookmarkEnd w:id="51"/>
        <w:tc>
          <w:tcPr>
            <w:tcW w:w="6521" w:type="dxa"/>
            <w:gridSpan w:val="2"/>
            <w:vAlign w:val="center"/>
          </w:tcPr>
          <w:p w:rsidR="00080F9B" w:rsidRPr="00CD3B8C" w:rsidRDefault="00080F9B" w:rsidP="00377B25">
            <w:pPr>
              <w:tabs>
                <w:tab w:val="left" w:pos="778"/>
              </w:tabs>
              <w:ind w:right="153"/>
              <w:jc w:val="both"/>
              <w:rPr>
                <w:b/>
                <w:i/>
              </w:rPr>
            </w:pPr>
            <w:proofErr w:type="gramStart"/>
            <w:r w:rsidRPr="00CD3B8C">
              <w:t xml:space="preserve">наличие права распоряжения предлагаемым оборудованием (по номенклатуре спецификации </w:t>
            </w:r>
            <w:r w:rsidRPr="00CD3B8C">
              <w:rPr>
                <w:b/>
                <w:i/>
              </w:rPr>
              <w:t>Тома 2</w:t>
            </w:r>
            <w:r w:rsidRPr="00CD3B8C">
              <w:t xml:space="preserve"> «Техническая часть») и/или согласия изготовителя данного оборудования, либо полномочного представителя такого изготовителя на предложение оборудования (по номенклатуре спецификации </w:t>
            </w:r>
            <w:r w:rsidRPr="00CD3B8C">
              <w:rPr>
                <w:b/>
                <w:i/>
              </w:rPr>
              <w:t>Тома 2</w:t>
            </w:r>
            <w:r w:rsidRPr="00CD3B8C">
              <w:t xml:space="preserve"> «Техническая часть») в рамках настоящей закупки, </w:t>
            </w:r>
            <w:r w:rsidRPr="00CD3B8C">
              <w:rPr>
                <w:b/>
                <w:i/>
              </w:rPr>
              <w:t>в том числе подтверждения гарантийных обязательств</w:t>
            </w:r>
            <w:r w:rsidR="004F159D">
              <w:rPr>
                <w:b/>
                <w:i/>
              </w:rPr>
              <w:t xml:space="preserve">, </w:t>
            </w:r>
            <w:r w:rsidRPr="00CD3B8C">
              <w:t>в срок и на условиях настоящей закупочной документации.</w:t>
            </w:r>
            <w:proofErr w:type="gramEnd"/>
          </w:p>
          <w:p w:rsidR="00080F9B" w:rsidRPr="00CD3B8C" w:rsidRDefault="00080F9B" w:rsidP="00377B25">
            <w:pPr>
              <w:tabs>
                <w:tab w:val="left" w:pos="778"/>
              </w:tabs>
              <w:ind w:right="153"/>
              <w:jc w:val="both"/>
              <w:rPr>
                <w:b/>
                <w:i/>
              </w:rPr>
            </w:pPr>
          </w:p>
          <w:p w:rsidR="00080F9B" w:rsidRPr="00CD3B8C" w:rsidRDefault="00080F9B" w:rsidP="00377B25">
            <w:pPr>
              <w:tabs>
                <w:tab w:val="left" w:pos="778"/>
              </w:tabs>
              <w:ind w:right="153"/>
              <w:jc w:val="both"/>
              <w:rPr>
                <w:b/>
                <w:i/>
              </w:rPr>
            </w:pPr>
          </w:p>
        </w:tc>
        <w:tc>
          <w:tcPr>
            <w:tcW w:w="8079" w:type="dxa"/>
          </w:tcPr>
          <w:p w:rsidR="00080F9B" w:rsidRPr="00CD3B8C" w:rsidRDefault="00080F9B" w:rsidP="00080F9B">
            <w:pPr>
              <w:widowControl w:val="0"/>
              <w:adjustRightInd w:val="0"/>
              <w:ind w:right="153" w:firstLine="660"/>
              <w:textAlignment w:val="baseline"/>
              <w:rPr>
                <w:bCs/>
              </w:rPr>
            </w:pPr>
            <w:r w:rsidRPr="00CD3B8C">
              <w:t xml:space="preserve">если </w:t>
            </w:r>
            <w:r w:rsidRPr="00CD3B8C">
              <w:rPr>
                <w:rFonts w:eastAsia="Arial Unicode MS"/>
              </w:rPr>
              <w:t>участник</w:t>
            </w:r>
            <w:r w:rsidRPr="00CD3B8C">
              <w:t xml:space="preserve"> не является изготовителем предлагаемого оборудования</w:t>
            </w:r>
            <w:r w:rsidRPr="00CD3B8C" w:rsidDel="00BB3DB8">
              <w:t xml:space="preserve"> </w:t>
            </w:r>
            <w:r w:rsidRPr="00CD3B8C">
              <w:t>(по номенклатуре спецификации Тома 2 «Техническая часть»):</w:t>
            </w:r>
          </w:p>
          <w:p w:rsidR="00080F9B" w:rsidRPr="00CD3B8C" w:rsidRDefault="00080F9B" w:rsidP="00D936A1">
            <w:pPr>
              <w:numPr>
                <w:ilvl w:val="4"/>
                <w:numId w:val="22"/>
              </w:numPr>
              <w:tabs>
                <w:tab w:val="left" w:pos="0"/>
                <w:tab w:val="num" w:pos="637"/>
                <w:tab w:val="left" w:pos="1140"/>
                <w:tab w:val="num" w:pos="1211"/>
              </w:tabs>
              <w:ind w:left="0" w:right="153" w:firstLine="660"/>
              <w:jc w:val="both"/>
              <w:rPr>
                <w:bCs/>
                <w:snapToGrid w:val="0"/>
              </w:rPr>
            </w:pPr>
            <w:r w:rsidRPr="00CD3B8C">
              <w:rPr>
                <w:bCs/>
                <w:snapToGrid w:val="0"/>
              </w:rPr>
              <w:t xml:space="preserve">документы, </w:t>
            </w:r>
            <w:r w:rsidRPr="00CD3B8C">
              <w:rPr>
                <w:bCs/>
              </w:rPr>
              <w:t>подтверждающие</w:t>
            </w:r>
            <w:r w:rsidRPr="00CD3B8C">
              <w:rPr>
                <w:bCs/>
                <w:snapToGrid w:val="0"/>
              </w:rPr>
              <w:t xml:space="preserve"> право распоряжения предлагаемым оборудованием указанного изготовителя (договор купли-продажи, акты приема-передачи и т.п.)</w:t>
            </w:r>
          </w:p>
          <w:p w:rsidR="00080F9B" w:rsidRPr="00CD3B8C" w:rsidRDefault="00080F9B" w:rsidP="00080F9B">
            <w:pPr>
              <w:tabs>
                <w:tab w:val="left" w:pos="778"/>
              </w:tabs>
              <w:ind w:right="153" w:firstLine="637"/>
            </w:pPr>
            <w:r w:rsidRPr="00CD3B8C">
              <w:t xml:space="preserve">и/или </w:t>
            </w:r>
          </w:p>
          <w:p w:rsidR="00080F9B" w:rsidRPr="00CD3B8C" w:rsidRDefault="00080F9B" w:rsidP="00D936A1">
            <w:pPr>
              <w:numPr>
                <w:ilvl w:val="4"/>
                <w:numId w:val="22"/>
              </w:numPr>
              <w:tabs>
                <w:tab w:val="left" w:pos="0"/>
                <w:tab w:val="num" w:pos="637"/>
                <w:tab w:val="left" w:pos="1140"/>
                <w:tab w:val="num" w:pos="1211"/>
              </w:tabs>
              <w:ind w:left="0" w:right="153" w:firstLine="660"/>
              <w:jc w:val="both"/>
              <w:rPr>
                <w:bCs/>
                <w:snapToGrid w:val="0"/>
              </w:rPr>
            </w:pPr>
            <w:proofErr w:type="gramStart"/>
            <w:r w:rsidRPr="00CD3B8C">
              <w:rPr>
                <w:bCs/>
                <w:snapToGrid w:val="0"/>
              </w:rPr>
              <w:t>документ от изготовителя, подтверждающий согласие такого изготовителя оборудования</w:t>
            </w:r>
            <w:r w:rsidRPr="00CD3B8C" w:rsidDel="00BB3DB8">
              <w:rPr>
                <w:bCs/>
                <w:snapToGrid w:val="0"/>
              </w:rPr>
              <w:t xml:space="preserve"> </w:t>
            </w:r>
            <w:r w:rsidRPr="00CD3B8C">
              <w:rPr>
                <w:bCs/>
                <w:snapToGrid w:val="0"/>
              </w:rPr>
              <w:t>(по номенклатуре спецификации Тома 2 «Техническая часть») на предложение оборудования</w:t>
            </w:r>
            <w:r w:rsidRPr="00CD3B8C" w:rsidDel="00BB3DB8">
              <w:rPr>
                <w:bCs/>
                <w:snapToGrid w:val="0"/>
              </w:rPr>
              <w:t xml:space="preserve"> </w:t>
            </w:r>
            <w:r w:rsidRPr="00CD3B8C">
              <w:rPr>
                <w:bCs/>
                <w:snapToGrid w:val="0"/>
              </w:rPr>
              <w:t xml:space="preserve">(по номенклатуре спецификации </w:t>
            </w:r>
            <w:r w:rsidRPr="00CD3B8C">
              <w:rPr>
                <w:b/>
                <w:bCs/>
                <w:i/>
                <w:snapToGrid w:val="0"/>
              </w:rPr>
              <w:t>Тома 2</w:t>
            </w:r>
            <w:r w:rsidRPr="00CD3B8C">
              <w:rPr>
                <w:bCs/>
                <w:snapToGrid w:val="0"/>
              </w:rPr>
              <w:t xml:space="preserve"> «Техническая часть») в рамках настоящей закупки, </w:t>
            </w:r>
            <w:r w:rsidRPr="00CD3B8C">
              <w:rPr>
                <w:b/>
                <w:bCs/>
                <w:i/>
                <w:snapToGrid w:val="0"/>
              </w:rPr>
              <w:t>в том числе подтверждения гарантийных обязательств,</w:t>
            </w:r>
            <w:r w:rsidRPr="00CD3B8C">
              <w:rPr>
                <w:bCs/>
                <w:snapToGrid w:val="0"/>
              </w:rPr>
              <w:t xml:space="preserve"> в срок и на условиях настоящей закупочной документации,</w:t>
            </w:r>
            <w:r w:rsidRPr="00CD3B8C">
              <w:rPr>
                <w:b/>
                <w:bCs/>
                <w:i/>
                <w:snapToGrid w:val="0"/>
              </w:rPr>
              <w:t xml:space="preserve"> </w:t>
            </w:r>
            <w:r w:rsidRPr="00CD3B8C">
              <w:rPr>
                <w:bCs/>
                <w:snapToGrid w:val="0"/>
              </w:rPr>
              <w:t xml:space="preserve">а именно: свидетельство в соответствии с инструкциями, приведенными в закупочной документации </w:t>
            </w:r>
            <w:proofErr w:type="gramEnd"/>
          </w:p>
          <w:p w:rsidR="00080F9B" w:rsidRPr="00CD3B8C" w:rsidRDefault="00080F9B" w:rsidP="00080F9B">
            <w:pPr>
              <w:tabs>
                <w:tab w:val="left" w:pos="778"/>
              </w:tabs>
              <w:ind w:right="153" w:firstLine="637"/>
            </w:pPr>
            <w:r w:rsidRPr="00CD3B8C">
              <w:t xml:space="preserve">и/или </w:t>
            </w:r>
          </w:p>
          <w:p w:rsidR="00080F9B" w:rsidRPr="00CD3B8C" w:rsidRDefault="00080F9B" w:rsidP="00D936A1">
            <w:pPr>
              <w:numPr>
                <w:ilvl w:val="4"/>
                <w:numId w:val="22"/>
              </w:numPr>
              <w:tabs>
                <w:tab w:val="left" w:pos="0"/>
                <w:tab w:val="num" w:pos="637"/>
                <w:tab w:val="left" w:pos="1140"/>
                <w:tab w:val="num" w:pos="1211"/>
              </w:tabs>
              <w:ind w:left="0" w:right="153" w:firstLine="660"/>
              <w:jc w:val="both"/>
              <w:rPr>
                <w:bCs/>
                <w:snapToGrid w:val="0"/>
              </w:rPr>
            </w:pPr>
            <w:r w:rsidRPr="00CD3B8C">
              <w:rPr>
                <w:bCs/>
                <w:snapToGrid w:val="0"/>
              </w:rPr>
              <w:t>документы его полномочного представителя, подтверждающие согласие такого полномочного представителя</w:t>
            </w:r>
            <w:r w:rsidRPr="00CD3B8C">
              <w:rPr>
                <w:bCs/>
              </w:rPr>
              <w:t xml:space="preserve"> </w:t>
            </w:r>
            <w:r w:rsidRPr="00CD3B8C">
              <w:rPr>
                <w:bCs/>
                <w:snapToGrid w:val="0"/>
              </w:rPr>
              <w:t>данного изготовителя оборудования</w:t>
            </w:r>
            <w:r w:rsidRPr="00CD3B8C" w:rsidDel="00BB3DB8">
              <w:rPr>
                <w:bCs/>
                <w:snapToGrid w:val="0"/>
              </w:rPr>
              <w:t xml:space="preserve"> </w:t>
            </w:r>
            <w:r w:rsidRPr="00CD3B8C">
              <w:rPr>
                <w:bCs/>
                <w:snapToGrid w:val="0"/>
              </w:rPr>
              <w:t>(по номенклатуре спецификации Тома 2 «Техническая часть») на предложение оборудования</w:t>
            </w:r>
            <w:r w:rsidRPr="00CD3B8C" w:rsidDel="00BB3DB8">
              <w:rPr>
                <w:bCs/>
                <w:snapToGrid w:val="0"/>
              </w:rPr>
              <w:t xml:space="preserve"> </w:t>
            </w:r>
            <w:r w:rsidRPr="00CD3B8C">
              <w:rPr>
                <w:bCs/>
                <w:snapToGrid w:val="0"/>
              </w:rPr>
              <w:t xml:space="preserve">(по номенклатуре спецификации </w:t>
            </w:r>
            <w:r w:rsidRPr="00CD3B8C">
              <w:rPr>
                <w:b/>
                <w:bCs/>
                <w:i/>
                <w:snapToGrid w:val="0"/>
              </w:rPr>
              <w:t>Тома 2</w:t>
            </w:r>
            <w:r w:rsidRPr="00CD3B8C">
              <w:rPr>
                <w:bCs/>
                <w:snapToGrid w:val="0"/>
              </w:rPr>
              <w:t xml:space="preserve"> «Техническая часть») в рамках настоящей закупки, </w:t>
            </w:r>
            <w:r w:rsidRPr="00CD3B8C">
              <w:rPr>
                <w:b/>
                <w:bCs/>
                <w:i/>
                <w:snapToGrid w:val="0"/>
              </w:rPr>
              <w:t>в том числе подтверждения гарантийных обязатель</w:t>
            </w:r>
            <w:proofErr w:type="gramStart"/>
            <w:r w:rsidRPr="00CD3B8C">
              <w:rPr>
                <w:b/>
                <w:bCs/>
                <w:i/>
                <w:snapToGrid w:val="0"/>
              </w:rPr>
              <w:t>ств</w:t>
            </w:r>
            <w:r w:rsidR="009A54CF">
              <w:rPr>
                <w:b/>
                <w:bCs/>
                <w:i/>
                <w:snapToGrid w:val="0"/>
              </w:rPr>
              <w:t xml:space="preserve"> </w:t>
            </w:r>
            <w:r w:rsidRPr="00CD3B8C">
              <w:rPr>
                <w:bCs/>
                <w:snapToGrid w:val="0"/>
              </w:rPr>
              <w:t>в ср</w:t>
            </w:r>
            <w:proofErr w:type="gramEnd"/>
            <w:r w:rsidRPr="00CD3B8C">
              <w:rPr>
                <w:bCs/>
                <w:snapToGrid w:val="0"/>
              </w:rPr>
              <w:t>ок и на условиях настоящей закупочной документации,</w:t>
            </w:r>
            <w:r w:rsidRPr="00CD3B8C">
              <w:rPr>
                <w:b/>
                <w:bCs/>
                <w:i/>
                <w:snapToGrid w:val="0"/>
              </w:rPr>
              <w:t xml:space="preserve"> </w:t>
            </w:r>
            <w:r w:rsidRPr="00CD3B8C">
              <w:rPr>
                <w:bCs/>
                <w:snapToGrid w:val="0"/>
              </w:rPr>
              <w:t xml:space="preserve">а именно: </w:t>
            </w:r>
          </w:p>
          <w:p w:rsidR="00080F9B" w:rsidRPr="00CD3B8C" w:rsidRDefault="00080F9B" w:rsidP="00080F9B">
            <w:pPr>
              <w:tabs>
                <w:tab w:val="left" w:pos="0"/>
                <w:tab w:val="num" w:pos="1211"/>
              </w:tabs>
              <w:ind w:left="660" w:right="153"/>
              <w:rPr>
                <w:bCs/>
                <w:snapToGrid w:val="0"/>
              </w:rPr>
            </w:pPr>
            <w:r w:rsidRPr="00CD3B8C">
              <w:rPr>
                <w:bCs/>
                <w:snapToGrid w:val="0"/>
              </w:rPr>
              <w:t xml:space="preserve">копии дилерских договоров и/или копии дистрибьюторских </w:t>
            </w:r>
            <w:r w:rsidRPr="00CD3B8C">
              <w:rPr>
                <w:bCs/>
                <w:snapToGrid w:val="0"/>
              </w:rPr>
              <w:lastRenderedPageBreak/>
              <w:t xml:space="preserve">договоров и т.п. </w:t>
            </w:r>
          </w:p>
          <w:p w:rsidR="00080F9B" w:rsidRPr="00CD3B8C" w:rsidRDefault="00080F9B" w:rsidP="00080F9B">
            <w:pPr>
              <w:tabs>
                <w:tab w:val="left" w:pos="0"/>
                <w:tab w:val="num" w:pos="1211"/>
              </w:tabs>
              <w:ind w:left="660" w:right="153"/>
              <w:rPr>
                <w:bCs/>
                <w:snapToGrid w:val="0"/>
              </w:rPr>
            </w:pPr>
            <w:r w:rsidRPr="00CD3B8C">
              <w:rPr>
                <w:bCs/>
                <w:snapToGrid w:val="0"/>
              </w:rPr>
              <w:t>и свидетельство в соответствии с инструкциями, приведенными в закупочной документации.</w:t>
            </w:r>
          </w:p>
          <w:p w:rsidR="00080F9B" w:rsidRPr="00CD3B8C" w:rsidRDefault="00080F9B" w:rsidP="00080F9B">
            <w:pPr>
              <w:tabs>
                <w:tab w:val="left" w:pos="778"/>
              </w:tabs>
              <w:ind w:right="153" w:firstLine="637"/>
              <w:rPr>
                <w:rFonts w:eastAsia="Arial Unicode MS"/>
              </w:rPr>
            </w:pPr>
            <w:r w:rsidRPr="00CD3B8C">
              <w:t>По данным документам должна прослеживаться полностью цепочка от участника закупки до такого изготовителя оборудования</w:t>
            </w:r>
            <w:r w:rsidRPr="00CD3B8C" w:rsidDel="00BB3DB8">
              <w:t xml:space="preserve"> </w:t>
            </w:r>
            <w:r w:rsidRPr="00CD3B8C">
              <w:t>(по номенклатуре спецификации Тома 2 «Техническая часть»), предлагаемого в рамках настоящей закупки.</w:t>
            </w:r>
          </w:p>
        </w:tc>
      </w:tr>
      <w:tr w:rsidR="00080F9B" w:rsidRPr="00CD3B8C" w:rsidTr="00080F9B">
        <w:trPr>
          <w:trHeight w:val="709"/>
        </w:trPr>
        <w:tc>
          <w:tcPr>
            <w:tcW w:w="851" w:type="dxa"/>
          </w:tcPr>
          <w:p w:rsidR="00080F9B" w:rsidRPr="00CD3B8C" w:rsidRDefault="00080F9B" w:rsidP="00D936A1">
            <w:pPr>
              <w:numPr>
                <w:ilvl w:val="0"/>
                <w:numId w:val="30"/>
              </w:numPr>
              <w:tabs>
                <w:tab w:val="clear" w:pos="720"/>
                <w:tab w:val="left" w:pos="353"/>
                <w:tab w:val="num" w:pos="921"/>
              </w:tabs>
              <w:ind w:left="0" w:firstLine="0"/>
            </w:pPr>
            <w:bookmarkStart w:id="52" w:name="_Ref405823042"/>
          </w:p>
        </w:tc>
        <w:bookmarkEnd w:id="52"/>
        <w:tc>
          <w:tcPr>
            <w:tcW w:w="14600" w:type="dxa"/>
            <w:gridSpan w:val="3"/>
          </w:tcPr>
          <w:p w:rsidR="00080F9B" w:rsidRPr="004F159D" w:rsidRDefault="00080F9B" w:rsidP="007D2136">
            <w:pPr>
              <w:tabs>
                <w:tab w:val="left" w:pos="1418"/>
              </w:tabs>
              <w:outlineLvl w:val="1"/>
              <w:rPr>
                <w:b/>
              </w:rPr>
            </w:pPr>
            <w:proofErr w:type="gramStart"/>
            <w:r w:rsidRPr="00CD3B8C">
              <w:rPr>
                <w:b/>
              </w:rPr>
              <w:t>Требования</w:t>
            </w:r>
            <w:r w:rsidRPr="00CD3B8C">
              <w:rPr>
                <w:b/>
                <w:i/>
              </w:rPr>
              <w:t xml:space="preserve"> </w:t>
            </w:r>
            <w:r w:rsidRPr="00CD3B8C">
              <w:rPr>
                <w:b/>
              </w:rPr>
              <w:t xml:space="preserve">к изготовителям </w:t>
            </w:r>
            <w:r w:rsidR="004F159D" w:rsidRPr="00C873D0">
              <w:t>(</w:t>
            </w:r>
            <w:r w:rsidR="004F159D" w:rsidRPr="00C873D0">
              <w:rPr>
                <w:b/>
                <w:i/>
              </w:rPr>
              <w:t>«юридическому лицу, осуществляющему выпуск оборудования»</w:t>
            </w:r>
            <w:r w:rsidR="00B55BB7" w:rsidRPr="00CD3B8C">
              <w:rPr>
                <w:b/>
                <w:i/>
              </w:rPr>
              <w:t xml:space="preserve"> </w:t>
            </w:r>
            <w:r w:rsidR="004F159D">
              <w:rPr>
                <w:b/>
              </w:rPr>
              <w:t xml:space="preserve">(далее – изготовитель) </w:t>
            </w:r>
            <w:r w:rsidRPr="00CD3B8C">
              <w:rPr>
                <w:b/>
              </w:rPr>
              <w:t xml:space="preserve">оборудования по предмету закупки </w:t>
            </w:r>
            <w:r w:rsidRPr="00FF4FFC">
              <w:rPr>
                <w:b/>
              </w:rPr>
              <w:t xml:space="preserve">не ниже 3 класса безопасности </w:t>
            </w:r>
            <w:r w:rsidR="004F159D" w:rsidRPr="004D00B6">
              <w:t>в  соответствии с НП-001-97 (ОПБ-88/97), НП-016-05 (ОПБ ОЯТЦ) </w:t>
            </w:r>
            <w:r w:rsidRPr="00FC009D">
              <w:t xml:space="preserve"> </w:t>
            </w:r>
            <w:r w:rsidRPr="00CD3B8C">
              <w:rPr>
                <w:b/>
              </w:rPr>
              <w:t>в объеме выполняемых работ</w:t>
            </w:r>
            <w:r w:rsidRPr="00672037">
              <w:rPr>
                <w:b/>
              </w:rPr>
              <w:t>:</w:t>
            </w:r>
            <w:proofErr w:type="gramEnd"/>
          </w:p>
        </w:tc>
      </w:tr>
      <w:tr w:rsidR="00080F9B" w:rsidRPr="00CD3B8C" w:rsidTr="00377B25">
        <w:trPr>
          <w:trHeight w:val="709"/>
        </w:trPr>
        <w:tc>
          <w:tcPr>
            <w:tcW w:w="851" w:type="dxa"/>
          </w:tcPr>
          <w:p w:rsidR="00080F9B" w:rsidRPr="00CD3B8C" w:rsidRDefault="00080F9B" w:rsidP="00D936A1">
            <w:pPr>
              <w:pStyle w:val="afff"/>
              <w:numPr>
                <w:ilvl w:val="0"/>
                <w:numId w:val="32"/>
              </w:numPr>
              <w:tabs>
                <w:tab w:val="left" w:pos="426"/>
              </w:tabs>
              <w:spacing w:after="0" w:line="240" w:lineRule="auto"/>
              <w:ind w:left="0" w:firstLine="0"/>
            </w:pPr>
          </w:p>
        </w:tc>
        <w:tc>
          <w:tcPr>
            <w:tcW w:w="6521" w:type="dxa"/>
            <w:gridSpan w:val="2"/>
          </w:tcPr>
          <w:p w:rsidR="00080F9B" w:rsidRPr="00CD3B8C" w:rsidRDefault="004F159D" w:rsidP="00080F9B">
            <w:pPr>
              <w:widowControl w:val="0"/>
              <w:tabs>
                <w:tab w:val="left" w:pos="709"/>
              </w:tabs>
              <w:adjustRightInd w:val="0"/>
              <w:ind w:right="153"/>
              <w:textAlignment w:val="baseline"/>
              <w:rPr>
                <w:b/>
              </w:rPr>
            </w:pPr>
            <w:proofErr w:type="gramStart"/>
            <w:r w:rsidRPr="00A633B3">
              <w:t xml:space="preserve">Российский изготовитель предлагаемого к поставке оборудования не ниже 3 класса безопасности </w:t>
            </w:r>
            <w:r w:rsidRPr="004D00B6">
              <w:t>в  соответствии с НП-001-97 (ОПБ-88/97), НП-016-05 (ОПБ ОЯТЦ)  должен иметь лицензии, действующие на момент</w:t>
            </w:r>
            <w:r w:rsidRPr="00A633B3">
              <w:t xml:space="preserve">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закупки и настоящей закупочной документации срока окончания подачи заявок</w:t>
            </w:r>
            <w:proofErr w:type="gramEnd"/>
            <w:r w:rsidRPr="00A633B3">
              <w:t>), выданные Федеральной службой по экологическому, технологическому и атомному надзору, изготовителю оборудования, дающие право на изготовление оборудования по предмету закупки в соответствии с Томом 2 «Техническая часть» закупочной документации.</w:t>
            </w:r>
          </w:p>
        </w:tc>
        <w:tc>
          <w:tcPr>
            <w:tcW w:w="8079" w:type="dxa"/>
            <w:vAlign w:val="center"/>
          </w:tcPr>
          <w:p w:rsidR="00080F9B" w:rsidRPr="00CD3B8C" w:rsidRDefault="00080F9B" w:rsidP="00377B25">
            <w:pPr>
              <w:tabs>
                <w:tab w:val="left" w:pos="1418"/>
              </w:tabs>
              <w:jc w:val="both"/>
              <w:outlineLvl w:val="1"/>
              <w:rPr>
                <w:b/>
              </w:rPr>
            </w:pPr>
            <w:r w:rsidRPr="004C4227">
              <w:t xml:space="preserve">Копии лицензий, выданных </w:t>
            </w:r>
            <w:r w:rsidRPr="00703F4C">
              <w:t>изготовителю оборудования, дающие право на изготовление оборудования в соответствии с технической частью документации</w:t>
            </w:r>
          </w:p>
        </w:tc>
      </w:tr>
      <w:tr w:rsidR="00080F9B" w:rsidRPr="00CD3B8C" w:rsidTr="00377B25">
        <w:trPr>
          <w:trHeight w:val="709"/>
        </w:trPr>
        <w:tc>
          <w:tcPr>
            <w:tcW w:w="851" w:type="dxa"/>
          </w:tcPr>
          <w:p w:rsidR="00080F9B" w:rsidRPr="00CD3B8C" w:rsidRDefault="00080F9B" w:rsidP="00D936A1">
            <w:pPr>
              <w:pStyle w:val="afff"/>
              <w:numPr>
                <w:ilvl w:val="0"/>
                <w:numId w:val="32"/>
              </w:numPr>
              <w:tabs>
                <w:tab w:val="left" w:pos="426"/>
              </w:tabs>
              <w:spacing w:after="0" w:line="240" w:lineRule="auto"/>
              <w:ind w:left="0" w:firstLine="0"/>
            </w:pPr>
            <w:bookmarkStart w:id="53" w:name="_Ref405823079"/>
          </w:p>
        </w:tc>
        <w:bookmarkEnd w:id="53"/>
        <w:tc>
          <w:tcPr>
            <w:tcW w:w="6521" w:type="dxa"/>
            <w:gridSpan w:val="2"/>
            <w:vAlign w:val="center"/>
          </w:tcPr>
          <w:p w:rsidR="00080F9B" w:rsidRPr="00CD3B8C" w:rsidRDefault="004F159D" w:rsidP="00377B25">
            <w:pPr>
              <w:tabs>
                <w:tab w:val="left" w:pos="0"/>
                <w:tab w:val="left" w:pos="1140"/>
              </w:tabs>
              <w:ind w:right="153"/>
              <w:jc w:val="both"/>
              <w:rPr>
                <w:b/>
                <w:bCs/>
                <w:i/>
                <w:snapToGrid w:val="0"/>
              </w:rPr>
            </w:pPr>
            <w:r w:rsidRPr="00A633B3">
              <w:rPr>
                <w:bCs/>
                <w:snapToGrid w:val="0"/>
              </w:rPr>
              <w:t xml:space="preserve">наличие действующей системы менеджмента качества (управления, обеспечения и контроля качества), соответствующей </w:t>
            </w:r>
            <w:r w:rsidRPr="004D00B6">
              <w:t xml:space="preserve">требованиям ГОСТ </w:t>
            </w:r>
            <w:r w:rsidRPr="004D00B6">
              <w:rPr>
                <w:lang w:val="en-US"/>
              </w:rPr>
              <w:t>ISO</w:t>
            </w:r>
            <w:r w:rsidRPr="004D00B6">
              <w:t xml:space="preserve"> 9001</w:t>
            </w:r>
            <w:r w:rsidRPr="004D00B6">
              <w:rPr>
                <w:bCs/>
                <w:snapToGrid w:val="0"/>
              </w:rPr>
              <w:t xml:space="preserve"> </w:t>
            </w:r>
            <w:r w:rsidRPr="00A50C01">
              <w:rPr>
                <w:bCs/>
                <w:snapToGrid w:val="0"/>
              </w:rPr>
              <w:t>«или эквивалент»</w:t>
            </w:r>
          </w:p>
        </w:tc>
        <w:tc>
          <w:tcPr>
            <w:tcW w:w="8079" w:type="dxa"/>
          </w:tcPr>
          <w:p w:rsidR="004F159D" w:rsidRDefault="004F159D" w:rsidP="004F159D">
            <w:pPr>
              <w:tabs>
                <w:tab w:val="left" w:pos="0"/>
                <w:tab w:val="left" w:pos="1140"/>
              </w:tabs>
              <w:ind w:right="153" w:firstLine="567"/>
              <w:jc w:val="both"/>
              <w:rPr>
                <w:bCs/>
                <w:snapToGrid w:val="0"/>
              </w:rPr>
            </w:pPr>
            <w:r w:rsidRPr="00772B87">
              <w:rPr>
                <w:bCs/>
                <w:snapToGrid w:val="0"/>
              </w:rPr>
              <w:t>документы, подтверждающие наличие действующей системы менеджмента качества (управления, обеспечения и контроля качества), а именно:</w:t>
            </w:r>
          </w:p>
          <w:p w:rsidR="00F90349" w:rsidRPr="00772B87" w:rsidRDefault="00F90349" w:rsidP="004F159D">
            <w:pPr>
              <w:tabs>
                <w:tab w:val="left" w:pos="0"/>
                <w:tab w:val="left" w:pos="1140"/>
              </w:tabs>
              <w:ind w:right="153" w:firstLine="567"/>
              <w:jc w:val="both"/>
              <w:rPr>
                <w:bCs/>
                <w:snapToGrid w:val="0"/>
                <w:color w:val="FF0000"/>
              </w:rPr>
            </w:pPr>
            <w:r>
              <w:t xml:space="preserve">- </w:t>
            </w:r>
            <w:r w:rsidRPr="007E3B04">
              <w:t xml:space="preserve">Сертификат соответствия системы менеджмента качества  требованиям ГОСТ </w:t>
            </w:r>
            <w:r w:rsidRPr="007E3B04">
              <w:rPr>
                <w:lang w:val="en-US"/>
              </w:rPr>
              <w:t>ISO</w:t>
            </w:r>
            <w:r w:rsidRPr="007E3B04">
              <w:t xml:space="preserve"> 9001</w:t>
            </w:r>
          </w:p>
          <w:p w:rsidR="00080F9B" w:rsidRPr="00CD3B8C" w:rsidRDefault="00F90349" w:rsidP="004F159D">
            <w:pPr>
              <w:tabs>
                <w:tab w:val="left" w:pos="0"/>
                <w:tab w:val="left" w:pos="1140"/>
              </w:tabs>
              <w:ind w:right="153" w:firstLine="567"/>
              <w:rPr>
                <w:b/>
                <w:bCs/>
                <w:i/>
                <w:snapToGrid w:val="0"/>
              </w:rPr>
            </w:pPr>
            <w:r>
              <w:t xml:space="preserve">-      </w:t>
            </w:r>
            <w:r w:rsidR="004F159D" w:rsidRPr="00772B87">
              <w:t>ПОК (И) (программа обеспечения качества при изготовлении оборудования для ОИАЭ), согласованная с ОАО «Концерн Росэнергоатом»;</w:t>
            </w:r>
          </w:p>
        </w:tc>
      </w:tr>
    </w:tbl>
    <w:p w:rsidR="00A50C01" w:rsidRDefault="00A50C01" w:rsidP="00A50C01">
      <w:pPr>
        <w:pStyle w:val="Times12"/>
        <w:ind w:firstLine="0"/>
        <w:rPr>
          <w:b/>
          <w:i/>
          <w:sz w:val="28"/>
          <w:szCs w:val="28"/>
        </w:rPr>
      </w:pPr>
    </w:p>
    <w:p w:rsidR="00605114" w:rsidRDefault="00605114" w:rsidP="00A50C01">
      <w:pPr>
        <w:pStyle w:val="Times12"/>
        <w:ind w:firstLine="0"/>
        <w:rPr>
          <w:b/>
          <w:i/>
          <w:sz w:val="28"/>
          <w:szCs w:val="28"/>
        </w:rPr>
      </w:pPr>
    </w:p>
    <w:p w:rsidR="00605114" w:rsidRDefault="00605114" w:rsidP="00A50C01">
      <w:pPr>
        <w:pStyle w:val="Times12"/>
        <w:ind w:firstLine="0"/>
        <w:rPr>
          <w:b/>
          <w:i/>
          <w:sz w:val="28"/>
          <w:szCs w:val="28"/>
        </w:rPr>
      </w:pPr>
    </w:p>
    <w:p w:rsidR="00703F4C" w:rsidRDefault="00703F4C" w:rsidP="00D936A1">
      <w:pPr>
        <w:pStyle w:val="10"/>
        <w:numPr>
          <w:ilvl w:val="2"/>
          <w:numId w:val="17"/>
        </w:numPr>
        <w:tabs>
          <w:tab w:val="left" w:pos="1418"/>
          <w:tab w:val="left" w:pos="1843"/>
        </w:tabs>
        <w:spacing w:before="120" w:after="120"/>
        <w:ind w:left="0" w:firstLine="567"/>
        <w:jc w:val="both"/>
        <w:rPr>
          <w:sz w:val="28"/>
          <w:szCs w:val="28"/>
        </w:rPr>
      </w:pPr>
      <w:bookmarkStart w:id="54" w:name="_Toc414869546"/>
      <w:r>
        <w:rPr>
          <w:sz w:val="28"/>
          <w:szCs w:val="28"/>
        </w:rPr>
        <w:lastRenderedPageBreak/>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4B4E97">
        <w:trPr>
          <w:trHeight w:val="4404"/>
        </w:trPr>
        <w:tc>
          <w:tcPr>
            <w:tcW w:w="276" w:type="pct"/>
            <w:tcBorders>
              <w:right w:val="single" w:sz="4" w:space="0" w:color="auto"/>
            </w:tcBorders>
          </w:tcPr>
          <w:p w:rsidR="0010033A" w:rsidRPr="00C20EDB" w:rsidRDefault="0010033A" w:rsidP="00D936A1">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4B4E97">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A50C01" w:rsidRDefault="0010033A" w:rsidP="00A50C01">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00A50C01">
              <w:rPr>
                <w:bCs/>
              </w:rPr>
              <w:t>содержащее:</w:t>
            </w:r>
          </w:p>
          <w:p w:rsidR="00A50C01" w:rsidRPr="00A50C01" w:rsidRDefault="00A50C01" w:rsidP="00D936A1">
            <w:pPr>
              <w:pStyle w:val="afff"/>
              <w:numPr>
                <w:ilvl w:val="0"/>
                <w:numId w:val="21"/>
              </w:numPr>
              <w:rPr>
                <w:rFonts w:ascii="Times New Roman" w:eastAsia="Times New Roman" w:hAnsi="Times New Roman"/>
                <w:b/>
                <w:i/>
                <w:sz w:val="24"/>
                <w:szCs w:val="24"/>
                <w:lang w:eastAsia="ru-RU"/>
              </w:rPr>
            </w:pPr>
            <w:r w:rsidRPr="00A50C01">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p>
          <w:p w:rsidR="00A50C01" w:rsidRDefault="00A50C01" w:rsidP="00D936A1">
            <w:pPr>
              <w:pStyle w:val="afff"/>
              <w:numPr>
                <w:ilvl w:val="0"/>
                <w:numId w:val="21"/>
              </w:numPr>
              <w:rPr>
                <w:rFonts w:ascii="Times New Roman" w:eastAsia="Times New Roman" w:hAnsi="Times New Roman"/>
                <w:b/>
                <w:i/>
                <w:sz w:val="24"/>
                <w:szCs w:val="24"/>
                <w:lang w:eastAsia="ru-RU"/>
              </w:rPr>
            </w:pPr>
            <w:r w:rsidRPr="00C7711B">
              <w:rPr>
                <w:rFonts w:ascii="Times New Roman" w:eastAsia="Times New Roman" w:hAnsi="Times New Roman"/>
                <w:b/>
                <w:i/>
                <w:sz w:val="24"/>
                <w:szCs w:val="24"/>
                <w:lang w:eastAsia="ru-RU"/>
              </w:rPr>
              <w:t>Срок представляемой гарантии качества продукции.</w:t>
            </w:r>
          </w:p>
          <w:p w:rsidR="00A50C01" w:rsidRDefault="00A50C01" w:rsidP="00A50C01">
            <w:pPr>
              <w:widowControl w:val="0"/>
              <w:shd w:val="clear" w:color="auto" w:fill="FFFFFF"/>
              <w:jc w:val="both"/>
              <w:rPr>
                <w:b/>
                <w:i/>
              </w:rPr>
            </w:pPr>
          </w:p>
          <w:p w:rsidR="0010033A" w:rsidRPr="00703F4C" w:rsidRDefault="0010033A" w:rsidP="00E91E13">
            <w:pPr>
              <w:shd w:val="clear" w:color="auto" w:fill="FFFFFF"/>
              <w:tabs>
                <w:tab w:val="left" w:pos="5740"/>
              </w:tabs>
              <w:ind w:left="-57" w:right="-57"/>
              <w:jc w:val="both"/>
              <w:rPr>
                <w:rFonts w:eastAsia="Arial Unicode MS"/>
              </w:rPr>
            </w:pPr>
          </w:p>
        </w:tc>
      </w:tr>
      <w:tr w:rsidR="00703F4C" w:rsidRPr="00703F4C" w:rsidTr="00703F4C">
        <w:trPr>
          <w:trHeight w:val="586"/>
        </w:trPr>
        <w:tc>
          <w:tcPr>
            <w:tcW w:w="276" w:type="pct"/>
            <w:tcBorders>
              <w:right w:val="single" w:sz="4" w:space="0" w:color="auto"/>
            </w:tcBorders>
          </w:tcPr>
          <w:p w:rsidR="00703F4C" w:rsidRPr="00C20EDB" w:rsidRDefault="00703F4C" w:rsidP="00D936A1">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703F4C" w:rsidRPr="00703F4C" w:rsidDel="00B4505C" w:rsidRDefault="00C20EDB" w:rsidP="00704B07">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431" w:type="pct"/>
            <w:tcBorders>
              <w:left w:val="single" w:sz="4" w:space="0" w:color="auto"/>
            </w:tcBorders>
          </w:tcPr>
          <w:p w:rsidR="00703F4C" w:rsidRPr="00703F4C" w:rsidRDefault="004C4227" w:rsidP="00703F4C">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00703F4C" w:rsidRPr="00703F4C">
              <w:rPr>
                <w:bCs/>
                <w:szCs w:val="22"/>
              </w:rPr>
              <w:t>:</w:t>
            </w:r>
          </w:p>
          <w:p w:rsidR="00703F4C" w:rsidRPr="00703F4C" w:rsidRDefault="00703F4C" w:rsidP="00D936A1">
            <w:pPr>
              <w:numPr>
                <w:ilvl w:val="0"/>
                <w:numId w:val="19"/>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sidR="004C4227">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703F4C" w:rsidRPr="00703F4C" w:rsidRDefault="00703F4C" w:rsidP="00D936A1">
            <w:pPr>
              <w:numPr>
                <w:ilvl w:val="0"/>
                <w:numId w:val="19"/>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sidR="004C4227">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p w:rsidR="00703F4C" w:rsidRPr="00703F4C" w:rsidDel="00B4505C" w:rsidRDefault="00703F4C"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D936A1">
      <w:pPr>
        <w:pStyle w:val="10"/>
        <w:numPr>
          <w:ilvl w:val="1"/>
          <w:numId w:val="17"/>
        </w:numPr>
        <w:spacing w:before="120" w:after="120"/>
        <w:jc w:val="both"/>
        <w:rPr>
          <w:sz w:val="28"/>
          <w:szCs w:val="28"/>
        </w:rPr>
      </w:pPr>
      <w:bookmarkStart w:id="55" w:name="_Ref395172188"/>
      <w:bookmarkStart w:id="56" w:name="_Toc395190385"/>
      <w:bookmarkStart w:id="57" w:name="_Toc414869547"/>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A50C01" w:rsidRPr="00A50C01" w:rsidRDefault="00A50C01" w:rsidP="00A50C01">
      <w:pPr>
        <w:pStyle w:val="Times12"/>
        <w:rPr>
          <w:bCs w:val="0"/>
          <w:szCs w:val="24"/>
        </w:rPr>
      </w:pPr>
      <w:r w:rsidRPr="00A50C01">
        <w:rPr>
          <w:bCs w:val="0"/>
          <w:szCs w:val="24"/>
        </w:rPr>
        <w:t>Документы, прикладываемые к заявке на участие в закупке, в форме электронных документов:</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A50C01" w:rsidRPr="00C05792" w:rsidRDefault="00A50C01" w:rsidP="00A50C01">
      <w:pPr>
        <w:pStyle w:val="Times12"/>
        <w:rPr>
          <w:szCs w:val="24"/>
        </w:rPr>
      </w:pPr>
      <w:r>
        <w:rPr>
          <w:szCs w:val="24"/>
        </w:rPr>
        <w:t>1)</w:t>
      </w:r>
      <w:r>
        <w:rPr>
          <w:szCs w:val="24"/>
        </w:rPr>
        <w:tab/>
        <w:t>З</w:t>
      </w:r>
      <w:r w:rsidRPr="00C05792">
        <w:rPr>
          <w:szCs w:val="24"/>
        </w:rPr>
        <w:t>аявка на участие в закупке по форме и в соответствии с инструкциями, приведенными в настоящей закупочной документации (подраздел 4.1, Форма 1);</w:t>
      </w:r>
    </w:p>
    <w:p w:rsidR="00A50C01" w:rsidRPr="00C05792" w:rsidRDefault="00A50C01" w:rsidP="00A50C01">
      <w:pPr>
        <w:pStyle w:val="Times12"/>
        <w:rPr>
          <w:szCs w:val="24"/>
        </w:rPr>
      </w:pPr>
      <w:proofErr w:type="gramStart"/>
      <w:r w:rsidRPr="00C05792">
        <w:rPr>
          <w:szCs w:val="24"/>
        </w:rPr>
        <w:t>2)</w:t>
      </w:r>
      <w:r w:rsidRPr="00C05792">
        <w:rPr>
          <w:szCs w:val="24"/>
        </w:rPr>
        <w:tab/>
      </w:r>
      <w:r>
        <w:rPr>
          <w:szCs w:val="24"/>
        </w:rPr>
        <w:t>В</w:t>
      </w:r>
      <w:r w:rsidRPr="00C05792">
        <w:rPr>
          <w:szCs w:val="24"/>
        </w:rPr>
        <w:t xml:space="preserve">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4.1, Форма 1.1), предоставляются в составе заявки на участие в закупке в двух форматах: *.pdf с подписью и печатью, а также в</w:t>
      </w:r>
      <w:proofErr w:type="gramEnd"/>
      <w:r w:rsidRPr="00C05792">
        <w:rPr>
          <w:szCs w:val="24"/>
        </w:rPr>
        <w:t xml:space="preserve"> редактируемом </w:t>
      </w:r>
      <w:proofErr w:type="gramStart"/>
      <w:r w:rsidRPr="00C05792">
        <w:rPr>
          <w:szCs w:val="24"/>
        </w:rPr>
        <w:t>формате</w:t>
      </w:r>
      <w:proofErr w:type="gramEnd"/>
      <w:r w:rsidRPr="00C05792">
        <w:rPr>
          <w:szCs w:val="24"/>
        </w:rPr>
        <w:t xml:space="preserve"> *.</w:t>
      </w:r>
      <w:proofErr w:type="spellStart"/>
      <w:r w:rsidRPr="00C05792">
        <w:rPr>
          <w:szCs w:val="24"/>
        </w:rPr>
        <w:t>doc</w:t>
      </w:r>
      <w:proofErr w:type="spellEnd"/>
      <w:r w:rsidRPr="00C05792">
        <w:rPr>
          <w:szCs w:val="24"/>
        </w:rPr>
        <w:t xml:space="preserve"> или *.</w:t>
      </w:r>
      <w:proofErr w:type="spellStart"/>
      <w:r w:rsidRPr="00C05792">
        <w:rPr>
          <w:szCs w:val="24"/>
        </w:rPr>
        <w:t>xls</w:t>
      </w:r>
      <w:proofErr w:type="spellEnd"/>
      <w:r w:rsidRPr="00C05792">
        <w:rPr>
          <w:szCs w:val="24"/>
        </w:rPr>
        <w:t>.</w:t>
      </w:r>
    </w:p>
    <w:p w:rsidR="00A50C01" w:rsidRPr="00C05792" w:rsidRDefault="00A50C01" w:rsidP="00A50C01">
      <w:pPr>
        <w:pStyle w:val="Times12"/>
        <w:rPr>
          <w:szCs w:val="24"/>
        </w:rPr>
      </w:pPr>
      <w:r w:rsidRPr="00C05792">
        <w:rPr>
          <w:szCs w:val="24"/>
        </w:rPr>
        <w:t>3)</w:t>
      </w:r>
      <w:r w:rsidRPr="00C05792">
        <w:rPr>
          <w:szCs w:val="24"/>
        </w:rPr>
        <w:tab/>
        <w:t>Техническое предложение (подраздел 4.1, Форма 2).</w:t>
      </w:r>
    </w:p>
    <w:p w:rsidR="00A50C01" w:rsidRDefault="00A50C01" w:rsidP="00A50C01">
      <w:pPr>
        <w:pStyle w:val="Times12"/>
        <w:ind w:firstLine="0"/>
        <w:rPr>
          <w:szCs w:val="24"/>
        </w:rPr>
      </w:pPr>
      <w:r>
        <w:rPr>
          <w:szCs w:val="24"/>
        </w:rPr>
        <w:t xml:space="preserve">         4)</w:t>
      </w:r>
      <w:r>
        <w:rPr>
          <w:szCs w:val="24"/>
        </w:rPr>
        <w:tab/>
        <w:t>Д</w:t>
      </w:r>
      <w:r w:rsidRPr="00C05792">
        <w:rPr>
          <w:szCs w:val="24"/>
        </w:rPr>
        <w:t xml:space="preserve">окументы, указанные в подразделе </w:t>
      </w:r>
      <w:r w:rsidRPr="003D147E">
        <w:rPr>
          <w:b/>
          <w:szCs w:val="24"/>
        </w:rPr>
        <w:t>2.1</w:t>
      </w:r>
      <w:r w:rsidRPr="00C05792">
        <w:rPr>
          <w:szCs w:val="24"/>
        </w:rPr>
        <w:t xml:space="preserve"> настоящей закупочной документации.</w:t>
      </w:r>
    </w:p>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DF507B" w:rsidRDefault="00DF507B" w:rsidP="005D6E3F">
      <w:pPr>
        <w:ind w:firstLine="709"/>
        <w:jc w:val="both"/>
        <w:rPr>
          <w:b/>
          <w:i/>
        </w:rPr>
      </w:pPr>
    </w:p>
    <w:p w:rsidR="005D6E3F" w:rsidRPr="00FC009D" w:rsidRDefault="005D6E3F" w:rsidP="00D936A1">
      <w:pPr>
        <w:pStyle w:val="10"/>
        <w:numPr>
          <w:ilvl w:val="0"/>
          <w:numId w:val="17"/>
        </w:numPr>
        <w:tabs>
          <w:tab w:val="left" w:pos="426"/>
        </w:tabs>
        <w:ind w:left="0" w:firstLine="0"/>
        <w:jc w:val="both"/>
        <w:rPr>
          <w:sz w:val="28"/>
          <w:szCs w:val="28"/>
        </w:rPr>
      </w:pPr>
      <w:bookmarkStart w:id="58" w:name="_Ref321475870"/>
      <w:bookmarkStart w:id="59" w:name="_Toc398564600"/>
      <w:bookmarkStart w:id="60" w:name="_Toc399408089"/>
      <w:bookmarkStart w:id="61"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3D5380" w:rsidRDefault="00A50C01" w:rsidP="00A50C01">
      <w:pPr>
        <w:ind w:right="153"/>
        <w:jc w:val="both"/>
      </w:pPr>
      <w:r>
        <w:rPr>
          <w:b/>
          <w:i/>
        </w:rPr>
        <w:t xml:space="preserve">       </w:t>
      </w:r>
      <w:r w:rsidR="003D5380" w:rsidRPr="004132BA">
        <w:t xml:space="preserve">Закупочная комиссия ранжирует заявки по цене, начиная </w:t>
      </w:r>
      <w:proofErr w:type="gramStart"/>
      <w:r w:rsidR="003D5380" w:rsidRPr="004132BA">
        <w:t>с</w:t>
      </w:r>
      <w:proofErr w:type="gramEnd"/>
      <w:r w:rsidR="003D5380" w:rsidRPr="004132BA">
        <w:t xml:space="preserve"> наименьшей. При равенстве цен заявок </w:t>
      </w:r>
      <w:r w:rsidR="003D5380" w:rsidRPr="003D5380">
        <w:rPr>
          <w:bCs/>
        </w:rPr>
        <w:t>различных</w:t>
      </w:r>
      <w:r w:rsidR="003D5380"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D936A1">
      <w:pPr>
        <w:pStyle w:val="10"/>
        <w:numPr>
          <w:ilvl w:val="0"/>
          <w:numId w:val="17"/>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486955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Pr="00FC009D" w:rsidRDefault="00144C23" w:rsidP="00144C23">
      <w:pPr>
        <w:ind w:firstLine="709"/>
        <w:jc w:val="both"/>
        <w:rPr>
          <w:b/>
          <w:bCs/>
          <w:i/>
        </w:rPr>
      </w:pPr>
    </w:p>
    <w:p w:rsidR="00DA0DCF" w:rsidRDefault="00DA0DCF" w:rsidP="00DA0DCF">
      <w:pPr>
        <w:pStyle w:val="10"/>
        <w:numPr>
          <w:ilvl w:val="0"/>
          <w:numId w:val="0"/>
        </w:numPr>
        <w:tabs>
          <w:tab w:val="left" w:pos="709"/>
        </w:tabs>
        <w:ind w:left="1134" w:hanging="1134"/>
        <w:jc w:val="both"/>
        <w:rPr>
          <w:sz w:val="28"/>
          <w:szCs w:val="28"/>
        </w:rPr>
      </w:pPr>
      <w:bookmarkStart w:id="72" w:name="_Ref401131967"/>
      <w:bookmarkStart w:id="73" w:name="_Toc414869551"/>
      <w:r>
        <w:rPr>
          <w:sz w:val="28"/>
          <w:szCs w:val="28"/>
        </w:rPr>
        <w:t>4.1.</w:t>
      </w:r>
      <w:r w:rsidR="00144C23" w:rsidRPr="0086357F">
        <w:rPr>
          <w:sz w:val="28"/>
          <w:szCs w:val="28"/>
        </w:rPr>
        <w:t xml:space="preserve">Образцы форм основных документов, включаемых в заявку на участие </w:t>
      </w:r>
      <w:proofErr w:type="gramStart"/>
      <w:r w:rsidR="00144C23" w:rsidRPr="0086357F">
        <w:rPr>
          <w:sz w:val="28"/>
          <w:szCs w:val="28"/>
        </w:rPr>
        <w:t>в</w:t>
      </w:r>
      <w:proofErr w:type="gramEnd"/>
      <w:r w:rsidR="00144C23" w:rsidRPr="0086357F">
        <w:rPr>
          <w:sz w:val="28"/>
          <w:szCs w:val="28"/>
        </w:rPr>
        <w:t xml:space="preserve"> </w:t>
      </w:r>
    </w:p>
    <w:p w:rsidR="00144C23" w:rsidRPr="0086357F" w:rsidRDefault="00DA0DCF" w:rsidP="00DA0DCF">
      <w:pPr>
        <w:pStyle w:val="10"/>
        <w:numPr>
          <w:ilvl w:val="0"/>
          <w:numId w:val="0"/>
        </w:numPr>
        <w:tabs>
          <w:tab w:val="left" w:pos="709"/>
        </w:tabs>
        <w:ind w:left="1134" w:hanging="1134"/>
        <w:jc w:val="both"/>
        <w:rPr>
          <w:sz w:val="28"/>
          <w:szCs w:val="28"/>
        </w:rPr>
      </w:pPr>
      <w:r>
        <w:rPr>
          <w:sz w:val="28"/>
          <w:szCs w:val="28"/>
        </w:rPr>
        <w:t>з</w:t>
      </w:r>
      <w:r w:rsidR="00BA3C22">
        <w:rPr>
          <w:sz w:val="28"/>
          <w:szCs w:val="28"/>
        </w:rPr>
        <w:t>акупке</w:t>
      </w:r>
      <w:bookmarkEnd w:id="72"/>
      <w:bookmarkEnd w:id="73"/>
      <w:r>
        <w:rPr>
          <w:sz w:val="28"/>
          <w:szCs w:val="28"/>
        </w:rPr>
        <w:t>:</w:t>
      </w:r>
    </w:p>
    <w:p w:rsidR="00DA0DCF" w:rsidRPr="00DA0DCF" w:rsidRDefault="00DA0DCF" w:rsidP="00DA0DCF">
      <w:pPr>
        <w:pStyle w:val="Times12"/>
        <w:ind w:firstLine="0"/>
        <w:jc w:val="right"/>
        <w:rPr>
          <w:b/>
          <w:bCs w:val="0"/>
          <w:sz w:val="28"/>
          <w:szCs w:val="28"/>
        </w:rPr>
      </w:pPr>
      <w:r w:rsidRPr="00DA0DCF">
        <w:rPr>
          <w:b/>
          <w:bCs w:val="0"/>
          <w:sz w:val="28"/>
          <w:szCs w:val="28"/>
        </w:rPr>
        <w:t>Форма 1.</w:t>
      </w:r>
    </w:p>
    <w:p w:rsidR="00DA0DCF" w:rsidRPr="00FC009D" w:rsidRDefault="00DA0DCF" w:rsidP="00DA0DCF">
      <w:pPr>
        <w:pStyle w:val="Times12"/>
        <w:jc w:val="right"/>
        <w:rPr>
          <w:bCs w:val="0"/>
          <w:sz w:val="28"/>
          <w:szCs w:val="28"/>
        </w:rPr>
      </w:pPr>
    </w:p>
    <w:p w:rsidR="00DA0DCF" w:rsidRPr="00FC009D" w:rsidRDefault="00DA0DCF" w:rsidP="00DA0DCF">
      <w:pPr>
        <w:rPr>
          <w:b/>
          <w:i/>
        </w:rPr>
      </w:pPr>
      <w:r w:rsidRPr="00FC009D">
        <w:rPr>
          <w:b/>
          <w:i/>
        </w:rPr>
        <w:t xml:space="preserve">Фирменный бланк участника </w:t>
      </w:r>
      <w:r>
        <w:rPr>
          <w:b/>
          <w:i/>
        </w:rPr>
        <w:t>закупки</w:t>
      </w:r>
    </w:p>
    <w:p w:rsidR="00DA0DCF" w:rsidRPr="00FC009D" w:rsidRDefault="00DA0DCF" w:rsidP="00DA0DCF">
      <w:pPr>
        <w:pStyle w:val="Times12"/>
        <w:spacing w:before="120"/>
        <w:ind w:firstLine="0"/>
        <w:jc w:val="left"/>
        <w:rPr>
          <w:szCs w:val="24"/>
        </w:rPr>
      </w:pPr>
      <w:r w:rsidRPr="00FC009D">
        <w:rPr>
          <w:szCs w:val="24"/>
        </w:rPr>
        <w:t>«___» __________ 20___ года №______</w:t>
      </w:r>
    </w:p>
    <w:p w:rsidR="00DA0DCF" w:rsidRPr="00FC009D" w:rsidRDefault="00DA0DCF" w:rsidP="00DA0DCF">
      <w:pPr>
        <w:pStyle w:val="Times12"/>
        <w:spacing w:before="120"/>
        <w:ind w:firstLine="0"/>
        <w:jc w:val="right"/>
        <w:rPr>
          <w:b/>
          <w:bCs w:val="0"/>
          <w:i/>
          <w:szCs w:val="24"/>
        </w:rPr>
      </w:pPr>
      <w:r w:rsidRPr="00FC009D">
        <w:rPr>
          <w:b/>
          <w:bCs w:val="0"/>
          <w:i/>
          <w:szCs w:val="24"/>
        </w:rPr>
        <w:t>Лот __</w:t>
      </w:r>
    </w:p>
    <w:p w:rsidR="00DA0DCF" w:rsidRPr="00FC009D" w:rsidRDefault="00DA0DCF" w:rsidP="00DA0DCF">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23626416"/>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p>
    <w:p w:rsidR="00DA0DCF" w:rsidRPr="00FC009D" w:rsidRDefault="00DA0DCF" w:rsidP="00DA0DCF">
      <w:pPr>
        <w:tabs>
          <w:tab w:val="left" w:pos="7938"/>
        </w:tabs>
        <w:ind w:firstLine="4820"/>
        <w:jc w:val="center"/>
        <w:rPr>
          <w:b/>
        </w:rPr>
      </w:pPr>
    </w:p>
    <w:p w:rsidR="00DA0DCF" w:rsidRPr="00FC009D" w:rsidRDefault="00DA0DCF" w:rsidP="00DA0DC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A0DCF" w:rsidRDefault="00DA0DCF" w:rsidP="00DA0DC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A0DCF" w:rsidRPr="00FC009D" w:rsidRDefault="00DA0DCF" w:rsidP="00DA0DC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A0DCF" w:rsidRPr="00FC009D" w:rsidRDefault="00DA0DCF" w:rsidP="00DA0DC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A0DCF" w:rsidRPr="00FC009D" w:rsidRDefault="00DA0DCF" w:rsidP="00DA0DC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A0DCF" w:rsidRPr="00FC009D" w:rsidRDefault="00DA0DCF" w:rsidP="00DA0DC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A0DCF" w:rsidRPr="00FC009D" w:rsidRDefault="00DA0DCF" w:rsidP="00DA0DCF">
      <w:pPr>
        <w:pStyle w:val="Times12"/>
        <w:suppressAutoHyphens/>
        <w:ind w:firstLine="0"/>
        <w:rPr>
          <w:sz w:val="28"/>
        </w:rPr>
      </w:pPr>
      <w:r w:rsidRPr="00FC009D">
        <w:rPr>
          <w:sz w:val="28"/>
        </w:rPr>
        <w:t>фактический адрес _____________________________________________________,</w:t>
      </w:r>
    </w:p>
    <w:p w:rsidR="00DA0DCF" w:rsidRPr="00FC009D" w:rsidRDefault="00DA0DCF" w:rsidP="00DA0DC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A0DCF" w:rsidRPr="00FC009D" w:rsidRDefault="00DA0DCF" w:rsidP="00DA0DC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A0DCF" w:rsidRPr="00FC009D" w:rsidRDefault="00DA0DCF" w:rsidP="00DA0DC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A0DCF" w:rsidRPr="00FC009D" w:rsidRDefault="00DA0DCF" w:rsidP="00DA0DC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A0DCF" w:rsidRPr="00FC009D" w:rsidRDefault="00DA0DCF" w:rsidP="00DA0DC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A0DCF" w:rsidRPr="00FC009D" w:rsidRDefault="00DA0DCF" w:rsidP="00DA0DC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A0DCF" w:rsidRPr="00FC009D" w:rsidTr="00DA0DCF">
        <w:trPr>
          <w:cantSplit/>
          <w:tblHeader/>
        </w:trPr>
        <w:tc>
          <w:tcPr>
            <w:tcW w:w="709" w:type="dxa"/>
            <w:vAlign w:val="center"/>
          </w:tcPr>
          <w:p w:rsidR="00DA0DCF" w:rsidRPr="00FC009D" w:rsidRDefault="00DA0DCF" w:rsidP="00DA0DCF">
            <w:pPr>
              <w:keepNext/>
              <w:ind w:left="-57" w:right="-57"/>
              <w:jc w:val="center"/>
            </w:pPr>
            <w:r w:rsidRPr="00FC009D">
              <w:t>№ п/п</w:t>
            </w:r>
          </w:p>
        </w:tc>
        <w:tc>
          <w:tcPr>
            <w:tcW w:w="4394" w:type="dxa"/>
            <w:vAlign w:val="center"/>
          </w:tcPr>
          <w:p w:rsidR="00DA0DCF" w:rsidRPr="00FC009D" w:rsidRDefault="00DA0DCF" w:rsidP="00DA0DCF">
            <w:pPr>
              <w:keepNext/>
              <w:ind w:left="-57" w:right="-57"/>
              <w:jc w:val="center"/>
            </w:pPr>
            <w:r w:rsidRPr="00FC009D">
              <w:t xml:space="preserve">Условия заявок на участие в </w:t>
            </w:r>
            <w:r>
              <w:t>закупке</w:t>
            </w:r>
          </w:p>
        </w:tc>
        <w:tc>
          <w:tcPr>
            <w:tcW w:w="4962" w:type="dxa"/>
            <w:vAlign w:val="center"/>
          </w:tcPr>
          <w:p w:rsidR="00DA0DCF" w:rsidRPr="00FC009D" w:rsidRDefault="00DA0DCF" w:rsidP="00DA0DCF">
            <w:pPr>
              <w:keepNext/>
              <w:ind w:left="57" w:right="57"/>
              <w:jc w:val="center"/>
            </w:pPr>
            <w:r w:rsidRPr="00FC009D">
              <w:t>Предложения участника</w:t>
            </w:r>
          </w:p>
        </w:tc>
      </w:tr>
      <w:tr w:rsidR="00DA0DCF" w:rsidRPr="00FC009D" w:rsidTr="00DA0DCF">
        <w:trPr>
          <w:cantSplit/>
        </w:trPr>
        <w:tc>
          <w:tcPr>
            <w:tcW w:w="709" w:type="dxa"/>
            <w:vAlign w:val="center"/>
          </w:tcPr>
          <w:p w:rsidR="00DA0DCF" w:rsidRPr="00FC009D" w:rsidRDefault="00DA0DCF" w:rsidP="00D936A1">
            <w:pPr>
              <w:numPr>
                <w:ilvl w:val="0"/>
                <w:numId w:val="35"/>
              </w:numPr>
              <w:tabs>
                <w:tab w:val="left" w:pos="284"/>
              </w:tabs>
              <w:ind w:left="0" w:firstLine="0"/>
              <w:jc w:val="center"/>
            </w:pPr>
          </w:p>
        </w:tc>
        <w:tc>
          <w:tcPr>
            <w:tcW w:w="4394" w:type="dxa"/>
            <w:vAlign w:val="center"/>
          </w:tcPr>
          <w:p w:rsidR="00DA0DCF" w:rsidRPr="00FC009D" w:rsidRDefault="00DA0DCF" w:rsidP="00DA0DCF">
            <w:pPr>
              <w:ind w:left="57" w:right="57"/>
            </w:pPr>
            <w:r w:rsidRPr="00FC009D">
              <w:rPr>
                <w:bCs/>
              </w:rPr>
              <w:t>Цена заявки, руб. с НДС</w:t>
            </w:r>
          </w:p>
        </w:tc>
        <w:tc>
          <w:tcPr>
            <w:tcW w:w="4962" w:type="dxa"/>
            <w:vAlign w:val="center"/>
          </w:tcPr>
          <w:p w:rsidR="00DA0DCF" w:rsidRPr="00FC009D" w:rsidRDefault="00DA0DCF" w:rsidP="00DA0DCF">
            <w:pPr>
              <w:ind w:left="57" w:right="57"/>
              <w:jc w:val="center"/>
            </w:pPr>
            <w:r w:rsidRPr="00FC009D">
              <w:rPr>
                <w:b/>
                <w:i/>
              </w:rPr>
              <w:t>[указать цену договора с отражением размера НДС]</w:t>
            </w:r>
          </w:p>
        </w:tc>
      </w:tr>
      <w:tr w:rsidR="00DA0DCF" w:rsidRPr="00FC009D" w:rsidTr="00DA0DCF">
        <w:trPr>
          <w:cantSplit/>
        </w:trPr>
        <w:tc>
          <w:tcPr>
            <w:tcW w:w="709" w:type="dxa"/>
            <w:vAlign w:val="center"/>
          </w:tcPr>
          <w:p w:rsidR="00DA0DCF" w:rsidRPr="00FC009D" w:rsidRDefault="00DA0DCF" w:rsidP="00D936A1">
            <w:pPr>
              <w:numPr>
                <w:ilvl w:val="0"/>
                <w:numId w:val="35"/>
              </w:numPr>
              <w:tabs>
                <w:tab w:val="left" w:pos="284"/>
              </w:tabs>
              <w:ind w:left="0" w:firstLine="0"/>
              <w:jc w:val="center"/>
            </w:pPr>
          </w:p>
        </w:tc>
        <w:tc>
          <w:tcPr>
            <w:tcW w:w="4394" w:type="dxa"/>
            <w:vAlign w:val="center"/>
          </w:tcPr>
          <w:p w:rsidR="00DA0DCF" w:rsidRPr="00FC009D" w:rsidRDefault="00DA0DCF" w:rsidP="00DA0DCF">
            <w:pPr>
              <w:ind w:left="57" w:right="57"/>
              <w:rPr>
                <w:bCs/>
              </w:rPr>
            </w:pPr>
            <w:r w:rsidRPr="00FC009D">
              <w:rPr>
                <w:bCs/>
              </w:rPr>
              <w:t>Цена заявки, руб. без НДС</w:t>
            </w:r>
          </w:p>
        </w:tc>
        <w:tc>
          <w:tcPr>
            <w:tcW w:w="4962" w:type="dxa"/>
            <w:vAlign w:val="center"/>
          </w:tcPr>
          <w:p w:rsidR="00DA0DCF" w:rsidRPr="00FC009D" w:rsidRDefault="00DA0DCF" w:rsidP="00DA0DCF">
            <w:pPr>
              <w:ind w:left="57" w:right="57"/>
              <w:jc w:val="center"/>
              <w:rPr>
                <w:b/>
                <w:i/>
              </w:rPr>
            </w:pPr>
            <w:r w:rsidRPr="00FC009D">
              <w:rPr>
                <w:b/>
                <w:i/>
              </w:rPr>
              <w:t>[указать цену договора</w:t>
            </w:r>
            <w:r>
              <w:rPr>
                <w:b/>
                <w:i/>
              </w:rPr>
              <w:t xml:space="preserve"> без НДС</w:t>
            </w:r>
            <w:r w:rsidRPr="00FC009D">
              <w:rPr>
                <w:b/>
                <w:i/>
              </w:rPr>
              <w:t>]</w:t>
            </w:r>
          </w:p>
        </w:tc>
      </w:tr>
      <w:tr w:rsidR="00DA0DCF" w:rsidRPr="00FC009D" w:rsidTr="00DA0DCF">
        <w:trPr>
          <w:cantSplit/>
        </w:trPr>
        <w:tc>
          <w:tcPr>
            <w:tcW w:w="709" w:type="dxa"/>
            <w:vAlign w:val="center"/>
          </w:tcPr>
          <w:p w:rsidR="00DA0DCF" w:rsidRPr="00FC009D" w:rsidRDefault="00DA0DCF" w:rsidP="00D936A1">
            <w:pPr>
              <w:numPr>
                <w:ilvl w:val="0"/>
                <w:numId w:val="35"/>
              </w:numPr>
              <w:tabs>
                <w:tab w:val="left" w:pos="284"/>
              </w:tabs>
              <w:ind w:left="0" w:firstLine="0"/>
              <w:jc w:val="center"/>
            </w:pPr>
          </w:p>
        </w:tc>
        <w:tc>
          <w:tcPr>
            <w:tcW w:w="4394" w:type="dxa"/>
            <w:vAlign w:val="center"/>
          </w:tcPr>
          <w:p w:rsidR="00DA0DCF" w:rsidRPr="00FC009D" w:rsidRDefault="00DA0DCF" w:rsidP="00DA0DCF">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DA0DCF" w:rsidRPr="00FC009D" w:rsidRDefault="00DA0DCF" w:rsidP="00DA0DC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DA0DCF" w:rsidRPr="00FC009D" w:rsidTr="00DA0DCF">
        <w:trPr>
          <w:cantSplit/>
        </w:trPr>
        <w:tc>
          <w:tcPr>
            <w:tcW w:w="709" w:type="dxa"/>
            <w:vAlign w:val="center"/>
          </w:tcPr>
          <w:p w:rsidR="00DA0DCF" w:rsidRPr="00FC009D" w:rsidRDefault="00DA0DCF" w:rsidP="00D936A1">
            <w:pPr>
              <w:numPr>
                <w:ilvl w:val="0"/>
                <w:numId w:val="35"/>
              </w:numPr>
              <w:tabs>
                <w:tab w:val="left" w:pos="284"/>
              </w:tabs>
              <w:ind w:left="0" w:firstLine="0"/>
              <w:jc w:val="center"/>
            </w:pPr>
          </w:p>
        </w:tc>
        <w:tc>
          <w:tcPr>
            <w:tcW w:w="4394" w:type="dxa"/>
            <w:vAlign w:val="center"/>
          </w:tcPr>
          <w:p w:rsidR="00DA0DCF" w:rsidRPr="00FC009D" w:rsidRDefault="00DA0DCF" w:rsidP="00DA0DCF">
            <w:pPr>
              <w:ind w:left="57" w:right="57"/>
              <w:rPr>
                <w:bCs/>
              </w:rPr>
            </w:pPr>
            <w:r w:rsidRPr="00FC009D">
              <w:t>Условия оплаты</w:t>
            </w:r>
          </w:p>
        </w:tc>
        <w:tc>
          <w:tcPr>
            <w:tcW w:w="4962" w:type="dxa"/>
            <w:vAlign w:val="center"/>
          </w:tcPr>
          <w:p w:rsidR="00DA0DCF" w:rsidRPr="00FC009D" w:rsidRDefault="00DA0DCF" w:rsidP="00DA0DC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A0DCF" w:rsidRPr="00FC009D" w:rsidRDefault="00DA0DCF" w:rsidP="00DA0DCF">
      <w:pPr>
        <w:pStyle w:val="affe"/>
        <w:spacing w:before="0" w:after="0" w:line="240" w:lineRule="auto"/>
        <w:ind w:firstLine="709"/>
        <w:rPr>
          <w:rFonts w:ascii="Times New Roman" w:hAnsi="Times New Roman" w:cs="Times New Roman"/>
          <w:sz w:val="28"/>
          <w:szCs w:val="28"/>
        </w:rPr>
      </w:pPr>
    </w:p>
    <w:p w:rsidR="00DA0DCF" w:rsidRDefault="00DA0DCF" w:rsidP="00DA0DC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A0DCF" w:rsidRDefault="00DA0DCF" w:rsidP="00DA0DCF">
      <w:pPr>
        <w:pStyle w:val="af4"/>
        <w:spacing w:before="0" w:beforeAutospacing="0" w:after="0" w:afterAutospacing="0"/>
        <w:jc w:val="both"/>
        <w:rPr>
          <w:b/>
          <w:i/>
          <w:szCs w:val="28"/>
        </w:rPr>
      </w:pPr>
    </w:p>
    <w:p w:rsidR="00DA0DCF" w:rsidRDefault="00DA0DCF" w:rsidP="00DA0DC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A0DCF" w:rsidRPr="00100970" w:rsidRDefault="00DA0DCF" w:rsidP="00DA0DC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A0DCF" w:rsidRPr="00FC009D" w:rsidRDefault="00DA0DCF" w:rsidP="00DA0DC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A0DCF" w:rsidRDefault="00DA0DCF" w:rsidP="00D936A1">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A0DCF" w:rsidRPr="00FC009D" w:rsidRDefault="00DA0DCF" w:rsidP="00D936A1">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A0DCF" w:rsidRDefault="00DA0DCF" w:rsidP="00D936A1">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A0DCF" w:rsidRDefault="00DA0DCF" w:rsidP="00DA0DCF">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A0DCF" w:rsidRPr="00FC009D" w:rsidRDefault="00DA0DCF" w:rsidP="00DA0DCF">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A0DCF" w:rsidRDefault="00DA0DCF" w:rsidP="00DA0DC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A0DCF" w:rsidRPr="00FC009D" w:rsidRDefault="00DA0DCF" w:rsidP="00DA0DC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A0DCF" w:rsidRDefault="00DA0DCF" w:rsidP="00DA0DCF">
      <w:pPr>
        <w:pStyle w:val="af4"/>
        <w:spacing w:before="0" w:beforeAutospacing="0" w:after="0" w:afterAutospacing="0"/>
        <w:ind w:firstLine="709"/>
        <w:jc w:val="both"/>
        <w:rPr>
          <w:b/>
          <w:i/>
          <w:szCs w:val="28"/>
        </w:rPr>
      </w:pPr>
    </w:p>
    <w:p w:rsidR="00DA0DCF" w:rsidRPr="00C35EF7" w:rsidRDefault="00DA0DCF" w:rsidP="00DA0DCF">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A0DCF" w:rsidRDefault="00DA0DCF" w:rsidP="00DA0DCF">
      <w:pPr>
        <w:pStyle w:val="af4"/>
        <w:spacing w:before="0" w:beforeAutospacing="0" w:after="0" w:afterAutospacing="0"/>
        <w:ind w:firstLine="709"/>
        <w:jc w:val="both"/>
        <w:rPr>
          <w:b/>
          <w:i/>
          <w:szCs w:val="28"/>
        </w:rPr>
      </w:pPr>
    </w:p>
    <w:p w:rsidR="00DA0DCF" w:rsidRPr="00FC009D" w:rsidRDefault="00DA0DCF" w:rsidP="00DA0DC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A0DCF" w:rsidRDefault="00DA0DCF" w:rsidP="00DA0DC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A0DCF" w:rsidRPr="00FC009D" w:rsidRDefault="00DA0DCF" w:rsidP="00DA0DC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A0DCF" w:rsidRPr="00FC009D" w:rsidRDefault="00DA0DCF" w:rsidP="00D936A1">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A0DCF" w:rsidRDefault="00DA0DCF" w:rsidP="00D936A1">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A0DCF" w:rsidRPr="00DF05AF" w:rsidRDefault="00DA0DCF" w:rsidP="00D936A1">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A0DCF" w:rsidRDefault="00DA0DCF" w:rsidP="00D936A1">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A0DCF" w:rsidRDefault="00DA0DCF" w:rsidP="00D936A1">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A0DCF" w:rsidRPr="00914AB9" w:rsidRDefault="00DA0DCF" w:rsidP="00D936A1">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A0DCF" w:rsidRDefault="00DA0DCF" w:rsidP="00DA0DC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A0DCF" w:rsidRDefault="00DA0DCF" w:rsidP="00DA0DC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A0DCF" w:rsidRDefault="00DA0DCF" w:rsidP="00DA0DCF">
      <w:pPr>
        <w:pStyle w:val="af4"/>
        <w:tabs>
          <w:tab w:val="left" w:pos="1134"/>
        </w:tabs>
        <w:spacing w:before="0" w:beforeAutospacing="0" w:after="0" w:afterAutospacing="0"/>
        <w:ind w:left="709"/>
        <w:jc w:val="both"/>
        <w:rPr>
          <w:b/>
          <w:i/>
          <w:szCs w:val="28"/>
        </w:rPr>
      </w:pPr>
      <w:r>
        <w:rPr>
          <w:b/>
          <w:i/>
          <w:szCs w:val="28"/>
        </w:rPr>
        <w:t>либо,</w:t>
      </w:r>
    </w:p>
    <w:p w:rsidR="00DA0DCF" w:rsidRPr="00881537" w:rsidRDefault="00DA0DCF" w:rsidP="00DA0DC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w:t>
      </w:r>
      <w:r w:rsidRPr="00756CC0">
        <w:rPr>
          <w:b/>
          <w:i/>
          <w:szCs w:val="28"/>
        </w:rPr>
        <w:lastRenderedPageBreak/>
        <w:t>крупной сделки, поскольку единственный участник (акционер) является еди</w:t>
      </w:r>
      <w:r>
        <w:rPr>
          <w:b/>
          <w:i/>
          <w:szCs w:val="28"/>
        </w:rPr>
        <w:t>ноличным исполнительным органом.</w:t>
      </w:r>
    </w:p>
    <w:p w:rsidR="00DA0DCF" w:rsidRDefault="00DA0DCF" w:rsidP="00DA0DC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A0DCF" w:rsidRDefault="00DA0DCF" w:rsidP="00DA0DCF">
      <w:pPr>
        <w:pStyle w:val="af4"/>
        <w:tabs>
          <w:tab w:val="left" w:pos="1134"/>
        </w:tabs>
        <w:spacing w:before="0" w:beforeAutospacing="0" w:after="0" w:afterAutospacing="0"/>
        <w:ind w:left="709"/>
        <w:jc w:val="both"/>
        <w:rPr>
          <w:b/>
          <w:i/>
          <w:szCs w:val="28"/>
        </w:rPr>
      </w:pPr>
      <w:r>
        <w:rPr>
          <w:b/>
          <w:i/>
          <w:szCs w:val="28"/>
        </w:rPr>
        <w:t>либо,</w:t>
      </w:r>
    </w:p>
    <w:p w:rsidR="00DA0DCF" w:rsidRPr="001205C1" w:rsidRDefault="00DA0DCF" w:rsidP="00DA0DC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A0DCF" w:rsidRPr="00FC009D" w:rsidRDefault="00DA0DCF" w:rsidP="00DA0DCF">
      <w:pPr>
        <w:pStyle w:val="af4"/>
        <w:spacing w:before="0" w:beforeAutospacing="0" w:after="0" w:afterAutospacing="0"/>
        <w:ind w:left="709"/>
        <w:jc w:val="both"/>
        <w:rPr>
          <w:sz w:val="28"/>
          <w:szCs w:val="28"/>
        </w:rPr>
      </w:pPr>
    </w:p>
    <w:p w:rsidR="00DA0DCF" w:rsidRDefault="00DA0DCF" w:rsidP="00DA0DC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A0DCF" w:rsidRPr="002C5C15" w:rsidRDefault="00DA0DCF" w:rsidP="00D936A1">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A0DCF" w:rsidRPr="002C5C15" w:rsidRDefault="00DA0DCF" w:rsidP="00D936A1">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A0DCF" w:rsidRPr="00FC009D" w:rsidRDefault="00DA0DCF" w:rsidP="00D936A1">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A0DCF" w:rsidRPr="00FC009D" w:rsidRDefault="00DA0DCF" w:rsidP="00DA0DCF">
      <w:pPr>
        <w:pStyle w:val="af4"/>
        <w:spacing w:before="0" w:beforeAutospacing="0" w:after="0" w:afterAutospacing="0"/>
        <w:ind w:firstLine="709"/>
        <w:jc w:val="both"/>
        <w:rPr>
          <w:sz w:val="28"/>
          <w:szCs w:val="28"/>
        </w:rPr>
      </w:pPr>
    </w:p>
    <w:p w:rsidR="00DA0DCF" w:rsidRPr="00FC009D" w:rsidRDefault="00DA0DCF" w:rsidP="00DA0DC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A0DCF" w:rsidRPr="00FC009D" w:rsidRDefault="00DA0DCF" w:rsidP="00DA0DC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DA0DCF" w:rsidRPr="00FC009D" w:rsidTr="00DA0DCF">
        <w:trPr>
          <w:tblHeader/>
        </w:trPr>
        <w:tc>
          <w:tcPr>
            <w:tcW w:w="1091" w:type="dxa"/>
            <w:vAlign w:val="center"/>
          </w:tcPr>
          <w:p w:rsidR="00DA0DCF" w:rsidRPr="00FC009D" w:rsidRDefault="00DA0DCF" w:rsidP="00DA0DCF">
            <w:pPr>
              <w:pStyle w:val="afff2"/>
              <w:jc w:val="center"/>
              <w:rPr>
                <w:rFonts w:ascii="Times New Roman" w:hAnsi="Times New Roman" w:cs="Times New Roman"/>
                <w:szCs w:val="24"/>
              </w:rPr>
            </w:pPr>
            <w:r w:rsidRPr="00FC009D">
              <w:rPr>
                <w:rFonts w:ascii="Times New Roman" w:hAnsi="Times New Roman" w:cs="Times New Roman"/>
                <w:szCs w:val="24"/>
              </w:rPr>
              <w:t>№</w:t>
            </w:r>
          </w:p>
          <w:p w:rsidR="00DA0DCF" w:rsidRPr="00FC009D" w:rsidRDefault="00DA0DCF" w:rsidP="00DA0DCF">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DA0DCF" w:rsidRPr="00FC009D" w:rsidRDefault="00DA0DCF" w:rsidP="00DA0DC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A0DCF" w:rsidRPr="00FC009D" w:rsidRDefault="00DA0DCF" w:rsidP="00DA0DC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A0DCF" w:rsidRPr="00FC009D" w:rsidTr="00DA0DCF">
        <w:tc>
          <w:tcPr>
            <w:tcW w:w="1091" w:type="dxa"/>
            <w:vAlign w:val="center"/>
          </w:tcPr>
          <w:p w:rsidR="00DA0DCF" w:rsidRPr="00FC009D" w:rsidRDefault="00DA0DCF" w:rsidP="00D936A1">
            <w:pPr>
              <w:numPr>
                <w:ilvl w:val="0"/>
                <w:numId w:val="36"/>
              </w:numPr>
              <w:tabs>
                <w:tab w:val="left" w:pos="284"/>
              </w:tabs>
              <w:spacing w:before="40" w:after="40"/>
              <w:ind w:left="0" w:firstLine="0"/>
              <w:jc w:val="center"/>
              <w:rPr>
                <w:i/>
              </w:rPr>
            </w:pPr>
          </w:p>
        </w:tc>
        <w:tc>
          <w:tcPr>
            <w:tcW w:w="7414" w:type="dxa"/>
          </w:tcPr>
          <w:p w:rsidR="00DA0DCF" w:rsidRPr="00FC009D" w:rsidRDefault="00DA0DCF" w:rsidP="00DA0DC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A0DCF" w:rsidRPr="00FC009D" w:rsidRDefault="00DA0DCF" w:rsidP="00DA0DCF">
            <w:pPr>
              <w:pStyle w:val="afff2"/>
              <w:rPr>
                <w:rFonts w:ascii="Times New Roman" w:hAnsi="Times New Roman" w:cs="Times New Roman"/>
                <w:i/>
                <w:szCs w:val="24"/>
              </w:rPr>
            </w:pPr>
          </w:p>
        </w:tc>
      </w:tr>
      <w:tr w:rsidR="00DA0DCF" w:rsidRPr="00FC009D" w:rsidTr="00DA0DCF">
        <w:tc>
          <w:tcPr>
            <w:tcW w:w="1091" w:type="dxa"/>
            <w:vAlign w:val="center"/>
          </w:tcPr>
          <w:p w:rsidR="00DA0DCF" w:rsidRPr="0083031A" w:rsidRDefault="00DA0DCF" w:rsidP="00D936A1">
            <w:pPr>
              <w:numPr>
                <w:ilvl w:val="0"/>
                <w:numId w:val="36"/>
              </w:numPr>
              <w:tabs>
                <w:tab w:val="left" w:pos="284"/>
              </w:tabs>
              <w:spacing w:before="40" w:after="40"/>
              <w:ind w:left="0" w:firstLine="0"/>
              <w:jc w:val="center"/>
            </w:pPr>
          </w:p>
        </w:tc>
        <w:tc>
          <w:tcPr>
            <w:tcW w:w="7414" w:type="dxa"/>
          </w:tcPr>
          <w:p w:rsidR="00DA0DCF" w:rsidRPr="0083031A" w:rsidRDefault="00DA0DCF" w:rsidP="00DA0DC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A0DCF" w:rsidRPr="00FC009D" w:rsidRDefault="00DA0DCF" w:rsidP="00DA0DCF">
            <w:pPr>
              <w:pStyle w:val="afff2"/>
              <w:rPr>
                <w:rFonts w:ascii="Times New Roman" w:hAnsi="Times New Roman" w:cs="Times New Roman"/>
                <w:szCs w:val="24"/>
              </w:rPr>
            </w:pPr>
          </w:p>
        </w:tc>
      </w:tr>
      <w:tr w:rsidR="00DA0DCF" w:rsidRPr="00FC009D" w:rsidTr="00DA0DCF">
        <w:tc>
          <w:tcPr>
            <w:tcW w:w="1091" w:type="dxa"/>
            <w:vAlign w:val="center"/>
          </w:tcPr>
          <w:p w:rsidR="00DA0DCF" w:rsidRPr="0083031A" w:rsidRDefault="00DA0DCF" w:rsidP="00D936A1">
            <w:pPr>
              <w:numPr>
                <w:ilvl w:val="0"/>
                <w:numId w:val="36"/>
              </w:numPr>
              <w:tabs>
                <w:tab w:val="left" w:pos="284"/>
              </w:tabs>
              <w:spacing w:before="40" w:after="40"/>
              <w:ind w:left="0" w:firstLine="0"/>
              <w:jc w:val="center"/>
            </w:pPr>
          </w:p>
        </w:tc>
        <w:tc>
          <w:tcPr>
            <w:tcW w:w="7414" w:type="dxa"/>
          </w:tcPr>
          <w:p w:rsidR="00DA0DCF" w:rsidRPr="0083031A" w:rsidRDefault="00DA0DCF" w:rsidP="00DA0DC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A0DCF" w:rsidRPr="00FC009D" w:rsidRDefault="00DA0DCF" w:rsidP="00DA0DCF">
            <w:pPr>
              <w:pStyle w:val="afff2"/>
              <w:rPr>
                <w:rFonts w:ascii="Times New Roman" w:hAnsi="Times New Roman" w:cs="Times New Roman"/>
                <w:szCs w:val="24"/>
              </w:rPr>
            </w:pPr>
          </w:p>
        </w:tc>
      </w:tr>
      <w:tr w:rsidR="00DA0DCF" w:rsidRPr="00FC009D" w:rsidTr="00DA0DCF">
        <w:tc>
          <w:tcPr>
            <w:tcW w:w="1091" w:type="dxa"/>
            <w:vAlign w:val="center"/>
          </w:tcPr>
          <w:p w:rsidR="00DA0DCF" w:rsidRPr="0083031A" w:rsidRDefault="00DA0DCF" w:rsidP="00DA0DCF">
            <w:pPr>
              <w:tabs>
                <w:tab w:val="left" w:pos="284"/>
              </w:tabs>
              <w:spacing w:before="40" w:after="40"/>
              <w:jc w:val="center"/>
            </w:pPr>
            <w:r w:rsidRPr="0083031A">
              <w:t>…</w:t>
            </w:r>
          </w:p>
        </w:tc>
        <w:tc>
          <w:tcPr>
            <w:tcW w:w="7414" w:type="dxa"/>
          </w:tcPr>
          <w:p w:rsidR="00DA0DCF" w:rsidRPr="0083031A" w:rsidRDefault="00DA0DCF" w:rsidP="00DA0DCF">
            <w:pPr>
              <w:pStyle w:val="afff2"/>
              <w:spacing w:before="40" w:after="40"/>
              <w:rPr>
                <w:rFonts w:ascii="Times New Roman" w:hAnsi="Times New Roman" w:cs="Times New Roman"/>
                <w:szCs w:val="24"/>
              </w:rPr>
            </w:pPr>
          </w:p>
        </w:tc>
        <w:tc>
          <w:tcPr>
            <w:tcW w:w="1482" w:type="dxa"/>
          </w:tcPr>
          <w:p w:rsidR="00DA0DCF" w:rsidRPr="00FC009D" w:rsidRDefault="00DA0DCF" w:rsidP="00DA0DCF">
            <w:pPr>
              <w:pStyle w:val="afff2"/>
              <w:rPr>
                <w:rFonts w:ascii="Times New Roman" w:hAnsi="Times New Roman" w:cs="Times New Roman"/>
                <w:szCs w:val="24"/>
              </w:rPr>
            </w:pPr>
          </w:p>
        </w:tc>
      </w:tr>
      <w:tr w:rsidR="00DA0DCF" w:rsidRPr="00FC009D" w:rsidTr="00DA0DCF">
        <w:tc>
          <w:tcPr>
            <w:tcW w:w="1091" w:type="dxa"/>
            <w:vAlign w:val="center"/>
          </w:tcPr>
          <w:p w:rsidR="00DA0DCF" w:rsidRPr="0083031A" w:rsidRDefault="00DA0DCF" w:rsidP="00DA0DCF">
            <w:pPr>
              <w:tabs>
                <w:tab w:val="left" w:pos="284"/>
              </w:tabs>
              <w:spacing w:before="40" w:after="40"/>
              <w:jc w:val="center"/>
            </w:pPr>
            <w:r w:rsidRPr="0083031A">
              <w:t>…</w:t>
            </w:r>
          </w:p>
        </w:tc>
        <w:tc>
          <w:tcPr>
            <w:tcW w:w="7414" w:type="dxa"/>
          </w:tcPr>
          <w:p w:rsidR="00DA0DCF" w:rsidRPr="0083031A" w:rsidRDefault="00DA0DCF" w:rsidP="00DA0DCF">
            <w:pPr>
              <w:pStyle w:val="afff2"/>
              <w:spacing w:before="40" w:after="40"/>
              <w:rPr>
                <w:rFonts w:ascii="Times New Roman" w:hAnsi="Times New Roman" w:cs="Times New Roman"/>
                <w:szCs w:val="24"/>
              </w:rPr>
            </w:pPr>
          </w:p>
        </w:tc>
        <w:tc>
          <w:tcPr>
            <w:tcW w:w="1482" w:type="dxa"/>
          </w:tcPr>
          <w:p w:rsidR="00DA0DCF" w:rsidRPr="00FC009D" w:rsidRDefault="00DA0DCF" w:rsidP="00DA0DCF">
            <w:pPr>
              <w:pStyle w:val="afff2"/>
              <w:rPr>
                <w:rFonts w:ascii="Times New Roman" w:hAnsi="Times New Roman" w:cs="Times New Roman"/>
                <w:szCs w:val="24"/>
              </w:rPr>
            </w:pPr>
          </w:p>
        </w:tc>
      </w:tr>
      <w:tr w:rsidR="00DA0DCF" w:rsidRPr="00FC009D" w:rsidTr="00DA0DCF">
        <w:tc>
          <w:tcPr>
            <w:tcW w:w="1091" w:type="dxa"/>
            <w:vAlign w:val="center"/>
          </w:tcPr>
          <w:p w:rsidR="00DA0DCF" w:rsidRPr="0083031A" w:rsidRDefault="00DA0DCF" w:rsidP="00DA0DCF">
            <w:pPr>
              <w:tabs>
                <w:tab w:val="left" w:pos="284"/>
              </w:tabs>
              <w:spacing w:before="40" w:after="40"/>
              <w:jc w:val="center"/>
            </w:pPr>
          </w:p>
        </w:tc>
        <w:tc>
          <w:tcPr>
            <w:tcW w:w="7414" w:type="dxa"/>
          </w:tcPr>
          <w:p w:rsidR="00DA0DCF" w:rsidRPr="0083031A" w:rsidRDefault="00DA0DCF" w:rsidP="00DA0DCF">
            <w:pPr>
              <w:pStyle w:val="afff2"/>
              <w:spacing w:before="40" w:after="40"/>
              <w:rPr>
                <w:rFonts w:ascii="Times New Roman" w:hAnsi="Times New Roman" w:cs="Times New Roman"/>
                <w:szCs w:val="24"/>
              </w:rPr>
            </w:pPr>
          </w:p>
        </w:tc>
        <w:tc>
          <w:tcPr>
            <w:tcW w:w="1482" w:type="dxa"/>
          </w:tcPr>
          <w:p w:rsidR="00DA0DCF" w:rsidRPr="00FC009D" w:rsidRDefault="00DA0DCF" w:rsidP="00DA0DCF">
            <w:pPr>
              <w:pStyle w:val="afff2"/>
              <w:rPr>
                <w:rFonts w:ascii="Times New Roman" w:hAnsi="Times New Roman" w:cs="Times New Roman"/>
                <w:szCs w:val="24"/>
              </w:rPr>
            </w:pPr>
          </w:p>
        </w:tc>
      </w:tr>
      <w:tr w:rsidR="00DA0DCF" w:rsidRPr="00FC009D" w:rsidTr="00DA0DCF">
        <w:tc>
          <w:tcPr>
            <w:tcW w:w="1091" w:type="dxa"/>
            <w:vAlign w:val="center"/>
          </w:tcPr>
          <w:p w:rsidR="00DA0DCF" w:rsidRPr="0083031A" w:rsidRDefault="00DA0DCF" w:rsidP="00DA0DCF">
            <w:pPr>
              <w:tabs>
                <w:tab w:val="left" w:pos="284"/>
              </w:tabs>
              <w:spacing w:before="40" w:after="40"/>
              <w:jc w:val="center"/>
            </w:pPr>
            <w:r w:rsidRPr="0083031A">
              <w:t>…</w:t>
            </w:r>
          </w:p>
        </w:tc>
        <w:tc>
          <w:tcPr>
            <w:tcW w:w="7414" w:type="dxa"/>
          </w:tcPr>
          <w:p w:rsidR="00DA0DCF" w:rsidRPr="0083031A" w:rsidRDefault="00DA0DCF" w:rsidP="00DA0DCF">
            <w:pPr>
              <w:pStyle w:val="afff2"/>
              <w:spacing w:before="40" w:after="40"/>
              <w:rPr>
                <w:rFonts w:ascii="Times New Roman" w:hAnsi="Times New Roman" w:cs="Times New Roman"/>
                <w:szCs w:val="24"/>
              </w:rPr>
            </w:pPr>
          </w:p>
        </w:tc>
        <w:tc>
          <w:tcPr>
            <w:tcW w:w="1482" w:type="dxa"/>
          </w:tcPr>
          <w:p w:rsidR="00DA0DCF" w:rsidRPr="0083031A" w:rsidRDefault="00DA0DCF" w:rsidP="00DA0DCF">
            <w:pPr>
              <w:pStyle w:val="afff2"/>
              <w:spacing w:before="40" w:after="40"/>
              <w:rPr>
                <w:rFonts w:ascii="Times New Roman" w:hAnsi="Times New Roman" w:cs="Times New Roman"/>
                <w:szCs w:val="24"/>
              </w:rPr>
            </w:pPr>
          </w:p>
        </w:tc>
      </w:tr>
    </w:tbl>
    <w:p w:rsidR="00DA0DCF" w:rsidRPr="00FC009D" w:rsidRDefault="00DA0DCF" w:rsidP="00DA0DCF">
      <w:pPr>
        <w:pStyle w:val="afff1"/>
        <w:tabs>
          <w:tab w:val="clear" w:pos="1134"/>
        </w:tabs>
        <w:autoSpaceDE w:val="0"/>
        <w:autoSpaceDN w:val="0"/>
        <w:spacing w:line="240" w:lineRule="auto"/>
        <w:ind w:firstLine="0"/>
        <w:rPr>
          <w:sz w:val="28"/>
          <w:szCs w:val="28"/>
        </w:rPr>
      </w:pPr>
    </w:p>
    <w:p w:rsidR="00DA0DCF" w:rsidRPr="00FC009D" w:rsidRDefault="00DA0DCF" w:rsidP="00DA0DC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A0DCF" w:rsidRPr="00FC009D" w:rsidRDefault="00DA0DCF" w:rsidP="00DA0DC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A0DCF" w:rsidRPr="00FC009D" w:rsidRDefault="00DA0DCF" w:rsidP="00DA0DCF">
      <w:pPr>
        <w:pStyle w:val="Times12"/>
        <w:ind w:firstLine="709"/>
        <w:rPr>
          <w:bCs w:val="0"/>
          <w:sz w:val="28"/>
        </w:rPr>
      </w:pPr>
      <w:r w:rsidRPr="00FC009D">
        <w:rPr>
          <w:bCs w:val="0"/>
          <w:sz w:val="28"/>
        </w:rPr>
        <w:t>М.П.</w:t>
      </w:r>
    </w:p>
    <w:p w:rsidR="00DA0DCF" w:rsidRPr="00FC009D" w:rsidRDefault="00DA0DCF" w:rsidP="00DA0DCF">
      <w:pPr>
        <w:pStyle w:val="affe"/>
        <w:spacing w:before="0" w:after="0" w:line="240" w:lineRule="auto"/>
        <w:rPr>
          <w:rFonts w:ascii="Times New Roman" w:hAnsi="Times New Roman" w:cs="Times New Roman"/>
          <w:b/>
          <w:bCs/>
          <w:sz w:val="22"/>
          <w:szCs w:val="23"/>
        </w:rPr>
      </w:pPr>
    </w:p>
    <w:p w:rsidR="00DA0DCF" w:rsidRPr="00FC009D" w:rsidRDefault="00DA0DCF" w:rsidP="00DA0DCF">
      <w:pPr>
        <w:pStyle w:val="Times12"/>
        <w:tabs>
          <w:tab w:val="left" w:pos="709"/>
        </w:tabs>
        <w:ind w:firstLine="709"/>
        <w:rPr>
          <w:bCs w:val="0"/>
          <w:szCs w:val="24"/>
        </w:rPr>
      </w:pPr>
      <w:r w:rsidRPr="00FC009D">
        <w:rPr>
          <w:bCs w:val="0"/>
          <w:szCs w:val="24"/>
        </w:rPr>
        <w:t>ИНСТРУКЦИИ ПО ЗАПОЛНЕНИЮ</w:t>
      </w:r>
    </w:p>
    <w:p w:rsidR="00DA0DCF" w:rsidRPr="00FC009D" w:rsidRDefault="00DA0DCF" w:rsidP="00D936A1">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A0DCF" w:rsidRPr="00FC009D" w:rsidRDefault="00DA0DCF" w:rsidP="00D936A1">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A0DCF" w:rsidRPr="00FC009D" w:rsidRDefault="00DA0DCF" w:rsidP="00D936A1">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A0DCF" w:rsidRPr="00FC009D" w:rsidRDefault="00DA0DCF" w:rsidP="00D936A1">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A0DCF" w:rsidRPr="00FC009D" w:rsidRDefault="00DA0DCF" w:rsidP="00D936A1">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A0DCF" w:rsidRPr="009449E0" w:rsidRDefault="00DA0DCF" w:rsidP="00D936A1">
      <w:pPr>
        <w:pStyle w:val="Times12"/>
        <w:numPr>
          <w:ilvl w:val="0"/>
          <w:numId w:val="34"/>
        </w:numPr>
        <w:tabs>
          <w:tab w:val="clear" w:pos="960"/>
          <w:tab w:val="left" w:pos="1134"/>
        </w:tabs>
        <w:ind w:left="0" w:firstLine="709"/>
        <w:rPr>
          <w:szCs w:val="24"/>
        </w:rPr>
      </w:pPr>
      <w:bookmarkStart w:id="79" w:name="_Ref55335821"/>
      <w:bookmarkStart w:id="80" w:name="_Ref55336345"/>
      <w:bookmarkStart w:id="81" w:name="_Toc57314674"/>
      <w:bookmarkStart w:id="82" w:name="_Toc69728988"/>
      <w:bookmarkStart w:id="83"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A0DCF" w:rsidRDefault="00DA0DCF" w:rsidP="00D936A1">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A0DCF" w:rsidRPr="007639FA" w:rsidRDefault="00DA0DCF" w:rsidP="00DA0DCF">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DA0DCF" w:rsidRPr="00100970" w:rsidRDefault="00DA0DCF" w:rsidP="00D936A1">
      <w:pPr>
        <w:pStyle w:val="Times12"/>
        <w:numPr>
          <w:ilvl w:val="0"/>
          <w:numId w:val="34"/>
        </w:numPr>
        <w:tabs>
          <w:tab w:val="clear" w:pos="960"/>
          <w:tab w:val="left" w:pos="1134"/>
        </w:tabs>
        <w:ind w:left="0" w:firstLine="709"/>
        <w:rPr>
          <w:szCs w:val="24"/>
        </w:rPr>
      </w:pPr>
      <w:bookmarkStart w:id="84"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4"/>
    </w:p>
    <w:p w:rsidR="00DA0DCF" w:rsidRPr="00100970" w:rsidRDefault="00DA0DCF" w:rsidP="00D936A1">
      <w:pPr>
        <w:pStyle w:val="Times12"/>
        <w:numPr>
          <w:ilvl w:val="0"/>
          <w:numId w:val="34"/>
        </w:numPr>
        <w:tabs>
          <w:tab w:val="clear" w:pos="960"/>
          <w:tab w:val="left" w:pos="1134"/>
        </w:tabs>
        <w:ind w:left="0" w:firstLine="709"/>
        <w:rPr>
          <w:szCs w:val="24"/>
        </w:rPr>
      </w:pPr>
      <w:bookmarkStart w:id="85"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5"/>
    </w:p>
    <w:p w:rsidR="00DA0DCF" w:rsidRPr="00100970" w:rsidRDefault="00DA0DCF" w:rsidP="00D936A1">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C12FE9">
        <w:rPr>
          <w:szCs w:val="24"/>
        </w:rPr>
        <w:fldChar w:fldCharType="begin"/>
      </w:r>
      <w:r>
        <w:rPr>
          <w:szCs w:val="24"/>
        </w:rPr>
        <w:instrText xml:space="preserve"> REF _Ref317252426 \r \h </w:instrText>
      </w:r>
      <w:r w:rsidR="00C12FE9">
        <w:rPr>
          <w:szCs w:val="24"/>
        </w:rPr>
      </w:r>
      <w:r w:rsidR="00C12FE9">
        <w:rPr>
          <w:szCs w:val="24"/>
        </w:rPr>
        <w:fldChar w:fldCharType="separate"/>
      </w:r>
      <w:r>
        <w:rPr>
          <w:szCs w:val="24"/>
        </w:rPr>
        <w:t>8</w:t>
      </w:r>
      <w:r w:rsidR="00C12FE9">
        <w:rPr>
          <w:szCs w:val="24"/>
        </w:rPr>
        <w:fldChar w:fldCharType="end"/>
      </w:r>
      <w:r>
        <w:rPr>
          <w:szCs w:val="24"/>
        </w:rPr>
        <w:t xml:space="preserve"> и </w:t>
      </w:r>
      <w:r w:rsidR="00C12FE9">
        <w:rPr>
          <w:szCs w:val="24"/>
        </w:rPr>
        <w:fldChar w:fldCharType="begin"/>
      </w:r>
      <w:r>
        <w:rPr>
          <w:szCs w:val="24"/>
        </w:rPr>
        <w:instrText xml:space="preserve"> REF _Ref317252433 \r \h </w:instrText>
      </w:r>
      <w:r w:rsidR="00C12FE9">
        <w:rPr>
          <w:szCs w:val="24"/>
        </w:rPr>
      </w:r>
      <w:r w:rsidR="00C12FE9">
        <w:rPr>
          <w:szCs w:val="24"/>
        </w:rPr>
        <w:fldChar w:fldCharType="separate"/>
      </w:r>
      <w:r>
        <w:rPr>
          <w:szCs w:val="24"/>
        </w:rPr>
        <w:t>9</w:t>
      </w:r>
      <w:r w:rsidR="00C12FE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A0DCF" w:rsidRDefault="00DA0DCF" w:rsidP="00D936A1">
      <w:pPr>
        <w:pStyle w:val="Times12"/>
        <w:numPr>
          <w:ilvl w:val="0"/>
          <w:numId w:val="34"/>
        </w:numPr>
        <w:tabs>
          <w:tab w:val="clear" w:pos="960"/>
          <w:tab w:val="left" w:pos="1134"/>
        </w:tabs>
        <w:ind w:left="0" w:firstLine="709"/>
      </w:pPr>
      <w:bookmarkStart w:id="86"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6"/>
    </w:p>
    <w:p w:rsidR="00DA0DCF" w:rsidRPr="00A356CF" w:rsidRDefault="00DA0DCF" w:rsidP="00D936A1">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DA0DCF" w:rsidP="00DA0DCF">
      <w:pPr>
        <w:pStyle w:val="Times12"/>
        <w:ind w:right="-29"/>
        <w:rPr>
          <w:sz w:val="22"/>
        </w:rPr>
      </w:pPr>
      <w:r w:rsidRPr="00FC009D">
        <w:rPr>
          <w:sz w:val="22"/>
        </w:rPr>
        <w:br w:type="page"/>
      </w:r>
      <w:bookmarkEnd w:id="79"/>
      <w:bookmarkEnd w:id="80"/>
      <w:bookmarkEnd w:id="81"/>
      <w:bookmarkEnd w:id="82"/>
      <w:bookmarkEnd w:id="83"/>
    </w:p>
    <w:p w:rsidR="00DA0DCF" w:rsidRPr="00DA0DCF" w:rsidRDefault="00DA0DCF" w:rsidP="00DA0DCF">
      <w:pPr>
        <w:jc w:val="right"/>
        <w:rPr>
          <w:b/>
          <w:sz w:val="28"/>
          <w:szCs w:val="28"/>
        </w:rPr>
      </w:pPr>
      <w:r w:rsidRPr="00DA0DCF">
        <w:rPr>
          <w:b/>
          <w:sz w:val="28"/>
          <w:szCs w:val="28"/>
        </w:rPr>
        <w:lastRenderedPageBreak/>
        <w:t>Форма 1.1.</w:t>
      </w:r>
    </w:p>
    <w:p w:rsidR="00DA0DCF" w:rsidRPr="0022001A" w:rsidRDefault="00DA0DCF" w:rsidP="00DA0DC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A0DCF" w:rsidRPr="0022001A" w:rsidRDefault="00DA0DCF" w:rsidP="00DA0DCF">
      <w:pPr>
        <w:pStyle w:val="Times12"/>
        <w:ind w:left="5387" w:firstLine="0"/>
        <w:jc w:val="left"/>
        <w:rPr>
          <w:iCs/>
          <w:szCs w:val="20"/>
        </w:rPr>
      </w:pPr>
      <w:r w:rsidRPr="0022001A">
        <w:rPr>
          <w:iCs/>
          <w:szCs w:val="20"/>
        </w:rPr>
        <w:t>от «___» __________ 20___ г. № ______</w:t>
      </w:r>
    </w:p>
    <w:p w:rsidR="00DA0DCF" w:rsidRPr="00FC009D" w:rsidRDefault="00DA0DCF" w:rsidP="00DA0DCF">
      <w:pPr>
        <w:jc w:val="right"/>
        <w:rPr>
          <w:b/>
          <w:sz w:val="22"/>
          <w:szCs w:val="22"/>
        </w:rPr>
      </w:pPr>
    </w:p>
    <w:p w:rsidR="00DA0DCF" w:rsidRPr="00B03ADB" w:rsidRDefault="00DA0DCF" w:rsidP="00DA0DCF">
      <w:pPr>
        <w:jc w:val="center"/>
        <w:rPr>
          <w:sz w:val="28"/>
          <w:szCs w:val="28"/>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A0DCF" w:rsidRDefault="00DA0DCF" w:rsidP="00DA0DCF">
      <w:pPr>
        <w:jc w:val="right"/>
        <w:rPr>
          <w:b/>
          <w:i/>
          <w:iCs/>
        </w:rPr>
      </w:pPr>
      <w:r w:rsidRPr="00FC009D">
        <w:rPr>
          <w:b/>
          <w:i/>
          <w:iCs/>
        </w:rPr>
        <w:t>Лот __</w:t>
      </w:r>
    </w:p>
    <w:p w:rsidR="00DA0DCF" w:rsidRPr="00FC009D" w:rsidRDefault="00DA0DCF" w:rsidP="00DA0DCF">
      <w:pPr>
        <w:jc w:val="right"/>
        <w:rPr>
          <w:b/>
          <w:i/>
          <w:iCs/>
        </w:rPr>
      </w:pPr>
    </w:p>
    <w:p w:rsidR="00DA0DCF" w:rsidRPr="00936804" w:rsidDel="00EC0238" w:rsidRDefault="00DA0DCF" w:rsidP="00DA0DCF">
      <w:pPr>
        <w:pStyle w:val="20"/>
        <w:numPr>
          <w:ilvl w:val="0"/>
          <w:numId w:val="0"/>
        </w:numPr>
        <w:spacing w:before="0" w:after="0"/>
        <w:jc w:val="center"/>
        <w:rPr>
          <w:b w:val="0"/>
        </w:rPr>
      </w:pPr>
      <w:bookmarkStart w:id="90" w:name="_Toc402520353"/>
      <w:bookmarkStart w:id="91"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0"/>
      <w:bookmarkEnd w:id="91"/>
    </w:p>
    <w:p w:rsidR="00DA0DCF" w:rsidRPr="00FC009D" w:rsidRDefault="00DA0DCF" w:rsidP="00DA0DC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A0DCF" w:rsidRDefault="00DA0DCF" w:rsidP="00DA0DCF">
      <w:pPr>
        <w:jc w:val="both"/>
        <w:rPr>
          <w:rFonts w:eastAsia="Calibri"/>
          <w:lang w:eastAsia="en-US"/>
        </w:rPr>
      </w:pPr>
    </w:p>
    <w:p w:rsidR="00DA0DCF" w:rsidDel="00EC0238" w:rsidRDefault="00DA0DCF" w:rsidP="00DA0DC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A0DCF" w:rsidRPr="002B303E" w:rsidDel="00EC0238" w:rsidRDefault="00DA0DCF" w:rsidP="00DA0DC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DA0DCF" w:rsidRPr="002B303E" w:rsidDel="00EC0238" w:rsidTr="00DA0DCF">
        <w:trPr>
          <w:tblHeader/>
        </w:trPr>
        <w:tc>
          <w:tcPr>
            <w:tcW w:w="540" w:type="dxa"/>
            <w:shd w:val="clear" w:color="auto" w:fill="auto"/>
            <w:vAlign w:val="center"/>
          </w:tcPr>
          <w:p w:rsidR="00DA0DCF" w:rsidRPr="005F6473" w:rsidDel="00EC0238" w:rsidRDefault="00DA0DCF" w:rsidP="00DA0DCF">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DA0DCF" w:rsidRPr="005F6473" w:rsidDel="00EC0238" w:rsidRDefault="00DA0DCF" w:rsidP="00DA0DC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A0DCF" w:rsidRPr="005F6473" w:rsidDel="00EC0238" w:rsidRDefault="00DA0DCF" w:rsidP="00DA0DC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A0DCF" w:rsidRPr="005F6473" w:rsidDel="00EC0238" w:rsidRDefault="00DA0DCF" w:rsidP="00DA0DC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A0DCF" w:rsidRPr="005F6473" w:rsidDel="00EC0238" w:rsidRDefault="00DA0DCF" w:rsidP="00DA0DCF">
            <w:pPr>
              <w:ind w:left="-108" w:right="-135"/>
              <w:jc w:val="center"/>
              <w:rPr>
                <w:rFonts w:eastAsia="Calibri"/>
                <w:lang w:eastAsia="en-US"/>
              </w:rPr>
            </w:pPr>
            <w:r w:rsidRPr="005F6473" w:rsidDel="00EC0238">
              <w:rPr>
                <w:rFonts w:eastAsia="Calibri"/>
                <w:lang w:eastAsia="en-US"/>
              </w:rPr>
              <w:t>Показатель</w:t>
            </w:r>
          </w:p>
        </w:tc>
      </w:tr>
      <w:tr w:rsidR="00DA0DCF" w:rsidRPr="002B303E" w:rsidDel="00EC0238" w:rsidTr="00DA0DCF">
        <w:trPr>
          <w:tblHeader/>
        </w:trPr>
        <w:tc>
          <w:tcPr>
            <w:tcW w:w="540" w:type="dxa"/>
            <w:shd w:val="clear" w:color="auto" w:fill="auto"/>
            <w:vAlign w:val="center"/>
          </w:tcPr>
          <w:p w:rsidR="00DA0DCF" w:rsidRPr="002B303E" w:rsidDel="00EC0238" w:rsidRDefault="00DA0DCF" w:rsidP="00DA0DC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A0DCF" w:rsidRPr="005F6473" w:rsidDel="00EC0238" w:rsidRDefault="00DA0DCF" w:rsidP="00DA0DC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A0DCF" w:rsidRPr="005F6473" w:rsidDel="00EC0238" w:rsidRDefault="00DA0DCF" w:rsidP="00DA0DC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A0DCF" w:rsidRPr="005F6473" w:rsidDel="00EC0238" w:rsidRDefault="00DA0DCF" w:rsidP="00DA0DC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A0DCF" w:rsidRPr="005F6473" w:rsidDel="00EC0238" w:rsidRDefault="00DA0DCF" w:rsidP="00DA0DCF">
            <w:pPr>
              <w:jc w:val="center"/>
              <w:rPr>
                <w:rFonts w:eastAsia="Calibri"/>
                <w:lang w:eastAsia="en-US"/>
              </w:rPr>
            </w:pPr>
            <w:r w:rsidRPr="005F6473" w:rsidDel="00EC0238">
              <w:rPr>
                <w:rFonts w:eastAsia="Calibri"/>
                <w:lang w:eastAsia="en-US"/>
              </w:rPr>
              <w:t>5</w:t>
            </w:r>
          </w:p>
        </w:tc>
      </w:tr>
      <w:tr w:rsidR="00DA0DCF" w:rsidRPr="002B303E" w:rsidDel="00EC0238" w:rsidTr="00DA0DCF">
        <w:tc>
          <w:tcPr>
            <w:tcW w:w="540" w:type="dxa"/>
            <w:shd w:val="clear" w:color="auto" w:fill="auto"/>
          </w:tcPr>
          <w:p w:rsidR="00DA0DCF" w:rsidRPr="002B303E" w:rsidDel="00EC0238" w:rsidRDefault="00DA0DCF" w:rsidP="00DA0DCF">
            <w:pPr>
              <w:rPr>
                <w:rFonts w:eastAsia="Calibri"/>
                <w:lang w:eastAsia="en-US"/>
              </w:rPr>
            </w:pPr>
            <w:r w:rsidRPr="002B303E" w:rsidDel="00EC0238">
              <w:rPr>
                <w:rFonts w:eastAsia="Calibri"/>
                <w:lang w:eastAsia="en-US"/>
              </w:rPr>
              <w:t>1.</w:t>
            </w:r>
          </w:p>
        </w:tc>
        <w:tc>
          <w:tcPr>
            <w:tcW w:w="5556" w:type="dxa"/>
            <w:shd w:val="clear" w:color="auto" w:fill="auto"/>
          </w:tcPr>
          <w:p w:rsidR="00DA0DCF" w:rsidRPr="002B303E" w:rsidDel="00EC0238" w:rsidRDefault="00DA0DCF" w:rsidP="00DA0DCF">
            <w:pPr>
              <w:rPr>
                <w:rFonts w:eastAsia="Calibri"/>
                <w:i/>
                <w:lang w:eastAsia="en-US"/>
              </w:rPr>
            </w:pPr>
            <w:r w:rsidRPr="002B303E" w:rsidDel="00EC0238">
              <w:rPr>
                <w:rFonts w:eastAsia="Calibri"/>
                <w:i/>
                <w:lang w:eastAsia="en-US"/>
              </w:rPr>
              <w:t>только для юридических лиц:</w:t>
            </w:r>
          </w:p>
          <w:p w:rsidR="00DA0DCF" w:rsidRPr="002B303E" w:rsidDel="00EC0238" w:rsidRDefault="00DA0DCF" w:rsidP="00DA0DC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A0DCF" w:rsidRPr="002B303E" w:rsidDel="00EC0238" w:rsidRDefault="00DA0DCF" w:rsidP="00DA0DC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A0DCF" w:rsidRPr="005F6473" w:rsidDel="00EC0238" w:rsidRDefault="00DA0DCF" w:rsidP="00DA0DC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A0DCF" w:rsidRPr="005F6473" w:rsidDel="00EC0238" w:rsidRDefault="00DA0DCF" w:rsidP="00DA0DCF">
            <w:pPr>
              <w:jc w:val="center"/>
              <w:rPr>
                <w:rFonts w:eastAsia="Calibri"/>
                <w:i/>
                <w:lang w:eastAsia="en-US"/>
              </w:rPr>
            </w:pPr>
            <w:r w:rsidRPr="005F6473" w:rsidDel="00EC0238">
              <w:rPr>
                <w:rFonts w:eastAsia="Calibri"/>
                <w:i/>
                <w:lang w:eastAsia="en-US"/>
              </w:rPr>
              <w:t>Указывается в процентах</w:t>
            </w:r>
          </w:p>
        </w:tc>
      </w:tr>
      <w:tr w:rsidR="00DA0DCF" w:rsidRPr="002B303E" w:rsidDel="00EC0238" w:rsidTr="00DA0DCF">
        <w:tc>
          <w:tcPr>
            <w:tcW w:w="540" w:type="dxa"/>
            <w:shd w:val="clear" w:color="auto" w:fill="auto"/>
          </w:tcPr>
          <w:p w:rsidR="00DA0DCF" w:rsidRPr="002B303E" w:rsidDel="00EC0238" w:rsidRDefault="00DA0DCF" w:rsidP="00DA0DCF">
            <w:pPr>
              <w:rPr>
                <w:rFonts w:eastAsia="Calibri"/>
                <w:lang w:eastAsia="en-US"/>
              </w:rPr>
            </w:pPr>
            <w:r w:rsidRPr="002B303E" w:rsidDel="00EC0238">
              <w:rPr>
                <w:rFonts w:eastAsia="Calibri"/>
                <w:lang w:eastAsia="en-US"/>
              </w:rPr>
              <w:t>2.</w:t>
            </w:r>
          </w:p>
        </w:tc>
        <w:tc>
          <w:tcPr>
            <w:tcW w:w="5556" w:type="dxa"/>
            <w:shd w:val="clear" w:color="auto" w:fill="auto"/>
          </w:tcPr>
          <w:p w:rsidR="00DA0DCF" w:rsidRPr="002B303E" w:rsidDel="00EC0238" w:rsidRDefault="00DA0DCF" w:rsidP="00DA0DCF">
            <w:pPr>
              <w:rPr>
                <w:rFonts w:eastAsia="Calibri"/>
                <w:i/>
                <w:lang w:eastAsia="en-US"/>
              </w:rPr>
            </w:pPr>
            <w:r w:rsidRPr="002B303E" w:rsidDel="00EC0238">
              <w:rPr>
                <w:rFonts w:eastAsia="Calibri"/>
                <w:i/>
                <w:lang w:eastAsia="en-US"/>
              </w:rPr>
              <w:t>только для юридических лиц:</w:t>
            </w:r>
          </w:p>
          <w:p w:rsidR="00DA0DCF" w:rsidRPr="002B303E" w:rsidDel="00EC0238" w:rsidRDefault="00DA0DCF" w:rsidP="00DA0DC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A0DCF" w:rsidRPr="005F6473" w:rsidDel="00EC0238" w:rsidRDefault="00DA0DCF" w:rsidP="00DA0DC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A0DCF" w:rsidRPr="005F6473" w:rsidDel="00EC0238" w:rsidRDefault="00DA0DCF" w:rsidP="00DA0DCF">
            <w:pPr>
              <w:jc w:val="center"/>
              <w:rPr>
                <w:rFonts w:eastAsia="Calibri"/>
                <w:i/>
                <w:lang w:eastAsia="en-US"/>
              </w:rPr>
            </w:pPr>
            <w:r w:rsidRPr="005F6473" w:rsidDel="00EC0238">
              <w:rPr>
                <w:rFonts w:eastAsia="Calibri"/>
                <w:i/>
                <w:lang w:eastAsia="en-US"/>
              </w:rPr>
              <w:t>Указывается в процентах</w:t>
            </w:r>
          </w:p>
        </w:tc>
      </w:tr>
      <w:tr w:rsidR="00DA0DCF" w:rsidRPr="002B303E" w:rsidDel="00EC0238" w:rsidTr="00DA0DCF">
        <w:trPr>
          <w:trHeight w:val="1671"/>
        </w:trPr>
        <w:tc>
          <w:tcPr>
            <w:tcW w:w="540" w:type="dxa"/>
            <w:vMerge w:val="restart"/>
            <w:shd w:val="clear" w:color="auto" w:fill="auto"/>
          </w:tcPr>
          <w:p w:rsidR="00DA0DCF" w:rsidRPr="002B303E" w:rsidDel="00EC0238" w:rsidRDefault="00DA0DCF" w:rsidP="00DA0DC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A0DCF" w:rsidRPr="002B303E" w:rsidDel="00EC0238" w:rsidRDefault="00DA0DCF" w:rsidP="00DA0DC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A0DCF" w:rsidRPr="002B303E" w:rsidDel="00EC0238" w:rsidRDefault="00DA0DCF" w:rsidP="00DA0DC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A0DCF" w:rsidRPr="002B303E" w:rsidDel="00EC0238" w:rsidRDefault="00DA0DCF" w:rsidP="00DA0DC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A0DCF" w:rsidRPr="002B303E" w:rsidDel="00EC0238" w:rsidRDefault="00DA0DCF" w:rsidP="00DA0DCF">
            <w:pPr>
              <w:jc w:val="center"/>
              <w:rPr>
                <w:rFonts w:eastAsia="Calibri"/>
                <w:i/>
                <w:lang w:eastAsia="en-US"/>
              </w:rPr>
            </w:pPr>
            <w:r w:rsidRPr="002B303E" w:rsidDel="00EC0238">
              <w:rPr>
                <w:rFonts w:eastAsia="Calibri"/>
                <w:i/>
                <w:lang w:eastAsia="en-US"/>
              </w:rPr>
              <w:t>Указывается</w:t>
            </w:r>
          </w:p>
          <w:p w:rsidR="00DA0DCF" w:rsidRPr="002B303E" w:rsidDel="00EC0238" w:rsidRDefault="00DA0DCF" w:rsidP="00DA0DCF">
            <w:pPr>
              <w:jc w:val="center"/>
              <w:rPr>
                <w:rFonts w:eastAsia="Calibri"/>
                <w:i/>
                <w:lang w:eastAsia="en-US"/>
              </w:rPr>
            </w:pPr>
            <w:r w:rsidRPr="002B303E" w:rsidDel="00EC0238">
              <w:rPr>
                <w:rFonts w:eastAsia="Calibri"/>
                <w:i/>
                <w:lang w:eastAsia="en-US"/>
              </w:rPr>
              <w:t>количество человек</w:t>
            </w:r>
          </w:p>
        </w:tc>
      </w:tr>
      <w:tr w:rsidR="00DA0DCF" w:rsidRPr="002B303E" w:rsidDel="00EC0238" w:rsidTr="00DA0DCF">
        <w:trPr>
          <w:trHeight w:val="1903"/>
        </w:trPr>
        <w:tc>
          <w:tcPr>
            <w:tcW w:w="540" w:type="dxa"/>
            <w:vMerge/>
            <w:shd w:val="clear" w:color="auto" w:fill="auto"/>
          </w:tcPr>
          <w:p w:rsidR="00DA0DCF" w:rsidRPr="002B303E" w:rsidDel="00EC0238" w:rsidRDefault="00DA0DCF" w:rsidP="00DA0DCF">
            <w:pPr>
              <w:rPr>
                <w:rFonts w:ascii="Calibri" w:eastAsia="Calibri" w:hAnsi="Calibri"/>
                <w:sz w:val="22"/>
                <w:szCs w:val="22"/>
                <w:lang w:eastAsia="en-US"/>
              </w:rPr>
            </w:pPr>
          </w:p>
        </w:tc>
        <w:tc>
          <w:tcPr>
            <w:tcW w:w="5556" w:type="dxa"/>
            <w:vMerge/>
            <w:shd w:val="clear" w:color="auto" w:fill="auto"/>
          </w:tcPr>
          <w:p w:rsidR="00DA0DCF" w:rsidRPr="002B303E" w:rsidDel="00EC0238" w:rsidRDefault="00DA0DCF" w:rsidP="00DA0DCF">
            <w:pPr>
              <w:rPr>
                <w:rFonts w:ascii="Calibri" w:eastAsia="Calibri" w:hAnsi="Calibri"/>
                <w:sz w:val="22"/>
                <w:szCs w:val="22"/>
                <w:lang w:eastAsia="en-US"/>
              </w:rPr>
            </w:pPr>
          </w:p>
        </w:tc>
        <w:tc>
          <w:tcPr>
            <w:tcW w:w="1378" w:type="dxa"/>
            <w:shd w:val="clear" w:color="auto" w:fill="auto"/>
            <w:vAlign w:val="center"/>
          </w:tcPr>
          <w:p w:rsidR="00DA0DCF" w:rsidRPr="005F6473" w:rsidDel="00EC0238" w:rsidRDefault="00DA0DCF" w:rsidP="00DA0DC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A0DCF" w:rsidRPr="005F6473" w:rsidDel="00EC0238" w:rsidRDefault="00DA0DCF" w:rsidP="00DA0DC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A0DCF" w:rsidRPr="002B303E" w:rsidDel="00EC0238" w:rsidRDefault="00DA0DCF" w:rsidP="00DA0DCF">
            <w:pPr>
              <w:rPr>
                <w:rFonts w:eastAsia="Calibri"/>
                <w:lang w:eastAsia="en-US"/>
              </w:rPr>
            </w:pPr>
          </w:p>
        </w:tc>
        <w:tc>
          <w:tcPr>
            <w:tcW w:w="1589" w:type="dxa"/>
            <w:vMerge/>
            <w:shd w:val="clear" w:color="auto" w:fill="auto"/>
            <w:vAlign w:val="center"/>
          </w:tcPr>
          <w:p w:rsidR="00DA0DCF" w:rsidRPr="002B303E" w:rsidDel="00EC0238" w:rsidRDefault="00DA0DCF" w:rsidP="00DA0DCF">
            <w:pPr>
              <w:rPr>
                <w:rFonts w:ascii="Calibri" w:eastAsia="Calibri" w:hAnsi="Calibri"/>
                <w:i/>
                <w:sz w:val="22"/>
                <w:szCs w:val="22"/>
                <w:lang w:eastAsia="en-US"/>
              </w:rPr>
            </w:pPr>
          </w:p>
        </w:tc>
      </w:tr>
      <w:tr w:rsidR="00DA0DCF" w:rsidRPr="002B303E" w:rsidDel="00EC0238" w:rsidTr="00DA0DCF">
        <w:trPr>
          <w:trHeight w:val="1404"/>
        </w:trPr>
        <w:tc>
          <w:tcPr>
            <w:tcW w:w="540" w:type="dxa"/>
            <w:vMerge w:val="restart"/>
            <w:shd w:val="clear" w:color="auto" w:fill="auto"/>
          </w:tcPr>
          <w:p w:rsidR="00DA0DCF" w:rsidRPr="002B303E" w:rsidDel="00EC0238" w:rsidRDefault="00DA0DCF" w:rsidP="00DA0DC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A0DCF" w:rsidRPr="005F6473" w:rsidDel="00EC0238" w:rsidRDefault="00DA0DCF" w:rsidP="00DA0DC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A0DCF" w:rsidRPr="005F6473" w:rsidDel="00EC0238" w:rsidRDefault="00DA0DCF" w:rsidP="00DA0DC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A0DCF" w:rsidRPr="00241B8D" w:rsidDel="00EC0238" w:rsidRDefault="00DA0DCF" w:rsidP="00DA0DC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A0DCF" w:rsidRPr="00241B8D" w:rsidDel="00EC0238" w:rsidRDefault="00DA0DCF" w:rsidP="00DA0DCF">
            <w:pPr>
              <w:jc w:val="center"/>
              <w:rPr>
                <w:rFonts w:eastAsia="Calibri"/>
                <w:i/>
                <w:lang w:eastAsia="en-US"/>
              </w:rPr>
            </w:pPr>
            <w:r w:rsidRPr="00241B8D" w:rsidDel="00EC0238">
              <w:rPr>
                <w:rFonts w:eastAsia="Calibri"/>
                <w:i/>
                <w:lang w:eastAsia="en-US"/>
              </w:rPr>
              <w:t>Указывается в миллионах рублей</w:t>
            </w:r>
          </w:p>
        </w:tc>
      </w:tr>
      <w:tr w:rsidR="00DA0DCF" w:rsidRPr="002B303E" w:rsidDel="00EC0238" w:rsidTr="00DA0DCF">
        <w:trPr>
          <w:trHeight w:val="1267"/>
        </w:trPr>
        <w:tc>
          <w:tcPr>
            <w:tcW w:w="540" w:type="dxa"/>
            <w:vMerge/>
            <w:shd w:val="clear" w:color="auto" w:fill="auto"/>
          </w:tcPr>
          <w:p w:rsidR="00DA0DCF" w:rsidRPr="002B303E" w:rsidDel="00EC0238" w:rsidRDefault="00DA0DCF" w:rsidP="00DA0DCF">
            <w:pPr>
              <w:rPr>
                <w:rFonts w:ascii="Calibri" w:eastAsia="Calibri" w:hAnsi="Calibri"/>
                <w:sz w:val="22"/>
                <w:szCs w:val="22"/>
                <w:lang w:eastAsia="en-US"/>
              </w:rPr>
            </w:pPr>
          </w:p>
        </w:tc>
        <w:tc>
          <w:tcPr>
            <w:tcW w:w="5556" w:type="dxa"/>
            <w:vMerge/>
            <w:shd w:val="clear" w:color="auto" w:fill="auto"/>
          </w:tcPr>
          <w:p w:rsidR="00DA0DCF" w:rsidRPr="002B303E" w:rsidDel="00EC0238" w:rsidRDefault="00DA0DCF" w:rsidP="00DA0DCF">
            <w:pPr>
              <w:rPr>
                <w:rFonts w:ascii="Calibri" w:eastAsia="Calibri" w:hAnsi="Calibri"/>
                <w:sz w:val="22"/>
                <w:szCs w:val="22"/>
                <w:lang w:eastAsia="en-US"/>
              </w:rPr>
            </w:pPr>
          </w:p>
        </w:tc>
        <w:tc>
          <w:tcPr>
            <w:tcW w:w="1378" w:type="dxa"/>
            <w:shd w:val="clear" w:color="auto" w:fill="auto"/>
            <w:vAlign w:val="center"/>
          </w:tcPr>
          <w:p w:rsidR="00DA0DCF" w:rsidRPr="005F6473" w:rsidDel="00EC0238" w:rsidRDefault="00DA0DCF" w:rsidP="00DA0DC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A0DCF" w:rsidRPr="005F6473" w:rsidDel="00EC0238" w:rsidRDefault="00DA0DCF" w:rsidP="00DA0DCF">
            <w:pPr>
              <w:rPr>
                <w:rFonts w:ascii="Calibri" w:eastAsia="Calibri" w:hAnsi="Calibri"/>
                <w:i/>
                <w:sz w:val="22"/>
                <w:szCs w:val="22"/>
                <w:lang w:eastAsia="en-US"/>
              </w:rPr>
            </w:pPr>
          </w:p>
        </w:tc>
        <w:tc>
          <w:tcPr>
            <w:tcW w:w="1589" w:type="dxa"/>
            <w:vMerge/>
            <w:shd w:val="clear" w:color="auto" w:fill="auto"/>
          </w:tcPr>
          <w:p w:rsidR="00DA0DCF" w:rsidRPr="002B303E" w:rsidDel="00EC0238" w:rsidRDefault="00DA0DCF" w:rsidP="00DA0DCF">
            <w:pPr>
              <w:rPr>
                <w:rFonts w:ascii="Calibri" w:eastAsia="Calibri" w:hAnsi="Calibri"/>
                <w:i/>
                <w:sz w:val="22"/>
                <w:szCs w:val="22"/>
                <w:lang w:eastAsia="en-US"/>
              </w:rPr>
            </w:pPr>
          </w:p>
        </w:tc>
      </w:tr>
    </w:tbl>
    <w:p w:rsidR="00DA0DCF" w:rsidRPr="00012898" w:rsidDel="00EC0238" w:rsidRDefault="00DA0DCF" w:rsidP="00DA0DCF">
      <w:pPr>
        <w:pStyle w:val="afff1"/>
        <w:tabs>
          <w:tab w:val="clear" w:pos="1134"/>
        </w:tabs>
        <w:autoSpaceDE w:val="0"/>
        <w:autoSpaceDN w:val="0"/>
        <w:spacing w:line="240" w:lineRule="auto"/>
        <w:ind w:firstLine="0"/>
      </w:pPr>
    </w:p>
    <w:p w:rsidR="00DA0DCF" w:rsidRPr="008B0FDE" w:rsidDel="00EC0238" w:rsidRDefault="00DA0DCF" w:rsidP="00DA0DC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A0DCF" w:rsidRPr="008B0FDE" w:rsidDel="00EC0238" w:rsidRDefault="00DA0DCF" w:rsidP="00DA0DC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A0DCF" w:rsidDel="00EC0238" w:rsidRDefault="00DA0DCF" w:rsidP="00DA0DCF">
      <w:pPr>
        <w:pStyle w:val="Times12"/>
        <w:ind w:firstLine="709"/>
        <w:rPr>
          <w:b/>
        </w:rPr>
      </w:pPr>
      <w:r w:rsidRPr="00012898" w:rsidDel="00EC0238">
        <w:rPr>
          <w:b/>
        </w:rPr>
        <w:t>М.П.</w:t>
      </w:r>
    </w:p>
    <w:p w:rsidR="00DA0DCF" w:rsidRPr="00FC009D" w:rsidDel="00EC0238" w:rsidRDefault="00DA0DCF" w:rsidP="00DA0DCF">
      <w:pPr>
        <w:jc w:val="center"/>
        <w:rPr>
          <w:b/>
        </w:rPr>
      </w:pPr>
    </w:p>
    <w:p w:rsidR="00DA0DCF" w:rsidRPr="00FC009D" w:rsidDel="00EC0238" w:rsidRDefault="00DA0DCF" w:rsidP="00DA0DC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A0DCF" w:rsidRDefault="00DA0DCF" w:rsidP="00D936A1">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A0DCF" w:rsidRPr="00FC009D" w:rsidDel="00EC0238" w:rsidRDefault="00DA0DCF" w:rsidP="00D936A1">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A0DCF" w:rsidRPr="00FC009D" w:rsidDel="00EC0238" w:rsidRDefault="00DA0DCF" w:rsidP="00D936A1">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A0DCF" w:rsidRPr="0076483D" w:rsidDel="00EC0238" w:rsidRDefault="00DA0DCF" w:rsidP="00D936A1">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A0DCF" w:rsidRPr="00770FB1" w:rsidDel="00EC0238" w:rsidRDefault="00DA0DCF" w:rsidP="00D936A1">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A0DCF" w:rsidDel="00EC0238" w:rsidRDefault="00DA0DCF" w:rsidP="00DA0DCF">
      <w:pPr>
        <w:pStyle w:val="Times12"/>
        <w:tabs>
          <w:tab w:val="left" w:pos="1134"/>
        </w:tabs>
        <w:rPr>
          <w:szCs w:val="24"/>
        </w:rPr>
      </w:pPr>
    </w:p>
    <w:p w:rsidR="00DA0DCF" w:rsidRPr="00FC009D" w:rsidDel="00EC0238" w:rsidRDefault="00DA0DCF" w:rsidP="00DA0DCF">
      <w:pPr>
        <w:pStyle w:val="Times12"/>
        <w:ind w:left="600" w:firstLine="0"/>
        <w:rPr>
          <w:sz w:val="20"/>
          <w:szCs w:val="20"/>
        </w:rPr>
        <w:sectPr w:rsidR="00DA0DCF" w:rsidRPr="00FC009D" w:rsidDel="00EC0238" w:rsidSect="00C87330">
          <w:pgSz w:w="11907" w:h="16840" w:code="9"/>
          <w:pgMar w:top="1134" w:right="567" w:bottom="1134" w:left="1418" w:header="567" w:footer="567" w:gutter="0"/>
          <w:cols w:space="708"/>
          <w:docGrid w:linePitch="360"/>
        </w:sectPr>
      </w:pPr>
    </w:p>
    <w:p w:rsidR="00DA0DCF" w:rsidRPr="00DA0DCF" w:rsidRDefault="00DA0DCF" w:rsidP="00DA0DCF">
      <w:pPr>
        <w:jc w:val="right"/>
        <w:rPr>
          <w:b/>
          <w:sz w:val="28"/>
          <w:szCs w:val="28"/>
        </w:rPr>
      </w:pPr>
      <w:r w:rsidRPr="00DA0DCF">
        <w:rPr>
          <w:b/>
          <w:sz w:val="28"/>
          <w:szCs w:val="28"/>
        </w:rPr>
        <w:lastRenderedPageBreak/>
        <w:t>Форма 1.2.</w:t>
      </w:r>
    </w:p>
    <w:p w:rsidR="00DA0DCF" w:rsidRPr="00FC009D" w:rsidRDefault="00DA0DCF" w:rsidP="00DA0DCF">
      <w:pPr>
        <w:pStyle w:val="Times12"/>
        <w:ind w:left="10065" w:firstLine="0"/>
        <w:jc w:val="left"/>
        <w:rPr>
          <w:szCs w:val="24"/>
        </w:rPr>
      </w:pPr>
    </w:p>
    <w:p w:rsidR="00DA0DCF" w:rsidRPr="00FC009D" w:rsidRDefault="00DA0DCF" w:rsidP="00DA0DCF">
      <w:pPr>
        <w:jc w:val="right"/>
        <w:rPr>
          <w:b/>
          <w:sz w:val="22"/>
          <w:szCs w:val="22"/>
        </w:rPr>
      </w:pPr>
    </w:p>
    <w:p w:rsidR="00DA0DCF" w:rsidRPr="00FC009D" w:rsidRDefault="00DA0DCF" w:rsidP="00DA0DCF">
      <w:pPr>
        <w:pStyle w:val="20"/>
        <w:numPr>
          <w:ilvl w:val="0"/>
          <w:numId w:val="0"/>
        </w:numPr>
        <w:spacing w:before="0" w:after="0"/>
        <w:jc w:val="center"/>
        <w:rPr>
          <w:rFonts w:ascii="Times New Roman" w:hAnsi="Times New Roman" w:cs="Times New Roman"/>
          <w:b w:val="0"/>
          <w:i w:val="0"/>
        </w:rPr>
      </w:pPr>
      <w:bookmarkStart w:id="92" w:name="_СВЕДЕНИЯ_О_ПРИНАДЛЕЖНОСТИ"/>
      <w:bookmarkStart w:id="93" w:name="_СВЕДЕНИЯ_О_ЦЕПОЧКЕ"/>
      <w:bookmarkStart w:id="94" w:name="_Toc402520354"/>
      <w:bookmarkStart w:id="95" w:name="_Toc423626420"/>
      <w:bookmarkEnd w:id="92"/>
      <w:bookmarkEnd w:id="9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4"/>
      <w:bookmarkEnd w:id="95"/>
    </w:p>
    <w:p w:rsidR="00DA0DCF" w:rsidRPr="00FC009D" w:rsidRDefault="00DA0DCF" w:rsidP="00DA0DC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A0DCF" w:rsidRPr="00FC009D" w:rsidRDefault="00DA0DCF" w:rsidP="00DA0DC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A0DCF" w:rsidRPr="00FC009D" w:rsidRDefault="00DA0DCF" w:rsidP="00DA0DC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A0DCF" w:rsidRPr="00FC009D" w:rsidTr="00DA0DCF">
        <w:trPr>
          <w:trHeight w:val="510"/>
        </w:trPr>
        <w:tc>
          <w:tcPr>
            <w:tcW w:w="567" w:type="dxa"/>
            <w:vMerge w:val="restart"/>
            <w:shd w:val="clear" w:color="auto" w:fill="auto"/>
            <w:vAlign w:val="center"/>
            <w:hideMark/>
          </w:tcPr>
          <w:p w:rsidR="00DA0DCF" w:rsidRPr="00FC009D" w:rsidRDefault="00DA0DCF" w:rsidP="00DA0DCF">
            <w:pPr>
              <w:jc w:val="center"/>
              <w:rPr>
                <w:sz w:val="20"/>
                <w:szCs w:val="20"/>
              </w:rPr>
            </w:pPr>
            <w:r w:rsidRPr="00FC009D">
              <w:rPr>
                <w:sz w:val="20"/>
                <w:szCs w:val="20"/>
              </w:rPr>
              <w:t>№ п/п</w:t>
            </w:r>
          </w:p>
        </w:tc>
        <w:tc>
          <w:tcPr>
            <w:tcW w:w="5813" w:type="dxa"/>
            <w:gridSpan w:val="6"/>
            <w:shd w:val="clear" w:color="auto" w:fill="auto"/>
            <w:vAlign w:val="center"/>
            <w:hideMark/>
          </w:tcPr>
          <w:p w:rsidR="00DA0DCF" w:rsidRPr="00FC009D" w:rsidRDefault="00DA0DCF" w:rsidP="00DA0DC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A0DCF" w:rsidRPr="00FC009D" w:rsidRDefault="00DA0DCF" w:rsidP="00DA0DC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A0DCF" w:rsidRPr="00FC009D" w:rsidRDefault="00DA0DCF" w:rsidP="00DA0DC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A0DCF" w:rsidRPr="00FC009D" w:rsidTr="00DA0DCF">
        <w:trPr>
          <w:trHeight w:val="1590"/>
        </w:trPr>
        <w:tc>
          <w:tcPr>
            <w:tcW w:w="567" w:type="dxa"/>
            <w:vMerge/>
            <w:vAlign w:val="center"/>
            <w:hideMark/>
          </w:tcPr>
          <w:p w:rsidR="00DA0DCF" w:rsidRPr="00FC009D" w:rsidRDefault="00DA0DCF" w:rsidP="00DA0DCF">
            <w:pPr>
              <w:rPr>
                <w:sz w:val="20"/>
                <w:szCs w:val="20"/>
              </w:rPr>
            </w:pPr>
          </w:p>
        </w:tc>
        <w:tc>
          <w:tcPr>
            <w:tcW w:w="568" w:type="dxa"/>
            <w:vAlign w:val="center"/>
            <w:hideMark/>
          </w:tcPr>
          <w:p w:rsidR="00DA0DCF" w:rsidRPr="00FC009D" w:rsidRDefault="00DA0DCF" w:rsidP="00DA0DCF">
            <w:pPr>
              <w:ind w:left="-108" w:right="-108"/>
              <w:jc w:val="center"/>
              <w:rPr>
                <w:sz w:val="20"/>
                <w:szCs w:val="20"/>
              </w:rPr>
            </w:pPr>
            <w:r w:rsidRPr="00FC009D">
              <w:rPr>
                <w:sz w:val="20"/>
                <w:szCs w:val="20"/>
              </w:rPr>
              <w:t>ИНН</w:t>
            </w:r>
          </w:p>
        </w:tc>
        <w:tc>
          <w:tcPr>
            <w:tcW w:w="708" w:type="dxa"/>
            <w:vAlign w:val="center"/>
            <w:hideMark/>
          </w:tcPr>
          <w:p w:rsidR="00DA0DCF" w:rsidRPr="00FC009D" w:rsidRDefault="00DA0DCF" w:rsidP="00DA0DCF">
            <w:pPr>
              <w:ind w:left="-108" w:right="-108"/>
              <w:jc w:val="center"/>
              <w:rPr>
                <w:sz w:val="20"/>
                <w:szCs w:val="20"/>
              </w:rPr>
            </w:pPr>
            <w:r w:rsidRPr="00FC009D">
              <w:rPr>
                <w:sz w:val="20"/>
                <w:szCs w:val="20"/>
              </w:rPr>
              <w:t>ОГРН</w:t>
            </w:r>
          </w:p>
        </w:tc>
        <w:tc>
          <w:tcPr>
            <w:tcW w:w="1276" w:type="dxa"/>
            <w:vAlign w:val="center"/>
            <w:hideMark/>
          </w:tcPr>
          <w:p w:rsidR="00DA0DCF" w:rsidRPr="00FC009D" w:rsidRDefault="00DA0DCF" w:rsidP="00DA0DCF">
            <w:pPr>
              <w:ind w:left="-108" w:right="-108"/>
              <w:jc w:val="center"/>
              <w:rPr>
                <w:sz w:val="20"/>
                <w:szCs w:val="20"/>
              </w:rPr>
            </w:pPr>
            <w:r w:rsidRPr="00FC009D">
              <w:rPr>
                <w:sz w:val="20"/>
                <w:szCs w:val="20"/>
              </w:rPr>
              <w:t>Наименование краткое</w:t>
            </w:r>
          </w:p>
        </w:tc>
        <w:tc>
          <w:tcPr>
            <w:tcW w:w="709" w:type="dxa"/>
            <w:vAlign w:val="center"/>
            <w:hideMark/>
          </w:tcPr>
          <w:p w:rsidR="00DA0DCF" w:rsidRPr="00FC009D" w:rsidRDefault="00DA0DCF" w:rsidP="00DA0DCF">
            <w:pPr>
              <w:ind w:left="-108" w:right="-108"/>
              <w:jc w:val="center"/>
              <w:rPr>
                <w:sz w:val="20"/>
                <w:szCs w:val="20"/>
              </w:rPr>
            </w:pPr>
            <w:r w:rsidRPr="00FC009D">
              <w:rPr>
                <w:sz w:val="20"/>
                <w:szCs w:val="20"/>
              </w:rPr>
              <w:t>Код ОКВЭД</w:t>
            </w:r>
          </w:p>
        </w:tc>
        <w:tc>
          <w:tcPr>
            <w:tcW w:w="1276" w:type="dxa"/>
            <w:vAlign w:val="center"/>
            <w:hideMark/>
          </w:tcPr>
          <w:p w:rsidR="00DA0DCF" w:rsidRPr="00FC009D" w:rsidRDefault="00DA0DCF" w:rsidP="00DA0DC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A0DCF" w:rsidRPr="00FC009D" w:rsidRDefault="00DA0DCF" w:rsidP="00DA0DC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A0DCF" w:rsidRPr="00FC009D" w:rsidRDefault="00DA0DCF" w:rsidP="00DA0DCF">
            <w:pPr>
              <w:ind w:left="-108" w:right="-108"/>
              <w:jc w:val="center"/>
              <w:rPr>
                <w:sz w:val="20"/>
                <w:szCs w:val="20"/>
              </w:rPr>
            </w:pPr>
            <w:r w:rsidRPr="00FC009D">
              <w:rPr>
                <w:sz w:val="20"/>
                <w:szCs w:val="20"/>
              </w:rPr>
              <w:t xml:space="preserve">№ </w:t>
            </w:r>
          </w:p>
        </w:tc>
        <w:tc>
          <w:tcPr>
            <w:tcW w:w="708" w:type="dxa"/>
            <w:vAlign w:val="center"/>
            <w:hideMark/>
          </w:tcPr>
          <w:p w:rsidR="00DA0DCF" w:rsidRPr="00FC009D" w:rsidRDefault="00DA0DCF" w:rsidP="00DA0DCF">
            <w:pPr>
              <w:ind w:left="-108" w:right="-108"/>
              <w:jc w:val="center"/>
              <w:rPr>
                <w:sz w:val="20"/>
                <w:szCs w:val="20"/>
              </w:rPr>
            </w:pPr>
            <w:r w:rsidRPr="00FC009D">
              <w:rPr>
                <w:sz w:val="20"/>
                <w:szCs w:val="20"/>
              </w:rPr>
              <w:t xml:space="preserve">ИНН </w:t>
            </w:r>
          </w:p>
        </w:tc>
        <w:tc>
          <w:tcPr>
            <w:tcW w:w="709" w:type="dxa"/>
            <w:vAlign w:val="center"/>
            <w:hideMark/>
          </w:tcPr>
          <w:p w:rsidR="00DA0DCF" w:rsidRPr="00FC009D" w:rsidRDefault="00DA0DCF" w:rsidP="00DA0DCF">
            <w:pPr>
              <w:ind w:left="-108" w:right="-108"/>
              <w:jc w:val="center"/>
              <w:rPr>
                <w:sz w:val="20"/>
                <w:szCs w:val="20"/>
              </w:rPr>
            </w:pPr>
            <w:r w:rsidRPr="00FC009D">
              <w:rPr>
                <w:sz w:val="20"/>
                <w:szCs w:val="20"/>
              </w:rPr>
              <w:t>ОГРН</w:t>
            </w:r>
          </w:p>
        </w:tc>
        <w:tc>
          <w:tcPr>
            <w:tcW w:w="1276" w:type="dxa"/>
            <w:vAlign w:val="center"/>
            <w:hideMark/>
          </w:tcPr>
          <w:p w:rsidR="00DA0DCF" w:rsidRPr="00FC009D" w:rsidRDefault="00DA0DCF" w:rsidP="00DA0DCF">
            <w:pPr>
              <w:ind w:left="-108" w:right="-108"/>
              <w:jc w:val="center"/>
              <w:rPr>
                <w:sz w:val="20"/>
                <w:szCs w:val="20"/>
              </w:rPr>
            </w:pPr>
            <w:r w:rsidRPr="00FC009D">
              <w:rPr>
                <w:sz w:val="20"/>
                <w:szCs w:val="20"/>
              </w:rPr>
              <w:t>Наименование / ФИО</w:t>
            </w:r>
          </w:p>
        </w:tc>
        <w:tc>
          <w:tcPr>
            <w:tcW w:w="1276" w:type="dxa"/>
            <w:vAlign w:val="center"/>
            <w:hideMark/>
          </w:tcPr>
          <w:p w:rsidR="00DA0DCF" w:rsidRPr="00FC009D" w:rsidRDefault="00DA0DCF" w:rsidP="00DA0DC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A0DCF" w:rsidRPr="00FC009D" w:rsidRDefault="00DA0DCF" w:rsidP="00DA0DC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A0DCF" w:rsidRPr="00FC009D" w:rsidRDefault="00DA0DCF" w:rsidP="00DA0DC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A0DCF" w:rsidRPr="00FC009D" w:rsidRDefault="00DA0DCF" w:rsidP="00DA0DCF">
            <w:pPr>
              <w:rPr>
                <w:sz w:val="20"/>
                <w:szCs w:val="20"/>
              </w:rPr>
            </w:pPr>
          </w:p>
        </w:tc>
      </w:tr>
      <w:tr w:rsidR="00DA0DCF" w:rsidRPr="00FC009D" w:rsidTr="00DA0DCF">
        <w:trPr>
          <w:trHeight w:val="315"/>
        </w:trPr>
        <w:tc>
          <w:tcPr>
            <w:tcW w:w="567" w:type="dxa"/>
            <w:noWrap/>
            <w:vAlign w:val="center"/>
            <w:hideMark/>
          </w:tcPr>
          <w:p w:rsidR="00DA0DCF" w:rsidRPr="00FC009D" w:rsidRDefault="00DA0DCF" w:rsidP="00DA0DCF">
            <w:pPr>
              <w:jc w:val="center"/>
              <w:rPr>
                <w:iCs/>
                <w:sz w:val="20"/>
                <w:szCs w:val="20"/>
              </w:rPr>
            </w:pPr>
            <w:r w:rsidRPr="00FC009D">
              <w:rPr>
                <w:iCs/>
                <w:sz w:val="20"/>
                <w:szCs w:val="20"/>
              </w:rPr>
              <w:t>1</w:t>
            </w:r>
          </w:p>
        </w:tc>
        <w:tc>
          <w:tcPr>
            <w:tcW w:w="568" w:type="dxa"/>
            <w:noWrap/>
            <w:vAlign w:val="center"/>
            <w:hideMark/>
          </w:tcPr>
          <w:p w:rsidR="00DA0DCF" w:rsidRPr="00FC009D" w:rsidRDefault="00DA0DCF" w:rsidP="00DA0DCF">
            <w:pPr>
              <w:jc w:val="center"/>
              <w:rPr>
                <w:iCs/>
                <w:sz w:val="20"/>
                <w:szCs w:val="20"/>
              </w:rPr>
            </w:pPr>
            <w:r w:rsidRPr="00FC009D">
              <w:rPr>
                <w:iCs/>
                <w:sz w:val="20"/>
                <w:szCs w:val="20"/>
              </w:rPr>
              <w:t>2</w:t>
            </w:r>
          </w:p>
        </w:tc>
        <w:tc>
          <w:tcPr>
            <w:tcW w:w="708" w:type="dxa"/>
            <w:noWrap/>
            <w:vAlign w:val="center"/>
            <w:hideMark/>
          </w:tcPr>
          <w:p w:rsidR="00DA0DCF" w:rsidRPr="00FC009D" w:rsidRDefault="00DA0DCF" w:rsidP="00DA0DCF">
            <w:pPr>
              <w:jc w:val="center"/>
              <w:rPr>
                <w:iCs/>
                <w:sz w:val="20"/>
                <w:szCs w:val="20"/>
              </w:rPr>
            </w:pPr>
            <w:r w:rsidRPr="00FC009D">
              <w:rPr>
                <w:iCs/>
                <w:sz w:val="20"/>
                <w:szCs w:val="20"/>
              </w:rPr>
              <w:t>3</w:t>
            </w:r>
          </w:p>
        </w:tc>
        <w:tc>
          <w:tcPr>
            <w:tcW w:w="1276" w:type="dxa"/>
            <w:noWrap/>
            <w:vAlign w:val="center"/>
            <w:hideMark/>
          </w:tcPr>
          <w:p w:rsidR="00DA0DCF" w:rsidRPr="00FC009D" w:rsidRDefault="00DA0DCF" w:rsidP="00DA0DCF">
            <w:pPr>
              <w:jc w:val="center"/>
              <w:rPr>
                <w:iCs/>
                <w:sz w:val="20"/>
                <w:szCs w:val="20"/>
              </w:rPr>
            </w:pPr>
            <w:r w:rsidRPr="00FC009D">
              <w:rPr>
                <w:iCs/>
                <w:sz w:val="20"/>
                <w:szCs w:val="20"/>
              </w:rPr>
              <w:t>4</w:t>
            </w:r>
          </w:p>
        </w:tc>
        <w:tc>
          <w:tcPr>
            <w:tcW w:w="709" w:type="dxa"/>
            <w:noWrap/>
            <w:vAlign w:val="center"/>
            <w:hideMark/>
          </w:tcPr>
          <w:p w:rsidR="00DA0DCF" w:rsidRPr="00FC009D" w:rsidRDefault="00DA0DCF" w:rsidP="00DA0DCF">
            <w:pPr>
              <w:jc w:val="center"/>
              <w:rPr>
                <w:iCs/>
                <w:sz w:val="20"/>
                <w:szCs w:val="20"/>
              </w:rPr>
            </w:pPr>
            <w:r w:rsidRPr="00FC009D">
              <w:rPr>
                <w:iCs/>
                <w:sz w:val="20"/>
                <w:szCs w:val="20"/>
              </w:rPr>
              <w:t>5</w:t>
            </w:r>
          </w:p>
        </w:tc>
        <w:tc>
          <w:tcPr>
            <w:tcW w:w="1276" w:type="dxa"/>
            <w:noWrap/>
            <w:vAlign w:val="center"/>
            <w:hideMark/>
          </w:tcPr>
          <w:p w:rsidR="00DA0DCF" w:rsidRPr="00FC009D" w:rsidRDefault="00DA0DCF" w:rsidP="00DA0DCF">
            <w:pPr>
              <w:jc w:val="center"/>
              <w:rPr>
                <w:iCs/>
                <w:sz w:val="20"/>
                <w:szCs w:val="20"/>
              </w:rPr>
            </w:pPr>
            <w:r w:rsidRPr="00FC009D">
              <w:rPr>
                <w:iCs/>
                <w:sz w:val="20"/>
                <w:szCs w:val="20"/>
              </w:rPr>
              <w:t>6</w:t>
            </w:r>
          </w:p>
        </w:tc>
        <w:tc>
          <w:tcPr>
            <w:tcW w:w="1276" w:type="dxa"/>
            <w:shd w:val="clear" w:color="auto" w:fill="auto"/>
            <w:noWrap/>
            <w:vAlign w:val="center"/>
            <w:hideMark/>
          </w:tcPr>
          <w:p w:rsidR="00DA0DCF" w:rsidRPr="00FC009D" w:rsidRDefault="00DA0DCF" w:rsidP="00DA0DCF">
            <w:pPr>
              <w:jc w:val="center"/>
              <w:rPr>
                <w:iCs/>
                <w:sz w:val="20"/>
                <w:szCs w:val="20"/>
              </w:rPr>
            </w:pPr>
            <w:r w:rsidRPr="00FC009D">
              <w:rPr>
                <w:iCs/>
                <w:sz w:val="20"/>
                <w:szCs w:val="20"/>
              </w:rPr>
              <w:t>7</w:t>
            </w:r>
          </w:p>
        </w:tc>
        <w:tc>
          <w:tcPr>
            <w:tcW w:w="425" w:type="dxa"/>
            <w:noWrap/>
            <w:vAlign w:val="center"/>
            <w:hideMark/>
          </w:tcPr>
          <w:p w:rsidR="00DA0DCF" w:rsidRPr="00FC009D" w:rsidRDefault="00DA0DCF" w:rsidP="00DA0DCF">
            <w:pPr>
              <w:jc w:val="center"/>
              <w:rPr>
                <w:iCs/>
                <w:sz w:val="20"/>
                <w:szCs w:val="20"/>
              </w:rPr>
            </w:pPr>
            <w:r w:rsidRPr="00FC009D">
              <w:rPr>
                <w:iCs/>
                <w:sz w:val="20"/>
                <w:szCs w:val="20"/>
              </w:rPr>
              <w:t>8</w:t>
            </w:r>
          </w:p>
        </w:tc>
        <w:tc>
          <w:tcPr>
            <w:tcW w:w="708" w:type="dxa"/>
            <w:noWrap/>
            <w:vAlign w:val="center"/>
            <w:hideMark/>
          </w:tcPr>
          <w:p w:rsidR="00DA0DCF" w:rsidRPr="00FC009D" w:rsidRDefault="00DA0DCF" w:rsidP="00DA0DCF">
            <w:pPr>
              <w:jc w:val="center"/>
              <w:rPr>
                <w:iCs/>
                <w:sz w:val="20"/>
                <w:szCs w:val="20"/>
              </w:rPr>
            </w:pPr>
            <w:r w:rsidRPr="00FC009D">
              <w:rPr>
                <w:iCs/>
                <w:sz w:val="20"/>
                <w:szCs w:val="20"/>
              </w:rPr>
              <w:t>9</w:t>
            </w:r>
          </w:p>
        </w:tc>
        <w:tc>
          <w:tcPr>
            <w:tcW w:w="709" w:type="dxa"/>
            <w:noWrap/>
            <w:vAlign w:val="center"/>
            <w:hideMark/>
          </w:tcPr>
          <w:p w:rsidR="00DA0DCF" w:rsidRPr="00FC009D" w:rsidRDefault="00DA0DCF" w:rsidP="00DA0DCF">
            <w:pPr>
              <w:jc w:val="center"/>
              <w:rPr>
                <w:iCs/>
                <w:sz w:val="20"/>
                <w:szCs w:val="20"/>
              </w:rPr>
            </w:pPr>
            <w:r w:rsidRPr="00FC009D">
              <w:rPr>
                <w:iCs/>
                <w:sz w:val="20"/>
                <w:szCs w:val="20"/>
              </w:rPr>
              <w:t>10</w:t>
            </w:r>
          </w:p>
        </w:tc>
        <w:tc>
          <w:tcPr>
            <w:tcW w:w="1276" w:type="dxa"/>
            <w:noWrap/>
            <w:vAlign w:val="center"/>
            <w:hideMark/>
          </w:tcPr>
          <w:p w:rsidR="00DA0DCF" w:rsidRPr="00FC009D" w:rsidRDefault="00DA0DCF" w:rsidP="00DA0DCF">
            <w:pPr>
              <w:jc w:val="center"/>
              <w:rPr>
                <w:iCs/>
                <w:sz w:val="20"/>
                <w:szCs w:val="20"/>
              </w:rPr>
            </w:pPr>
            <w:r w:rsidRPr="00FC009D">
              <w:rPr>
                <w:iCs/>
                <w:sz w:val="20"/>
                <w:szCs w:val="20"/>
              </w:rPr>
              <w:t>11</w:t>
            </w:r>
          </w:p>
        </w:tc>
        <w:tc>
          <w:tcPr>
            <w:tcW w:w="1276" w:type="dxa"/>
            <w:noWrap/>
            <w:vAlign w:val="center"/>
            <w:hideMark/>
          </w:tcPr>
          <w:p w:rsidR="00DA0DCF" w:rsidRPr="00FC009D" w:rsidRDefault="00DA0DCF" w:rsidP="00DA0DCF">
            <w:pPr>
              <w:jc w:val="center"/>
              <w:rPr>
                <w:iCs/>
                <w:sz w:val="20"/>
                <w:szCs w:val="20"/>
              </w:rPr>
            </w:pPr>
            <w:r w:rsidRPr="00FC009D">
              <w:rPr>
                <w:iCs/>
                <w:sz w:val="20"/>
                <w:szCs w:val="20"/>
              </w:rPr>
              <w:t>12</w:t>
            </w:r>
          </w:p>
        </w:tc>
        <w:tc>
          <w:tcPr>
            <w:tcW w:w="1559" w:type="dxa"/>
            <w:shd w:val="clear" w:color="auto" w:fill="auto"/>
            <w:noWrap/>
            <w:vAlign w:val="center"/>
            <w:hideMark/>
          </w:tcPr>
          <w:p w:rsidR="00DA0DCF" w:rsidRPr="00FC009D" w:rsidRDefault="00DA0DCF" w:rsidP="00DA0DCF">
            <w:pPr>
              <w:jc w:val="center"/>
              <w:rPr>
                <w:iCs/>
                <w:sz w:val="20"/>
                <w:szCs w:val="20"/>
              </w:rPr>
            </w:pPr>
            <w:r w:rsidRPr="00FC009D">
              <w:rPr>
                <w:iCs/>
                <w:sz w:val="20"/>
                <w:szCs w:val="20"/>
              </w:rPr>
              <w:t>13</w:t>
            </w:r>
          </w:p>
        </w:tc>
        <w:tc>
          <w:tcPr>
            <w:tcW w:w="1417" w:type="dxa"/>
            <w:shd w:val="clear" w:color="auto" w:fill="auto"/>
            <w:noWrap/>
            <w:vAlign w:val="center"/>
            <w:hideMark/>
          </w:tcPr>
          <w:p w:rsidR="00DA0DCF" w:rsidRPr="00FC009D" w:rsidRDefault="00DA0DCF" w:rsidP="00DA0DCF">
            <w:pPr>
              <w:jc w:val="center"/>
              <w:rPr>
                <w:iCs/>
                <w:sz w:val="20"/>
                <w:szCs w:val="20"/>
              </w:rPr>
            </w:pPr>
            <w:r w:rsidRPr="00FC009D">
              <w:rPr>
                <w:iCs/>
                <w:sz w:val="20"/>
                <w:szCs w:val="20"/>
              </w:rPr>
              <w:t>14</w:t>
            </w:r>
          </w:p>
        </w:tc>
        <w:tc>
          <w:tcPr>
            <w:tcW w:w="1701" w:type="dxa"/>
            <w:shd w:val="clear" w:color="auto" w:fill="auto"/>
            <w:noWrap/>
            <w:vAlign w:val="center"/>
            <w:hideMark/>
          </w:tcPr>
          <w:p w:rsidR="00DA0DCF" w:rsidRPr="00FC009D" w:rsidRDefault="00DA0DCF" w:rsidP="00DA0DCF">
            <w:pPr>
              <w:jc w:val="center"/>
              <w:rPr>
                <w:iCs/>
                <w:sz w:val="20"/>
                <w:szCs w:val="20"/>
              </w:rPr>
            </w:pPr>
            <w:r w:rsidRPr="00FC009D">
              <w:rPr>
                <w:iCs/>
                <w:sz w:val="20"/>
                <w:szCs w:val="20"/>
              </w:rPr>
              <w:t>15</w:t>
            </w:r>
          </w:p>
        </w:tc>
      </w:tr>
      <w:tr w:rsidR="00DA0DCF" w:rsidRPr="00FC009D" w:rsidTr="00DA0DCF">
        <w:trPr>
          <w:trHeight w:val="630"/>
        </w:trPr>
        <w:tc>
          <w:tcPr>
            <w:tcW w:w="567" w:type="dxa"/>
            <w:noWrap/>
            <w:vAlign w:val="bottom"/>
            <w:hideMark/>
          </w:tcPr>
          <w:p w:rsidR="00DA0DCF" w:rsidRPr="00FC009D" w:rsidRDefault="00DA0DCF" w:rsidP="00DA0DCF">
            <w:pPr>
              <w:jc w:val="right"/>
              <w:rPr>
                <w:iCs/>
                <w:sz w:val="20"/>
                <w:szCs w:val="20"/>
              </w:rPr>
            </w:pPr>
          </w:p>
        </w:tc>
        <w:tc>
          <w:tcPr>
            <w:tcW w:w="568" w:type="dxa"/>
            <w:noWrap/>
            <w:vAlign w:val="bottom"/>
            <w:hideMark/>
          </w:tcPr>
          <w:p w:rsidR="00DA0DCF" w:rsidRPr="00FC009D" w:rsidRDefault="00DA0DCF" w:rsidP="00DA0DCF">
            <w:pPr>
              <w:jc w:val="right"/>
              <w:rPr>
                <w:iCs/>
                <w:sz w:val="20"/>
                <w:szCs w:val="20"/>
              </w:rPr>
            </w:pPr>
          </w:p>
        </w:tc>
        <w:tc>
          <w:tcPr>
            <w:tcW w:w="708" w:type="dxa"/>
            <w:noWrap/>
            <w:vAlign w:val="bottom"/>
            <w:hideMark/>
          </w:tcPr>
          <w:p w:rsidR="00DA0DCF" w:rsidRPr="00FC009D" w:rsidRDefault="00DA0DCF" w:rsidP="00DA0DCF">
            <w:pPr>
              <w:rPr>
                <w:iCs/>
                <w:sz w:val="20"/>
                <w:szCs w:val="20"/>
              </w:rPr>
            </w:pPr>
          </w:p>
        </w:tc>
        <w:tc>
          <w:tcPr>
            <w:tcW w:w="1276" w:type="dxa"/>
            <w:noWrap/>
            <w:vAlign w:val="bottom"/>
            <w:hideMark/>
          </w:tcPr>
          <w:p w:rsidR="00DA0DCF" w:rsidRPr="00FC009D" w:rsidRDefault="00DA0DCF" w:rsidP="00DA0DCF">
            <w:pPr>
              <w:rPr>
                <w:iCs/>
                <w:sz w:val="20"/>
                <w:szCs w:val="20"/>
              </w:rPr>
            </w:pPr>
          </w:p>
        </w:tc>
        <w:tc>
          <w:tcPr>
            <w:tcW w:w="709" w:type="dxa"/>
            <w:noWrap/>
            <w:vAlign w:val="bottom"/>
            <w:hideMark/>
          </w:tcPr>
          <w:p w:rsidR="00DA0DCF" w:rsidRPr="00FC009D" w:rsidRDefault="00DA0DCF" w:rsidP="00DA0DCF">
            <w:pPr>
              <w:rPr>
                <w:iCs/>
                <w:sz w:val="20"/>
                <w:szCs w:val="20"/>
              </w:rPr>
            </w:pPr>
          </w:p>
        </w:tc>
        <w:tc>
          <w:tcPr>
            <w:tcW w:w="1276" w:type="dxa"/>
            <w:noWrap/>
            <w:vAlign w:val="bottom"/>
            <w:hideMark/>
          </w:tcPr>
          <w:p w:rsidR="00DA0DCF" w:rsidRPr="00FC009D" w:rsidRDefault="00DA0DCF" w:rsidP="00DA0DCF">
            <w:pPr>
              <w:rPr>
                <w:iCs/>
                <w:sz w:val="20"/>
                <w:szCs w:val="20"/>
              </w:rPr>
            </w:pPr>
          </w:p>
        </w:tc>
        <w:tc>
          <w:tcPr>
            <w:tcW w:w="1276" w:type="dxa"/>
            <w:shd w:val="clear" w:color="auto" w:fill="auto"/>
            <w:noWrap/>
            <w:vAlign w:val="bottom"/>
            <w:hideMark/>
          </w:tcPr>
          <w:p w:rsidR="00DA0DCF" w:rsidRPr="00FC009D" w:rsidRDefault="00DA0DCF" w:rsidP="00DA0DCF">
            <w:pPr>
              <w:rPr>
                <w:iCs/>
                <w:sz w:val="20"/>
                <w:szCs w:val="20"/>
              </w:rPr>
            </w:pPr>
          </w:p>
        </w:tc>
        <w:tc>
          <w:tcPr>
            <w:tcW w:w="425" w:type="dxa"/>
            <w:noWrap/>
            <w:vAlign w:val="bottom"/>
            <w:hideMark/>
          </w:tcPr>
          <w:p w:rsidR="00DA0DCF" w:rsidRPr="00FC009D" w:rsidRDefault="00DA0DCF" w:rsidP="00DA0DCF">
            <w:pPr>
              <w:rPr>
                <w:iCs/>
                <w:sz w:val="20"/>
                <w:szCs w:val="20"/>
              </w:rPr>
            </w:pPr>
          </w:p>
        </w:tc>
        <w:tc>
          <w:tcPr>
            <w:tcW w:w="708" w:type="dxa"/>
            <w:noWrap/>
            <w:vAlign w:val="bottom"/>
            <w:hideMark/>
          </w:tcPr>
          <w:p w:rsidR="00DA0DCF" w:rsidRPr="00FC009D" w:rsidRDefault="00DA0DCF" w:rsidP="00DA0DCF">
            <w:pPr>
              <w:rPr>
                <w:iCs/>
                <w:sz w:val="20"/>
                <w:szCs w:val="20"/>
              </w:rPr>
            </w:pPr>
          </w:p>
        </w:tc>
        <w:tc>
          <w:tcPr>
            <w:tcW w:w="709" w:type="dxa"/>
            <w:noWrap/>
            <w:vAlign w:val="bottom"/>
            <w:hideMark/>
          </w:tcPr>
          <w:p w:rsidR="00DA0DCF" w:rsidRPr="00FC009D" w:rsidRDefault="00DA0DCF" w:rsidP="00DA0DCF">
            <w:pPr>
              <w:rPr>
                <w:iCs/>
                <w:sz w:val="20"/>
                <w:szCs w:val="20"/>
              </w:rPr>
            </w:pPr>
          </w:p>
        </w:tc>
        <w:tc>
          <w:tcPr>
            <w:tcW w:w="1276" w:type="dxa"/>
            <w:noWrap/>
            <w:vAlign w:val="bottom"/>
            <w:hideMark/>
          </w:tcPr>
          <w:p w:rsidR="00DA0DCF" w:rsidRPr="00FC009D" w:rsidRDefault="00DA0DCF" w:rsidP="00DA0DCF">
            <w:pPr>
              <w:rPr>
                <w:iCs/>
                <w:sz w:val="20"/>
                <w:szCs w:val="20"/>
              </w:rPr>
            </w:pPr>
          </w:p>
        </w:tc>
        <w:tc>
          <w:tcPr>
            <w:tcW w:w="1276" w:type="dxa"/>
            <w:noWrap/>
            <w:vAlign w:val="bottom"/>
            <w:hideMark/>
          </w:tcPr>
          <w:p w:rsidR="00DA0DCF" w:rsidRPr="00FC009D" w:rsidRDefault="00DA0DCF" w:rsidP="00DA0DCF">
            <w:pPr>
              <w:rPr>
                <w:iCs/>
                <w:sz w:val="20"/>
                <w:szCs w:val="20"/>
              </w:rPr>
            </w:pPr>
          </w:p>
        </w:tc>
        <w:tc>
          <w:tcPr>
            <w:tcW w:w="1559" w:type="dxa"/>
            <w:shd w:val="clear" w:color="auto" w:fill="auto"/>
            <w:noWrap/>
            <w:vAlign w:val="bottom"/>
            <w:hideMark/>
          </w:tcPr>
          <w:p w:rsidR="00DA0DCF" w:rsidRPr="00FC009D" w:rsidRDefault="00DA0DCF" w:rsidP="00DA0DCF">
            <w:pPr>
              <w:rPr>
                <w:iCs/>
                <w:sz w:val="20"/>
                <w:szCs w:val="20"/>
              </w:rPr>
            </w:pPr>
          </w:p>
        </w:tc>
        <w:tc>
          <w:tcPr>
            <w:tcW w:w="1417" w:type="dxa"/>
            <w:shd w:val="clear" w:color="auto" w:fill="auto"/>
            <w:noWrap/>
            <w:vAlign w:val="bottom"/>
            <w:hideMark/>
          </w:tcPr>
          <w:p w:rsidR="00DA0DCF" w:rsidRPr="00FC009D" w:rsidRDefault="00DA0DCF" w:rsidP="00DA0DCF">
            <w:pPr>
              <w:rPr>
                <w:iCs/>
                <w:sz w:val="20"/>
                <w:szCs w:val="20"/>
              </w:rPr>
            </w:pPr>
          </w:p>
        </w:tc>
        <w:tc>
          <w:tcPr>
            <w:tcW w:w="1701" w:type="dxa"/>
            <w:shd w:val="clear" w:color="auto" w:fill="auto"/>
            <w:noWrap/>
            <w:vAlign w:val="bottom"/>
            <w:hideMark/>
          </w:tcPr>
          <w:p w:rsidR="00DA0DCF" w:rsidRPr="00FC009D" w:rsidRDefault="00DA0DCF" w:rsidP="00DA0DCF">
            <w:pPr>
              <w:rPr>
                <w:iCs/>
                <w:sz w:val="20"/>
                <w:szCs w:val="20"/>
              </w:rPr>
            </w:pPr>
          </w:p>
        </w:tc>
      </w:tr>
      <w:tr w:rsidR="00DA0DCF" w:rsidRPr="00FC009D" w:rsidTr="00DA0DCF">
        <w:trPr>
          <w:trHeight w:val="315"/>
        </w:trPr>
        <w:tc>
          <w:tcPr>
            <w:tcW w:w="567" w:type="dxa"/>
            <w:noWrap/>
            <w:vAlign w:val="bottom"/>
            <w:hideMark/>
          </w:tcPr>
          <w:p w:rsidR="00DA0DCF" w:rsidRPr="00FC009D" w:rsidRDefault="00DA0DCF" w:rsidP="00DA0DCF">
            <w:pPr>
              <w:rPr>
                <w:iCs/>
                <w:sz w:val="20"/>
                <w:szCs w:val="20"/>
              </w:rPr>
            </w:pPr>
          </w:p>
        </w:tc>
        <w:tc>
          <w:tcPr>
            <w:tcW w:w="568" w:type="dxa"/>
            <w:noWrap/>
            <w:vAlign w:val="bottom"/>
            <w:hideMark/>
          </w:tcPr>
          <w:p w:rsidR="00DA0DCF" w:rsidRPr="00FC009D" w:rsidRDefault="00DA0DCF" w:rsidP="00DA0DCF">
            <w:pPr>
              <w:rPr>
                <w:iCs/>
                <w:sz w:val="20"/>
                <w:szCs w:val="20"/>
              </w:rPr>
            </w:pPr>
          </w:p>
        </w:tc>
        <w:tc>
          <w:tcPr>
            <w:tcW w:w="708" w:type="dxa"/>
            <w:noWrap/>
            <w:vAlign w:val="bottom"/>
            <w:hideMark/>
          </w:tcPr>
          <w:p w:rsidR="00DA0DCF" w:rsidRPr="00FC009D" w:rsidRDefault="00DA0DCF" w:rsidP="00DA0DCF">
            <w:pPr>
              <w:rPr>
                <w:iCs/>
                <w:sz w:val="20"/>
                <w:szCs w:val="20"/>
              </w:rPr>
            </w:pPr>
          </w:p>
        </w:tc>
        <w:tc>
          <w:tcPr>
            <w:tcW w:w="1276" w:type="dxa"/>
            <w:noWrap/>
            <w:vAlign w:val="bottom"/>
            <w:hideMark/>
          </w:tcPr>
          <w:p w:rsidR="00DA0DCF" w:rsidRPr="00FC009D" w:rsidRDefault="00DA0DCF" w:rsidP="00DA0DCF">
            <w:pPr>
              <w:rPr>
                <w:iCs/>
                <w:sz w:val="20"/>
                <w:szCs w:val="20"/>
              </w:rPr>
            </w:pPr>
          </w:p>
        </w:tc>
        <w:tc>
          <w:tcPr>
            <w:tcW w:w="709" w:type="dxa"/>
            <w:noWrap/>
            <w:vAlign w:val="bottom"/>
            <w:hideMark/>
          </w:tcPr>
          <w:p w:rsidR="00DA0DCF" w:rsidRPr="00FC009D" w:rsidRDefault="00DA0DCF" w:rsidP="00DA0DCF">
            <w:pPr>
              <w:rPr>
                <w:iCs/>
                <w:sz w:val="20"/>
                <w:szCs w:val="20"/>
              </w:rPr>
            </w:pPr>
          </w:p>
        </w:tc>
        <w:tc>
          <w:tcPr>
            <w:tcW w:w="1276" w:type="dxa"/>
            <w:noWrap/>
            <w:vAlign w:val="bottom"/>
            <w:hideMark/>
          </w:tcPr>
          <w:p w:rsidR="00DA0DCF" w:rsidRPr="00FC009D" w:rsidRDefault="00DA0DCF" w:rsidP="00DA0DCF">
            <w:pPr>
              <w:rPr>
                <w:iCs/>
                <w:sz w:val="20"/>
                <w:szCs w:val="20"/>
              </w:rPr>
            </w:pPr>
          </w:p>
        </w:tc>
        <w:tc>
          <w:tcPr>
            <w:tcW w:w="1276" w:type="dxa"/>
            <w:shd w:val="clear" w:color="auto" w:fill="auto"/>
            <w:noWrap/>
            <w:vAlign w:val="bottom"/>
            <w:hideMark/>
          </w:tcPr>
          <w:p w:rsidR="00DA0DCF" w:rsidRPr="00FC009D" w:rsidRDefault="00DA0DCF" w:rsidP="00DA0DCF">
            <w:pPr>
              <w:rPr>
                <w:iCs/>
                <w:sz w:val="20"/>
                <w:szCs w:val="20"/>
              </w:rPr>
            </w:pPr>
          </w:p>
        </w:tc>
        <w:tc>
          <w:tcPr>
            <w:tcW w:w="425" w:type="dxa"/>
            <w:noWrap/>
            <w:vAlign w:val="bottom"/>
            <w:hideMark/>
          </w:tcPr>
          <w:p w:rsidR="00DA0DCF" w:rsidRPr="00FC009D" w:rsidRDefault="00DA0DCF" w:rsidP="00DA0DCF">
            <w:pPr>
              <w:rPr>
                <w:iCs/>
                <w:sz w:val="20"/>
                <w:szCs w:val="20"/>
              </w:rPr>
            </w:pPr>
          </w:p>
        </w:tc>
        <w:tc>
          <w:tcPr>
            <w:tcW w:w="708" w:type="dxa"/>
            <w:noWrap/>
            <w:vAlign w:val="bottom"/>
            <w:hideMark/>
          </w:tcPr>
          <w:p w:rsidR="00DA0DCF" w:rsidRPr="00FC009D" w:rsidRDefault="00DA0DCF" w:rsidP="00DA0DCF">
            <w:pPr>
              <w:rPr>
                <w:iCs/>
                <w:sz w:val="20"/>
                <w:szCs w:val="20"/>
              </w:rPr>
            </w:pPr>
          </w:p>
        </w:tc>
        <w:tc>
          <w:tcPr>
            <w:tcW w:w="709" w:type="dxa"/>
            <w:noWrap/>
            <w:vAlign w:val="bottom"/>
            <w:hideMark/>
          </w:tcPr>
          <w:p w:rsidR="00DA0DCF" w:rsidRPr="00FC009D" w:rsidRDefault="00DA0DCF" w:rsidP="00DA0DCF">
            <w:pPr>
              <w:rPr>
                <w:iCs/>
                <w:sz w:val="20"/>
                <w:szCs w:val="20"/>
              </w:rPr>
            </w:pPr>
          </w:p>
        </w:tc>
        <w:tc>
          <w:tcPr>
            <w:tcW w:w="1276" w:type="dxa"/>
            <w:noWrap/>
            <w:vAlign w:val="bottom"/>
            <w:hideMark/>
          </w:tcPr>
          <w:p w:rsidR="00DA0DCF" w:rsidRPr="00FC009D" w:rsidRDefault="00DA0DCF" w:rsidP="00DA0DCF">
            <w:pPr>
              <w:rPr>
                <w:iCs/>
                <w:sz w:val="20"/>
                <w:szCs w:val="20"/>
              </w:rPr>
            </w:pPr>
          </w:p>
        </w:tc>
        <w:tc>
          <w:tcPr>
            <w:tcW w:w="1276" w:type="dxa"/>
            <w:noWrap/>
            <w:vAlign w:val="bottom"/>
            <w:hideMark/>
          </w:tcPr>
          <w:p w:rsidR="00DA0DCF" w:rsidRPr="00FC009D" w:rsidRDefault="00DA0DCF" w:rsidP="00DA0DCF">
            <w:pPr>
              <w:rPr>
                <w:iCs/>
                <w:sz w:val="20"/>
                <w:szCs w:val="20"/>
              </w:rPr>
            </w:pPr>
          </w:p>
        </w:tc>
        <w:tc>
          <w:tcPr>
            <w:tcW w:w="1559" w:type="dxa"/>
            <w:shd w:val="clear" w:color="auto" w:fill="auto"/>
            <w:noWrap/>
            <w:vAlign w:val="bottom"/>
            <w:hideMark/>
          </w:tcPr>
          <w:p w:rsidR="00DA0DCF" w:rsidRPr="00FC009D" w:rsidRDefault="00DA0DCF" w:rsidP="00DA0DCF">
            <w:pPr>
              <w:rPr>
                <w:iCs/>
                <w:sz w:val="20"/>
                <w:szCs w:val="20"/>
              </w:rPr>
            </w:pPr>
          </w:p>
        </w:tc>
        <w:tc>
          <w:tcPr>
            <w:tcW w:w="1417" w:type="dxa"/>
            <w:shd w:val="clear" w:color="auto" w:fill="auto"/>
            <w:noWrap/>
            <w:vAlign w:val="bottom"/>
            <w:hideMark/>
          </w:tcPr>
          <w:p w:rsidR="00DA0DCF" w:rsidRPr="00FC009D" w:rsidRDefault="00DA0DCF" w:rsidP="00DA0DCF">
            <w:pPr>
              <w:rPr>
                <w:iCs/>
                <w:sz w:val="20"/>
                <w:szCs w:val="20"/>
              </w:rPr>
            </w:pPr>
          </w:p>
        </w:tc>
        <w:tc>
          <w:tcPr>
            <w:tcW w:w="1701" w:type="dxa"/>
            <w:shd w:val="clear" w:color="auto" w:fill="auto"/>
            <w:noWrap/>
            <w:vAlign w:val="bottom"/>
            <w:hideMark/>
          </w:tcPr>
          <w:p w:rsidR="00DA0DCF" w:rsidRPr="00FC009D" w:rsidRDefault="00DA0DCF" w:rsidP="00DA0DCF">
            <w:pPr>
              <w:rPr>
                <w:iCs/>
                <w:sz w:val="20"/>
                <w:szCs w:val="20"/>
              </w:rPr>
            </w:pPr>
          </w:p>
        </w:tc>
      </w:tr>
      <w:tr w:rsidR="00DA0DCF" w:rsidRPr="00FC009D" w:rsidTr="00DA0DCF">
        <w:trPr>
          <w:trHeight w:val="315"/>
        </w:trPr>
        <w:tc>
          <w:tcPr>
            <w:tcW w:w="567" w:type="dxa"/>
            <w:noWrap/>
            <w:vAlign w:val="bottom"/>
            <w:hideMark/>
          </w:tcPr>
          <w:p w:rsidR="00DA0DCF" w:rsidRPr="00FC009D" w:rsidRDefault="00DA0DCF" w:rsidP="00DA0DCF">
            <w:pPr>
              <w:rPr>
                <w:iCs/>
                <w:sz w:val="20"/>
                <w:szCs w:val="20"/>
              </w:rPr>
            </w:pPr>
            <w:r w:rsidRPr="00FC009D">
              <w:rPr>
                <w:iCs/>
                <w:sz w:val="20"/>
                <w:szCs w:val="20"/>
              </w:rPr>
              <w:t> </w:t>
            </w:r>
          </w:p>
        </w:tc>
        <w:tc>
          <w:tcPr>
            <w:tcW w:w="568" w:type="dxa"/>
            <w:noWrap/>
            <w:vAlign w:val="bottom"/>
            <w:hideMark/>
          </w:tcPr>
          <w:p w:rsidR="00DA0DCF" w:rsidRPr="00FC009D" w:rsidRDefault="00DA0DCF" w:rsidP="00DA0DCF">
            <w:pPr>
              <w:rPr>
                <w:iCs/>
                <w:sz w:val="20"/>
                <w:szCs w:val="20"/>
              </w:rPr>
            </w:pPr>
            <w:r w:rsidRPr="00FC009D">
              <w:rPr>
                <w:iCs/>
                <w:sz w:val="20"/>
                <w:szCs w:val="20"/>
              </w:rPr>
              <w:t> </w:t>
            </w:r>
          </w:p>
        </w:tc>
        <w:tc>
          <w:tcPr>
            <w:tcW w:w="708" w:type="dxa"/>
            <w:noWrap/>
            <w:vAlign w:val="bottom"/>
            <w:hideMark/>
          </w:tcPr>
          <w:p w:rsidR="00DA0DCF" w:rsidRPr="00FC009D" w:rsidRDefault="00DA0DCF" w:rsidP="00DA0DCF">
            <w:pPr>
              <w:rPr>
                <w:iCs/>
                <w:sz w:val="20"/>
                <w:szCs w:val="20"/>
              </w:rPr>
            </w:pPr>
            <w:r w:rsidRPr="00FC009D">
              <w:rPr>
                <w:iCs/>
                <w:sz w:val="20"/>
                <w:szCs w:val="20"/>
              </w:rPr>
              <w:t> </w:t>
            </w:r>
          </w:p>
        </w:tc>
        <w:tc>
          <w:tcPr>
            <w:tcW w:w="1276" w:type="dxa"/>
            <w:noWrap/>
            <w:vAlign w:val="bottom"/>
            <w:hideMark/>
          </w:tcPr>
          <w:p w:rsidR="00DA0DCF" w:rsidRPr="00FC009D" w:rsidRDefault="00DA0DCF" w:rsidP="00DA0DCF">
            <w:pPr>
              <w:rPr>
                <w:iCs/>
                <w:sz w:val="20"/>
                <w:szCs w:val="20"/>
              </w:rPr>
            </w:pPr>
            <w:r w:rsidRPr="00FC009D">
              <w:rPr>
                <w:iCs/>
                <w:sz w:val="20"/>
                <w:szCs w:val="20"/>
              </w:rPr>
              <w:t> </w:t>
            </w:r>
          </w:p>
        </w:tc>
        <w:tc>
          <w:tcPr>
            <w:tcW w:w="709" w:type="dxa"/>
            <w:noWrap/>
            <w:vAlign w:val="bottom"/>
            <w:hideMark/>
          </w:tcPr>
          <w:p w:rsidR="00DA0DCF" w:rsidRPr="00FC009D" w:rsidRDefault="00DA0DCF" w:rsidP="00DA0DCF">
            <w:pPr>
              <w:rPr>
                <w:iCs/>
                <w:sz w:val="20"/>
                <w:szCs w:val="20"/>
              </w:rPr>
            </w:pPr>
            <w:r w:rsidRPr="00FC009D">
              <w:rPr>
                <w:iCs/>
                <w:sz w:val="20"/>
                <w:szCs w:val="20"/>
              </w:rPr>
              <w:t> </w:t>
            </w:r>
          </w:p>
        </w:tc>
        <w:tc>
          <w:tcPr>
            <w:tcW w:w="1276" w:type="dxa"/>
            <w:noWrap/>
            <w:vAlign w:val="bottom"/>
            <w:hideMark/>
          </w:tcPr>
          <w:p w:rsidR="00DA0DCF" w:rsidRPr="00FC009D" w:rsidRDefault="00DA0DCF" w:rsidP="00DA0DCF">
            <w:pPr>
              <w:rPr>
                <w:iCs/>
                <w:sz w:val="20"/>
                <w:szCs w:val="20"/>
              </w:rPr>
            </w:pPr>
            <w:r w:rsidRPr="00FC009D">
              <w:rPr>
                <w:iCs/>
                <w:sz w:val="20"/>
                <w:szCs w:val="20"/>
              </w:rPr>
              <w:t> </w:t>
            </w:r>
          </w:p>
        </w:tc>
        <w:tc>
          <w:tcPr>
            <w:tcW w:w="1276" w:type="dxa"/>
            <w:shd w:val="clear" w:color="auto" w:fill="auto"/>
            <w:noWrap/>
            <w:vAlign w:val="bottom"/>
            <w:hideMark/>
          </w:tcPr>
          <w:p w:rsidR="00DA0DCF" w:rsidRPr="00FC009D" w:rsidRDefault="00DA0DCF" w:rsidP="00DA0DCF">
            <w:pPr>
              <w:rPr>
                <w:iCs/>
                <w:sz w:val="20"/>
                <w:szCs w:val="20"/>
              </w:rPr>
            </w:pPr>
            <w:r w:rsidRPr="00FC009D">
              <w:rPr>
                <w:iCs/>
                <w:sz w:val="20"/>
                <w:szCs w:val="20"/>
              </w:rPr>
              <w:t> </w:t>
            </w:r>
          </w:p>
        </w:tc>
        <w:tc>
          <w:tcPr>
            <w:tcW w:w="425" w:type="dxa"/>
            <w:noWrap/>
            <w:vAlign w:val="bottom"/>
            <w:hideMark/>
          </w:tcPr>
          <w:p w:rsidR="00DA0DCF" w:rsidRPr="00FC009D" w:rsidRDefault="00DA0DCF" w:rsidP="00DA0DCF">
            <w:pPr>
              <w:rPr>
                <w:iCs/>
                <w:sz w:val="20"/>
                <w:szCs w:val="20"/>
              </w:rPr>
            </w:pPr>
            <w:r w:rsidRPr="00FC009D">
              <w:rPr>
                <w:iCs/>
                <w:sz w:val="20"/>
                <w:szCs w:val="20"/>
              </w:rPr>
              <w:t> </w:t>
            </w:r>
          </w:p>
        </w:tc>
        <w:tc>
          <w:tcPr>
            <w:tcW w:w="708" w:type="dxa"/>
            <w:noWrap/>
            <w:vAlign w:val="bottom"/>
            <w:hideMark/>
          </w:tcPr>
          <w:p w:rsidR="00DA0DCF" w:rsidRPr="00FC009D" w:rsidRDefault="00DA0DCF" w:rsidP="00DA0DCF">
            <w:pPr>
              <w:rPr>
                <w:iCs/>
                <w:sz w:val="20"/>
                <w:szCs w:val="20"/>
              </w:rPr>
            </w:pPr>
            <w:r w:rsidRPr="00FC009D">
              <w:rPr>
                <w:iCs/>
                <w:sz w:val="20"/>
                <w:szCs w:val="20"/>
              </w:rPr>
              <w:t> </w:t>
            </w:r>
          </w:p>
        </w:tc>
        <w:tc>
          <w:tcPr>
            <w:tcW w:w="709" w:type="dxa"/>
            <w:noWrap/>
            <w:vAlign w:val="bottom"/>
            <w:hideMark/>
          </w:tcPr>
          <w:p w:rsidR="00DA0DCF" w:rsidRPr="00FC009D" w:rsidRDefault="00DA0DCF" w:rsidP="00DA0DCF">
            <w:pPr>
              <w:rPr>
                <w:iCs/>
                <w:sz w:val="20"/>
                <w:szCs w:val="20"/>
              </w:rPr>
            </w:pPr>
            <w:r w:rsidRPr="00FC009D">
              <w:rPr>
                <w:iCs/>
                <w:sz w:val="20"/>
                <w:szCs w:val="20"/>
              </w:rPr>
              <w:t> </w:t>
            </w:r>
          </w:p>
        </w:tc>
        <w:tc>
          <w:tcPr>
            <w:tcW w:w="1276" w:type="dxa"/>
            <w:noWrap/>
            <w:vAlign w:val="bottom"/>
            <w:hideMark/>
          </w:tcPr>
          <w:p w:rsidR="00DA0DCF" w:rsidRPr="00FC009D" w:rsidRDefault="00DA0DCF" w:rsidP="00DA0DCF">
            <w:pPr>
              <w:rPr>
                <w:iCs/>
                <w:sz w:val="20"/>
                <w:szCs w:val="20"/>
              </w:rPr>
            </w:pPr>
            <w:r w:rsidRPr="00FC009D">
              <w:rPr>
                <w:iCs/>
                <w:sz w:val="20"/>
                <w:szCs w:val="20"/>
              </w:rPr>
              <w:t> </w:t>
            </w:r>
          </w:p>
        </w:tc>
        <w:tc>
          <w:tcPr>
            <w:tcW w:w="1276" w:type="dxa"/>
            <w:noWrap/>
            <w:vAlign w:val="bottom"/>
            <w:hideMark/>
          </w:tcPr>
          <w:p w:rsidR="00DA0DCF" w:rsidRPr="00FC009D" w:rsidRDefault="00DA0DCF" w:rsidP="00DA0DCF">
            <w:pPr>
              <w:rPr>
                <w:iCs/>
                <w:sz w:val="20"/>
                <w:szCs w:val="20"/>
              </w:rPr>
            </w:pPr>
            <w:r w:rsidRPr="00FC009D">
              <w:rPr>
                <w:iCs/>
                <w:sz w:val="20"/>
                <w:szCs w:val="20"/>
              </w:rPr>
              <w:t> </w:t>
            </w:r>
          </w:p>
        </w:tc>
        <w:tc>
          <w:tcPr>
            <w:tcW w:w="1559" w:type="dxa"/>
            <w:shd w:val="clear" w:color="auto" w:fill="auto"/>
            <w:noWrap/>
            <w:vAlign w:val="bottom"/>
            <w:hideMark/>
          </w:tcPr>
          <w:p w:rsidR="00DA0DCF" w:rsidRPr="00FC009D" w:rsidRDefault="00DA0DCF" w:rsidP="00DA0DCF">
            <w:pPr>
              <w:rPr>
                <w:iCs/>
                <w:sz w:val="20"/>
                <w:szCs w:val="20"/>
              </w:rPr>
            </w:pPr>
            <w:r w:rsidRPr="00FC009D">
              <w:rPr>
                <w:iCs/>
                <w:sz w:val="20"/>
                <w:szCs w:val="20"/>
              </w:rPr>
              <w:t> </w:t>
            </w:r>
          </w:p>
        </w:tc>
        <w:tc>
          <w:tcPr>
            <w:tcW w:w="1417" w:type="dxa"/>
            <w:shd w:val="clear" w:color="auto" w:fill="auto"/>
            <w:noWrap/>
            <w:vAlign w:val="bottom"/>
            <w:hideMark/>
          </w:tcPr>
          <w:p w:rsidR="00DA0DCF" w:rsidRPr="00FC009D" w:rsidRDefault="00DA0DCF" w:rsidP="00DA0DCF">
            <w:pPr>
              <w:rPr>
                <w:iCs/>
                <w:sz w:val="20"/>
                <w:szCs w:val="20"/>
              </w:rPr>
            </w:pPr>
            <w:r w:rsidRPr="00FC009D">
              <w:rPr>
                <w:iCs/>
                <w:sz w:val="20"/>
                <w:szCs w:val="20"/>
              </w:rPr>
              <w:t> </w:t>
            </w:r>
          </w:p>
        </w:tc>
        <w:tc>
          <w:tcPr>
            <w:tcW w:w="1701" w:type="dxa"/>
            <w:shd w:val="clear" w:color="auto" w:fill="auto"/>
            <w:noWrap/>
            <w:vAlign w:val="bottom"/>
            <w:hideMark/>
          </w:tcPr>
          <w:p w:rsidR="00DA0DCF" w:rsidRPr="00FC009D" w:rsidRDefault="00DA0DCF" w:rsidP="00DA0DCF">
            <w:pPr>
              <w:rPr>
                <w:iCs/>
                <w:sz w:val="20"/>
                <w:szCs w:val="20"/>
              </w:rPr>
            </w:pPr>
            <w:r w:rsidRPr="00FC009D">
              <w:rPr>
                <w:iCs/>
                <w:sz w:val="20"/>
                <w:szCs w:val="20"/>
              </w:rPr>
              <w:t> </w:t>
            </w:r>
          </w:p>
        </w:tc>
      </w:tr>
      <w:tr w:rsidR="00DA0DCF" w:rsidRPr="00FC009D" w:rsidTr="00DA0DCF">
        <w:trPr>
          <w:trHeight w:val="315"/>
        </w:trPr>
        <w:tc>
          <w:tcPr>
            <w:tcW w:w="567" w:type="dxa"/>
            <w:noWrap/>
            <w:vAlign w:val="bottom"/>
            <w:hideMark/>
          </w:tcPr>
          <w:p w:rsidR="00DA0DCF" w:rsidRPr="00FC009D" w:rsidRDefault="00DA0DCF" w:rsidP="00DA0DCF">
            <w:pPr>
              <w:rPr>
                <w:sz w:val="20"/>
                <w:szCs w:val="20"/>
              </w:rPr>
            </w:pPr>
          </w:p>
        </w:tc>
        <w:tc>
          <w:tcPr>
            <w:tcW w:w="568" w:type="dxa"/>
            <w:noWrap/>
            <w:vAlign w:val="bottom"/>
            <w:hideMark/>
          </w:tcPr>
          <w:p w:rsidR="00DA0DCF" w:rsidRPr="00FC009D" w:rsidRDefault="00DA0DCF" w:rsidP="00DA0DCF">
            <w:pPr>
              <w:rPr>
                <w:sz w:val="20"/>
                <w:szCs w:val="20"/>
              </w:rPr>
            </w:pPr>
          </w:p>
        </w:tc>
        <w:tc>
          <w:tcPr>
            <w:tcW w:w="708" w:type="dxa"/>
            <w:noWrap/>
            <w:vAlign w:val="bottom"/>
            <w:hideMark/>
          </w:tcPr>
          <w:p w:rsidR="00DA0DCF" w:rsidRPr="00FC009D" w:rsidRDefault="00DA0DCF" w:rsidP="00DA0DCF">
            <w:pPr>
              <w:rPr>
                <w:sz w:val="20"/>
                <w:szCs w:val="20"/>
              </w:rPr>
            </w:pPr>
          </w:p>
        </w:tc>
        <w:tc>
          <w:tcPr>
            <w:tcW w:w="1276" w:type="dxa"/>
            <w:noWrap/>
            <w:vAlign w:val="bottom"/>
            <w:hideMark/>
          </w:tcPr>
          <w:p w:rsidR="00DA0DCF" w:rsidRPr="00FC009D" w:rsidRDefault="00DA0DCF" w:rsidP="00DA0DCF">
            <w:pPr>
              <w:rPr>
                <w:sz w:val="20"/>
                <w:szCs w:val="20"/>
              </w:rPr>
            </w:pPr>
          </w:p>
        </w:tc>
        <w:tc>
          <w:tcPr>
            <w:tcW w:w="709" w:type="dxa"/>
            <w:noWrap/>
            <w:vAlign w:val="bottom"/>
            <w:hideMark/>
          </w:tcPr>
          <w:p w:rsidR="00DA0DCF" w:rsidRPr="00FC009D" w:rsidRDefault="00DA0DCF" w:rsidP="00DA0DCF">
            <w:pPr>
              <w:rPr>
                <w:sz w:val="20"/>
                <w:szCs w:val="20"/>
              </w:rPr>
            </w:pPr>
          </w:p>
        </w:tc>
        <w:tc>
          <w:tcPr>
            <w:tcW w:w="1276" w:type="dxa"/>
            <w:noWrap/>
            <w:vAlign w:val="bottom"/>
            <w:hideMark/>
          </w:tcPr>
          <w:p w:rsidR="00DA0DCF" w:rsidRPr="00FC009D" w:rsidRDefault="00DA0DCF" w:rsidP="00DA0DCF">
            <w:pPr>
              <w:rPr>
                <w:sz w:val="20"/>
                <w:szCs w:val="20"/>
              </w:rPr>
            </w:pPr>
          </w:p>
        </w:tc>
        <w:tc>
          <w:tcPr>
            <w:tcW w:w="1276" w:type="dxa"/>
            <w:shd w:val="clear" w:color="auto" w:fill="auto"/>
            <w:noWrap/>
            <w:vAlign w:val="bottom"/>
            <w:hideMark/>
          </w:tcPr>
          <w:p w:rsidR="00DA0DCF" w:rsidRPr="00FC009D" w:rsidRDefault="00DA0DCF" w:rsidP="00DA0DCF">
            <w:pPr>
              <w:rPr>
                <w:sz w:val="20"/>
                <w:szCs w:val="20"/>
              </w:rPr>
            </w:pPr>
          </w:p>
        </w:tc>
        <w:tc>
          <w:tcPr>
            <w:tcW w:w="425" w:type="dxa"/>
            <w:noWrap/>
            <w:vAlign w:val="bottom"/>
            <w:hideMark/>
          </w:tcPr>
          <w:p w:rsidR="00DA0DCF" w:rsidRPr="00FC009D" w:rsidRDefault="00DA0DCF" w:rsidP="00DA0DCF">
            <w:pPr>
              <w:rPr>
                <w:sz w:val="20"/>
                <w:szCs w:val="20"/>
              </w:rPr>
            </w:pPr>
          </w:p>
        </w:tc>
        <w:tc>
          <w:tcPr>
            <w:tcW w:w="708" w:type="dxa"/>
            <w:noWrap/>
            <w:vAlign w:val="bottom"/>
            <w:hideMark/>
          </w:tcPr>
          <w:p w:rsidR="00DA0DCF" w:rsidRPr="00FC009D" w:rsidRDefault="00DA0DCF" w:rsidP="00DA0DCF">
            <w:pPr>
              <w:rPr>
                <w:sz w:val="20"/>
                <w:szCs w:val="20"/>
              </w:rPr>
            </w:pPr>
          </w:p>
        </w:tc>
        <w:tc>
          <w:tcPr>
            <w:tcW w:w="709" w:type="dxa"/>
            <w:noWrap/>
            <w:vAlign w:val="bottom"/>
            <w:hideMark/>
          </w:tcPr>
          <w:p w:rsidR="00DA0DCF" w:rsidRPr="00FC009D" w:rsidRDefault="00DA0DCF" w:rsidP="00DA0DCF">
            <w:pPr>
              <w:rPr>
                <w:sz w:val="20"/>
                <w:szCs w:val="20"/>
              </w:rPr>
            </w:pPr>
          </w:p>
        </w:tc>
        <w:tc>
          <w:tcPr>
            <w:tcW w:w="1276" w:type="dxa"/>
            <w:noWrap/>
            <w:vAlign w:val="bottom"/>
            <w:hideMark/>
          </w:tcPr>
          <w:p w:rsidR="00DA0DCF" w:rsidRPr="00FC009D" w:rsidRDefault="00DA0DCF" w:rsidP="00DA0DCF">
            <w:pPr>
              <w:rPr>
                <w:sz w:val="20"/>
                <w:szCs w:val="20"/>
              </w:rPr>
            </w:pPr>
          </w:p>
        </w:tc>
        <w:tc>
          <w:tcPr>
            <w:tcW w:w="1276" w:type="dxa"/>
            <w:noWrap/>
            <w:vAlign w:val="bottom"/>
            <w:hideMark/>
          </w:tcPr>
          <w:p w:rsidR="00DA0DCF" w:rsidRPr="00FC009D" w:rsidRDefault="00DA0DCF" w:rsidP="00DA0DCF">
            <w:pPr>
              <w:rPr>
                <w:sz w:val="20"/>
                <w:szCs w:val="20"/>
              </w:rPr>
            </w:pPr>
          </w:p>
        </w:tc>
        <w:tc>
          <w:tcPr>
            <w:tcW w:w="1559" w:type="dxa"/>
            <w:shd w:val="clear" w:color="auto" w:fill="auto"/>
            <w:noWrap/>
            <w:vAlign w:val="bottom"/>
            <w:hideMark/>
          </w:tcPr>
          <w:p w:rsidR="00DA0DCF" w:rsidRPr="00FC009D" w:rsidRDefault="00DA0DCF" w:rsidP="00DA0DCF">
            <w:pPr>
              <w:rPr>
                <w:sz w:val="20"/>
                <w:szCs w:val="20"/>
              </w:rPr>
            </w:pPr>
          </w:p>
        </w:tc>
        <w:tc>
          <w:tcPr>
            <w:tcW w:w="1417" w:type="dxa"/>
            <w:shd w:val="clear" w:color="auto" w:fill="auto"/>
            <w:noWrap/>
            <w:vAlign w:val="bottom"/>
            <w:hideMark/>
          </w:tcPr>
          <w:p w:rsidR="00DA0DCF" w:rsidRPr="00FC009D" w:rsidRDefault="00DA0DCF" w:rsidP="00DA0DCF">
            <w:pPr>
              <w:rPr>
                <w:sz w:val="20"/>
                <w:szCs w:val="20"/>
              </w:rPr>
            </w:pPr>
          </w:p>
        </w:tc>
        <w:tc>
          <w:tcPr>
            <w:tcW w:w="1701"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7" w:type="dxa"/>
            <w:noWrap/>
            <w:vAlign w:val="bottom"/>
            <w:hideMark/>
          </w:tcPr>
          <w:p w:rsidR="00DA0DCF" w:rsidRPr="00FC009D" w:rsidRDefault="00DA0DCF" w:rsidP="00DA0DCF">
            <w:pPr>
              <w:rPr>
                <w:sz w:val="20"/>
                <w:szCs w:val="20"/>
              </w:rPr>
            </w:pPr>
          </w:p>
        </w:tc>
        <w:tc>
          <w:tcPr>
            <w:tcW w:w="568" w:type="dxa"/>
            <w:noWrap/>
            <w:vAlign w:val="bottom"/>
            <w:hideMark/>
          </w:tcPr>
          <w:p w:rsidR="00DA0DCF" w:rsidRPr="00FC009D" w:rsidRDefault="00DA0DCF" w:rsidP="00DA0DCF">
            <w:pPr>
              <w:rPr>
                <w:sz w:val="20"/>
                <w:szCs w:val="20"/>
              </w:rPr>
            </w:pPr>
          </w:p>
        </w:tc>
        <w:tc>
          <w:tcPr>
            <w:tcW w:w="708" w:type="dxa"/>
            <w:noWrap/>
            <w:vAlign w:val="bottom"/>
            <w:hideMark/>
          </w:tcPr>
          <w:p w:rsidR="00DA0DCF" w:rsidRPr="00FC009D" w:rsidRDefault="00DA0DCF" w:rsidP="00DA0DCF">
            <w:pPr>
              <w:rPr>
                <w:sz w:val="20"/>
                <w:szCs w:val="20"/>
              </w:rPr>
            </w:pPr>
          </w:p>
        </w:tc>
        <w:tc>
          <w:tcPr>
            <w:tcW w:w="1276" w:type="dxa"/>
            <w:noWrap/>
            <w:vAlign w:val="bottom"/>
            <w:hideMark/>
          </w:tcPr>
          <w:p w:rsidR="00DA0DCF" w:rsidRPr="00FC009D" w:rsidRDefault="00DA0DCF" w:rsidP="00DA0DCF">
            <w:pPr>
              <w:rPr>
                <w:sz w:val="20"/>
                <w:szCs w:val="20"/>
              </w:rPr>
            </w:pPr>
          </w:p>
        </w:tc>
        <w:tc>
          <w:tcPr>
            <w:tcW w:w="709" w:type="dxa"/>
            <w:noWrap/>
            <w:vAlign w:val="bottom"/>
            <w:hideMark/>
          </w:tcPr>
          <w:p w:rsidR="00DA0DCF" w:rsidRPr="00FC009D" w:rsidRDefault="00DA0DCF" w:rsidP="00DA0DCF">
            <w:pPr>
              <w:rPr>
                <w:sz w:val="20"/>
                <w:szCs w:val="20"/>
              </w:rPr>
            </w:pPr>
          </w:p>
        </w:tc>
        <w:tc>
          <w:tcPr>
            <w:tcW w:w="1276" w:type="dxa"/>
            <w:noWrap/>
            <w:vAlign w:val="bottom"/>
            <w:hideMark/>
          </w:tcPr>
          <w:p w:rsidR="00DA0DCF" w:rsidRPr="00FC009D" w:rsidRDefault="00DA0DCF" w:rsidP="00DA0DCF">
            <w:pPr>
              <w:rPr>
                <w:sz w:val="20"/>
                <w:szCs w:val="20"/>
              </w:rPr>
            </w:pPr>
          </w:p>
        </w:tc>
        <w:tc>
          <w:tcPr>
            <w:tcW w:w="1276" w:type="dxa"/>
            <w:shd w:val="clear" w:color="auto" w:fill="auto"/>
            <w:noWrap/>
            <w:vAlign w:val="bottom"/>
            <w:hideMark/>
          </w:tcPr>
          <w:p w:rsidR="00DA0DCF" w:rsidRPr="00FC009D" w:rsidRDefault="00DA0DCF" w:rsidP="00DA0DCF">
            <w:pPr>
              <w:rPr>
                <w:sz w:val="20"/>
                <w:szCs w:val="20"/>
              </w:rPr>
            </w:pPr>
          </w:p>
        </w:tc>
        <w:tc>
          <w:tcPr>
            <w:tcW w:w="425" w:type="dxa"/>
            <w:noWrap/>
            <w:vAlign w:val="bottom"/>
            <w:hideMark/>
          </w:tcPr>
          <w:p w:rsidR="00DA0DCF" w:rsidRPr="00FC009D" w:rsidRDefault="00DA0DCF" w:rsidP="00DA0DCF">
            <w:pPr>
              <w:rPr>
                <w:sz w:val="20"/>
                <w:szCs w:val="20"/>
              </w:rPr>
            </w:pPr>
          </w:p>
        </w:tc>
        <w:tc>
          <w:tcPr>
            <w:tcW w:w="708" w:type="dxa"/>
            <w:noWrap/>
            <w:vAlign w:val="bottom"/>
            <w:hideMark/>
          </w:tcPr>
          <w:p w:rsidR="00DA0DCF" w:rsidRPr="00FC009D" w:rsidRDefault="00DA0DCF" w:rsidP="00DA0DCF">
            <w:pPr>
              <w:rPr>
                <w:sz w:val="20"/>
                <w:szCs w:val="20"/>
              </w:rPr>
            </w:pPr>
          </w:p>
        </w:tc>
        <w:tc>
          <w:tcPr>
            <w:tcW w:w="709" w:type="dxa"/>
            <w:noWrap/>
            <w:vAlign w:val="bottom"/>
            <w:hideMark/>
          </w:tcPr>
          <w:p w:rsidR="00DA0DCF" w:rsidRPr="00FC009D" w:rsidRDefault="00DA0DCF" w:rsidP="00DA0DCF">
            <w:pPr>
              <w:rPr>
                <w:sz w:val="20"/>
                <w:szCs w:val="20"/>
              </w:rPr>
            </w:pPr>
          </w:p>
        </w:tc>
        <w:tc>
          <w:tcPr>
            <w:tcW w:w="1276" w:type="dxa"/>
            <w:noWrap/>
            <w:vAlign w:val="bottom"/>
            <w:hideMark/>
          </w:tcPr>
          <w:p w:rsidR="00DA0DCF" w:rsidRPr="00FC009D" w:rsidRDefault="00DA0DCF" w:rsidP="00DA0DCF">
            <w:pPr>
              <w:rPr>
                <w:sz w:val="20"/>
                <w:szCs w:val="20"/>
              </w:rPr>
            </w:pPr>
          </w:p>
        </w:tc>
        <w:tc>
          <w:tcPr>
            <w:tcW w:w="1276" w:type="dxa"/>
            <w:noWrap/>
            <w:vAlign w:val="bottom"/>
            <w:hideMark/>
          </w:tcPr>
          <w:p w:rsidR="00DA0DCF" w:rsidRPr="00FC009D" w:rsidRDefault="00DA0DCF" w:rsidP="00DA0DCF">
            <w:pPr>
              <w:rPr>
                <w:sz w:val="20"/>
                <w:szCs w:val="20"/>
              </w:rPr>
            </w:pPr>
          </w:p>
        </w:tc>
        <w:tc>
          <w:tcPr>
            <w:tcW w:w="1559" w:type="dxa"/>
            <w:shd w:val="clear" w:color="auto" w:fill="auto"/>
            <w:noWrap/>
            <w:vAlign w:val="bottom"/>
            <w:hideMark/>
          </w:tcPr>
          <w:p w:rsidR="00DA0DCF" w:rsidRPr="00FC009D" w:rsidRDefault="00DA0DCF" w:rsidP="00DA0DCF">
            <w:pPr>
              <w:rPr>
                <w:sz w:val="20"/>
                <w:szCs w:val="20"/>
              </w:rPr>
            </w:pPr>
          </w:p>
        </w:tc>
        <w:tc>
          <w:tcPr>
            <w:tcW w:w="1417" w:type="dxa"/>
            <w:shd w:val="clear" w:color="auto" w:fill="auto"/>
            <w:noWrap/>
            <w:vAlign w:val="bottom"/>
            <w:hideMark/>
          </w:tcPr>
          <w:p w:rsidR="00DA0DCF" w:rsidRPr="00FC009D" w:rsidRDefault="00DA0DCF" w:rsidP="00DA0DCF">
            <w:pPr>
              <w:rPr>
                <w:sz w:val="20"/>
                <w:szCs w:val="20"/>
              </w:rPr>
            </w:pPr>
          </w:p>
        </w:tc>
        <w:tc>
          <w:tcPr>
            <w:tcW w:w="1701" w:type="dxa"/>
            <w:shd w:val="clear" w:color="auto" w:fill="auto"/>
            <w:noWrap/>
            <w:vAlign w:val="bottom"/>
            <w:hideMark/>
          </w:tcPr>
          <w:p w:rsidR="00DA0DCF" w:rsidRPr="00FC009D" w:rsidRDefault="00DA0DCF" w:rsidP="00DA0DCF">
            <w:pPr>
              <w:rPr>
                <w:sz w:val="20"/>
                <w:szCs w:val="20"/>
              </w:rPr>
            </w:pPr>
          </w:p>
        </w:tc>
      </w:tr>
    </w:tbl>
    <w:p w:rsidR="00DA0DCF" w:rsidRPr="00FC009D" w:rsidRDefault="00DA0DCF" w:rsidP="00DA0DCF">
      <w:pPr>
        <w:pStyle w:val="afff1"/>
        <w:tabs>
          <w:tab w:val="clear" w:pos="1134"/>
        </w:tabs>
        <w:autoSpaceDE w:val="0"/>
        <w:autoSpaceDN w:val="0"/>
        <w:spacing w:line="240" w:lineRule="auto"/>
        <w:ind w:firstLine="0"/>
        <w:rPr>
          <w:sz w:val="28"/>
          <w:szCs w:val="28"/>
        </w:rPr>
      </w:pPr>
    </w:p>
    <w:p w:rsidR="00DA0DCF" w:rsidRPr="00FC009D" w:rsidRDefault="00DA0DCF" w:rsidP="00DA0DC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A0DCF" w:rsidRPr="00FC009D" w:rsidRDefault="00DA0DCF" w:rsidP="00DA0DC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A0DCF" w:rsidRPr="00FC009D" w:rsidRDefault="00DA0DCF" w:rsidP="00DA0DCF">
      <w:pPr>
        <w:pStyle w:val="Times12"/>
        <w:ind w:firstLine="709"/>
        <w:rPr>
          <w:bCs w:val="0"/>
          <w:sz w:val="28"/>
        </w:rPr>
      </w:pPr>
      <w:r w:rsidRPr="00FC009D">
        <w:rPr>
          <w:sz w:val="28"/>
        </w:rPr>
        <w:t>М.П.</w:t>
      </w:r>
    </w:p>
    <w:p w:rsidR="00DA0DCF" w:rsidRPr="00FC009D" w:rsidRDefault="00DA0DCF" w:rsidP="00DA0DCF">
      <w:pPr>
        <w:jc w:val="center"/>
        <w:rPr>
          <w:b/>
        </w:rPr>
      </w:pPr>
    </w:p>
    <w:p w:rsidR="00DA0DCF" w:rsidRPr="00FC009D" w:rsidRDefault="00DA0DCF" w:rsidP="00DA0DC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A0DCF" w:rsidRPr="00FC009D" w:rsidRDefault="00DA0DCF" w:rsidP="00D936A1">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A0DCF" w:rsidRPr="00FC009D" w:rsidRDefault="00DA0DCF" w:rsidP="00DA0DCF">
      <w:pPr>
        <w:pStyle w:val="Times12"/>
        <w:ind w:firstLine="0"/>
        <w:jc w:val="left"/>
        <w:rPr>
          <w:szCs w:val="24"/>
        </w:rPr>
      </w:pPr>
    </w:p>
    <w:p w:rsidR="00DA0DCF" w:rsidRPr="00FC009D" w:rsidRDefault="00DA0DCF" w:rsidP="00DA0DC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A0DCF" w:rsidRPr="00FC009D" w:rsidRDefault="00DA0DCF" w:rsidP="00DA0DC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A0DCF" w:rsidRPr="00FC009D" w:rsidTr="00DA0DCF">
        <w:trPr>
          <w:trHeight w:val="510"/>
        </w:trPr>
        <w:tc>
          <w:tcPr>
            <w:tcW w:w="566" w:type="dxa"/>
            <w:vMerge w:val="restart"/>
            <w:shd w:val="clear" w:color="auto" w:fill="auto"/>
            <w:vAlign w:val="center"/>
            <w:hideMark/>
          </w:tcPr>
          <w:p w:rsidR="00DA0DCF" w:rsidRPr="00FC009D" w:rsidRDefault="00DA0DCF" w:rsidP="00DA0DCF">
            <w:pPr>
              <w:jc w:val="center"/>
              <w:rPr>
                <w:i/>
                <w:sz w:val="20"/>
                <w:szCs w:val="20"/>
              </w:rPr>
            </w:pPr>
            <w:r w:rsidRPr="00FC009D">
              <w:rPr>
                <w:i/>
                <w:sz w:val="20"/>
                <w:szCs w:val="20"/>
              </w:rPr>
              <w:t>№ п/п</w:t>
            </w:r>
          </w:p>
        </w:tc>
        <w:tc>
          <w:tcPr>
            <w:tcW w:w="13753" w:type="dxa"/>
            <w:gridSpan w:val="6"/>
            <w:shd w:val="clear" w:color="auto" w:fill="auto"/>
            <w:vAlign w:val="center"/>
            <w:hideMark/>
          </w:tcPr>
          <w:p w:rsidR="00DA0DCF" w:rsidRPr="00FC009D" w:rsidRDefault="00DA0DCF" w:rsidP="00DA0DCF">
            <w:pPr>
              <w:jc w:val="center"/>
              <w:rPr>
                <w:i/>
                <w:sz w:val="20"/>
                <w:szCs w:val="20"/>
              </w:rPr>
            </w:pPr>
            <w:r w:rsidRPr="00FC009D">
              <w:rPr>
                <w:i/>
                <w:sz w:val="20"/>
                <w:szCs w:val="20"/>
              </w:rPr>
              <w:t xml:space="preserve">Информация об участнике </w:t>
            </w:r>
            <w:r>
              <w:rPr>
                <w:i/>
                <w:sz w:val="20"/>
                <w:szCs w:val="20"/>
              </w:rPr>
              <w:t>закупки</w:t>
            </w:r>
          </w:p>
        </w:tc>
      </w:tr>
      <w:tr w:rsidR="00DA0DCF" w:rsidRPr="00FC009D" w:rsidTr="00DA0DCF">
        <w:trPr>
          <w:trHeight w:val="1590"/>
        </w:trPr>
        <w:tc>
          <w:tcPr>
            <w:tcW w:w="566" w:type="dxa"/>
            <w:vMerge/>
            <w:vAlign w:val="center"/>
            <w:hideMark/>
          </w:tcPr>
          <w:p w:rsidR="00DA0DCF" w:rsidRPr="00FC009D" w:rsidRDefault="00DA0DCF" w:rsidP="00DA0DCF">
            <w:pPr>
              <w:rPr>
                <w:i/>
                <w:sz w:val="20"/>
                <w:szCs w:val="20"/>
              </w:rPr>
            </w:pPr>
          </w:p>
        </w:tc>
        <w:tc>
          <w:tcPr>
            <w:tcW w:w="1561" w:type="dxa"/>
            <w:vAlign w:val="center"/>
            <w:hideMark/>
          </w:tcPr>
          <w:p w:rsidR="00DA0DCF" w:rsidRPr="00FC009D" w:rsidRDefault="00DA0DCF" w:rsidP="00DA0DCF">
            <w:pPr>
              <w:ind w:left="-108" w:right="-108"/>
              <w:jc w:val="center"/>
              <w:rPr>
                <w:i/>
                <w:sz w:val="20"/>
                <w:szCs w:val="20"/>
              </w:rPr>
            </w:pPr>
            <w:r w:rsidRPr="00FC009D">
              <w:rPr>
                <w:i/>
                <w:sz w:val="20"/>
                <w:szCs w:val="20"/>
              </w:rPr>
              <w:t>ИНН</w:t>
            </w:r>
          </w:p>
        </w:tc>
        <w:tc>
          <w:tcPr>
            <w:tcW w:w="1844" w:type="dxa"/>
            <w:vAlign w:val="center"/>
            <w:hideMark/>
          </w:tcPr>
          <w:p w:rsidR="00DA0DCF" w:rsidRPr="00FC009D" w:rsidRDefault="00DA0DCF" w:rsidP="00DA0DCF">
            <w:pPr>
              <w:ind w:left="-108" w:right="-108"/>
              <w:jc w:val="center"/>
              <w:rPr>
                <w:i/>
                <w:sz w:val="20"/>
                <w:szCs w:val="20"/>
              </w:rPr>
            </w:pPr>
            <w:r w:rsidRPr="00FC009D">
              <w:rPr>
                <w:i/>
                <w:sz w:val="20"/>
                <w:szCs w:val="20"/>
              </w:rPr>
              <w:t>ОГРН</w:t>
            </w:r>
          </w:p>
        </w:tc>
        <w:tc>
          <w:tcPr>
            <w:tcW w:w="2552" w:type="dxa"/>
            <w:vAlign w:val="center"/>
            <w:hideMark/>
          </w:tcPr>
          <w:p w:rsidR="00DA0DCF" w:rsidRPr="00FC009D" w:rsidRDefault="00DA0DCF" w:rsidP="00DA0DCF">
            <w:pPr>
              <w:ind w:left="-108" w:right="-108"/>
              <w:jc w:val="center"/>
              <w:rPr>
                <w:i/>
                <w:sz w:val="20"/>
                <w:szCs w:val="20"/>
              </w:rPr>
            </w:pPr>
            <w:r w:rsidRPr="00FC009D">
              <w:rPr>
                <w:i/>
                <w:sz w:val="20"/>
                <w:szCs w:val="20"/>
              </w:rPr>
              <w:t>Наименование краткое</w:t>
            </w:r>
          </w:p>
        </w:tc>
        <w:tc>
          <w:tcPr>
            <w:tcW w:w="1985" w:type="dxa"/>
            <w:vAlign w:val="center"/>
            <w:hideMark/>
          </w:tcPr>
          <w:p w:rsidR="00DA0DCF" w:rsidRPr="00FC009D" w:rsidRDefault="00DA0DCF" w:rsidP="00DA0DCF">
            <w:pPr>
              <w:ind w:left="-108" w:right="-108"/>
              <w:jc w:val="center"/>
              <w:rPr>
                <w:i/>
                <w:sz w:val="20"/>
                <w:szCs w:val="20"/>
              </w:rPr>
            </w:pPr>
            <w:r w:rsidRPr="00FC009D">
              <w:rPr>
                <w:i/>
                <w:sz w:val="20"/>
                <w:szCs w:val="20"/>
              </w:rPr>
              <w:t>Код ОКВЭД</w:t>
            </w:r>
          </w:p>
        </w:tc>
        <w:tc>
          <w:tcPr>
            <w:tcW w:w="2976" w:type="dxa"/>
            <w:vAlign w:val="center"/>
            <w:hideMark/>
          </w:tcPr>
          <w:p w:rsidR="00DA0DCF" w:rsidRPr="00FC009D" w:rsidRDefault="00DA0DCF" w:rsidP="00DA0DC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A0DCF" w:rsidRPr="00FC009D" w:rsidRDefault="00DA0DCF" w:rsidP="00DA0DC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A0DCF" w:rsidRPr="00FC009D" w:rsidTr="00DA0DCF">
        <w:trPr>
          <w:trHeight w:val="315"/>
        </w:trPr>
        <w:tc>
          <w:tcPr>
            <w:tcW w:w="566" w:type="dxa"/>
            <w:noWrap/>
            <w:vAlign w:val="center"/>
            <w:hideMark/>
          </w:tcPr>
          <w:p w:rsidR="00DA0DCF" w:rsidRPr="00FC009D" w:rsidRDefault="00DA0DCF" w:rsidP="00DA0DCF">
            <w:pPr>
              <w:jc w:val="center"/>
              <w:rPr>
                <w:i/>
                <w:iCs/>
                <w:sz w:val="20"/>
                <w:szCs w:val="20"/>
              </w:rPr>
            </w:pPr>
            <w:r w:rsidRPr="00FC009D">
              <w:rPr>
                <w:i/>
                <w:iCs/>
                <w:sz w:val="20"/>
                <w:szCs w:val="20"/>
              </w:rPr>
              <w:t>1</w:t>
            </w:r>
          </w:p>
        </w:tc>
        <w:tc>
          <w:tcPr>
            <w:tcW w:w="1561" w:type="dxa"/>
            <w:noWrap/>
            <w:vAlign w:val="center"/>
            <w:hideMark/>
          </w:tcPr>
          <w:p w:rsidR="00DA0DCF" w:rsidRPr="00FC009D" w:rsidRDefault="00DA0DCF" w:rsidP="00DA0DCF">
            <w:pPr>
              <w:jc w:val="center"/>
              <w:rPr>
                <w:i/>
                <w:iCs/>
                <w:sz w:val="20"/>
                <w:szCs w:val="20"/>
              </w:rPr>
            </w:pPr>
            <w:r w:rsidRPr="00FC009D">
              <w:rPr>
                <w:i/>
                <w:iCs/>
                <w:sz w:val="20"/>
                <w:szCs w:val="20"/>
              </w:rPr>
              <w:t>2</w:t>
            </w:r>
          </w:p>
        </w:tc>
        <w:tc>
          <w:tcPr>
            <w:tcW w:w="1844" w:type="dxa"/>
            <w:noWrap/>
            <w:vAlign w:val="center"/>
            <w:hideMark/>
          </w:tcPr>
          <w:p w:rsidR="00DA0DCF" w:rsidRPr="00FC009D" w:rsidRDefault="00DA0DCF" w:rsidP="00DA0DCF">
            <w:pPr>
              <w:jc w:val="center"/>
              <w:rPr>
                <w:i/>
                <w:iCs/>
                <w:sz w:val="20"/>
                <w:szCs w:val="20"/>
              </w:rPr>
            </w:pPr>
            <w:r w:rsidRPr="00FC009D">
              <w:rPr>
                <w:i/>
                <w:iCs/>
                <w:sz w:val="20"/>
                <w:szCs w:val="20"/>
              </w:rPr>
              <w:t>3</w:t>
            </w:r>
          </w:p>
        </w:tc>
        <w:tc>
          <w:tcPr>
            <w:tcW w:w="2552" w:type="dxa"/>
            <w:noWrap/>
            <w:vAlign w:val="center"/>
            <w:hideMark/>
          </w:tcPr>
          <w:p w:rsidR="00DA0DCF" w:rsidRPr="00FC009D" w:rsidRDefault="00DA0DCF" w:rsidP="00DA0DCF">
            <w:pPr>
              <w:jc w:val="center"/>
              <w:rPr>
                <w:i/>
                <w:iCs/>
                <w:sz w:val="20"/>
                <w:szCs w:val="20"/>
              </w:rPr>
            </w:pPr>
            <w:r w:rsidRPr="00FC009D">
              <w:rPr>
                <w:i/>
                <w:iCs/>
                <w:sz w:val="20"/>
                <w:szCs w:val="20"/>
              </w:rPr>
              <w:t>4</w:t>
            </w:r>
          </w:p>
        </w:tc>
        <w:tc>
          <w:tcPr>
            <w:tcW w:w="1985" w:type="dxa"/>
            <w:noWrap/>
            <w:vAlign w:val="center"/>
            <w:hideMark/>
          </w:tcPr>
          <w:p w:rsidR="00DA0DCF" w:rsidRPr="00FC009D" w:rsidRDefault="00DA0DCF" w:rsidP="00DA0DCF">
            <w:pPr>
              <w:jc w:val="center"/>
              <w:rPr>
                <w:i/>
                <w:iCs/>
                <w:sz w:val="20"/>
                <w:szCs w:val="20"/>
              </w:rPr>
            </w:pPr>
            <w:r w:rsidRPr="00FC009D">
              <w:rPr>
                <w:i/>
                <w:iCs/>
                <w:sz w:val="20"/>
                <w:szCs w:val="20"/>
              </w:rPr>
              <w:t>5</w:t>
            </w:r>
          </w:p>
        </w:tc>
        <w:tc>
          <w:tcPr>
            <w:tcW w:w="2976" w:type="dxa"/>
            <w:noWrap/>
            <w:vAlign w:val="center"/>
            <w:hideMark/>
          </w:tcPr>
          <w:p w:rsidR="00DA0DCF" w:rsidRPr="00FC009D" w:rsidRDefault="00DA0DCF" w:rsidP="00DA0DCF">
            <w:pPr>
              <w:jc w:val="center"/>
              <w:rPr>
                <w:i/>
                <w:iCs/>
                <w:sz w:val="20"/>
                <w:szCs w:val="20"/>
              </w:rPr>
            </w:pPr>
            <w:r w:rsidRPr="00FC009D">
              <w:rPr>
                <w:i/>
                <w:iCs/>
                <w:sz w:val="20"/>
                <w:szCs w:val="20"/>
              </w:rPr>
              <w:t>6</w:t>
            </w:r>
          </w:p>
        </w:tc>
        <w:tc>
          <w:tcPr>
            <w:tcW w:w="2835" w:type="dxa"/>
            <w:shd w:val="clear" w:color="auto" w:fill="auto"/>
            <w:noWrap/>
            <w:vAlign w:val="center"/>
            <w:hideMark/>
          </w:tcPr>
          <w:p w:rsidR="00DA0DCF" w:rsidRPr="00FC009D" w:rsidRDefault="00DA0DCF" w:rsidP="00DA0DCF">
            <w:pPr>
              <w:jc w:val="center"/>
              <w:rPr>
                <w:i/>
                <w:iCs/>
                <w:sz w:val="20"/>
                <w:szCs w:val="20"/>
              </w:rPr>
            </w:pPr>
            <w:r w:rsidRPr="00FC009D">
              <w:rPr>
                <w:i/>
                <w:iCs/>
                <w:sz w:val="20"/>
                <w:szCs w:val="20"/>
              </w:rPr>
              <w:t>7</w:t>
            </w:r>
          </w:p>
        </w:tc>
      </w:tr>
      <w:tr w:rsidR="00DA0DCF" w:rsidRPr="00FC009D" w:rsidTr="00DA0DCF">
        <w:trPr>
          <w:trHeight w:val="630"/>
        </w:trPr>
        <w:tc>
          <w:tcPr>
            <w:tcW w:w="566" w:type="dxa"/>
            <w:noWrap/>
            <w:vAlign w:val="bottom"/>
            <w:hideMark/>
          </w:tcPr>
          <w:p w:rsidR="00DA0DCF" w:rsidRPr="00FC009D" w:rsidRDefault="00DA0DCF" w:rsidP="00DA0DCF">
            <w:pPr>
              <w:jc w:val="right"/>
              <w:rPr>
                <w:iCs/>
                <w:sz w:val="20"/>
                <w:szCs w:val="20"/>
              </w:rPr>
            </w:pPr>
            <w:r w:rsidRPr="00FC009D">
              <w:rPr>
                <w:i/>
                <w:iCs/>
                <w:sz w:val="20"/>
                <w:szCs w:val="20"/>
              </w:rPr>
              <w:t>1</w:t>
            </w:r>
          </w:p>
        </w:tc>
        <w:tc>
          <w:tcPr>
            <w:tcW w:w="1561" w:type="dxa"/>
            <w:noWrap/>
            <w:vAlign w:val="bottom"/>
            <w:hideMark/>
          </w:tcPr>
          <w:p w:rsidR="00DA0DCF" w:rsidRPr="00FC009D" w:rsidRDefault="00DA0DCF" w:rsidP="00DA0DCF">
            <w:pPr>
              <w:jc w:val="right"/>
              <w:rPr>
                <w:iCs/>
                <w:sz w:val="20"/>
                <w:szCs w:val="20"/>
              </w:rPr>
            </w:pPr>
            <w:r w:rsidRPr="00FC009D">
              <w:rPr>
                <w:i/>
                <w:iCs/>
                <w:sz w:val="20"/>
                <w:szCs w:val="20"/>
              </w:rPr>
              <w:t>7734567890</w:t>
            </w:r>
          </w:p>
        </w:tc>
        <w:tc>
          <w:tcPr>
            <w:tcW w:w="1844" w:type="dxa"/>
            <w:noWrap/>
            <w:vAlign w:val="bottom"/>
            <w:hideMark/>
          </w:tcPr>
          <w:p w:rsidR="00DA0DCF" w:rsidRPr="00FC009D" w:rsidRDefault="00DA0DCF" w:rsidP="00DA0DCF">
            <w:pPr>
              <w:rPr>
                <w:iCs/>
                <w:sz w:val="20"/>
                <w:szCs w:val="20"/>
              </w:rPr>
            </w:pPr>
            <w:r w:rsidRPr="00FC009D">
              <w:rPr>
                <w:i/>
                <w:iCs/>
                <w:sz w:val="20"/>
                <w:szCs w:val="20"/>
              </w:rPr>
              <w:t>1044567890123</w:t>
            </w:r>
          </w:p>
        </w:tc>
        <w:tc>
          <w:tcPr>
            <w:tcW w:w="2552" w:type="dxa"/>
            <w:noWrap/>
            <w:vAlign w:val="bottom"/>
            <w:hideMark/>
          </w:tcPr>
          <w:p w:rsidR="00DA0DCF" w:rsidRPr="00FC009D" w:rsidRDefault="00DA0DCF" w:rsidP="00DA0DCF">
            <w:pPr>
              <w:rPr>
                <w:iCs/>
                <w:sz w:val="20"/>
                <w:szCs w:val="20"/>
              </w:rPr>
            </w:pPr>
            <w:r w:rsidRPr="00FC009D">
              <w:rPr>
                <w:i/>
                <w:iCs/>
                <w:sz w:val="20"/>
                <w:szCs w:val="20"/>
              </w:rPr>
              <w:t>ООО "Ромашка"</w:t>
            </w:r>
          </w:p>
        </w:tc>
        <w:tc>
          <w:tcPr>
            <w:tcW w:w="1985" w:type="dxa"/>
            <w:noWrap/>
            <w:vAlign w:val="bottom"/>
            <w:hideMark/>
          </w:tcPr>
          <w:p w:rsidR="00DA0DCF" w:rsidRPr="00FC009D" w:rsidRDefault="00DA0DCF" w:rsidP="00DA0DCF">
            <w:pPr>
              <w:rPr>
                <w:iCs/>
                <w:sz w:val="20"/>
                <w:szCs w:val="20"/>
              </w:rPr>
            </w:pPr>
            <w:r w:rsidRPr="00FC009D">
              <w:rPr>
                <w:i/>
                <w:iCs/>
                <w:sz w:val="20"/>
                <w:szCs w:val="20"/>
              </w:rPr>
              <w:t>45.xx.xx</w:t>
            </w:r>
          </w:p>
        </w:tc>
        <w:tc>
          <w:tcPr>
            <w:tcW w:w="2976" w:type="dxa"/>
            <w:noWrap/>
            <w:vAlign w:val="bottom"/>
            <w:hideMark/>
          </w:tcPr>
          <w:p w:rsidR="00DA0DCF" w:rsidRPr="00FC009D" w:rsidRDefault="00DA0DCF" w:rsidP="00DA0DC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A0DCF" w:rsidRPr="00FC009D" w:rsidRDefault="00DA0DCF" w:rsidP="00DA0DCF">
            <w:pPr>
              <w:rPr>
                <w:iCs/>
                <w:sz w:val="20"/>
                <w:szCs w:val="20"/>
              </w:rPr>
            </w:pPr>
            <w:r w:rsidRPr="00FC009D">
              <w:rPr>
                <w:i/>
                <w:iCs/>
                <w:sz w:val="20"/>
                <w:szCs w:val="20"/>
              </w:rPr>
              <w:t>5003 143877</w:t>
            </w:r>
          </w:p>
        </w:tc>
      </w:tr>
      <w:tr w:rsidR="00DA0DCF" w:rsidRPr="00FC009D" w:rsidTr="00DA0DCF">
        <w:trPr>
          <w:trHeight w:val="315"/>
        </w:trPr>
        <w:tc>
          <w:tcPr>
            <w:tcW w:w="566" w:type="dxa"/>
            <w:noWrap/>
            <w:vAlign w:val="bottom"/>
            <w:hideMark/>
          </w:tcPr>
          <w:p w:rsidR="00DA0DCF" w:rsidRPr="00FC009D" w:rsidRDefault="00DA0DCF" w:rsidP="00DA0DCF">
            <w:pPr>
              <w:rPr>
                <w:iCs/>
                <w:sz w:val="20"/>
                <w:szCs w:val="20"/>
              </w:rPr>
            </w:pPr>
          </w:p>
        </w:tc>
        <w:tc>
          <w:tcPr>
            <w:tcW w:w="1561" w:type="dxa"/>
            <w:noWrap/>
            <w:vAlign w:val="bottom"/>
            <w:hideMark/>
          </w:tcPr>
          <w:p w:rsidR="00DA0DCF" w:rsidRPr="00FC009D" w:rsidRDefault="00DA0DCF" w:rsidP="00DA0DCF">
            <w:pPr>
              <w:rPr>
                <w:iCs/>
                <w:sz w:val="20"/>
                <w:szCs w:val="20"/>
              </w:rPr>
            </w:pPr>
          </w:p>
        </w:tc>
        <w:tc>
          <w:tcPr>
            <w:tcW w:w="1844" w:type="dxa"/>
            <w:noWrap/>
            <w:vAlign w:val="bottom"/>
            <w:hideMark/>
          </w:tcPr>
          <w:p w:rsidR="00DA0DCF" w:rsidRPr="00FC009D" w:rsidRDefault="00DA0DCF" w:rsidP="00DA0DCF">
            <w:pPr>
              <w:rPr>
                <w:iCs/>
                <w:sz w:val="20"/>
                <w:szCs w:val="20"/>
              </w:rPr>
            </w:pPr>
          </w:p>
        </w:tc>
        <w:tc>
          <w:tcPr>
            <w:tcW w:w="2552" w:type="dxa"/>
            <w:noWrap/>
            <w:vAlign w:val="bottom"/>
            <w:hideMark/>
          </w:tcPr>
          <w:p w:rsidR="00DA0DCF" w:rsidRPr="00FC009D" w:rsidRDefault="00DA0DCF" w:rsidP="00DA0DCF">
            <w:pPr>
              <w:rPr>
                <w:iCs/>
                <w:sz w:val="20"/>
                <w:szCs w:val="20"/>
              </w:rPr>
            </w:pPr>
          </w:p>
        </w:tc>
        <w:tc>
          <w:tcPr>
            <w:tcW w:w="1985" w:type="dxa"/>
            <w:noWrap/>
            <w:vAlign w:val="bottom"/>
            <w:hideMark/>
          </w:tcPr>
          <w:p w:rsidR="00DA0DCF" w:rsidRPr="00FC009D" w:rsidRDefault="00DA0DCF" w:rsidP="00DA0DCF">
            <w:pPr>
              <w:rPr>
                <w:iCs/>
                <w:sz w:val="20"/>
                <w:szCs w:val="20"/>
              </w:rPr>
            </w:pPr>
          </w:p>
        </w:tc>
        <w:tc>
          <w:tcPr>
            <w:tcW w:w="2976" w:type="dxa"/>
            <w:noWrap/>
            <w:vAlign w:val="bottom"/>
            <w:hideMark/>
          </w:tcPr>
          <w:p w:rsidR="00DA0DCF" w:rsidRPr="00FC009D" w:rsidRDefault="00DA0DCF" w:rsidP="00DA0DCF">
            <w:pPr>
              <w:rPr>
                <w:iCs/>
                <w:sz w:val="20"/>
                <w:szCs w:val="20"/>
              </w:rPr>
            </w:pPr>
          </w:p>
        </w:tc>
        <w:tc>
          <w:tcPr>
            <w:tcW w:w="2835" w:type="dxa"/>
            <w:shd w:val="clear" w:color="auto" w:fill="auto"/>
            <w:noWrap/>
            <w:vAlign w:val="bottom"/>
            <w:hideMark/>
          </w:tcPr>
          <w:p w:rsidR="00DA0DCF" w:rsidRPr="00FC009D" w:rsidRDefault="00DA0DCF" w:rsidP="00DA0DCF">
            <w:pPr>
              <w:rPr>
                <w:iCs/>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iCs/>
                <w:sz w:val="20"/>
                <w:szCs w:val="20"/>
              </w:rPr>
            </w:pPr>
            <w:r w:rsidRPr="00FC009D">
              <w:rPr>
                <w:iCs/>
                <w:sz w:val="20"/>
                <w:szCs w:val="20"/>
              </w:rPr>
              <w:t> </w:t>
            </w:r>
          </w:p>
        </w:tc>
        <w:tc>
          <w:tcPr>
            <w:tcW w:w="1561" w:type="dxa"/>
            <w:noWrap/>
            <w:vAlign w:val="bottom"/>
            <w:hideMark/>
          </w:tcPr>
          <w:p w:rsidR="00DA0DCF" w:rsidRPr="00FC009D" w:rsidRDefault="00DA0DCF" w:rsidP="00DA0DCF">
            <w:pPr>
              <w:rPr>
                <w:iCs/>
                <w:sz w:val="20"/>
                <w:szCs w:val="20"/>
              </w:rPr>
            </w:pPr>
            <w:r w:rsidRPr="00FC009D">
              <w:rPr>
                <w:iCs/>
                <w:sz w:val="20"/>
                <w:szCs w:val="20"/>
              </w:rPr>
              <w:t> </w:t>
            </w:r>
          </w:p>
        </w:tc>
        <w:tc>
          <w:tcPr>
            <w:tcW w:w="1844" w:type="dxa"/>
            <w:noWrap/>
            <w:vAlign w:val="bottom"/>
            <w:hideMark/>
          </w:tcPr>
          <w:p w:rsidR="00DA0DCF" w:rsidRPr="00FC009D" w:rsidRDefault="00DA0DCF" w:rsidP="00DA0DCF">
            <w:pPr>
              <w:rPr>
                <w:iCs/>
                <w:sz w:val="20"/>
                <w:szCs w:val="20"/>
              </w:rPr>
            </w:pPr>
            <w:r w:rsidRPr="00FC009D">
              <w:rPr>
                <w:iCs/>
                <w:sz w:val="20"/>
                <w:szCs w:val="20"/>
              </w:rPr>
              <w:t> </w:t>
            </w:r>
          </w:p>
        </w:tc>
        <w:tc>
          <w:tcPr>
            <w:tcW w:w="2552" w:type="dxa"/>
            <w:noWrap/>
            <w:vAlign w:val="bottom"/>
            <w:hideMark/>
          </w:tcPr>
          <w:p w:rsidR="00DA0DCF" w:rsidRPr="00FC009D" w:rsidRDefault="00DA0DCF" w:rsidP="00DA0DCF">
            <w:pPr>
              <w:rPr>
                <w:iCs/>
                <w:sz w:val="20"/>
                <w:szCs w:val="20"/>
              </w:rPr>
            </w:pPr>
            <w:r w:rsidRPr="00FC009D">
              <w:rPr>
                <w:iCs/>
                <w:sz w:val="20"/>
                <w:szCs w:val="20"/>
              </w:rPr>
              <w:t> </w:t>
            </w:r>
          </w:p>
        </w:tc>
        <w:tc>
          <w:tcPr>
            <w:tcW w:w="1985" w:type="dxa"/>
            <w:noWrap/>
            <w:vAlign w:val="bottom"/>
            <w:hideMark/>
          </w:tcPr>
          <w:p w:rsidR="00DA0DCF" w:rsidRPr="00FC009D" w:rsidRDefault="00DA0DCF" w:rsidP="00DA0DCF">
            <w:pPr>
              <w:rPr>
                <w:iCs/>
                <w:sz w:val="20"/>
                <w:szCs w:val="20"/>
              </w:rPr>
            </w:pPr>
            <w:r w:rsidRPr="00FC009D">
              <w:rPr>
                <w:iCs/>
                <w:sz w:val="20"/>
                <w:szCs w:val="20"/>
              </w:rPr>
              <w:t> </w:t>
            </w:r>
          </w:p>
        </w:tc>
        <w:tc>
          <w:tcPr>
            <w:tcW w:w="2976" w:type="dxa"/>
            <w:noWrap/>
            <w:vAlign w:val="bottom"/>
            <w:hideMark/>
          </w:tcPr>
          <w:p w:rsidR="00DA0DCF" w:rsidRPr="00FC009D" w:rsidRDefault="00DA0DCF" w:rsidP="00DA0DCF">
            <w:pPr>
              <w:rPr>
                <w:iCs/>
                <w:sz w:val="20"/>
                <w:szCs w:val="20"/>
              </w:rPr>
            </w:pPr>
            <w:r w:rsidRPr="00FC009D">
              <w:rPr>
                <w:iCs/>
                <w:sz w:val="20"/>
                <w:szCs w:val="20"/>
              </w:rPr>
              <w:t> </w:t>
            </w:r>
          </w:p>
        </w:tc>
        <w:tc>
          <w:tcPr>
            <w:tcW w:w="2835" w:type="dxa"/>
            <w:shd w:val="clear" w:color="auto" w:fill="auto"/>
            <w:noWrap/>
            <w:vAlign w:val="bottom"/>
            <w:hideMark/>
          </w:tcPr>
          <w:p w:rsidR="00DA0DCF" w:rsidRPr="00FC009D" w:rsidRDefault="00DA0DCF" w:rsidP="00DA0DCF">
            <w:pPr>
              <w:rPr>
                <w:iCs/>
                <w:sz w:val="20"/>
                <w:szCs w:val="20"/>
              </w:rPr>
            </w:pPr>
            <w:r w:rsidRPr="00FC009D">
              <w:rPr>
                <w:iCs/>
                <w:sz w:val="20"/>
                <w:szCs w:val="20"/>
              </w:rPr>
              <w:t> </w:t>
            </w: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r w:rsidR="00DA0DCF" w:rsidRPr="00FC009D" w:rsidTr="00DA0DCF">
        <w:trPr>
          <w:trHeight w:val="315"/>
        </w:trPr>
        <w:tc>
          <w:tcPr>
            <w:tcW w:w="566" w:type="dxa"/>
            <w:noWrap/>
            <w:vAlign w:val="bottom"/>
            <w:hideMark/>
          </w:tcPr>
          <w:p w:rsidR="00DA0DCF" w:rsidRPr="00FC009D" w:rsidRDefault="00DA0DCF" w:rsidP="00DA0DCF">
            <w:pPr>
              <w:rPr>
                <w:sz w:val="20"/>
                <w:szCs w:val="20"/>
              </w:rPr>
            </w:pPr>
          </w:p>
        </w:tc>
        <w:tc>
          <w:tcPr>
            <w:tcW w:w="1561" w:type="dxa"/>
            <w:noWrap/>
            <w:vAlign w:val="bottom"/>
            <w:hideMark/>
          </w:tcPr>
          <w:p w:rsidR="00DA0DCF" w:rsidRPr="00FC009D" w:rsidRDefault="00DA0DCF" w:rsidP="00DA0DCF">
            <w:pPr>
              <w:rPr>
                <w:sz w:val="20"/>
                <w:szCs w:val="20"/>
              </w:rPr>
            </w:pPr>
          </w:p>
        </w:tc>
        <w:tc>
          <w:tcPr>
            <w:tcW w:w="1844" w:type="dxa"/>
            <w:noWrap/>
            <w:vAlign w:val="bottom"/>
            <w:hideMark/>
          </w:tcPr>
          <w:p w:rsidR="00DA0DCF" w:rsidRPr="00FC009D" w:rsidRDefault="00DA0DCF" w:rsidP="00DA0DCF">
            <w:pPr>
              <w:rPr>
                <w:sz w:val="20"/>
                <w:szCs w:val="20"/>
              </w:rPr>
            </w:pPr>
          </w:p>
        </w:tc>
        <w:tc>
          <w:tcPr>
            <w:tcW w:w="2552" w:type="dxa"/>
            <w:noWrap/>
            <w:vAlign w:val="bottom"/>
            <w:hideMark/>
          </w:tcPr>
          <w:p w:rsidR="00DA0DCF" w:rsidRPr="00FC009D" w:rsidRDefault="00DA0DCF" w:rsidP="00DA0DCF">
            <w:pPr>
              <w:rPr>
                <w:sz w:val="20"/>
                <w:szCs w:val="20"/>
              </w:rPr>
            </w:pPr>
          </w:p>
        </w:tc>
        <w:tc>
          <w:tcPr>
            <w:tcW w:w="1985" w:type="dxa"/>
            <w:noWrap/>
            <w:vAlign w:val="bottom"/>
            <w:hideMark/>
          </w:tcPr>
          <w:p w:rsidR="00DA0DCF" w:rsidRPr="00FC009D" w:rsidRDefault="00DA0DCF" w:rsidP="00DA0DCF">
            <w:pPr>
              <w:rPr>
                <w:sz w:val="20"/>
                <w:szCs w:val="20"/>
              </w:rPr>
            </w:pPr>
          </w:p>
        </w:tc>
        <w:tc>
          <w:tcPr>
            <w:tcW w:w="2976" w:type="dxa"/>
            <w:noWrap/>
            <w:vAlign w:val="bottom"/>
            <w:hideMark/>
          </w:tcPr>
          <w:p w:rsidR="00DA0DCF" w:rsidRPr="00FC009D" w:rsidRDefault="00DA0DCF" w:rsidP="00DA0DCF">
            <w:pPr>
              <w:rPr>
                <w:sz w:val="20"/>
                <w:szCs w:val="20"/>
              </w:rPr>
            </w:pPr>
          </w:p>
        </w:tc>
        <w:tc>
          <w:tcPr>
            <w:tcW w:w="2835" w:type="dxa"/>
            <w:shd w:val="clear" w:color="auto" w:fill="auto"/>
            <w:noWrap/>
            <w:vAlign w:val="bottom"/>
            <w:hideMark/>
          </w:tcPr>
          <w:p w:rsidR="00DA0DCF" w:rsidRPr="00FC009D" w:rsidRDefault="00DA0DCF" w:rsidP="00DA0DCF">
            <w:pPr>
              <w:rPr>
                <w:sz w:val="20"/>
                <w:szCs w:val="20"/>
              </w:rPr>
            </w:pPr>
          </w:p>
        </w:tc>
      </w:tr>
    </w:tbl>
    <w:p w:rsidR="00DA0DCF" w:rsidRDefault="00DA0DCF" w:rsidP="00DA0DCF">
      <w:pPr>
        <w:pStyle w:val="Times12"/>
        <w:ind w:firstLine="0"/>
        <w:jc w:val="left"/>
        <w:rPr>
          <w:szCs w:val="24"/>
        </w:rPr>
        <w:sectPr w:rsidR="00DA0DCF" w:rsidSect="00DA0DCF">
          <w:pgSz w:w="16840" w:h="11907" w:orient="landscape" w:code="9"/>
          <w:pgMar w:top="993" w:right="1134" w:bottom="567" w:left="1134" w:header="567" w:footer="567" w:gutter="0"/>
          <w:cols w:space="708"/>
          <w:docGrid w:linePitch="360"/>
        </w:sectPr>
      </w:pPr>
    </w:p>
    <w:p w:rsidR="00DA0DCF" w:rsidRPr="00FC009D" w:rsidRDefault="00DA0DCF" w:rsidP="00DA0DC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A0DCF" w:rsidRPr="00FC009D" w:rsidTr="00DA0DCF">
        <w:trPr>
          <w:trHeight w:val="510"/>
        </w:trPr>
        <w:tc>
          <w:tcPr>
            <w:tcW w:w="12475" w:type="dxa"/>
            <w:gridSpan w:val="7"/>
            <w:shd w:val="clear" w:color="auto" w:fill="auto"/>
            <w:vAlign w:val="bottom"/>
            <w:hideMark/>
          </w:tcPr>
          <w:p w:rsidR="00DA0DCF" w:rsidRPr="00FC009D" w:rsidRDefault="00DA0DCF" w:rsidP="00DA0DC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A0DCF" w:rsidRPr="00FC009D" w:rsidRDefault="00DA0DCF" w:rsidP="00DA0DC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A0DCF" w:rsidRPr="00FC009D" w:rsidTr="00DA0DCF">
        <w:trPr>
          <w:trHeight w:val="1590"/>
        </w:trPr>
        <w:tc>
          <w:tcPr>
            <w:tcW w:w="851" w:type="dxa"/>
            <w:vAlign w:val="center"/>
            <w:hideMark/>
          </w:tcPr>
          <w:p w:rsidR="00DA0DCF" w:rsidRPr="00FC009D" w:rsidRDefault="00DA0DCF" w:rsidP="00DA0DCF">
            <w:pPr>
              <w:ind w:left="-108" w:right="-108"/>
              <w:jc w:val="center"/>
              <w:rPr>
                <w:i/>
                <w:sz w:val="20"/>
                <w:szCs w:val="20"/>
              </w:rPr>
            </w:pPr>
            <w:r w:rsidRPr="00FC009D">
              <w:rPr>
                <w:i/>
                <w:sz w:val="20"/>
                <w:szCs w:val="20"/>
              </w:rPr>
              <w:t xml:space="preserve">№ </w:t>
            </w:r>
          </w:p>
        </w:tc>
        <w:tc>
          <w:tcPr>
            <w:tcW w:w="1559" w:type="dxa"/>
            <w:vAlign w:val="center"/>
            <w:hideMark/>
          </w:tcPr>
          <w:p w:rsidR="00DA0DCF" w:rsidRPr="00FC009D" w:rsidRDefault="00DA0DCF" w:rsidP="00DA0DCF">
            <w:pPr>
              <w:ind w:left="-108" w:right="-108"/>
              <w:jc w:val="center"/>
              <w:rPr>
                <w:i/>
                <w:sz w:val="20"/>
                <w:szCs w:val="20"/>
              </w:rPr>
            </w:pPr>
            <w:r w:rsidRPr="00FC009D">
              <w:rPr>
                <w:i/>
                <w:sz w:val="20"/>
                <w:szCs w:val="20"/>
              </w:rPr>
              <w:t xml:space="preserve">ИНН </w:t>
            </w:r>
          </w:p>
        </w:tc>
        <w:tc>
          <w:tcPr>
            <w:tcW w:w="1843" w:type="dxa"/>
            <w:vAlign w:val="center"/>
            <w:hideMark/>
          </w:tcPr>
          <w:p w:rsidR="00DA0DCF" w:rsidRPr="00FC009D" w:rsidRDefault="00DA0DCF" w:rsidP="00DA0DCF">
            <w:pPr>
              <w:ind w:left="-108" w:right="-108"/>
              <w:jc w:val="center"/>
              <w:rPr>
                <w:i/>
                <w:sz w:val="20"/>
                <w:szCs w:val="20"/>
              </w:rPr>
            </w:pPr>
            <w:r w:rsidRPr="00FC009D">
              <w:rPr>
                <w:i/>
                <w:sz w:val="20"/>
                <w:szCs w:val="20"/>
              </w:rPr>
              <w:t>ОГРН</w:t>
            </w:r>
          </w:p>
        </w:tc>
        <w:tc>
          <w:tcPr>
            <w:tcW w:w="2693" w:type="dxa"/>
            <w:vAlign w:val="center"/>
            <w:hideMark/>
          </w:tcPr>
          <w:p w:rsidR="00DA0DCF" w:rsidRPr="00FC009D" w:rsidRDefault="00DA0DCF" w:rsidP="00DA0DCF">
            <w:pPr>
              <w:ind w:left="-108" w:right="-108"/>
              <w:jc w:val="center"/>
              <w:rPr>
                <w:i/>
                <w:sz w:val="20"/>
                <w:szCs w:val="20"/>
              </w:rPr>
            </w:pPr>
            <w:r w:rsidRPr="00FC009D">
              <w:rPr>
                <w:i/>
                <w:sz w:val="20"/>
                <w:szCs w:val="20"/>
              </w:rPr>
              <w:t>Наименование / ФИО</w:t>
            </w:r>
          </w:p>
        </w:tc>
        <w:tc>
          <w:tcPr>
            <w:tcW w:w="2410" w:type="dxa"/>
            <w:vAlign w:val="center"/>
            <w:hideMark/>
          </w:tcPr>
          <w:p w:rsidR="00DA0DCF" w:rsidRPr="00FC009D" w:rsidRDefault="00DA0DCF" w:rsidP="00DA0DC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A0DCF" w:rsidRPr="00FC009D" w:rsidRDefault="00DA0DCF" w:rsidP="00DA0DC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A0DCF" w:rsidRPr="00FC009D" w:rsidRDefault="00DA0DCF" w:rsidP="00DA0DC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A0DCF" w:rsidRPr="00FC009D" w:rsidRDefault="00DA0DCF" w:rsidP="00DA0DCF">
            <w:pPr>
              <w:rPr>
                <w:i/>
                <w:sz w:val="20"/>
                <w:szCs w:val="20"/>
              </w:rPr>
            </w:pPr>
          </w:p>
        </w:tc>
      </w:tr>
      <w:tr w:rsidR="00DA0DCF" w:rsidRPr="00FC009D" w:rsidTr="00DA0DCF">
        <w:trPr>
          <w:trHeight w:val="315"/>
        </w:trPr>
        <w:tc>
          <w:tcPr>
            <w:tcW w:w="851" w:type="dxa"/>
            <w:noWrap/>
            <w:vAlign w:val="center"/>
            <w:hideMark/>
          </w:tcPr>
          <w:p w:rsidR="00DA0DCF" w:rsidRPr="00FC009D" w:rsidRDefault="00DA0DCF" w:rsidP="00DA0DCF">
            <w:pPr>
              <w:jc w:val="center"/>
              <w:rPr>
                <w:i/>
                <w:iCs/>
                <w:sz w:val="20"/>
                <w:szCs w:val="20"/>
              </w:rPr>
            </w:pPr>
            <w:r w:rsidRPr="00FC009D">
              <w:rPr>
                <w:i/>
                <w:iCs/>
                <w:sz w:val="20"/>
                <w:szCs w:val="20"/>
              </w:rPr>
              <w:t>8</w:t>
            </w:r>
          </w:p>
        </w:tc>
        <w:tc>
          <w:tcPr>
            <w:tcW w:w="1559" w:type="dxa"/>
            <w:noWrap/>
            <w:vAlign w:val="center"/>
            <w:hideMark/>
          </w:tcPr>
          <w:p w:rsidR="00DA0DCF" w:rsidRPr="00FC009D" w:rsidRDefault="00DA0DCF" w:rsidP="00DA0DCF">
            <w:pPr>
              <w:jc w:val="center"/>
              <w:rPr>
                <w:i/>
                <w:iCs/>
                <w:sz w:val="20"/>
                <w:szCs w:val="20"/>
              </w:rPr>
            </w:pPr>
            <w:r w:rsidRPr="00FC009D">
              <w:rPr>
                <w:i/>
                <w:iCs/>
                <w:sz w:val="20"/>
                <w:szCs w:val="20"/>
              </w:rPr>
              <w:t>9</w:t>
            </w:r>
          </w:p>
        </w:tc>
        <w:tc>
          <w:tcPr>
            <w:tcW w:w="1843" w:type="dxa"/>
            <w:noWrap/>
            <w:vAlign w:val="center"/>
            <w:hideMark/>
          </w:tcPr>
          <w:p w:rsidR="00DA0DCF" w:rsidRPr="00FC009D" w:rsidRDefault="00DA0DCF" w:rsidP="00DA0DCF">
            <w:pPr>
              <w:jc w:val="center"/>
              <w:rPr>
                <w:i/>
                <w:iCs/>
                <w:sz w:val="20"/>
                <w:szCs w:val="20"/>
              </w:rPr>
            </w:pPr>
            <w:r w:rsidRPr="00FC009D">
              <w:rPr>
                <w:i/>
                <w:iCs/>
                <w:sz w:val="20"/>
                <w:szCs w:val="20"/>
              </w:rPr>
              <w:t>10</w:t>
            </w:r>
          </w:p>
        </w:tc>
        <w:tc>
          <w:tcPr>
            <w:tcW w:w="2693" w:type="dxa"/>
            <w:noWrap/>
            <w:vAlign w:val="center"/>
            <w:hideMark/>
          </w:tcPr>
          <w:p w:rsidR="00DA0DCF" w:rsidRPr="00FC009D" w:rsidRDefault="00DA0DCF" w:rsidP="00DA0DCF">
            <w:pPr>
              <w:jc w:val="center"/>
              <w:rPr>
                <w:i/>
                <w:iCs/>
                <w:sz w:val="20"/>
                <w:szCs w:val="20"/>
              </w:rPr>
            </w:pPr>
            <w:r w:rsidRPr="00FC009D">
              <w:rPr>
                <w:i/>
                <w:iCs/>
                <w:sz w:val="20"/>
                <w:szCs w:val="20"/>
              </w:rPr>
              <w:t>11</w:t>
            </w:r>
          </w:p>
        </w:tc>
        <w:tc>
          <w:tcPr>
            <w:tcW w:w="2410" w:type="dxa"/>
            <w:noWrap/>
            <w:vAlign w:val="center"/>
            <w:hideMark/>
          </w:tcPr>
          <w:p w:rsidR="00DA0DCF" w:rsidRPr="00FC009D" w:rsidRDefault="00DA0DCF" w:rsidP="00DA0DCF">
            <w:pPr>
              <w:jc w:val="center"/>
              <w:rPr>
                <w:i/>
                <w:iCs/>
                <w:sz w:val="20"/>
                <w:szCs w:val="20"/>
              </w:rPr>
            </w:pPr>
            <w:r w:rsidRPr="00FC009D">
              <w:rPr>
                <w:i/>
                <w:iCs/>
                <w:sz w:val="20"/>
                <w:szCs w:val="20"/>
              </w:rPr>
              <w:t>12</w:t>
            </w:r>
          </w:p>
        </w:tc>
        <w:tc>
          <w:tcPr>
            <w:tcW w:w="1559" w:type="dxa"/>
            <w:shd w:val="clear" w:color="auto" w:fill="auto"/>
            <w:noWrap/>
            <w:vAlign w:val="center"/>
            <w:hideMark/>
          </w:tcPr>
          <w:p w:rsidR="00DA0DCF" w:rsidRPr="00FC009D" w:rsidRDefault="00DA0DCF" w:rsidP="00DA0DCF">
            <w:pPr>
              <w:jc w:val="center"/>
              <w:rPr>
                <w:i/>
                <w:iCs/>
                <w:sz w:val="20"/>
                <w:szCs w:val="20"/>
              </w:rPr>
            </w:pPr>
            <w:r w:rsidRPr="00FC009D">
              <w:rPr>
                <w:i/>
                <w:iCs/>
                <w:sz w:val="20"/>
                <w:szCs w:val="20"/>
              </w:rPr>
              <w:t>13</w:t>
            </w:r>
          </w:p>
        </w:tc>
        <w:tc>
          <w:tcPr>
            <w:tcW w:w="1560" w:type="dxa"/>
            <w:shd w:val="clear" w:color="auto" w:fill="auto"/>
            <w:noWrap/>
            <w:vAlign w:val="center"/>
            <w:hideMark/>
          </w:tcPr>
          <w:p w:rsidR="00DA0DCF" w:rsidRPr="00FC009D" w:rsidRDefault="00DA0DCF" w:rsidP="00DA0DCF">
            <w:pPr>
              <w:jc w:val="center"/>
              <w:rPr>
                <w:i/>
                <w:iCs/>
                <w:sz w:val="20"/>
                <w:szCs w:val="20"/>
              </w:rPr>
            </w:pPr>
            <w:r w:rsidRPr="00FC009D">
              <w:rPr>
                <w:i/>
                <w:iCs/>
                <w:sz w:val="20"/>
                <w:szCs w:val="20"/>
              </w:rPr>
              <w:t>14</w:t>
            </w:r>
          </w:p>
        </w:tc>
        <w:tc>
          <w:tcPr>
            <w:tcW w:w="2411" w:type="dxa"/>
            <w:shd w:val="clear" w:color="auto" w:fill="auto"/>
            <w:noWrap/>
            <w:vAlign w:val="center"/>
            <w:hideMark/>
          </w:tcPr>
          <w:p w:rsidR="00DA0DCF" w:rsidRPr="00FC009D" w:rsidRDefault="00DA0DCF" w:rsidP="00DA0DCF">
            <w:pPr>
              <w:jc w:val="center"/>
              <w:rPr>
                <w:i/>
                <w:iCs/>
                <w:sz w:val="20"/>
                <w:szCs w:val="20"/>
              </w:rPr>
            </w:pPr>
            <w:r w:rsidRPr="00FC009D">
              <w:rPr>
                <w:i/>
                <w:iCs/>
                <w:sz w:val="20"/>
                <w:szCs w:val="20"/>
              </w:rPr>
              <w:t>15</w:t>
            </w:r>
          </w:p>
        </w:tc>
      </w:tr>
      <w:tr w:rsidR="00DA0DCF" w:rsidRPr="00FC009D" w:rsidTr="00DA0DCF">
        <w:trPr>
          <w:trHeight w:val="386"/>
        </w:trPr>
        <w:tc>
          <w:tcPr>
            <w:tcW w:w="851" w:type="dxa"/>
            <w:noWrap/>
            <w:vAlign w:val="bottom"/>
            <w:hideMark/>
          </w:tcPr>
          <w:p w:rsidR="00DA0DCF" w:rsidRPr="00FC009D" w:rsidRDefault="00DA0DCF" w:rsidP="00DA0DCF">
            <w:pPr>
              <w:rPr>
                <w:iCs/>
                <w:sz w:val="20"/>
                <w:szCs w:val="20"/>
              </w:rPr>
            </w:pPr>
            <w:r w:rsidRPr="00FC009D">
              <w:rPr>
                <w:i/>
                <w:iCs/>
                <w:sz w:val="20"/>
                <w:szCs w:val="20"/>
              </w:rPr>
              <w:t>1.1</w:t>
            </w:r>
          </w:p>
        </w:tc>
        <w:tc>
          <w:tcPr>
            <w:tcW w:w="1559" w:type="dxa"/>
            <w:noWrap/>
            <w:vAlign w:val="bottom"/>
            <w:hideMark/>
          </w:tcPr>
          <w:p w:rsidR="00DA0DCF" w:rsidRPr="00FC009D" w:rsidRDefault="00DA0DCF" w:rsidP="00DA0DCF">
            <w:pPr>
              <w:rPr>
                <w:iCs/>
                <w:sz w:val="20"/>
                <w:szCs w:val="20"/>
              </w:rPr>
            </w:pPr>
            <w:r w:rsidRPr="00FC009D">
              <w:rPr>
                <w:i/>
                <w:iCs/>
                <w:sz w:val="20"/>
                <w:szCs w:val="20"/>
              </w:rPr>
              <w:t>7754467990</w:t>
            </w:r>
          </w:p>
        </w:tc>
        <w:tc>
          <w:tcPr>
            <w:tcW w:w="1843" w:type="dxa"/>
            <w:noWrap/>
            <w:vAlign w:val="bottom"/>
            <w:hideMark/>
          </w:tcPr>
          <w:p w:rsidR="00DA0DCF" w:rsidRPr="00FC009D" w:rsidRDefault="00DA0DCF" w:rsidP="00DA0DCF">
            <w:pPr>
              <w:rPr>
                <w:iCs/>
                <w:sz w:val="20"/>
                <w:szCs w:val="20"/>
              </w:rPr>
            </w:pPr>
            <w:r w:rsidRPr="00FC009D">
              <w:rPr>
                <w:i/>
                <w:iCs/>
                <w:sz w:val="20"/>
                <w:szCs w:val="20"/>
              </w:rPr>
              <w:t>108323232323232</w:t>
            </w:r>
          </w:p>
        </w:tc>
        <w:tc>
          <w:tcPr>
            <w:tcW w:w="2693" w:type="dxa"/>
            <w:noWrap/>
            <w:vAlign w:val="bottom"/>
            <w:hideMark/>
          </w:tcPr>
          <w:p w:rsidR="00DA0DCF" w:rsidRPr="00FC009D" w:rsidRDefault="00DA0DCF" w:rsidP="00DA0DCF">
            <w:pPr>
              <w:rPr>
                <w:iCs/>
                <w:sz w:val="20"/>
                <w:szCs w:val="20"/>
              </w:rPr>
            </w:pPr>
            <w:r w:rsidRPr="00FC009D">
              <w:rPr>
                <w:i/>
                <w:iCs/>
                <w:sz w:val="20"/>
                <w:szCs w:val="20"/>
              </w:rPr>
              <w:t>ЗАО "Свет 1"</w:t>
            </w:r>
          </w:p>
        </w:tc>
        <w:tc>
          <w:tcPr>
            <w:tcW w:w="2410" w:type="dxa"/>
            <w:noWrap/>
            <w:vAlign w:val="bottom"/>
            <w:hideMark/>
          </w:tcPr>
          <w:p w:rsidR="00DA0DCF" w:rsidRPr="00FC009D" w:rsidRDefault="00DA0DCF" w:rsidP="00DA0DC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DA0DCF" w:rsidRPr="00FC009D" w:rsidRDefault="00DA0DCF" w:rsidP="00DA0DCF">
            <w:pPr>
              <w:rPr>
                <w:iCs/>
                <w:sz w:val="20"/>
                <w:szCs w:val="20"/>
              </w:rPr>
            </w:pPr>
            <w:r w:rsidRPr="00FC009D">
              <w:rPr>
                <w:i/>
                <w:iCs/>
                <w:sz w:val="20"/>
                <w:szCs w:val="20"/>
              </w:rPr>
              <w:t> </w:t>
            </w:r>
          </w:p>
        </w:tc>
        <w:tc>
          <w:tcPr>
            <w:tcW w:w="1560" w:type="dxa"/>
            <w:shd w:val="clear" w:color="auto" w:fill="auto"/>
            <w:noWrap/>
            <w:vAlign w:val="bottom"/>
            <w:hideMark/>
          </w:tcPr>
          <w:p w:rsidR="00DA0DCF" w:rsidRPr="00FC009D" w:rsidRDefault="00DA0DCF" w:rsidP="00DA0DCF">
            <w:pPr>
              <w:rPr>
                <w:iCs/>
                <w:sz w:val="20"/>
                <w:szCs w:val="20"/>
              </w:rPr>
            </w:pPr>
            <w:r w:rsidRPr="00FC009D">
              <w:rPr>
                <w:i/>
                <w:iCs/>
                <w:sz w:val="20"/>
                <w:szCs w:val="20"/>
              </w:rPr>
              <w:t>Участник</w:t>
            </w:r>
          </w:p>
        </w:tc>
        <w:tc>
          <w:tcPr>
            <w:tcW w:w="2411" w:type="dxa"/>
            <w:shd w:val="clear" w:color="auto" w:fill="auto"/>
            <w:noWrap/>
            <w:vAlign w:val="bottom"/>
            <w:hideMark/>
          </w:tcPr>
          <w:p w:rsidR="00DA0DCF" w:rsidRPr="00FC009D" w:rsidRDefault="00DA0DCF" w:rsidP="00DA0DCF">
            <w:pPr>
              <w:rPr>
                <w:iCs/>
                <w:sz w:val="20"/>
                <w:szCs w:val="20"/>
              </w:rPr>
            </w:pPr>
            <w:r w:rsidRPr="00FC009D">
              <w:rPr>
                <w:i/>
                <w:iCs/>
                <w:sz w:val="20"/>
                <w:szCs w:val="20"/>
              </w:rPr>
              <w:t>учредительный договор от 23.01.2008</w:t>
            </w:r>
          </w:p>
        </w:tc>
      </w:tr>
      <w:tr w:rsidR="00DA0DCF" w:rsidRPr="00FC009D" w:rsidTr="00DA0DCF">
        <w:trPr>
          <w:trHeight w:val="407"/>
        </w:trPr>
        <w:tc>
          <w:tcPr>
            <w:tcW w:w="851" w:type="dxa"/>
            <w:noWrap/>
            <w:vAlign w:val="bottom"/>
            <w:hideMark/>
          </w:tcPr>
          <w:p w:rsidR="00DA0DCF" w:rsidRPr="00FC009D" w:rsidRDefault="00DA0DCF" w:rsidP="00DA0DCF">
            <w:pPr>
              <w:rPr>
                <w:iCs/>
                <w:sz w:val="20"/>
                <w:szCs w:val="20"/>
              </w:rPr>
            </w:pPr>
            <w:r w:rsidRPr="00FC009D">
              <w:rPr>
                <w:i/>
                <w:iCs/>
                <w:sz w:val="20"/>
                <w:szCs w:val="20"/>
              </w:rPr>
              <w:t>1.1.0</w:t>
            </w:r>
          </w:p>
        </w:tc>
        <w:tc>
          <w:tcPr>
            <w:tcW w:w="1559" w:type="dxa"/>
            <w:noWrap/>
            <w:vAlign w:val="bottom"/>
            <w:hideMark/>
          </w:tcPr>
          <w:p w:rsidR="00DA0DCF" w:rsidRPr="00FC009D" w:rsidRDefault="00DA0DCF" w:rsidP="00DA0DCF">
            <w:pPr>
              <w:rPr>
                <w:iCs/>
                <w:sz w:val="20"/>
                <w:szCs w:val="20"/>
              </w:rPr>
            </w:pPr>
            <w:r w:rsidRPr="00FC009D">
              <w:rPr>
                <w:i/>
                <w:iCs/>
                <w:sz w:val="20"/>
                <w:szCs w:val="20"/>
              </w:rPr>
              <w:t>111222333444</w:t>
            </w:r>
          </w:p>
        </w:tc>
        <w:tc>
          <w:tcPr>
            <w:tcW w:w="1843" w:type="dxa"/>
            <w:noWrap/>
            <w:vAlign w:val="bottom"/>
            <w:hideMark/>
          </w:tcPr>
          <w:p w:rsidR="00DA0DCF" w:rsidRPr="00FC009D" w:rsidRDefault="00DA0DCF" w:rsidP="00DA0DCF">
            <w:pPr>
              <w:rPr>
                <w:iCs/>
                <w:sz w:val="20"/>
                <w:szCs w:val="20"/>
              </w:rPr>
            </w:pPr>
            <w:r w:rsidRPr="00FC009D">
              <w:rPr>
                <w:i/>
                <w:iCs/>
                <w:sz w:val="20"/>
                <w:szCs w:val="20"/>
              </w:rPr>
              <w:t> </w:t>
            </w:r>
          </w:p>
        </w:tc>
        <w:tc>
          <w:tcPr>
            <w:tcW w:w="2693" w:type="dxa"/>
            <w:noWrap/>
            <w:vAlign w:val="bottom"/>
            <w:hideMark/>
          </w:tcPr>
          <w:p w:rsidR="00DA0DCF" w:rsidRPr="00FC009D" w:rsidRDefault="00DA0DCF" w:rsidP="00DA0DCF">
            <w:pPr>
              <w:rPr>
                <w:iCs/>
                <w:sz w:val="20"/>
                <w:szCs w:val="20"/>
              </w:rPr>
            </w:pPr>
            <w:r w:rsidRPr="00FC009D">
              <w:rPr>
                <w:i/>
                <w:iCs/>
                <w:sz w:val="20"/>
                <w:szCs w:val="20"/>
              </w:rPr>
              <w:t>Петрова Анна Ивановна</w:t>
            </w:r>
          </w:p>
        </w:tc>
        <w:tc>
          <w:tcPr>
            <w:tcW w:w="2410" w:type="dxa"/>
            <w:noWrap/>
            <w:vAlign w:val="bottom"/>
            <w:hideMark/>
          </w:tcPr>
          <w:p w:rsidR="00DA0DCF" w:rsidRPr="00FC009D" w:rsidRDefault="00DA0DCF" w:rsidP="00DA0DC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DA0DCF" w:rsidRPr="00FC009D" w:rsidRDefault="00DA0DCF" w:rsidP="00DA0DCF">
            <w:pPr>
              <w:rPr>
                <w:iCs/>
                <w:sz w:val="20"/>
                <w:szCs w:val="20"/>
              </w:rPr>
            </w:pPr>
            <w:r w:rsidRPr="00FC009D">
              <w:rPr>
                <w:i/>
                <w:iCs/>
                <w:sz w:val="20"/>
                <w:szCs w:val="20"/>
              </w:rPr>
              <w:t>44 55 666777</w:t>
            </w:r>
          </w:p>
        </w:tc>
        <w:tc>
          <w:tcPr>
            <w:tcW w:w="1560" w:type="dxa"/>
            <w:shd w:val="clear" w:color="auto" w:fill="auto"/>
            <w:noWrap/>
            <w:vAlign w:val="bottom"/>
            <w:hideMark/>
          </w:tcPr>
          <w:p w:rsidR="00DA0DCF" w:rsidRPr="00FC009D" w:rsidRDefault="00DA0DCF" w:rsidP="00DA0DCF">
            <w:pPr>
              <w:rPr>
                <w:iCs/>
                <w:sz w:val="20"/>
                <w:szCs w:val="20"/>
              </w:rPr>
            </w:pPr>
            <w:r w:rsidRPr="00FC009D">
              <w:rPr>
                <w:i/>
                <w:iCs/>
                <w:sz w:val="20"/>
                <w:szCs w:val="20"/>
              </w:rPr>
              <w:t>Руководитель</w:t>
            </w:r>
          </w:p>
        </w:tc>
        <w:tc>
          <w:tcPr>
            <w:tcW w:w="2411" w:type="dxa"/>
            <w:shd w:val="clear" w:color="auto" w:fill="auto"/>
            <w:noWrap/>
            <w:vAlign w:val="bottom"/>
            <w:hideMark/>
          </w:tcPr>
          <w:p w:rsidR="00DA0DCF" w:rsidRPr="00FC009D" w:rsidRDefault="00DA0DCF" w:rsidP="00DA0DC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A0DCF" w:rsidRPr="00FC009D" w:rsidTr="00DA0DCF">
        <w:trPr>
          <w:trHeight w:val="427"/>
        </w:trPr>
        <w:tc>
          <w:tcPr>
            <w:tcW w:w="851" w:type="dxa"/>
            <w:noWrap/>
            <w:vAlign w:val="bottom"/>
            <w:hideMark/>
          </w:tcPr>
          <w:p w:rsidR="00DA0DCF" w:rsidRPr="00FC009D" w:rsidRDefault="00DA0DCF" w:rsidP="00DA0DCF">
            <w:pPr>
              <w:rPr>
                <w:iCs/>
                <w:sz w:val="20"/>
                <w:szCs w:val="20"/>
              </w:rPr>
            </w:pPr>
            <w:r w:rsidRPr="00FC009D">
              <w:rPr>
                <w:i/>
                <w:iCs/>
                <w:sz w:val="20"/>
                <w:szCs w:val="20"/>
              </w:rPr>
              <w:t>1.1.1</w:t>
            </w:r>
          </w:p>
        </w:tc>
        <w:tc>
          <w:tcPr>
            <w:tcW w:w="1559" w:type="dxa"/>
            <w:noWrap/>
            <w:vAlign w:val="bottom"/>
            <w:hideMark/>
          </w:tcPr>
          <w:p w:rsidR="00DA0DCF" w:rsidRPr="00FC009D" w:rsidRDefault="00DA0DCF" w:rsidP="00DA0DCF">
            <w:pPr>
              <w:rPr>
                <w:iCs/>
                <w:sz w:val="20"/>
                <w:szCs w:val="20"/>
              </w:rPr>
            </w:pPr>
            <w:r w:rsidRPr="00FC009D">
              <w:rPr>
                <w:i/>
                <w:iCs/>
                <w:sz w:val="20"/>
                <w:szCs w:val="20"/>
              </w:rPr>
              <w:t>333222444555</w:t>
            </w:r>
          </w:p>
        </w:tc>
        <w:tc>
          <w:tcPr>
            <w:tcW w:w="1843" w:type="dxa"/>
            <w:noWrap/>
            <w:vAlign w:val="bottom"/>
            <w:hideMark/>
          </w:tcPr>
          <w:p w:rsidR="00DA0DCF" w:rsidRPr="00FC009D" w:rsidRDefault="00DA0DCF" w:rsidP="00DA0DCF">
            <w:pPr>
              <w:rPr>
                <w:iCs/>
                <w:sz w:val="20"/>
                <w:szCs w:val="20"/>
              </w:rPr>
            </w:pPr>
            <w:r w:rsidRPr="00FC009D">
              <w:rPr>
                <w:i/>
                <w:iCs/>
                <w:sz w:val="20"/>
                <w:szCs w:val="20"/>
              </w:rPr>
              <w:t> </w:t>
            </w:r>
          </w:p>
        </w:tc>
        <w:tc>
          <w:tcPr>
            <w:tcW w:w="2693" w:type="dxa"/>
            <w:noWrap/>
            <w:vAlign w:val="bottom"/>
            <w:hideMark/>
          </w:tcPr>
          <w:p w:rsidR="00DA0DCF" w:rsidRPr="00FC009D" w:rsidRDefault="00DA0DCF" w:rsidP="00DA0DCF">
            <w:pPr>
              <w:rPr>
                <w:iCs/>
                <w:sz w:val="20"/>
                <w:szCs w:val="20"/>
              </w:rPr>
            </w:pPr>
            <w:r w:rsidRPr="00FC009D">
              <w:rPr>
                <w:i/>
                <w:iCs/>
                <w:sz w:val="20"/>
                <w:szCs w:val="20"/>
              </w:rPr>
              <w:t>Сидоров Пётр Иванович</w:t>
            </w:r>
          </w:p>
        </w:tc>
        <w:tc>
          <w:tcPr>
            <w:tcW w:w="2410" w:type="dxa"/>
            <w:noWrap/>
            <w:vAlign w:val="bottom"/>
            <w:hideMark/>
          </w:tcPr>
          <w:p w:rsidR="00DA0DCF" w:rsidRPr="00FC009D" w:rsidRDefault="00DA0DCF" w:rsidP="00DA0DC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A0DCF" w:rsidRPr="00FC009D" w:rsidRDefault="00DA0DCF" w:rsidP="00DA0DCF">
            <w:pPr>
              <w:rPr>
                <w:iCs/>
                <w:sz w:val="20"/>
                <w:szCs w:val="20"/>
              </w:rPr>
            </w:pPr>
            <w:r w:rsidRPr="00FC009D">
              <w:rPr>
                <w:i/>
                <w:iCs/>
                <w:sz w:val="20"/>
                <w:szCs w:val="20"/>
              </w:rPr>
              <w:t>55 66 777888</w:t>
            </w:r>
          </w:p>
        </w:tc>
        <w:tc>
          <w:tcPr>
            <w:tcW w:w="1560" w:type="dxa"/>
            <w:shd w:val="clear" w:color="auto" w:fill="auto"/>
            <w:noWrap/>
            <w:vAlign w:val="bottom"/>
            <w:hideMark/>
          </w:tcPr>
          <w:p w:rsidR="00DA0DCF" w:rsidRPr="00FC009D" w:rsidRDefault="00DA0DCF" w:rsidP="00DA0DCF">
            <w:pPr>
              <w:rPr>
                <w:iCs/>
                <w:sz w:val="20"/>
                <w:szCs w:val="20"/>
              </w:rPr>
            </w:pPr>
            <w:r w:rsidRPr="00FC009D">
              <w:rPr>
                <w:i/>
                <w:iCs/>
                <w:sz w:val="20"/>
                <w:szCs w:val="20"/>
              </w:rPr>
              <w:t>Участник</w:t>
            </w:r>
          </w:p>
        </w:tc>
        <w:tc>
          <w:tcPr>
            <w:tcW w:w="2411" w:type="dxa"/>
            <w:shd w:val="clear" w:color="auto" w:fill="auto"/>
            <w:noWrap/>
            <w:vAlign w:val="bottom"/>
            <w:hideMark/>
          </w:tcPr>
          <w:p w:rsidR="00DA0DCF" w:rsidRPr="00FC009D" w:rsidRDefault="00DA0DCF" w:rsidP="00DA0DCF">
            <w:pPr>
              <w:rPr>
                <w:iCs/>
                <w:sz w:val="20"/>
                <w:szCs w:val="20"/>
              </w:rPr>
            </w:pPr>
            <w:r w:rsidRPr="00FC009D">
              <w:rPr>
                <w:i/>
                <w:iCs/>
                <w:sz w:val="20"/>
                <w:szCs w:val="20"/>
              </w:rPr>
              <w:t>учредительный договор от 12.03.2004</w:t>
            </w:r>
          </w:p>
        </w:tc>
      </w:tr>
      <w:tr w:rsidR="00DA0DCF" w:rsidRPr="00FC009D" w:rsidTr="00DA0DCF">
        <w:trPr>
          <w:trHeight w:val="405"/>
        </w:trPr>
        <w:tc>
          <w:tcPr>
            <w:tcW w:w="851" w:type="dxa"/>
            <w:noWrap/>
            <w:vAlign w:val="bottom"/>
            <w:hideMark/>
          </w:tcPr>
          <w:p w:rsidR="00DA0DCF" w:rsidRPr="00FC009D" w:rsidRDefault="00DA0DCF" w:rsidP="00DA0DCF">
            <w:pPr>
              <w:rPr>
                <w:iCs/>
                <w:sz w:val="20"/>
                <w:szCs w:val="20"/>
              </w:rPr>
            </w:pPr>
            <w:r w:rsidRPr="00FC009D">
              <w:rPr>
                <w:i/>
                <w:iCs/>
                <w:sz w:val="20"/>
                <w:szCs w:val="20"/>
              </w:rPr>
              <w:t>1.1.2</w:t>
            </w:r>
          </w:p>
        </w:tc>
        <w:tc>
          <w:tcPr>
            <w:tcW w:w="1559" w:type="dxa"/>
            <w:noWrap/>
            <w:vAlign w:val="bottom"/>
            <w:hideMark/>
          </w:tcPr>
          <w:p w:rsidR="00DA0DCF" w:rsidRPr="00FC009D" w:rsidRDefault="00DA0DCF" w:rsidP="00DA0DCF">
            <w:pPr>
              <w:rPr>
                <w:iCs/>
                <w:sz w:val="20"/>
                <w:szCs w:val="20"/>
              </w:rPr>
            </w:pPr>
            <w:r w:rsidRPr="00FC009D">
              <w:rPr>
                <w:i/>
                <w:iCs/>
                <w:sz w:val="20"/>
                <w:szCs w:val="20"/>
              </w:rPr>
              <w:t>6277777777</w:t>
            </w:r>
          </w:p>
        </w:tc>
        <w:tc>
          <w:tcPr>
            <w:tcW w:w="1843" w:type="dxa"/>
            <w:noWrap/>
            <w:vAlign w:val="bottom"/>
            <w:hideMark/>
          </w:tcPr>
          <w:p w:rsidR="00DA0DCF" w:rsidRPr="00FC009D" w:rsidRDefault="00DA0DCF" w:rsidP="00DA0DCF">
            <w:pPr>
              <w:rPr>
                <w:iCs/>
                <w:sz w:val="20"/>
                <w:szCs w:val="20"/>
              </w:rPr>
            </w:pPr>
            <w:r w:rsidRPr="00FC009D">
              <w:rPr>
                <w:i/>
                <w:iCs/>
                <w:sz w:val="20"/>
                <w:szCs w:val="20"/>
              </w:rPr>
              <w:t>104567567567436</w:t>
            </w:r>
          </w:p>
        </w:tc>
        <w:tc>
          <w:tcPr>
            <w:tcW w:w="2693" w:type="dxa"/>
            <w:noWrap/>
            <w:vAlign w:val="bottom"/>
            <w:hideMark/>
          </w:tcPr>
          <w:p w:rsidR="00DA0DCF" w:rsidRPr="00FC009D" w:rsidRDefault="00DA0DCF" w:rsidP="00DA0DCF">
            <w:pPr>
              <w:rPr>
                <w:iCs/>
                <w:sz w:val="20"/>
                <w:szCs w:val="20"/>
              </w:rPr>
            </w:pPr>
            <w:r w:rsidRPr="00FC009D">
              <w:rPr>
                <w:i/>
                <w:iCs/>
                <w:sz w:val="20"/>
                <w:szCs w:val="20"/>
              </w:rPr>
              <w:t>ООО "Черепашка"</w:t>
            </w:r>
          </w:p>
        </w:tc>
        <w:tc>
          <w:tcPr>
            <w:tcW w:w="2410" w:type="dxa"/>
            <w:noWrap/>
            <w:vAlign w:val="bottom"/>
            <w:hideMark/>
          </w:tcPr>
          <w:p w:rsidR="00DA0DCF" w:rsidRPr="00FC009D" w:rsidRDefault="00DA0DCF" w:rsidP="00DA0DC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A0DCF" w:rsidRPr="00FC009D" w:rsidRDefault="00DA0DCF" w:rsidP="00DA0DCF">
            <w:pPr>
              <w:rPr>
                <w:iCs/>
                <w:sz w:val="20"/>
                <w:szCs w:val="20"/>
              </w:rPr>
            </w:pPr>
            <w:r w:rsidRPr="00FC009D">
              <w:rPr>
                <w:i/>
                <w:iCs/>
                <w:sz w:val="20"/>
                <w:szCs w:val="20"/>
              </w:rPr>
              <w:t> </w:t>
            </w:r>
          </w:p>
        </w:tc>
        <w:tc>
          <w:tcPr>
            <w:tcW w:w="1560" w:type="dxa"/>
            <w:shd w:val="clear" w:color="auto" w:fill="auto"/>
            <w:noWrap/>
            <w:vAlign w:val="bottom"/>
            <w:hideMark/>
          </w:tcPr>
          <w:p w:rsidR="00DA0DCF" w:rsidRPr="00FC009D" w:rsidRDefault="00DA0DCF" w:rsidP="00DA0DCF">
            <w:pPr>
              <w:rPr>
                <w:iCs/>
                <w:sz w:val="20"/>
                <w:szCs w:val="20"/>
              </w:rPr>
            </w:pPr>
            <w:r w:rsidRPr="00FC009D">
              <w:rPr>
                <w:i/>
                <w:iCs/>
                <w:sz w:val="20"/>
                <w:szCs w:val="20"/>
              </w:rPr>
              <w:t>Участник</w:t>
            </w:r>
          </w:p>
        </w:tc>
        <w:tc>
          <w:tcPr>
            <w:tcW w:w="2411" w:type="dxa"/>
            <w:shd w:val="clear" w:color="auto" w:fill="auto"/>
            <w:noWrap/>
            <w:vAlign w:val="bottom"/>
            <w:hideMark/>
          </w:tcPr>
          <w:p w:rsidR="00DA0DCF" w:rsidRPr="00FC009D" w:rsidRDefault="00DA0DCF" w:rsidP="00DA0DCF">
            <w:pPr>
              <w:rPr>
                <w:iCs/>
                <w:sz w:val="20"/>
                <w:szCs w:val="20"/>
              </w:rPr>
            </w:pPr>
            <w:r w:rsidRPr="00FC009D">
              <w:rPr>
                <w:i/>
                <w:iCs/>
                <w:sz w:val="20"/>
                <w:szCs w:val="20"/>
              </w:rPr>
              <w:t>учредительный договор от 12.03.2004</w:t>
            </w:r>
          </w:p>
        </w:tc>
      </w:tr>
      <w:tr w:rsidR="00DA0DCF" w:rsidRPr="00FC009D" w:rsidTr="00DA0DCF">
        <w:trPr>
          <w:trHeight w:val="315"/>
        </w:trPr>
        <w:tc>
          <w:tcPr>
            <w:tcW w:w="851" w:type="dxa"/>
            <w:noWrap/>
            <w:vAlign w:val="bottom"/>
            <w:hideMark/>
          </w:tcPr>
          <w:p w:rsidR="00DA0DCF" w:rsidRPr="00FC009D" w:rsidRDefault="00DA0DCF" w:rsidP="00DA0DCF">
            <w:pPr>
              <w:rPr>
                <w:iCs/>
                <w:sz w:val="20"/>
                <w:szCs w:val="20"/>
              </w:rPr>
            </w:pPr>
            <w:r w:rsidRPr="00FC009D">
              <w:rPr>
                <w:i/>
                <w:iCs/>
                <w:sz w:val="20"/>
                <w:szCs w:val="20"/>
              </w:rPr>
              <w:t>1.1.2.0</w:t>
            </w:r>
          </w:p>
        </w:tc>
        <w:tc>
          <w:tcPr>
            <w:tcW w:w="1559" w:type="dxa"/>
            <w:noWrap/>
            <w:vAlign w:val="bottom"/>
            <w:hideMark/>
          </w:tcPr>
          <w:p w:rsidR="00DA0DCF" w:rsidRPr="00FC009D" w:rsidRDefault="00DA0DCF" w:rsidP="00DA0DCF">
            <w:pPr>
              <w:rPr>
                <w:iCs/>
                <w:sz w:val="20"/>
                <w:szCs w:val="20"/>
              </w:rPr>
            </w:pPr>
            <w:r w:rsidRPr="00FC009D">
              <w:rPr>
                <w:i/>
                <w:iCs/>
                <w:sz w:val="20"/>
                <w:szCs w:val="20"/>
              </w:rPr>
              <w:t>7495672857623</w:t>
            </w:r>
          </w:p>
        </w:tc>
        <w:tc>
          <w:tcPr>
            <w:tcW w:w="1843" w:type="dxa"/>
            <w:noWrap/>
            <w:vAlign w:val="bottom"/>
            <w:hideMark/>
          </w:tcPr>
          <w:p w:rsidR="00DA0DCF" w:rsidRPr="00FC009D" w:rsidRDefault="00DA0DCF" w:rsidP="00DA0DCF">
            <w:pPr>
              <w:rPr>
                <w:iCs/>
                <w:sz w:val="20"/>
                <w:szCs w:val="20"/>
              </w:rPr>
            </w:pPr>
            <w:r w:rsidRPr="00FC009D">
              <w:rPr>
                <w:i/>
                <w:iCs/>
                <w:sz w:val="20"/>
                <w:szCs w:val="20"/>
              </w:rPr>
              <w:t> </w:t>
            </w:r>
          </w:p>
        </w:tc>
        <w:tc>
          <w:tcPr>
            <w:tcW w:w="2693" w:type="dxa"/>
            <w:noWrap/>
            <w:vAlign w:val="bottom"/>
            <w:hideMark/>
          </w:tcPr>
          <w:p w:rsidR="00DA0DCF" w:rsidRPr="00FC009D" w:rsidRDefault="00DA0DCF" w:rsidP="00DA0DC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DA0DCF" w:rsidRPr="00FC009D" w:rsidRDefault="00DA0DCF" w:rsidP="00DA0DC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A0DCF" w:rsidRPr="00FC009D" w:rsidRDefault="00DA0DCF" w:rsidP="00DA0DCF">
            <w:pPr>
              <w:rPr>
                <w:iCs/>
                <w:sz w:val="20"/>
                <w:szCs w:val="20"/>
              </w:rPr>
            </w:pPr>
            <w:r w:rsidRPr="00FC009D">
              <w:rPr>
                <w:i/>
                <w:iCs/>
                <w:sz w:val="20"/>
                <w:szCs w:val="20"/>
              </w:rPr>
              <w:t>66 78 455434</w:t>
            </w:r>
          </w:p>
        </w:tc>
        <w:tc>
          <w:tcPr>
            <w:tcW w:w="1560" w:type="dxa"/>
            <w:shd w:val="clear" w:color="auto" w:fill="auto"/>
            <w:noWrap/>
            <w:vAlign w:val="bottom"/>
            <w:hideMark/>
          </w:tcPr>
          <w:p w:rsidR="00DA0DCF" w:rsidRPr="00FC009D" w:rsidRDefault="00DA0DCF" w:rsidP="00DA0DCF">
            <w:pPr>
              <w:rPr>
                <w:iCs/>
                <w:sz w:val="20"/>
                <w:szCs w:val="20"/>
              </w:rPr>
            </w:pPr>
            <w:r w:rsidRPr="00FC009D">
              <w:rPr>
                <w:i/>
                <w:iCs/>
                <w:sz w:val="20"/>
                <w:szCs w:val="20"/>
              </w:rPr>
              <w:t>Руководитель</w:t>
            </w:r>
          </w:p>
        </w:tc>
        <w:tc>
          <w:tcPr>
            <w:tcW w:w="2411" w:type="dxa"/>
            <w:shd w:val="clear" w:color="auto" w:fill="auto"/>
            <w:noWrap/>
            <w:vAlign w:val="bottom"/>
            <w:hideMark/>
          </w:tcPr>
          <w:p w:rsidR="00DA0DCF" w:rsidRPr="00FC009D" w:rsidRDefault="00DA0DCF" w:rsidP="00DA0DC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A0DCF" w:rsidRPr="00FC009D" w:rsidTr="00DA0DCF">
        <w:trPr>
          <w:trHeight w:val="315"/>
        </w:trPr>
        <w:tc>
          <w:tcPr>
            <w:tcW w:w="851" w:type="dxa"/>
            <w:noWrap/>
            <w:vAlign w:val="bottom"/>
            <w:hideMark/>
          </w:tcPr>
          <w:p w:rsidR="00DA0DCF" w:rsidRPr="00FC009D" w:rsidRDefault="00DA0DCF" w:rsidP="00DA0DCF">
            <w:pPr>
              <w:rPr>
                <w:iCs/>
                <w:sz w:val="20"/>
                <w:szCs w:val="20"/>
              </w:rPr>
            </w:pPr>
            <w:r w:rsidRPr="00FC009D">
              <w:rPr>
                <w:i/>
                <w:iCs/>
                <w:sz w:val="20"/>
                <w:szCs w:val="20"/>
              </w:rPr>
              <w:t>1.1.2.1</w:t>
            </w:r>
          </w:p>
        </w:tc>
        <w:tc>
          <w:tcPr>
            <w:tcW w:w="1559" w:type="dxa"/>
            <w:noWrap/>
            <w:vAlign w:val="bottom"/>
            <w:hideMark/>
          </w:tcPr>
          <w:p w:rsidR="00DA0DCF" w:rsidRPr="00FC009D" w:rsidRDefault="00DA0DCF" w:rsidP="00DA0DCF">
            <w:pPr>
              <w:rPr>
                <w:iCs/>
                <w:sz w:val="20"/>
                <w:szCs w:val="20"/>
              </w:rPr>
            </w:pPr>
            <w:r w:rsidRPr="00FC009D">
              <w:rPr>
                <w:i/>
                <w:iCs/>
                <w:sz w:val="20"/>
                <w:szCs w:val="20"/>
              </w:rPr>
              <w:t>8462389547345</w:t>
            </w:r>
          </w:p>
        </w:tc>
        <w:tc>
          <w:tcPr>
            <w:tcW w:w="1843" w:type="dxa"/>
            <w:noWrap/>
            <w:vAlign w:val="bottom"/>
            <w:hideMark/>
          </w:tcPr>
          <w:p w:rsidR="00DA0DCF" w:rsidRPr="00FC009D" w:rsidRDefault="00DA0DCF" w:rsidP="00DA0DCF">
            <w:pPr>
              <w:rPr>
                <w:iCs/>
                <w:sz w:val="20"/>
                <w:szCs w:val="20"/>
              </w:rPr>
            </w:pPr>
            <w:r w:rsidRPr="00FC009D">
              <w:rPr>
                <w:i/>
                <w:iCs/>
                <w:sz w:val="20"/>
                <w:szCs w:val="20"/>
              </w:rPr>
              <w:t> </w:t>
            </w:r>
          </w:p>
        </w:tc>
        <w:tc>
          <w:tcPr>
            <w:tcW w:w="2693" w:type="dxa"/>
            <w:noWrap/>
            <w:vAlign w:val="bottom"/>
            <w:hideMark/>
          </w:tcPr>
          <w:p w:rsidR="00DA0DCF" w:rsidRPr="00FC009D" w:rsidRDefault="00DA0DCF" w:rsidP="00DA0DCF">
            <w:pPr>
              <w:rPr>
                <w:iCs/>
                <w:sz w:val="20"/>
                <w:szCs w:val="20"/>
              </w:rPr>
            </w:pPr>
            <w:r w:rsidRPr="00FC009D">
              <w:rPr>
                <w:i/>
                <w:iCs/>
                <w:sz w:val="20"/>
                <w:szCs w:val="20"/>
              </w:rPr>
              <w:t>Мазаева Инна Львовна</w:t>
            </w:r>
          </w:p>
        </w:tc>
        <w:tc>
          <w:tcPr>
            <w:tcW w:w="2410" w:type="dxa"/>
            <w:noWrap/>
            <w:vAlign w:val="bottom"/>
            <w:hideMark/>
          </w:tcPr>
          <w:p w:rsidR="00DA0DCF" w:rsidRPr="00FC009D" w:rsidRDefault="00DA0DCF" w:rsidP="00DA0DC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DA0DCF" w:rsidRPr="00FC009D" w:rsidRDefault="00DA0DCF" w:rsidP="00DA0DCF">
            <w:pPr>
              <w:rPr>
                <w:iCs/>
                <w:sz w:val="20"/>
                <w:szCs w:val="20"/>
              </w:rPr>
            </w:pPr>
            <w:r w:rsidRPr="00FC009D">
              <w:rPr>
                <w:i/>
                <w:iCs/>
                <w:sz w:val="20"/>
                <w:szCs w:val="20"/>
              </w:rPr>
              <w:t>67 03 000444</w:t>
            </w:r>
          </w:p>
        </w:tc>
        <w:tc>
          <w:tcPr>
            <w:tcW w:w="1560" w:type="dxa"/>
            <w:shd w:val="clear" w:color="auto" w:fill="auto"/>
            <w:noWrap/>
            <w:vAlign w:val="bottom"/>
            <w:hideMark/>
          </w:tcPr>
          <w:p w:rsidR="00DA0DCF" w:rsidRPr="00FC009D" w:rsidRDefault="00DA0DCF" w:rsidP="00DA0DCF">
            <w:pPr>
              <w:rPr>
                <w:iCs/>
                <w:sz w:val="20"/>
                <w:szCs w:val="20"/>
              </w:rPr>
            </w:pPr>
            <w:r w:rsidRPr="00FC009D">
              <w:rPr>
                <w:i/>
                <w:iCs/>
                <w:sz w:val="20"/>
                <w:szCs w:val="20"/>
              </w:rPr>
              <w:t>Бенефициар</w:t>
            </w:r>
          </w:p>
        </w:tc>
        <w:tc>
          <w:tcPr>
            <w:tcW w:w="2411" w:type="dxa"/>
            <w:shd w:val="clear" w:color="auto" w:fill="auto"/>
            <w:noWrap/>
            <w:vAlign w:val="bottom"/>
            <w:hideMark/>
          </w:tcPr>
          <w:p w:rsidR="00DA0DCF" w:rsidRPr="00FC009D" w:rsidRDefault="00DA0DCF" w:rsidP="00DA0DCF">
            <w:pPr>
              <w:rPr>
                <w:iCs/>
                <w:sz w:val="20"/>
                <w:szCs w:val="20"/>
              </w:rPr>
            </w:pPr>
            <w:r w:rsidRPr="00FC009D">
              <w:rPr>
                <w:i/>
                <w:iCs/>
                <w:sz w:val="20"/>
                <w:szCs w:val="20"/>
              </w:rPr>
              <w:t>учредительный договор от 12.03.2004</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w:t>
            </w:r>
          </w:p>
        </w:tc>
        <w:tc>
          <w:tcPr>
            <w:tcW w:w="1559" w:type="dxa"/>
            <w:noWrap/>
            <w:vAlign w:val="bottom"/>
            <w:hideMark/>
          </w:tcPr>
          <w:p w:rsidR="00DA0DCF" w:rsidRPr="00FC009D" w:rsidRDefault="00DA0DCF" w:rsidP="00DA0DCF">
            <w:pPr>
              <w:rPr>
                <w:sz w:val="20"/>
                <w:szCs w:val="20"/>
              </w:rPr>
            </w:pPr>
            <w:r w:rsidRPr="00FC009D">
              <w:rPr>
                <w:i/>
                <w:iCs/>
                <w:sz w:val="20"/>
                <w:szCs w:val="20"/>
              </w:rPr>
              <w:t> </w:t>
            </w:r>
          </w:p>
        </w:tc>
        <w:tc>
          <w:tcPr>
            <w:tcW w:w="1843" w:type="dxa"/>
            <w:noWrap/>
            <w:vAlign w:val="bottom"/>
            <w:hideMark/>
          </w:tcPr>
          <w:p w:rsidR="00DA0DCF" w:rsidRPr="00FC009D" w:rsidRDefault="00DA0DCF" w:rsidP="00DA0DCF">
            <w:pPr>
              <w:rPr>
                <w:sz w:val="20"/>
                <w:szCs w:val="20"/>
              </w:rPr>
            </w:pPr>
            <w:r w:rsidRPr="00FC009D">
              <w:rPr>
                <w:i/>
                <w:iCs/>
                <w:sz w:val="20"/>
                <w:szCs w:val="20"/>
              </w:rPr>
              <w:t> </w:t>
            </w:r>
          </w:p>
        </w:tc>
        <w:tc>
          <w:tcPr>
            <w:tcW w:w="2693" w:type="dxa"/>
            <w:noWrap/>
            <w:vAlign w:val="bottom"/>
            <w:hideMark/>
          </w:tcPr>
          <w:p w:rsidR="00DA0DCF" w:rsidRPr="00FC009D" w:rsidRDefault="00DA0DCF" w:rsidP="00DA0DCF">
            <w:pPr>
              <w:rPr>
                <w:sz w:val="20"/>
                <w:szCs w:val="20"/>
              </w:rPr>
            </w:pPr>
            <w:r w:rsidRPr="00FC009D">
              <w:rPr>
                <w:i/>
                <w:iCs/>
                <w:sz w:val="20"/>
                <w:szCs w:val="20"/>
              </w:rPr>
              <w:t> </w:t>
            </w:r>
          </w:p>
        </w:tc>
        <w:tc>
          <w:tcPr>
            <w:tcW w:w="2410" w:type="dxa"/>
            <w:noWrap/>
            <w:vAlign w:val="bottom"/>
            <w:hideMark/>
          </w:tcPr>
          <w:p w:rsidR="00DA0DCF" w:rsidRPr="00FC009D" w:rsidRDefault="00DA0DCF" w:rsidP="00DA0DCF">
            <w:pPr>
              <w:rPr>
                <w:sz w:val="20"/>
                <w:szCs w:val="20"/>
              </w:rPr>
            </w:pPr>
            <w:r w:rsidRPr="00FC009D">
              <w:rPr>
                <w:i/>
                <w:iCs/>
                <w:sz w:val="20"/>
                <w:szCs w:val="20"/>
              </w:rPr>
              <w:t> </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1.2</w:t>
            </w:r>
          </w:p>
        </w:tc>
        <w:tc>
          <w:tcPr>
            <w:tcW w:w="1559" w:type="dxa"/>
            <w:noWrap/>
            <w:vAlign w:val="bottom"/>
            <w:hideMark/>
          </w:tcPr>
          <w:p w:rsidR="00DA0DCF" w:rsidRPr="00FC009D" w:rsidRDefault="00DA0DCF" w:rsidP="00DA0DCF">
            <w:pPr>
              <w:rPr>
                <w:sz w:val="20"/>
                <w:szCs w:val="20"/>
              </w:rPr>
            </w:pPr>
            <w:r w:rsidRPr="00FC009D">
              <w:rPr>
                <w:i/>
                <w:iCs/>
                <w:sz w:val="20"/>
                <w:szCs w:val="20"/>
              </w:rPr>
              <w:t>7754456890</w:t>
            </w:r>
          </w:p>
        </w:tc>
        <w:tc>
          <w:tcPr>
            <w:tcW w:w="1843" w:type="dxa"/>
            <w:noWrap/>
            <w:vAlign w:val="bottom"/>
            <w:hideMark/>
          </w:tcPr>
          <w:p w:rsidR="00DA0DCF" w:rsidRPr="00FC009D" w:rsidRDefault="00DA0DCF" w:rsidP="00DA0DCF">
            <w:pPr>
              <w:rPr>
                <w:sz w:val="20"/>
                <w:szCs w:val="20"/>
              </w:rPr>
            </w:pPr>
            <w:r w:rsidRPr="00FC009D">
              <w:rPr>
                <w:i/>
                <w:iCs/>
                <w:sz w:val="20"/>
                <w:szCs w:val="20"/>
              </w:rPr>
              <w:t>107656565656565</w:t>
            </w:r>
          </w:p>
        </w:tc>
        <w:tc>
          <w:tcPr>
            <w:tcW w:w="2693" w:type="dxa"/>
            <w:noWrap/>
            <w:vAlign w:val="bottom"/>
            <w:hideMark/>
          </w:tcPr>
          <w:p w:rsidR="00DA0DCF" w:rsidRPr="00FC009D" w:rsidRDefault="00DA0DCF" w:rsidP="00DA0DCF">
            <w:pPr>
              <w:rPr>
                <w:sz w:val="20"/>
                <w:szCs w:val="20"/>
              </w:rPr>
            </w:pPr>
            <w:r w:rsidRPr="00FC009D">
              <w:rPr>
                <w:i/>
                <w:iCs/>
                <w:sz w:val="20"/>
                <w:szCs w:val="20"/>
              </w:rPr>
              <w:t>ООО "Свет 2"</w:t>
            </w:r>
          </w:p>
        </w:tc>
        <w:tc>
          <w:tcPr>
            <w:tcW w:w="2410" w:type="dxa"/>
            <w:noWrap/>
            <w:vAlign w:val="bottom"/>
            <w:hideMark/>
          </w:tcPr>
          <w:p w:rsidR="00DA0DCF" w:rsidRPr="00FC009D" w:rsidRDefault="00DA0DCF" w:rsidP="00DA0DC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Участник</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учредительный договор от 23.01.2008</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1.2.0</w:t>
            </w:r>
          </w:p>
        </w:tc>
        <w:tc>
          <w:tcPr>
            <w:tcW w:w="1559" w:type="dxa"/>
            <w:noWrap/>
            <w:vAlign w:val="bottom"/>
            <w:hideMark/>
          </w:tcPr>
          <w:p w:rsidR="00DA0DCF" w:rsidRPr="00FC009D" w:rsidRDefault="00DA0DCF" w:rsidP="00DA0DCF">
            <w:pPr>
              <w:rPr>
                <w:sz w:val="20"/>
                <w:szCs w:val="20"/>
              </w:rPr>
            </w:pPr>
            <w:r w:rsidRPr="00FC009D">
              <w:rPr>
                <w:i/>
                <w:iCs/>
                <w:sz w:val="20"/>
                <w:szCs w:val="20"/>
              </w:rPr>
              <w:t>666555777444</w:t>
            </w:r>
          </w:p>
        </w:tc>
        <w:tc>
          <w:tcPr>
            <w:tcW w:w="1843" w:type="dxa"/>
            <w:noWrap/>
            <w:vAlign w:val="bottom"/>
            <w:hideMark/>
          </w:tcPr>
          <w:p w:rsidR="00DA0DCF" w:rsidRPr="00FC009D" w:rsidRDefault="00DA0DCF" w:rsidP="00DA0DCF">
            <w:pPr>
              <w:rPr>
                <w:sz w:val="20"/>
                <w:szCs w:val="20"/>
              </w:rPr>
            </w:pPr>
            <w:r w:rsidRPr="00FC009D">
              <w:rPr>
                <w:i/>
                <w:iCs/>
                <w:sz w:val="20"/>
                <w:szCs w:val="20"/>
              </w:rPr>
              <w:t> </w:t>
            </w:r>
          </w:p>
        </w:tc>
        <w:tc>
          <w:tcPr>
            <w:tcW w:w="2693" w:type="dxa"/>
            <w:noWrap/>
            <w:vAlign w:val="bottom"/>
            <w:hideMark/>
          </w:tcPr>
          <w:p w:rsidR="00DA0DCF" w:rsidRPr="00FC009D" w:rsidRDefault="00DA0DCF" w:rsidP="00DA0DCF">
            <w:pPr>
              <w:rPr>
                <w:sz w:val="20"/>
                <w:szCs w:val="20"/>
              </w:rPr>
            </w:pPr>
            <w:r w:rsidRPr="00FC009D">
              <w:rPr>
                <w:i/>
                <w:iCs/>
                <w:sz w:val="20"/>
                <w:szCs w:val="20"/>
              </w:rPr>
              <w:t>Антонов Иван Игоревич</w:t>
            </w:r>
          </w:p>
        </w:tc>
        <w:tc>
          <w:tcPr>
            <w:tcW w:w="2410" w:type="dxa"/>
            <w:noWrap/>
            <w:vAlign w:val="bottom"/>
            <w:hideMark/>
          </w:tcPr>
          <w:p w:rsidR="00DA0DCF" w:rsidRPr="00FC009D" w:rsidRDefault="00DA0DCF" w:rsidP="00DA0DC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66 55 444333</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Руководитель</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1.2.1</w:t>
            </w:r>
          </w:p>
        </w:tc>
        <w:tc>
          <w:tcPr>
            <w:tcW w:w="1559" w:type="dxa"/>
            <w:noWrap/>
            <w:vAlign w:val="bottom"/>
            <w:hideMark/>
          </w:tcPr>
          <w:p w:rsidR="00DA0DCF" w:rsidRPr="00FC009D" w:rsidRDefault="00DA0DCF" w:rsidP="00DA0DCF">
            <w:pPr>
              <w:rPr>
                <w:sz w:val="20"/>
                <w:szCs w:val="20"/>
              </w:rPr>
            </w:pPr>
            <w:r w:rsidRPr="00FC009D">
              <w:rPr>
                <w:i/>
                <w:iCs/>
                <w:sz w:val="20"/>
                <w:szCs w:val="20"/>
              </w:rPr>
              <w:t>888777666555</w:t>
            </w:r>
          </w:p>
        </w:tc>
        <w:tc>
          <w:tcPr>
            <w:tcW w:w="1843" w:type="dxa"/>
            <w:noWrap/>
            <w:vAlign w:val="bottom"/>
            <w:hideMark/>
          </w:tcPr>
          <w:p w:rsidR="00DA0DCF" w:rsidRPr="00FC009D" w:rsidRDefault="00DA0DCF" w:rsidP="00DA0DCF">
            <w:pPr>
              <w:rPr>
                <w:sz w:val="20"/>
                <w:szCs w:val="20"/>
              </w:rPr>
            </w:pPr>
            <w:r w:rsidRPr="00FC009D">
              <w:rPr>
                <w:i/>
                <w:iCs/>
                <w:sz w:val="20"/>
                <w:szCs w:val="20"/>
              </w:rPr>
              <w:t> </w:t>
            </w:r>
          </w:p>
        </w:tc>
        <w:tc>
          <w:tcPr>
            <w:tcW w:w="2693" w:type="dxa"/>
            <w:noWrap/>
            <w:vAlign w:val="bottom"/>
            <w:hideMark/>
          </w:tcPr>
          <w:p w:rsidR="00DA0DCF" w:rsidRPr="00FC009D" w:rsidRDefault="00DA0DCF" w:rsidP="00DA0DCF">
            <w:pPr>
              <w:rPr>
                <w:sz w:val="20"/>
                <w:szCs w:val="20"/>
              </w:rPr>
            </w:pPr>
            <w:r w:rsidRPr="00FC009D">
              <w:rPr>
                <w:i/>
                <w:iCs/>
                <w:sz w:val="20"/>
                <w:szCs w:val="20"/>
              </w:rPr>
              <w:t>Ивлев Дмитрий Степанович</w:t>
            </w:r>
          </w:p>
        </w:tc>
        <w:tc>
          <w:tcPr>
            <w:tcW w:w="2410" w:type="dxa"/>
            <w:noWrap/>
            <w:vAlign w:val="bottom"/>
            <w:hideMark/>
          </w:tcPr>
          <w:p w:rsidR="00DA0DCF" w:rsidRPr="00FC009D" w:rsidRDefault="00DA0DCF" w:rsidP="00DA0DC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77 55 333444</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Участник</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учредительный договор от 23.01.2006</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1.2.2</w:t>
            </w:r>
          </w:p>
        </w:tc>
        <w:tc>
          <w:tcPr>
            <w:tcW w:w="1559" w:type="dxa"/>
            <w:noWrap/>
            <w:vAlign w:val="bottom"/>
            <w:hideMark/>
          </w:tcPr>
          <w:p w:rsidR="00DA0DCF" w:rsidRPr="00FC009D" w:rsidRDefault="00DA0DCF" w:rsidP="00DA0DCF">
            <w:pPr>
              <w:rPr>
                <w:sz w:val="20"/>
                <w:szCs w:val="20"/>
              </w:rPr>
            </w:pPr>
            <w:r w:rsidRPr="00FC009D">
              <w:rPr>
                <w:i/>
                <w:iCs/>
                <w:sz w:val="20"/>
                <w:szCs w:val="20"/>
              </w:rPr>
              <w:t>333888444555</w:t>
            </w:r>
          </w:p>
        </w:tc>
        <w:tc>
          <w:tcPr>
            <w:tcW w:w="1843" w:type="dxa"/>
            <w:noWrap/>
            <w:vAlign w:val="bottom"/>
            <w:hideMark/>
          </w:tcPr>
          <w:p w:rsidR="00DA0DCF" w:rsidRPr="00FC009D" w:rsidRDefault="00DA0DCF" w:rsidP="00DA0DCF">
            <w:pPr>
              <w:rPr>
                <w:sz w:val="20"/>
                <w:szCs w:val="20"/>
              </w:rPr>
            </w:pPr>
            <w:r w:rsidRPr="00FC009D">
              <w:rPr>
                <w:i/>
                <w:iCs/>
                <w:sz w:val="20"/>
                <w:szCs w:val="20"/>
              </w:rPr>
              <w:t> </w:t>
            </w:r>
          </w:p>
        </w:tc>
        <w:tc>
          <w:tcPr>
            <w:tcW w:w="2693" w:type="dxa"/>
            <w:noWrap/>
            <w:vAlign w:val="bottom"/>
            <w:hideMark/>
          </w:tcPr>
          <w:p w:rsidR="00DA0DCF" w:rsidRPr="00FC009D" w:rsidRDefault="00DA0DCF" w:rsidP="00DA0DCF">
            <w:pPr>
              <w:rPr>
                <w:sz w:val="20"/>
                <w:szCs w:val="20"/>
              </w:rPr>
            </w:pPr>
            <w:r w:rsidRPr="00FC009D">
              <w:rPr>
                <w:i/>
                <w:iCs/>
                <w:sz w:val="20"/>
                <w:szCs w:val="20"/>
              </w:rPr>
              <w:t>Степанов Игорь Дмитриевич</w:t>
            </w:r>
          </w:p>
        </w:tc>
        <w:tc>
          <w:tcPr>
            <w:tcW w:w="2410" w:type="dxa"/>
            <w:noWrap/>
            <w:vAlign w:val="bottom"/>
            <w:hideMark/>
          </w:tcPr>
          <w:p w:rsidR="00DA0DCF" w:rsidRPr="00FC009D" w:rsidRDefault="00DA0DCF" w:rsidP="00DA0DC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66 77 223344</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Участник</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учредительный договор от 23.01.2006</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w:t>
            </w:r>
          </w:p>
        </w:tc>
        <w:tc>
          <w:tcPr>
            <w:tcW w:w="1559" w:type="dxa"/>
            <w:noWrap/>
            <w:vAlign w:val="bottom"/>
            <w:hideMark/>
          </w:tcPr>
          <w:p w:rsidR="00DA0DCF" w:rsidRPr="00FC009D" w:rsidRDefault="00DA0DCF" w:rsidP="00DA0DCF">
            <w:pPr>
              <w:rPr>
                <w:sz w:val="20"/>
                <w:szCs w:val="20"/>
              </w:rPr>
            </w:pPr>
            <w:r w:rsidRPr="00FC009D">
              <w:rPr>
                <w:i/>
                <w:iCs/>
                <w:sz w:val="20"/>
                <w:szCs w:val="20"/>
              </w:rPr>
              <w:t> </w:t>
            </w:r>
          </w:p>
        </w:tc>
        <w:tc>
          <w:tcPr>
            <w:tcW w:w="1843" w:type="dxa"/>
            <w:noWrap/>
            <w:vAlign w:val="bottom"/>
            <w:hideMark/>
          </w:tcPr>
          <w:p w:rsidR="00DA0DCF" w:rsidRPr="00FC009D" w:rsidRDefault="00DA0DCF" w:rsidP="00DA0DCF">
            <w:pPr>
              <w:rPr>
                <w:sz w:val="20"/>
                <w:szCs w:val="20"/>
              </w:rPr>
            </w:pPr>
            <w:r w:rsidRPr="00FC009D">
              <w:rPr>
                <w:i/>
                <w:iCs/>
                <w:sz w:val="20"/>
                <w:szCs w:val="20"/>
              </w:rPr>
              <w:t> </w:t>
            </w:r>
          </w:p>
        </w:tc>
        <w:tc>
          <w:tcPr>
            <w:tcW w:w="2693" w:type="dxa"/>
            <w:noWrap/>
            <w:vAlign w:val="bottom"/>
            <w:hideMark/>
          </w:tcPr>
          <w:p w:rsidR="00DA0DCF" w:rsidRPr="00FC009D" w:rsidRDefault="00DA0DCF" w:rsidP="00DA0DCF">
            <w:pPr>
              <w:rPr>
                <w:sz w:val="20"/>
                <w:szCs w:val="20"/>
              </w:rPr>
            </w:pPr>
            <w:r w:rsidRPr="00FC009D">
              <w:rPr>
                <w:i/>
                <w:iCs/>
                <w:sz w:val="20"/>
                <w:szCs w:val="20"/>
              </w:rPr>
              <w:t> </w:t>
            </w:r>
          </w:p>
        </w:tc>
        <w:tc>
          <w:tcPr>
            <w:tcW w:w="2410" w:type="dxa"/>
            <w:noWrap/>
            <w:vAlign w:val="bottom"/>
            <w:hideMark/>
          </w:tcPr>
          <w:p w:rsidR="00DA0DCF" w:rsidRPr="00FC009D" w:rsidRDefault="00DA0DCF" w:rsidP="00DA0DCF">
            <w:pPr>
              <w:rPr>
                <w:sz w:val="20"/>
                <w:szCs w:val="20"/>
              </w:rPr>
            </w:pPr>
            <w:r w:rsidRPr="00FC009D">
              <w:rPr>
                <w:i/>
                <w:iCs/>
                <w:sz w:val="20"/>
                <w:szCs w:val="20"/>
              </w:rPr>
              <w:t> </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1.3</w:t>
            </w:r>
          </w:p>
        </w:tc>
        <w:tc>
          <w:tcPr>
            <w:tcW w:w="1559" w:type="dxa"/>
            <w:noWrap/>
            <w:vAlign w:val="bottom"/>
            <w:hideMark/>
          </w:tcPr>
          <w:p w:rsidR="00DA0DCF" w:rsidRPr="00FC009D" w:rsidRDefault="00DA0DCF" w:rsidP="00DA0DCF">
            <w:pPr>
              <w:rPr>
                <w:sz w:val="20"/>
                <w:szCs w:val="20"/>
              </w:rPr>
            </w:pPr>
            <w:r w:rsidRPr="00FC009D">
              <w:rPr>
                <w:i/>
                <w:iCs/>
                <w:sz w:val="20"/>
                <w:szCs w:val="20"/>
              </w:rPr>
              <w:t>ASU66-54</w:t>
            </w:r>
          </w:p>
        </w:tc>
        <w:tc>
          <w:tcPr>
            <w:tcW w:w="1843" w:type="dxa"/>
            <w:noWrap/>
            <w:vAlign w:val="bottom"/>
            <w:hideMark/>
          </w:tcPr>
          <w:p w:rsidR="00DA0DCF" w:rsidRPr="00FC009D" w:rsidRDefault="00DA0DCF" w:rsidP="00DA0DCF">
            <w:pPr>
              <w:rPr>
                <w:sz w:val="20"/>
                <w:szCs w:val="20"/>
              </w:rPr>
            </w:pPr>
            <w:r w:rsidRPr="00FC009D">
              <w:rPr>
                <w:i/>
                <w:iCs/>
                <w:sz w:val="20"/>
                <w:szCs w:val="20"/>
              </w:rPr>
              <w:t> </w:t>
            </w:r>
          </w:p>
        </w:tc>
        <w:tc>
          <w:tcPr>
            <w:tcW w:w="2693" w:type="dxa"/>
            <w:noWrap/>
            <w:vAlign w:val="bottom"/>
            <w:hideMark/>
          </w:tcPr>
          <w:p w:rsidR="00DA0DCF" w:rsidRPr="00FC009D" w:rsidRDefault="00DA0DCF" w:rsidP="00DA0DC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A0DCF" w:rsidRPr="00FC009D" w:rsidRDefault="00DA0DCF" w:rsidP="00DA0DC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Участник</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учредительный договор от 23.01.2008</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 </w:t>
            </w:r>
          </w:p>
        </w:tc>
        <w:tc>
          <w:tcPr>
            <w:tcW w:w="1559" w:type="dxa"/>
            <w:noWrap/>
            <w:vAlign w:val="bottom"/>
            <w:hideMark/>
          </w:tcPr>
          <w:p w:rsidR="00DA0DCF" w:rsidRPr="00FC009D" w:rsidRDefault="00DA0DCF" w:rsidP="00DA0DCF">
            <w:pPr>
              <w:rPr>
                <w:sz w:val="20"/>
                <w:szCs w:val="20"/>
              </w:rPr>
            </w:pPr>
            <w:r w:rsidRPr="00FC009D">
              <w:rPr>
                <w:i/>
                <w:iCs/>
                <w:sz w:val="20"/>
                <w:szCs w:val="20"/>
              </w:rPr>
              <w:t> </w:t>
            </w:r>
          </w:p>
        </w:tc>
        <w:tc>
          <w:tcPr>
            <w:tcW w:w="1843" w:type="dxa"/>
            <w:noWrap/>
            <w:vAlign w:val="bottom"/>
            <w:hideMark/>
          </w:tcPr>
          <w:p w:rsidR="00DA0DCF" w:rsidRPr="00FC009D" w:rsidRDefault="00DA0DCF" w:rsidP="00DA0DCF">
            <w:pPr>
              <w:rPr>
                <w:sz w:val="20"/>
                <w:szCs w:val="20"/>
              </w:rPr>
            </w:pPr>
            <w:r w:rsidRPr="00FC009D">
              <w:rPr>
                <w:i/>
                <w:iCs/>
                <w:sz w:val="20"/>
                <w:szCs w:val="20"/>
              </w:rPr>
              <w:t> </w:t>
            </w:r>
          </w:p>
        </w:tc>
        <w:tc>
          <w:tcPr>
            <w:tcW w:w="2693" w:type="dxa"/>
            <w:noWrap/>
            <w:vAlign w:val="bottom"/>
            <w:hideMark/>
          </w:tcPr>
          <w:p w:rsidR="00DA0DCF" w:rsidRPr="00FC009D" w:rsidRDefault="00DA0DCF" w:rsidP="00DA0DC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A0DCF" w:rsidRPr="00FC009D" w:rsidRDefault="00DA0DCF" w:rsidP="00DA0DC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776AE 6654</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Руководитель</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r>
      <w:tr w:rsidR="00DA0DCF" w:rsidRPr="00FC009D" w:rsidTr="00DA0DCF">
        <w:trPr>
          <w:trHeight w:val="315"/>
        </w:trPr>
        <w:tc>
          <w:tcPr>
            <w:tcW w:w="851" w:type="dxa"/>
            <w:noWrap/>
            <w:vAlign w:val="bottom"/>
            <w:hideMark/>
          </w:tcPr>
          <w:p w:rsidR="00DA0DCF" w:rsidRPr="00FC009D" w:rsidRDefault="00DA0DCF" w:rsidP="00DA0DCF">
            <w:pPr>
              <w:rPr>
                <w:sz w:val="20"/>
                <w:szCs w:val="20"/>
              </w:rPr>
            </w:pPr>
            <w:r w:rsidRPr="00FC009D">
              <w:rPr>
                <w:i/>
                <w:iCs/>
                <w:sz w:val="20"/>
                <w:szCs w:val="20"/>
              </w:rPr>
              <w:t>…</w:t>
            </w:r>
          </w:p>
        </w:tc>
        <w:tc>
          <w:tcPr>
            <w:tcW w:w="1559" w:type="dxa"/>
            <w:noWrap/>
            <w:vAlign w:val="bottom"/>
            <w:hideMark/>
          </w:tcPr>
          <w:p w:rsidR="00DA0DCF" w:rsidRPr="00FC009D" w:rsidRDefault="00DA0DCF" w:rsidP="00DA0DCF">
            <w:pPr>
              <w:rPr>
                <w:sz w:val="20"/>
                <w:szCs w:val="20"/>
              </w:rPr>
            </w:pPr>
            <w:r w:rsidRPr="00FC009D">
              <w:rPr>
                <w:i/>
                <w:iCs/>
                <w:sz w:val="20"/>
                <w:szCs w:val="20"/>
              </w:rPr>
              <w:t> </w:t>
            </w:r>
          </w:p>
        </w:tc>
        <w:tc>
          <w:tcPr>
            <w:tcW w:w="1843" w:type="dxa"/>
            <w:noWrap/>
            <w:vAlign w:val="bottom"/>
            <w:hideMark/>
          </w:tcPr>
          <w:p w:rsidR="00DA0DCF" w:rsidRPr="00FC009D" w:rsidRDefault="00DA0DCF" w:rsidP="00DA0DCF">
            <w:pPr>
              <w:rPr>
                <w:sz w:val="20"/>
                <w:szCs w:val="20"/>
              </w:rPr>
            </w:pPr>
            <w:r w:rsidRPr="00FC009D">
              <w:rPr>
                <w:i/>
                <w:iCs/>
                <w:sz w:val="20"/>
                <w:szCs w:val="20"/>
              </w:rPr>
              <w:t> </w:t>
            </w:r>
          </w:p>
        </w:tc>
        <w:tc>
          <w:tcPr>
            <w:tcW w:w="2693" w:type="dxa"/>
            <w:noWrap/>
            <w:vAlign w:val="bottom"/>
            <w:hideMark/>
          </w:tcPr>
          <w:p w:rsidR="00DA0DCF" w:rsidRPr="00FC009D" w:rsidRDefault="00DA0DCF" w:rsidP="00DA0DCF">
            <w:pPr>
              <w:rPr>
                <w:sz w:val="20"/>
                <w:szCs w:val="20"/>
              </w:rPr>
            </w:pPr>
            <w:r w:rsidRPr="00FC009D">
              <w:rPr>
                <w:i/>
                <w:iCs/>
                <w:sz w:val="20"/>
                <w:szCs w:val="20"/>
              </w:rPr>
              <w:t> </w:t>
            </w:r>
          </w:p>
        </w:tc>
        <w:tc>
          <w:tcPr>
            <w:tcW w:w="2410" w:type="dxa"/>
            <w:noWrap/>
            <w:vAlign w:val="bottom"/>
            <w:hideMark/>
          </w:tcPr>
          <w:p w:rsidR="00DA0DCF" w:rsidRPr="00FC009D" w:rsidRDefault="00DA0DCF" w:rsidP="00DA0DCF">
            <w:pPr>
              <w:rPr>
                <w:sz w:val="20"/>
                <w:szCs w:val="20"/>
              </w:rPr>
            </w:pPr>
            <w:r w:rsidRPr="00FC009D">
              <w:rPr>
                <w:i/>
                <w:iCs/>
                <w:sz w:val="20"/>
                <w:szCs w:val="20"/>
              </w:rPr>
              <w:t> </w:t>
            </w:r>
          </w:p>
        </w:tc>
        <w:tc>
          <w:tcPr>
            <w:tcW w:w="1559"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c>
          <w:tcPr>
            <w:tcW w:w="1560"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c>
          <w:tcPr>
            <w:tcW w:w="2411" w:type="dxa"/>
            <w:shd w:val="clear" w:color="auto" w:fill="auto"/>
            <w:noWrap/>
            <w:vAlign w:val="bottom"/>
            <w:hideMark/>
          </w:tcPr>
          <w:p w:rsidR="00DA0DCF" w:rsidRPr="00FC009D" w:rsidRDefault="00DA0DCF" w:rsidP="00DA0DCF">
            <w:pPr>
              <w:rPr>
                <w:sz w:val="20"/>
                <w:szCs w:val="20"/>
              </w:rPr>
            </w:pPr>
            <w:r w:rsidRPr="00FC009D">
              <w:rPr>
                <w:i/>
                <w:iCs/>
                <w:sz w:val="20"/>
                <w:szCs w:val="20"/>
              </w:rPr>
              <w:t> </w:t>
            </w:r>
          </w:p>
        </w:tc>
      </w:tr>
    </w:tbl>
    <w:p w:rsidR="00DA0DCF" w:rsidRPr="00FC009D" w:rsidRDefault="00DA0DCF" w:rsidP="00DA0DCF">
      <w:pPr>
        <w:jc w:val="right"/>
        <w:rPr>
          <w:sz w:val="22"/>
        </w:rPr>
      </w:pPr>
    </w:p>
    <w:p w:rsidR="00DA0DCF" w:rsidRPr="00FC009D" w:rsidRDefault="00DA0DCF" w:rsidP="00DA0DCF">
      <w:pPr>
        <w:pStyle w:val="Times12"/>
        <w:jc w:val="right"/>
        <w:rPr>
          <w:bCs w:val="0"/>
          <w:sz w:val="28"/>
          <w:szCs w:val="28"/>
        </w:rPr>
        <w:sectPr w:rsidR="00DA0DC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A0DCF" w:rsidRPr="00FC009D" w:rsidRDefault="00DA0DCF" w:rsidP="00DA0DCF">
      <w:pPr>
        <w:pStyle w:val="Times12"/>
        <w:jc w:val="right"/>
        <w:rPr>
          <w:bCs w:val="0"/>
          <w:sz w:val="28"/>
          <w:szCs w:val="28"/>
        </w:rPr>
      </w:pPr>
      <w:r w:rsidRPr="00DA0DCF">
        <w:rPr>
          <w:b/>
          <w:bCs w:val="0"/>
          <w:sz w:val="28"/>
          <w:szCs w:val="28"/>
        </w:rPr>
        <w:lastRenderedPageBreak/>
        <w:t>Форма 2</w:t>
      </w:r>
      <w:r w:rsidRPr="00FC009D">
        <w:rPr>
          <w:bCs w:val="0"/>
          <w:sz w:val="28"/>
          <w:szCs w:val="28"/>
        </w:rPr>
        <w:t>.</w:t>
      </w:r>
    </w:p>
    <w:p w:rsidR="00DA0DCF" w:rsidRPr="00FC009D" w:rsidRDefault="00DA0DCF" w:rsidP="00DA0DC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A0DCF" w:rsidRPr="00FC009D" w:rsidRDefault="00DA0DCF" w:rsidP="00DA0DCF">
      <w:pPr>
        <w:pStyle w:val="Times12"/>
        <w:ind w:left="5387" w:firstLine="0"/>
        <w:jc w:val="left"/>
        <w:rPr>
          <w:szCs w:val="24"/>
        </w:rPr>
      </w:pPr>
      <w:r w:rsidRPr="00FC009D">
        <w:rPr>
          <w:iCs/>
          <w:szCs w:val="24"/>
        </w:rPr>
        <w:t>от «___» __________ 20___ г. № ______</w:t>
      </w:r>
    </w:p>
    <w:p w:rsidR="00DA0DCF" w:rsidRPr="00FC009D" w:rsidRDefault="00DA0DCF" w:rsidP="00DA0DCF">
      <w:pPr>
        <w:pStyle w:val="Times12"/>
        <w:jc w:val="center"/>
        <w:rPr>
          <w:b/>
          <w:snapToGrid w:val="0"/>
          <w:szCs w:val="24"/>
        </w:rPr>
      </w:pPr>
    </w:p>
    <w:p w:rsidR="00DA0DCF" w:rsidRPr="00B03ADB" w:rsidRDefault="00DA0DCF" w:rsidP="00DA0DC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A0DCF" w:rsidRPr="00FC009D" w:rsidRDefault="00DA0DCF" w:rsidP="00DA0DCF">
      <w:pPr>
        <w:widowControl w:val="0"/>
        <w:autoSpaceDE w:val="0"/>
        <w:autoSpaceDN w:val="0"/>
        <w:adjustRightInd w:val="0"/>
        <w:jc w:val="center"/>
        <w:rPr>
          <w:szCs w:val="22"/>
        </w:rPr>
      </w:pPr>
    </w:p>
    <w:p w:rsidR="00DA0DCF" w:rsidRPr="00FC009D" w:rsidRDefault="00DA0DCF" w:rsidP="00DA0DC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23626421"/>
      <w:bookmarkEnd w:id="96"/>
      <w:r w:rsidRPr="00FC009D">
        <w:rPr>
          <w:rFonts w:ascii="Times New Roman" w:hAnsi="Times New Roman" w:cs="Times New Roman"/>
          <w:b w:val="0"/>
          <w:i w:val="0"/>
        </w:rPr>
        <w:t>ТЕХНИЧЕСКОЕ ПРЕДЛОЖЕНИЕ (Форма __)</w:t>
      </w:r>
      <w:bookmarkEnd w:id="97"/>
      <w:bookmarkEnd w:id="98"/>
      <w:bookmarkEnd w:id="99"/>
    </w:p>
    <w:p w:rsidR="00DA0DCF" w:rsidRPr="00FC009D" w:rsidRDefault="00DA0DCF" w:rsidP="00DA0DCF">
      <w:pPr>
        <w:jc w:val="right"/>
        <w:rPr>
          <w:b/>
          <w:i/>
          <w:iCs/>
        </w:rPr>
      </w:pPr>
      <w:r w:rsidRPr="00FC009D">
        <w:rPr>
          <w:b/>
          <w:i/>
          <w:iCs/>
        </w:rPr>
        <w:t>Лот __</w:t>
      </w:r>
    </w:p>
    <w:p w:rsidR="00DA0DCF" w:rsidRPr="00927CFA" w:rsidRDefault="00DA0DCF" w:rsidP="00DA0DCF">
      <w:pPr>
        <w:pStyle w:val="Times12"/>
        <w:ind w:firstLine="0"/>
        <w:rPr>
          <w:b/>
          <w:i/>
          <w:szCs w:val="24"/>
        </w:rPr>
      </w:pPr>
      <w:r w:rsidRPr="00927CFA">
        <w:rPr>
          <w:b/>
          <w:i/>
          <w:szCs w:val="24"/>
        </w:rPr>
        <w:t xml:space="preserve">Участник закупки: ________________________________ </w:t>
      </w:r>
    </w:p>
    <w:p w:rsidR="00DA0DCF" w:rsidRPr="00FC009D" w:rsidRDefault="00DA0DCF" w:rsidP="00DA0DCF">
      <w:pPr>
        <w:pStyle w:val="Times12"/>
        <w:rPr>
          <w:i/>
          <w:sz w:val="22"/>
        </w:rPr>
      </w:pPr>
    </w:p>
    <w:p w:rsidR="00DA0DCF" w:rsidRPr="00FC009D" w:rsidRDefault="00DA0DCF" w:rsidP="00DA0DCF">
      <w:pPr>
        <w:pStyle w:val="Times12"/>
        <w:ind w:firstLine="0"/>
        <w:jc w:val="center"/>
        <w:rPr>
          <w:b/>
          <w:i/>
          <w:szCs w:val="28"/>
        </w:rPr>
      </w:pPr>
      <w:r w:rsidRPr="00FC009D">
        <w:rPr>
          <w:b/>
          <w:i/>
          <w:szCs w:val="28"/>
        </w:rPr>
        <w:t>Суть технического предложения</w:t>
      </w:r>
    </w:p>
    <w:p w:rsidR="00DA0DCF" w:rsidRPr="00FC009D" w:rsidRDefault="00DA0DCF" w:rsidP="00DA0DCF">
      <w:pPr>
        <w:pStyle w:val="afff1"/>
        <w:tabs>
          <w:tab w:val="clear" w:pos="1134"/>
        </w:tabs>
        <w:autoSpaceDE w:val="0"/>
        <w:autoSpaceDN w:val="0"/>
        <w:spacing w:line="240" w:lineRule="auto"/>
        <w:ind w:firstLine="0"/>
        <w:rPr>
          <w:sz w:val="28"/>
          <w:szCs w:val="28"/>
        </w:rPr>
      </w:pPr>
    </w:p>
    <w:p w:rsidR="00DA0DCF" w:rsidRPr="00102E0C" w:rsidRDefault="00DA0DCF" w:rsidP="00DA0DC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A0DCF" w:rsidRPr="00102E0C" w:rsidRDefault="00DA0DCF" w:rsidP="00DA0DC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A0DCF" w:rsidRPr="00102E0C" w:rsidRDefault="00DA0DCF" w:rsidP="00DA0DCF">
      <w:pPr>
        <w:pStyle w:val="Times12"/>
        <w:ind w:firstLine="709"/>
        <w:rPr>
          <w:b/>
          <w:bCs w:val="0"/>
          <w:i/>
          <w:sz w:val="28"/>
        </w:rPr>
      </w:pPr>
      <w:r w:rsidRPr="00102E0C">
        <w:rPr>
          <w:b/>
          <w:bCs w:val="0"/>
          <w:i/>
          <w:sz w:val="28"/>
        </w:rPr>
        <w:t>М.П.</w:t>
      </w:r>
    </w:p>
    <w:p w:rsidR="00DA0DCF" w:rsidRPr="00FC009D" w:rsidRDefault="00DA0DCF" w:rsidP="00DA0DCF">
      <w:pPr>
        <w:jc w:val="center"/>
        <w:rPr>
          <w:b/>
        </w:rPr>
      </w:pPr>
    </w:p>
    <w:p w:rsidR="00DA0DCF" w:rsidRPr="00FC009D" w:rsidRDefault="00DA0DCF" w:rsidP="00DA0DCF">
      <w:pPr>
        <w:pStyle w:val="Times12"/>
        <w:tabs>
          <w:tab w:val="left" w:pos="1134"/>
          <w:tab w:val="left" w:pos="1418"/>
        </w:tabs>
        <w:ind w:firstLine="709"/>
        <w:rPr>
          <w:bCs w:val="0"/>
          <w:szCs w:val="24"/>
        </w:rPr>
      </w:pPr>
      <w:r w:rsidRPr="00FC009D">
        <w:rPr>
          <w:bCs w:val="0"/>
          <w:szCs w:val="24"/>
        </w:rPr>
        <w:t>ИНСТРУКЦИИ ПО ЗАПОЛНЕНИЮ</w:t>
      </w:r>
    </w:p>
    <w:p w:rsidR="00DA0DCF" w:rsidRPr="00FC009D" w:rsidRDefault="00DA0DCF" w:rsidP="00D936A1">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A0DCF" w:rsidRPr="00FC009D" w:rsidRDefault="00DA0DCF" w:rsidP="00D936A1">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A0DCF" w:rsidRPr="00102E0C" w:rsidRDefault="00DA0DCF" w:rsidP="00D936A1">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A0DCF" w:rsidRPr="00FC009D" w:rsidRDefault="00DA0DCF" w:rsidP="00D936A1">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A0DCF" w:rsidRPr="00FC009D" w:rsidRDefault="00DA0DCF" w:rsidP="00D936A1">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A0DCF" w:rsidRPr="00FC009D" w:rsidRDefault="00DA0DCF" w:rsidP="00DA0DC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DA0DCF" w:rsidRPr="00FC009D" w:rsidRDefault="00DA0DCF" w:rsidP="00DA0DCF">
      <w:pPr>
        <w:pStyle w:val="Times12"/>
        <w:tabs>
          <w:tab w:val="left" w:pos="1134"/>
          <w:tab w:val="left" w:pos="1418"/>
        </w:tabs>
        <w:ind w:left="709" w:firstLine="0"/>
        <w:rPr>
          <w:i/>
          <w:szCs w:val="24"/>
        </w:rPr>
      </w:pPr>
      <w:r w:rsidRPr="00FC009D">
        <w:rPr>
          <w:b/>
          <w:i/>
          <w:szCs w:val="24"/>
        </w:rPr>
        <w:t>[для закупок работ, услуг]</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A0DCF" w:rsidRPr="00FC009D" w:rsidRDefault="00DA0DCF" w:rsidP="00DA0DC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DA0DCF" w:rsidRDefault="00DA0DCF" w:rsidP="00D936A1">
      <w:pPr>
        <w:pStyle w:val="a0"/>
        <w:numPr>
          <w:ilvl w:val="4"/>
          <w:numId w:val="22"/>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A0DCF" w:rsidRPr="00FC009D" w:rsidRDefault="00DA0DCF" w:rsidP="00D936A1">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A0DCF" w:rsidRDefault="00DA0DCF" w:rsidP="00D936A1">
      <w:pPr>
        <w:pStyle w:val="a0"/>
        <w:numPr>
          <w:ilvl w:val="4"/>
          <w:numId w:val="22"/>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A0DCF" w:rsidRPr="00FC009D" w:rsidRDefault="00DA0DCF" w:rsidP="00DA0DC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A0DCF" w:rsidRPr="00FC009D" w:rsidRDefault="00DA0DCF" w:rsidP="00DA0DCF">
      <w:pPr>
        <w:pStyle w:val="a0"/>
        <w:numPr>
          <w:ilvl w:val="0"/>
          <w:numId w:val="0"/>
        </w:numPr>
        <w:spacing w:line="240" w:lineRule="auto"/>
        <w:ind w:left="709"/>
        <w:rPr>
          <w:sz w:val="24"/>
          <w:szCs w:val="24"/>
        </w:rPr>
      </w:pPr>
    </w:p>
    <w:p w:rsidR="00DA0DCF" w:rsidRPr="00FC009D" w:rsidRDefault="00DA0DCF" w:rsidP="00D936A1">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A0DCF" w:rsidRPr="00FC009D" w:rsidTr="00DA0DC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A0DCF" w:rsidRPr="00FC009D" w:rsidRDefault="00DA0DCF" w:rsidP="00DA0DC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A0DCF" w:rsidRPr="00FC009D" w:rsidRDefault="00DA0DCF" w:rsidP="00DA0DC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A0DCF" w:rsidRPr="00FC009D" w:rsidRDefault="00DA0DCF" w:rsidP="00DA0DC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A0DCF" w:rsidRPr="00FC009D" w:rsidRDefault="00DA0DCF" w:rsidP="00DA0DC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A0DCF" w:rsidRPr="00FC009D" w:rsidRDefault="00DA0DCF" w:rsidP="00DA0DCF">
            <w:pPr>
              <w:jc w:val="center"/>
            </w:pPr>
            <w:r w:rsidRPr="00FC009D">
              <w:t>Ссылки на ПП</w:t>
            </w:r>
          </w:p>
        </w:tc>
      </w:tr>
      <w:tr w:rsidR="00DA0DCF" w:rsidRPr="00FC009D" w:rsidTr="00DA0DCF">
        <w:trPr>
          <w:trHeight w:val="245"/>
          <w:jc w:val="center"/>
        </w:trPr>
        <w:tc>
          <w:tcPr>
            <w:tcW w:w="933" w:type="dxa"/>
            <w:gridSpan w:val="2"/>
            <w:tcBorders>
              <w:left w:val="single" w:sz="4" w:space="0" w:color="000000"/>
              <w:bottom w:val="single" w:sz="4" w:space="0" w:color="000000"/>
            </w:tcBorders>
            <w:vAlign w:val="center"/>
          </w:tcPr>
          <w:p w:rsidR="00DA0DCF" w:rsidRPr="00FC009D" w:rsidRDefault="00DA0DCF" w:rsidP="00DA0DCF">
            <w:pPr>
              <w:jc w:val="center"/>
            </w:pPr>
          </w:p>
        </w:tc>
        <w:tc>
          <w:tcPr>
            <w:tcW w:w="1134" w:type="dxa"/>
            <w:tcBorders>
              <w:left w:val="single" w:sz="4" w:space="0" w:color="000000"/>
              <w:bottom w:val="single" w:sz="4" w:space="0" w:color="000000"/>
            </w:tcBorders>
            <w:vAlign w:val="center"/>
          </w:tcPr>
          <w:p w:rsidR="00DA0DCF" w:rsidRPr="00FC009D" w:rsidRDefault="00DA0DCF" w:rsidP="00DA0DCF">
            <w:pPr>
              <w:jc w:val="center"/>
            </w:pPr>
          </w:p>
        </w:tc>
        <w:tc>
          <w:tcPr>
            <w:tcW w:w="1632" w:type="dxa"/>
            <w:gridSpan w:val="2"/>
            <w:tcBorders>
              <w:left w:val="single" w:sz="4" w:space="0" w:color="000000"/>
              <w:bottom w:val="single" w:sz="4" w:space="0" w:color="000000"/>
            </w:tcBorders>
            <w:vAlign w:val="center"/>
          </w:tcPr>
          <w:p w:rsidR="00DA0DCF" w:rsidRPr="00FC009D" w:rsidRDefault="00DA0DCF" w:rsidP="00DA0DCF">
            <w:pPr>
              <w:jc w:val="center"/>
            </w:pPr>
          </w:p>
        </w:tc>
        <w:tc>
          <w:tcPr>
            <w:tcW w:w="3830" w:type="dxa"/>
            <w:tcBorders>
              <w:left w:val="single" w:sz="4" w:space="0" w:color="000000"/>
              <w:bottom w:val="single" w:sz="4" w:space="0" w:color="000000"/>
            </w:tcBorders>
            <w:vAlign w:val="center"/>
          </w:tcPr>
          <w:p w:rsidR="00DA0DCF" w:rsidRPr="00FC009D" w:rsidRDefault="00DA0DCF" w:rsidP="00DA0DCF">
            <w:pPr>
              <w:jc w:val="center"/>
            </w:pPr>
          </w:p>
        </w:tc>
        <w:tc>
          <w:tcPr>
            <w:tcW w:w="2331" w:type="dxa"/>
            <w:gridSpan w:val="2"/>
            <w:tcBorders>
              <w:left w:val="single" w:sz="4" w:space="0" w:color="000000"/>
              <w:bottom w:val="single" w:sz="4" w:space="0" w:color="000000"/>
              <w:right w:val="single" w:sz="4" w:space="0" w:color="000000"/>
            </w:tcBorders>
            <w:vAlign w:val="center"/>
          </w:tcPr>
          <w:p w:rsidR="00DA0DCF" w:rsidRPr="00FC009D" w:rsidRDefault="00DA0DCF" w:rsidP="00DA0DCF">
            <w:pPr>
              <w:jc w:val="center"/>
            </w:pPr>
          </w:p>
        </w:tc>
      </w:tr>
      <w:tr w:rsidR="00DA0DCF" w:rsidRPr="00FC009D" w:rsidTr="00DA0DCF">
        <w:tblPrEx>
          <w:jc w:val="left"/>
        </w:tblPrEx>
        <w:trPr>
          <w:gridBefore w:val="1"/>
          <w:gridAfter w:val="1"/>
          <w:wBefore w:w="402" w:type="dxa"/>
          <w:wAfter w:w="244" w:type="dxa"/>
        </w:trPr>
        <w:tc>
          <w:tcPr>
            <w:tcW w:w="1701" w:type="dxa"/>
            <w:gridSpan w:val="3"/>
          </w:tcPr>
          <w:p w:rsidR="00DA0DCF" w:rsidRPr="00FC009D" w:rsidRDefault="00DA0DCF" w:rsidP="00DA0DCF"/>
          <w:p w:rsidR="00DA0DCF" w:rsidRPr="00FC009D" w:rsidRDefault="00DA0DCF" w:rsidP="00DA0DCF">
            <w:r w:rsidRPr="00FC009D">
              <w:t>№:</w:t>
            </w:r>
          </w:p>
        </w:tc>
        <w:tc>
          <w:tcPr>
            <w:tcW w:w="7513" w:type="dxa"/>
            <w:gridSpan w:val="3"/>
          </w:tcPr>
          <w:p w:rsidR="00DA0DCF" w:rsidRPr="00FC009D" w:rsidRDefault="00DA0DCF" w:rsidP="00DA0DCF"/>
          <w:p w:rsidR="00DA0DCF" w:rsidRPr="00FC009D" w:rsidRDefault="00DA0DCF" w:rsidP="00DA0DCF">
            <w:r w:rsidRPr="00FC009D">
              <w:t>порядковый номер</w:t>
            </w:r>
          </w:p>
        </w:tc>
      </w:tr>
      <w:tr w:rsidR="00DA0DCF" w:rsidRPr="00FC009D" w:rsidTr="00DA0DCF">
        <w:tblPrEx>
          <w:jc w:val="left"/>
        </w:tblPrEx>
        <w:trPr>
          <w:gridBefore w:val="1"/>
          <w:gridAfter w:val="1"/>
          <w:wBefore w:w="402" w:type="dxa"/>
          <w:wAfter w:w="244" w:type="dxa"/>
        </w:trPr>
        <w:tc>
          <w:tcPr>
            <w:tcW w:w="1701" w:type="dxa"/>
            <w:gridSpan w:val="3"/>
          </w:tcPr>
          <w:p w:rsidR="00DA0DCF" w:rsidRPr="00FC009D" w:rsidRDefault="00DA0DCF" w:rsidP="00DA0DCF">
            <w:r w:rsidRPr="00FC009D">
              <w:t xml:space="preserve">№ п.п. </w:t>
            </w:r>
            <w:proofErr w:type="gramStart"/>
            <w:r w:rsidRPr="00FC009D">
              <w:t>ТТ</w:t>
            </w:r>
            <w:proofErr w:type="gramEnd"/>
            <w:r w:rsidRPr="00FC009D">
              <w:t>:</w:t>
            </w:r>
          </w:p>
        </w:tc>
        <w:tc>
          <w:tcPr>
            <w:tcW w:w="7513" w:type="dxa"/>
            <w:gridSpan w:val="3"/>
          </w:tcPr>
          <w:p w:rsidR="00DA0DCF" w:rsidRPr="00FC009D" w:rsidRDefault="00DA0DCF" w:rsidP="00DA0DCF">
            <w:r w:rsidRPr="00FC009D">
              <w:t xml:space="preserve">номер пункта Технических требований </w:t>
            </w:r>
          </w:p>
        </w:tc>
      </w:tr>
      <w:tr w:rsidR="00DA0DCF" w:rsidRPr="00FC009D" w:rsidTr="00DA0DCF">
        <w:tblPrEx>
          <w:jc w:val="left"/>
        </w:tblPrEx>
        <w:trPr>
          <w:gridBefore w:val="1"/>
          <w:gridAfter w:val="1"/>
          <w:wBefore w:w="402" w:type="dxa"/>
          <w:wAfter w:w="244" w:type="dxa"/>
        </w:trPr>
        <w:tc>
          <w:tcPr>
            <w:tcW w:w="1701" w:type="dxa"/>
            <w:gridSpan w:val="3"/>
          </w:tcPr>
          <w:p w:rsidR="00DA0DCF" w:rsidRPr="00FC009D" w:rsidRDefault="00DA0DCF" w:rsidP="00DA0DCF">
            <w:r w:rsidRPr="00FC009D">
              <w:t>Выполнение:</w:t>
            </w:r>
          </w:p>
        </w:tc>
        <w:tc>
          <w:tcPr>
            <w:tcW w:w="7513" w:type="dxa"/>
            <w:gridSpan w:val="3"/>
          </w:tcPr>
          <w:p w:rsidR="00DA0DCF" w:rsidRPr="00FC009D" w:rsidRDefault="00DA0DCF" w:rsidP="00DA0DCF"/>
        </w:tc>
      </w:tr>
      <w:tr w:rsidR="00DA0DCF" w:rsidRPr="00FC009D" w:rsidTr="00DA0DCF">
        <w:tblPrEx>
          <w:jc w:val="left"/>
        </w:tblPrEx>
        <w:trPr>
          <w:gridBefore w:val="1"/>
          <w:gridAfter w:val="1"/>
          <w:wBefore w:w="402" w:type="dxa"/>
          <w:wAfter w:w="244" w:type="dxa"/>
        </w:trPr>
        <w:tc>
          <w:tcPr>
            <w:tcW w:w="1701" w:type="dxa"/>
            <w:gridSpan w:val="3"/>
          </w:tcPr>
          <w:p w:rsidR="00DA0DCF" w:rsidRPr="00FC009D" w:rsidRDefault="00DA0DCF" w:rsidP="00DA0DCF"/>
        </w:tc>
        <w:tc>
          <w:tcPr>
            <w:tcW w:w="7513" w:type="dxa"/>
            <w:gridSpan w:val="3"/>
          </w:tcPr>
          <w:p w:rsidR="00DA0DCF" w:rsidRPr="00FC009D" w:rsidRDefault="00DA0DCF" w:rsidP="00DA0DCF">
            <w:r w:rsidRPr="00FC009D">
              <w:t>"да" - будет выполнен полностью</w:t>
            </w:r>
          </w:p>
        </w:tc>
      </w:tr>
      <w:tr w:rsidR="00DA0DCF" w:rsidRPr="00FC009D" w:rsidTr="00DA0DCF">
        <w:tblPrEx>
          <w:jc w:val="left"/>
        </w:tblPrEx>
        <w:trPr>
          <w:gridBefore w:val="1"/>
          <w:gridAfter w:val="1"/>
          <w:wBefore w:w="402" w:type="dxa"/>
          <w:wAfter w:w="244" w:type="dxa"/>
        </w:trPr>
        <w:tc>
          <w:tcPr>
            <w:tcW w:w="1701" w:type="dxa"/>
            <w:gridSpan w:val="3"/>
          </w:tcPr>
          <w:p w:rsidR="00DA0DCF" w:rsidRPr="00FC009D" w:rsidRDefault="00DA0DCF" w:rsidP="00DA0DCF"/>
        </w:tc>
        <w:tc>
          <w:tcPr>
            <w:tcW w:w="7513" w:type="dxa"/>
            <w:gridSpan w:val="3"/>
          </w:tcPr>
          <w:p w:rsidR="00DA0DCF" w:rsidRPr="00FC009D" w:rsidRDefault="00DA0DCF" w:rsidP="00DA0DCF">
            <w:r w:rsidRPr="00FC009D">
              <w:t>"нет" - не будет выполнен</w:t>
            </w:r>
          </w:p>
        </w:tc>
      </w:tr>
      <w:tr w:rsidR="00DA0DCF" w:rsidRPr="00FC009D" w:rsidTr="00DA0DCF">
        <w:tblPrEx>
          <w:jc w:val="left"/>
        </w:tblPrEx>
        <w:trPr>
          <w:gridBefore w:val="1"/>
          <w:gridAfter w:val="1"/>
          <w:wBefore w:w="402" w:type="dxa"/>
          <w:wAfter w:w="244" w:type="dxa"/>
        </w:trPr>
        <w:tc>
          <w:tcPr>
            <w:tcW w:w="1701" w:type="dxa"/>
            <w:gridSpan w:val="3"/>
          </w:tcPr>
          <w:p w:rsidR="00DA0DCF" w:rsidRPr="00FC009D" w:rsidRDefault="00DA0DCF" w:rsidP="00DA0DCF"/>
        </w:tc>
        <w:tc>
          <w:tcPr>
            <w:tcW w:w="7513" w:type="dxa"/>
            <w:gridSpan w:val="3"/>
          </w:tcPr>
          <w:p w:rsidR="00DA0DCF" w:rsidRPr="00FC009D" w:rsidRDefault="00DA0DCF" w:rsidP="00DA0DCF">
            <w:r w:rsidRPr="00FC009D">
              <w:t>"частично" – выполняется с "такими-то" ограничениями</w:t>
            </w:r>
          </w:p>
        </w:tc>
      </w:tr>
      <w:tr w:rsidR="00DA0DCF" w:rsidRPr="00FC009D" w:rsidTr="00DA0DCF">
        <w:tblPrEx>
          <w:jc w:val="left"/>
        </w:tblPrEx>
        <w:trPr>
          <w:gridBefore w:val="1"/>
          <w:gridAfter w:val="1"/>
          <w:wBefore w:w="402" w:type="dxa"/>
          <w:wAfter w:w="244" w:type="dxa"/>
        </w:trPr>
        <w:tc>
          <w:tcPr>
            <w:tcW w:w="1701" w:type="dxa"/>
            <w:gridSpan w:val="3"/>
          </w:tcPr>
          <w:p w:rsidR="00DA0DCF" w:rsidRPr="00FC009D" w:rsidRDefault="00DA0DCF" w:rsidP="00DA0DCF">
            <w:r w:rsidRPr="00FC009D">
              <w:t>Пояснения:</w:t>
            </w:r>
          </w:p>
        </w:tc>
        <w:tc>
          <w:tcPr>
            <w:tcW w:w="7513" w:type="dxa"/>
            <w:gridSpan w:val="3"/>
          </w:tcPr>
          <w:p w:rsidR="00DA0DCF" w:rsidRPr="00FC009D" w:rsidRDefault="00DA0DCF" w:rsidP="00DA0DCF">
            <w:r w:rsidRPr="00FC009D">
              <w:t>необходимые пояснения</w:t>
            </w:r>
          </w:p>
        </w:tc>
      </w:tr>
      <w:tr w:rsidR="00DA0DCF" w:rsidRPr="00FC009D" w:rsidTr="00DA0DCF">
        <w:tblPrEx>
          <w:jc w:val="left"/>
        </w:tblPrEx>
        <w:trPr>
          <w:gridBefore w:val="1"/>
          <w:gridAfter w:val="1"/>
          <w:wBefore w:w="402" w:type="dxa"/>
          <w:wAfter w:w="244" w:type="dxa"/>
        </w:trPr>
        <w:tc>
          <w:tcPr>
            <w:tcW w:w="1701" w:type="dxa"/>
            <w:gridSpan w:val="3"/>
          </w:tcPr>
          <w:p w:rsidR="00DA0DCF" w:rsidRPr="00FC009D" w:rsidRDefault="00DA0DCF" w:rsidP="00DA0DCF">
            <w:r w:rsidRPr="00FC009D">
              <w:t>Ссылки на ПП:</w:t>
            </w:r>
          </w:p>
        </w:tc>
        <w:tc>
          <w:tcPr>
            <w:tcW w:w="7513" w:type="dxa"/>
            <w:gridSpan w:val="3"/>
          </w:tcPr>
          <w:p w:rsidR="00DA0DCF" w:rsidRPr="00FC009D" w:rsidRDefault="00DA0DCF" w:rsidP="00DA0DC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A0DCF" w:rsidRPr="00FC009D" w:rsidRDefault="00DA0DCF" w:rsidP="00DA0DCF">
      <w:pPr>
        <w:shd w:val="clear" w:color="auto" w:fill="FFFFFF"/>
        <w:tabs>
          <w:tab w:val="left" w:pos="1080"/>
        </w:tabs>
        <w:suppressAutoHyphens/>
        <w:ind w:firstLine="540"/>
      </w:pPr>
    </w:p>
    <w:p w:rsidR="00DA0DCF" w:rsidRPr="00FC009D" w:rsidRDefault="00DA0DCF" w:rsidP="00DA0DCF">
      <w:pPr>
        <w:shd w:val="clear" w:color="auto" w:fill="FFFFFF"/>
        <w:tabs>
          <w:tab w:val="left" w:pos="1080"/>
        </w:tabs>
        <w:suppressAutoHyphens/>
        <w:ind w:firstLine="540"/>
      </w:pPr>
    </w:p>
    <w:p w:rsidR="00DA0DCF" w:rsidRPr="00FC009D" w:rsidRDefault="00DA0DCF" w:rsidP="00DA0DC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A0DCF" w:rsidRPr="00FC009D" w:rsidTr="00DA0DCF">
        <w:tc>
          <w:tcPr>
            <w:tcW w:w="600" w:type="dxa"/>
            <w:vAlign w:val="center"/>
          </w:tcPr>
          <w:p w:rsidR="00DA0DCF" w:rsidRPr="00FC009D" w:rsidRDefault="00DA0DCF" w:rsidP="00DA0DCF">
            <w:pPr>
              <w:jc w:val="center"/>
              <w:rPr>
                <w:bCs/>
              </w:rPr>
            </w:pPr>
            <w:r w:rsidRPr="00FC009D">
              <w:rPr>
                <w:bCs/>
              </w:rPr>
              <w:t>№ п/п</w:t>
            </w:r>
          </w:p>
        </w:tc>
        <w:tc>
          <w:tcPr>
            <w:tcW w:w="4920" w:type="dxa"/>
            <w:vAlign w:val="center"/>
          </w:tcPr>
          <w:p w:rsidR="00DA0DCF" w:rsidRPr="00FC009D" w:rsidRDefault="00DA0DCF" w:rsidP="00DA0DCF">
            <w:pPr>
              <w:jc w:val="center"/>
              <w:rPr>
                <w:bCs/>
              </w:rPr>
            </w:pPr>
            <w:r w:rsidRPr="00FC009D">
              <w:rPr>
                <w:bCs/>
              </w:rPr>
              <w:t>Наименование параметра</w:t>
            </w:r>
          </w:p>
        </w:tc>
        <w:tc>
          <w:tcPr>
            <w:tcW w:w="1440" w:type="dxa"/>
            <w:vAlign w:val="center"/>
          </w:tcPr>
          <w:p w:rsidR="00DA0DCF" w:rsidRPr="00FC009D" w:rsidRDefault="00DA0DCF" w:rsidP="00DA0DCF">
            <w:pPr>
              <w:jc w:val="center"/>
              <w:rPr>
                <w:bCs/>
              </w:rPr>
            </w:pPr>
            <w:r w:rsidRPr="00FC009D">
              <w:rPr>
                <w:bCs/>
              </w:rPr>
              <w:t>Требуемое значение</w:t>
            </w:r>
          </w:p>
        </w:tc>
        <w:tc>
          <w:tcPr>
            <w:tcW w:w="2880" w:type="dxa"/>
            <w:vAlign w:val="center"/>
          </w:tcPr>
          <w:p w:rsidR="00DA0DCF" w:rsidRPr="00FC009D" w:rsidRDefault="00DA0DCF" w:rsidP="00DA0DC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A0DCF" w:rsidRPr="00FC009D" w:rsidTr="00DA0DCF">
        <w:trPr>
          <w:trHeight w:val="371"/>
        </w:trPr>
        <w:tc>
          <w:tcPr>
            <w:tcW w:w="600" w:type="dxa"/>
          </w:tcPr>
          <w:p w:rsidR="00DA0DCF" w:rsidRPr="00FC009D" w:rsidRDefault="00DA0DCF" w:rsidP="00DA0DCF">
            <w:pPr>
              <w:ind w:right="-136"/>
              <w:jc w:val="center"/>
              <w:rPr>
                <w:bCs/>
              </w:rPr>
            </w:pPr>
            <w:r w:rsidRPr="00FC009D">
              <w:rPr>
                <w:bCs/>
              </w:rPr>
              <w:t>1.</w:t>
            </w:r>
          </w:p>
        </w:tc>
        <w:tc>
          <w:tcPr>
            <w:tcW w:w="4920" w:type="dxa"/>
          </w:tcPr>
          <w:p w:rsidR="00DA0DCF" w:rsidRPr="00FC009D" w:rsidRDefault="00DA0DCF" w:rsidP="00DA0DCF"/>
        </w:tc>
        <w:tc>
          <w:tcPr>
            <w:tcW w:w="1440" w:type="dxa"/>
          </w:tcPr>
          <w:p w:rsidR="00DA0DCF" w:rsidRPr="00FC009D" w:rsidRDefault="00DA0DCF" w:rsidP="00DA0DCF"/>
        </w:tc>
        <w:tc>
          <w:tcPr>
            <w:tcW w:w="2880" w:type="dxa"/>
          </w:tcPr>
          <w:p w:rsidR="00DA0DCF" w:rsidRPr="00FC009D" w:rsidRDefault="00DA0DCF" w:rsidP="00DA0DCF">
            <w:pPr>
              <w:ind w:firstLine="16"/>
              <w:jc w:val="center"/>
            </w:pPr>
          </w:p>
        </w:tc>
      </w:tr>
      <w:tr w:rsidR="00DA0DCF" w:rsidRPr="00FC009D" w:rsidTr="00DA0DCF">
        <w:trPr>
          <w:trHeight w:val="198"/>
        </w:trPr>
        <w:tc>
          <w:tcPr>
            <w:tcW w:w="600" w:type="dxa"/>
          </w:tcPr>
          <w:p w:rsidR="00DA0DCF" w:rsidRPr="00FC009D" w:rsidRDefault="00DA0DCF" w:rsidP="00DA0DCF">
            <w:pPr>
              <w:jc w:val="center"/>
              <w:rPr>
                <w:b/>
                <w:bCs/>
              </w:rPr>
            </w:pPr>
            <w:r w:rsidRPr="00FC009D">
              <w:rPr>
                <w:b/>
                <w:bCs/>
              </w:rPr>
              <w:t>…</w:t>
            </w:r>
          </w:p>
        </w:tc>
        <w:tc>
          <w:tcPr>
            <w:tcW w:w="4920" w:type="dxa"/>
          </w:tcPr>
          <w:p w:rsidR="00DA0DCF" w:rsidRPr="00FC009D" w:rsidRDefault="00DA0DCF" w:rsidP="00DA0DCF">
            <w:pPr>
              <w:rPr>
                <w:b/>
                <w:bCs/>
              </w:rPr>
            </w:pPr>
          </w:p>
        </w:tc>
        <w:tc>
          <w:tcPr>
            <w:tcW w:w="1440" w:type="dxa"/>
          </w:tcPr>
          <w:p w:rsidR="00DA0DCF" w:rsidRPr="00FC009D" w:rsidRDefault="00DA0DCF" w:rsidP="00DA0DCF"/>
        </w:tc>
        <w:tc>
          <w:tcPr>
            <w:tcW w:w="2880" w:type="dxa"/>
          </w:tcPr>
          <w:p w:rsidR="00DA0DCF" w:rsidRPr="00FC009D" w:rsidRDefault="00DA0DCF" w:rsidP="00DA0DCF">
            <w:pPr>
              <w:ind w:firstLine="16"/>
              <w:jc w:val="center"/>
            </w:pPr>
          </w:p>
        </w:tc>
      </w:tr>
    </w:tbl>
    <w:p w:rsidR="00DA0DCF" w:rsidRPr="00FC009D" w:rsidRDefault="00DA0DCF" w:rsidP="00DA0DC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A0DCF" w:rsidRPr="00FC009D" w:rsidRDefault="00DA0DCF" w:rsidP="00D936A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A0DCF" w:rsidRPr="00FC009D" w:rsidRDefault="00DA0DCF" w:rsidP="00D936A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A0DCF" w:rsidRPr="00FC009D" w:rsidRDefault="00DA0DCF" w:rsidP="00D936A1">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A0DCF" w:rsidRPr="00FC009D" w:rsidRDefault="00DA0DCF" w:rsidP="00DA0DCF">
      <w:pPr>
        <w:pStyle w:val="a0"/>
        <w:numPr>
          <w:ilvl w:val="0"/>
          <w:numId w:val="0"/>
        </w:numPr>
        <w:spacing w:line="240" w:lineRule="auto"/>
        <w:ind w:firstLine="567"/>
        <w:rPr>
          <w:sz w:val="24"/>
          <w:szCs w:val="20"/>
        </w:rPr>
      </w:pPr>
    </w:p>
    <w:p w:rsidR="00DA0DCF" w:rsidRDefault="00DA0DCF" w:rsidP="00DA0DCF">
      <w:pPr>
        <w:pStyle w:val="Times12"/>
        <w:ind w:right="-29"/>
        <w:rPr>
          <w:b/>
          <w:i/>
          <w:szCs w:val="24"/>
        </w:rPr>
      </w:pPr>
    </w:p>
    <w:bookmarkEnd w:id="70"/>
    <w:bookmarkEnd w:id="71"/>
    <w:p w:rsidR="006C2D59" w:rsidRDefault="006C2D59" w:rsidP="00CE5235">
      <w:pPr>
        <w:pStyle w:val="Times12"/>
        <w:overflowPunct/>
        <w:autoSpaceDE/>
        <w:autoSpaceDN/>
        <w:adjustRightInd/>
        <w:spacing w:before="100" w:beforeAutospacing="1" w:after="100" w:afterAutospacing="1"/>
        <w:ind w:firstLine="709"/>
      </w:pPr>
    </w:p>
    <w:p w:rsidR="00DA0DCF" w:rsidRDefault="00DA0DCF" w:rsidP="00CE5235">
      <w:pPr>
        <w:pStyle w:val="Times12"/>
        <w:overflowPunct/>
        <w:autoSpaceDE/>
        <w:autoSpaceDN/>
        <w:adjustRightInd/>
        <w:spacing w:before="100" w:beforeAutospacing="1" w:after="100" w:afterAutospacing="1"/>
        <w:ind w:firstLine="709"/>
      </w:pPr>
    </w:p>
    <w:p w:rsidR="00DA0DCF" w:rsidRDefault="00DA0DCF" w:rsidP="00CE5235">
      <w:pPr>
        <w:pStyle w:val="Times12"/>
        <w:overflowPunct/>
        <w:autoSpaceDE/>
        <w:autoSpaceDN/>
        <w:adjustRightInd/>
        <w:spacing w:before="100" w:beforeAutospacing="1" w:after="100" w:afterAutospacing="1"/>
        <w:ind w:firstLine="709"/>
      </w:pPr>
    </w:p>
    <w:p w:rsidR="00DA0DCF" w:rsidRDefault="00DA0DCF" w:rsidP="00CE5235">
      <w:pPr>
        <w:pStyle w:val="Times12"/>
        <w:overflowPunct/>
        <w:autoSpaceDE/>
        <w:autoSpaceDN/>
        <w:adjustRightInd/>
        <w:spacing w:before="100" w:beforeAutospacing="1" w:after="100" w:afterAutospacing="1"/>
        <w:ind w:firstLine="709"/>
      </w:pPr>
    </w:p>
    <w:p w:rsidR="00DA0DCF" w:rsidRPr="00DA0DCF" w:rsidRDefault="00DA0DCF" w:rsidP="00DA0DCF">
      <w:pPr>
        <w:pStyle w:val="Times12"/>
        <w:jc w:val="right"/>
        <w:rPr>
          <w:b/>
          <w:bCs w:val="0"/>
          <w:sz w:val="28"/>
          <w:szCs w:val="28"/>
        </w:rPr>
      </w:pPr>
      <w:r w:rsidRPr="00DA0DCF">
        <w:rPr>
          <w:b/>
          <w:bCs w:val="0"/>
          <w:sz w:val="28"/>
          <w:szCs w:val="28"/>
        </w:rPr>
        <w:lastRenderedPageBreak/>
        <w:t>Форма 3.</w:t>
      </w:r>
    </w:p>
    <w:p w:rsidR="00DA0DCF" w:rsidRPr="00FC009D" w:rsidRDefault="00DA0DCF" w:rsidP="00DA0DCF">
      <w:pPr>
        <w:pStyle w:val="Times12"/>
        <w:ind w:left="5387" w:firstLine="0"/>
        <w:jc w:val="left"/>
        <w:rPr>
          <w:iCs/>
          <w:szCs w:val="20"/>
        </w:rPr>
      </w:pPr>
      <w:r w:rsidRPr="00FC009D">
        <w:rPr>
          <w:iCs/>
          <w:szCs w:val="20"/>
        </w:rPr>
        <w:t xml:space="preserve">Приложение к заявке на участие в </w:t>
      </w:r>
      <w:r>
        <w:rPr>
          <w:iCs/>
          <w:szCs w:val="20"/>
        </w:rPr>
        <w:t>закупке</w:t>
      </w:r>
    </w:p>
    <w:p w:rsidR="00DA0DCF" w:rsidRDefault="00DA0DCF" w:rsidP="00DA0DCF">
      <w:pPr>
        <w:pStyle w:val="Times12"/>
        <w:ind w:left="5387" w:firstLine="0"/>
        <w:jc w:val="left"/>
        <w:rPr>
          <w:iCs/>
          <w:szCs w:val="20"/>
        </w:rPr>
      </w:pPr>
      <w:r w:rsidRPr="00FC009D">
        <w:rPr>
          <w:iCs/>
          <w:szCs w:val="20"/>
        </w:rPr>
        <w:t>от «___» __________ 20___ г. № ______</w:t>
      </w:r>
    </w:p>
    <w:p w:rsidR="00DA0DCF" w:rsidRPr="00FC009D" w:rsidRDefault="00DA0DCF" w:rsidP="00DA0DCF">
      <w:pPr>
        <w:pStyle w:val="Times12"/>
        <w:ind w:left="5387" w:firstLine="0"/>
        <w:jc w:val="left"/>
        <w:rPr>
          <w:szCs w:val="20"/>
        </w:rPr>
      </w:pPr>
    </w:p>
    <w:p w:rsidR="00DA0DCF" w:rsidRPr="00B03ADB" w:rsidRDefault="00DA0DCF" w:rsidP="00DA0DC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A0DCF" w:rsidRPr="00FC009D" w:rsidRDefault="00DA0DCF" w:rsidP="00DA0DCF">
      <w:pPr>
        <w:pStyle w:val="Times12"/>
        <w:jc w:val="right"/>
        <w:rPr>
          <w:bCs w:val="0"/>
          <w:sz w:val="22"/>
        </w:rPr>
      </w:pPr>
    </w:p>
    <w:p w:rsidR="00DA0DCF" w:rsidRPr="00C44C6F" w:rsidRDefault="00DA0DCF" w:rsidP="00DA0DCF">
      <w:pPr>
        <w:pStyle w:val="20"/>
        <w:numPr>
          <w:ilvl w:val="0"/>
          <w:numId w:val="0"/>
        </w:numPr>
        <w:spacing w:before="0" w:after="0"/>
        <w:ind w:right="240"/>
        <w:jc w:val="center"/>
        <w:rPr>
          <w:rFonts w:ascii="Times New Roman" w:hAnsi="Times New Roman" w:cs="Times New Roman"/>
          <w:szCs w:val="24"/>
        </w:rPr>
      </w:pPr>
      <w:bookmarkStart w:id="100" w:name="_Свидетельство_производителя_оборудо"/>
      <w:bookmarkStart w:id="101" w:name="_Свидетельство_изготовителя_оборудов"/>
      <w:bookmarkStart w:id="102" w:name="_ПОДТВЕРЖДЕНИЕ_ПРАВА_ПОСТАВКИ"/>
      <w:bookmarkStart w:id="103" w:name="_Toc188958839"/>
      <w:bookmarkStart w:id="104" w:name="_Toc255987087"/>
      <w:bookmarkStart w:id="105" w:name="_Toc390267532"/>
      <w:bookmarkStart w:id="106" w:name="_Toc423626438"/>
      <w:bookmarkEnd w:id="100"/>
      <w:bookmarkEnd w:id="101"/>
      <w:bookmarkEnd w:id="102"/>
      <w:r w:rsidRPr="00C44C6F">
        <w:rPr>
          <w:rFonts w:ascii="Times New Roman" w:hAnsi="Times New Roman" w:cs="Times New Roman"/>
          <w:b w:val="0"/>
          <w:i w:val="0"/>
        </w:rPr>
        <w:t>СВИДЕТЕЛЬСТВО (Форма ___)</w:t>
      </w:r>
      <w:bookmarkEnd w:id="103"/>
      <w:bookmarkEnd w:id="104"/>
      <w:bookmarkEnd w:id="105"/>
      <w:bookmarkEnd w:id="106"/>
    </w:p>
    <w:p w:rsidR="00DA0DCF" w:rsidRDefault="00DA0DCF" w:rsidP="00DA0DCF">
      <w:pPr>
        <w:suppressAutoHyphens/>
        <w:jc w:val="right"/>
        <w:rPr>
          <w:b/>
          <w:i/>
        </w:rPr>
      </w:pPr>
      <w:r w:rsidRPr="00986E34">
        <w:rPr>
          <w:b/>
          <w:i/>
        </w:rPr>
        <w:t>Лот __</w:t>
      </w:r>
    </w:p>
    <w:p w:rsidR="00DA0DCF" w:rsidRPr="00986E34" w:rsidRDefault="00DA0DCF" w:rsidP="00DA0DCF">
      <w:pPr>
        <w:suppressAutoHyphens/>
        <w:jc w:val="right"/>
        <w:rPr>
          <w:b/>
          <w:i/>
        </w:rPr>
      </w:pPr>
    </w:p>
    <w:p w:rsidR="00DA0DCF" w:rsidRPr="00FC009D" w:rsidRDefault="00DA0DCF" w:rsidP="00DA0DCF">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закупки</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закупки</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r>
        <w:rPr>
          <w:szCs w:val="24"/>
        </w:rPr>
        <w:t xml:space="preserve">в количестве </w:t>
      </w:r>
      <w:r w:rsidRPr="00FC009D">
        <w:rPr>
          <w:szCs w:val="24"/>
        </w:rPr>
        <w:t xml:space="preserve">__________ </w:t>
      </w:r>
      <w:proofErr w:type="gramStart"/>
      <w:r w:rsidRPr="00FC009D">
        <w:rPr>
          <w:szCs w:val="24"/>
        </w:rPr>
        <w:t>единиц (</w:t>
      </w:r>
      <w:r w:rsidRPr="00FC009D">
        <w:rPr>
          <w:i/>
          <w:szCs w:val="24"/>
        </w:rPr>
        <w:t xml:space="preserve">указывается количество единиц </w:t>
      </w:r>
      <w:r>
        <w:rPr>
          <w:i/>
          <w:szCs w:val="24"/>
        </w:rPr>
        <w:t>товара</w:t>
      </w:r>
      <w:r w:rsidRPr="00FC009D">
        <w:rPr>
          <w:i/>
          <w:szCs w:val="24"/>
        </w:rPr>
        <w:t xml:space="preserve">, требуемого в соответствии с условиями </w:t>
      </w:r>
      <w:r>
        <w:rPr>
          <w:i/>
          <w:szCs w:val="24"/>
        </w:rPr>
        <w:t>закупочной</w:t>
      </w:r>
      <w:r w:rsidRPr="00FC009D">
        <w:rPr>
          <w:i/>
          <w:szCs w:val="24"/>
        </w:rPr>
        <w:t xml:space="preserve">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закупки, заключение</w:t>
      </w:r>
      <w:r w:rsidRPr="00FC009D">
        <w:rPr>
          <w:szCs w:val="24"/>
        </w:rPr>
        <w:t xml:space="preserve"> с ним по результатам </w:t>
      </w:r>
      <w:r>
        <w:rPr>
          <w:szCs w:val="24"/>
        </w:rPr>
        <w:t>закупки</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закупки</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закупки</w:t>
      </w:r>
      <w:r w:rsidRPr="00FC009D">
        <w:rPr>
          <w:szCs w:val="24"/>
        </w:rPr>
        <w:t>, опубликованным «__» _________ на официальном сайте и на ЭТП</w:t>
      </w:r>
      <w:r w:rsidRPr="00FC009D">
        <w:t>.</w:t>
      </w:r>
      <w:proofErr w:type="gramEnd"/>
    </w:p>
    <w:p w:rsidR="00DA0DCF" w:rsidRPr="00FC009D" w:rsidRDefault="00DA0DCF" w:rsidP="00DA0DCF">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sidRPr="0001676C">
        <w:rPr>
          <w:i/>
          <w:szCs w:val="24"/>
        </w:rPr>
        <w:t>шеф-монтажа и/или шеф-наладки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закупки</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закупки</w:t>
      </w:r>
      <w:r w:rsidRPr="00807DF1">
        <w:rPr>
          <w:szCs w:val="24"/>
        </w:rPr>
        <w:t>, опубликованным «__» _________ на официальном сайте и на ЭТП.</w:t>
      </w:r>
      <w:proofErr w:type="gramEnd"/>
    </w:p>
    <w:p w:rsidR="00DA0DCF" w:rsidRPr="00B43714" w:rsidRDefault="00DA0DCF" w:rsidP="00DA0DCF">
      <w:pPr>
        <w:pStyle w:val="afff1"/>
        <w:tabs>
          <w:tab w:val="clear" w:pos="1134"/>
        </w:tabs>
        <w:autoSpaceDE w:val="0"/>
        <w:autoSpaceDN w:val="0"/>
        <w:spacing w:line="240" w:lineRule="auto"/>
        <w:ind w:firstLine="0"/>
        <w:rPr>
          <w:sz w:val="16"/>
        </w:rPr>
      </w:pPr>
    </w:p>
    <w:p w:rsidR="00DA0DCF" w:rsidRPr="00FC009D" w:rsidRDefault="00DA0DCF" w:rsidP="00DA0DC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A0DCF" w:rsidRPr="00FC009D" w:rsidRDefault="00DA0DCF" w:rsidP="00DA0DC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A0DCF" w:rsidRPr="00FC009D" w:rsidRDefault="00DA0DCF" w:rsidP="00DA0DCF">
      <w:pPr>
        <w:pStyle w:val="Times12"/>
        <w:ind w:firstLine="709"/>
        <w:rPr>
          <w:bCs w:val="0"/>
          <w:sz w:val="28"/>
        </w:rPr>
      </w:pPr>
      <w:r w:rsidRPr="00FC009D">
        <w:rPr>
          <w:bCs w:val="0"/>
          <w:sz w:val="28"/>
        </w:rPr>
        <w:t>М.П.</w:t>
      </w:r>
    </w:p>
    <w:p w:rsidR="00DA0DCF" w:rsidRPr="00FC009D" w:rsidRDefault="00DA0DCF" w:rsidP="00DA0DCF">
      <w:pPr>
        <w:pStyle w:val="Times12"/>
        <w:rPr>
          <w:szCs w:val="24"/>
        </w:rPr>
      </w:pPr>
    </w:p>
    <w:p w:rsidR="00DA0DCF" w:rsidRDefault="00DA0DCF" w:rsidP="00DA0DCF">
      <w:pPr>
        <w:pStyle w:val="Times12"/>
        <w:keepNext/>
        <w:tabs>
          <w:tab w:val="left" w:pos="1134"/>
        </w:tabs>
        <w:ind w:right="-181" w:firstLine="709"/>
        <w:rPr>
          <w:bCs w:val="0"/>
          <w:szCs w:val="24"/>
        </w:rPr>
      </w:pPr>
      <w:r w:rsidRPr="00FC009D">
        <w:rPr>
          <w:bCs w:val="0"/>
          <w:szCs w:val="24"/>
        </w:rPr>
        <w:t>ИНСТРУКЦИИ ПО ЗАПОЛНЕНИЮ</w:t>
      </w:r>
    </w:p>
    <w:p w:rsidR="00DA0DCF" w:rsidRPr="00FC009D" w:rsidRDefault="00DA0DCF" w:rsidP="00D936A1">
      <w:pPr>
        <w:pStyle w:val="Times12"/>
        <w:numPr>
          <w:ilvl w:val="0"/>
          <w:numId w:val="44"/>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A0DCF" w:rsidRPr="00FC009D" w:rsidRDefault="00DA0DCF" w:rsidP="00D936A1">
      <w:pPr>
        <w:pStyle w:val="Times12"/>
        <w:numPr>
          <w:ilvl w:val="0"/>
          <w:numId w:val="44"/>
        </w:numPr>
        <w:tabs>
          <w:tab w:val="clear" w:pos="360"/>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форма.</w:t>
      </w:r>
    </w:p>
    <w:p w:rsidR="00DA0DCF" w:rsidRDefault="00DA0DCF" w:rsidP="00D936A1">
      <w:pPr>
        <w:pStyle w:val="Times12"/>
        <w:numPr>
          <w:ilvl w:val="0"/>
          <w:numId w:val="44"/>
        </w:numPr>
        <w:tabs>
          <w:tab w:val="clear" w:pos="360"/>
          <w:tab w:val="num" w:pos="720"/>
          <w:tab w:val="left" w:pos="1134"/>
        </w:tabs>
        <w:ind w:left="0" w:right="-179" w:firstLine="709"/>
        <w:rPr>
          <w:szCs w:val="24"/>
        </w:rPr>
      </w:pPr>
      <w:r w:rsidRPr="00FC009D">
        <w:rPr>
          <w:szCs w:val="24"/>
        </w:rPr>
        <w:t xml:space="preserve">Данная форма заполняется на все виды предлагаемого </w:t>
      </w:r>
      <w:r>
        <w:rPr>
          <w:szCs w:val="24"/>
        </w:rPr>
        <w:t>товара</w:t>
      </w:r>
      <w:r w:rsidRPr="00FC009D">
        <w:t xml:space="preserve"> (по номенклатуре спецификации </w:t>
      </w:r>
      <w:r w:rsidRPr="007639FA">
        <w:t>Тома 2</w:t>
      </w:r>
      <w:r w:rsidRPr="00FC009D">
        <w:t xml:space="preserve"> «Техническая часть»)</w:t>
      </w:r>
      <w:r>
        <w:t>, в отношении которых требуется данное свидетельство согласно разделу 2 закупочной документации</w:t>
      </w:r>
      <w:r w:rsidRPr="00FC009D">
        <w:rPr>
          <w:szCs w:val="24"/>
        </w:rPr>
        <w:t>.</w:t>
      </w:r>
    </w:p>
    <w:p w:rsidR="00DA0DCF" w:rsidRPr="00FC009D" w:rsidRDefault="00DA0DCF" w:rsidP="00D936A1">
      <w:pPr>
        <w:pStyle w:val="Times12"/>
        <w:numPr>
          <w:ilvl w:val="0"/>
          <w:numId w:val="44"/>
        </w:numPr>
        <w:tabs>
          <w:tab w:val="clear" w:pos="360"/>
          <w:tab w:val="num" w:pos="720"/>
          <w:tab w:val="left" w:pos="1134"/>
        </w:tabs>
        <w:ind w:left="0" w:right="-179" w:firstLine="709"/>
        <w:rPr>
          <w:szCs w:val="24"/>
        </w:rPr>
      </w:pPr>
      <w:r w:rsidRPr="00FC009D">
        <w:rPr>
          <w:szCs w:val="24"/>
        </w:rPr>
        <w:lastRenderedPageBreak/>
        <w:t xml:space="preserve">Данная форма является примерной и может быть соответствующим образом изменена изготовителем </w:t>
      </w:r>
      <w:r w:rsidRPr="0012344B">
        <w:rPr>
          <w:szCs w:val="24"/>
        </w:rPr>
        <w:t xml:space="preserve">или </w:t>
      </w:r>
      <w:r w:rsidRPr="00012898">
        <w:rPr>
          <w:szCs w:val="24"/>
        </w:rPr>
        <w:t xml:space="preserve">полномочным его представителем </w:t>
      </w:r>
      <w:r w:rsidRPr="0012344B">
        <w:rPr>
          <w:szCs w:val="24"/>
        </w:rPr>
        <w:t>(дилером, дистрибьютором и т.п.)</w:t>
      </w:r>
      <w:r w:rsidRPr="00FC009D">
        <w:rPr>
          <w:szCs w:val="24"/>
        </w:rPr>
        <w:t xml:space="preserve">. Для организатора </w:t>
      </w:r>
      <w:r>
        <w:rPr>
          <w:szCs w:val="24"/>
        </w:rPr>
        <w:t>закупки</w:t>
      </w:r>
      <w:r w:rsidRPr="00FC009D">
        <w:rPr>
          <w:szCs w:val="24"/>
        </w:rPr>
        <w:t xml:space="preserve"> принципиально, чтобы прослеживалась полностью цепочка от участника </w:t>
      </w:r>
      <w:r>
        <w:rPr>
          <w:szCs w:val="24"/>
        </w:rPr>
        <w:t>закупки</w:t>
      </w:r>
      <w:r w:rsidRPr="00FC009D">
        <w:rPr>
          <w:szCs w:val="24"/>
        </w:rPr>
        <w:t xml:space="preserve"> до изготовителя, и в данном документе нашли отражение следующие положения:</w:t>
      </w:r>
    </w:p>
    <w:p w:rsidR="00DA0DCF" w:rsidRPr="00FC009D" w:rsidRDefault="00DA0DCF" w:rsidP="00D936A1">
      <w:pPr>
        <w:pStyle w:val="Times12"/>
        <w:numPr>
          <w:ilvl w:val="1"/>
          <w:numId w:val="43"/>
        </w:numPr>
        <w:tabs>
          <w:tab w:val="num" w:pos="1080"/>
          <w:tab w:val="left" w:pos="1134"/>
        </w:tabs>
        <w:ind w:left="1080" w:hanging="371"/>
        <w:rPr>
          <w:szCs w:val="24"/>
        </w:rPr>
      </w:pPr>
      <w:r w:rsidRPr="00FC009D">
        <w:rPr>
          <w:szCs w:val="24"/>
        </w:rPr>
        <w:t xml:space="preserve">Документ должен быть выдан </w:t>
      </w:r>
      <w:r>
        <w:rPr>
          <w:szCs w:val="24"/>
        </w:rPr>
        <w:t xml:space="preserve">таким </w:t>
      </w:r>
      <w:r w:rsidRPr="00FC009D">
        <w:rPr>
          <w:szCs w:val="24"/>
        </w:rPr>
        <w:t xml:space="preserve">изготовителем </w:t>
      </w:r>
      <w:r>
        <w:rPr>
          <w:szCs w:val="24"/>
        </w:rPr>
        <w:t>товара</w:t>
      </w:r>
      <w:r w:rsidRPr="00FC009D">
        <w:rPr>
          <w:szCs w:val="24"/>
        </w:rPr>
        <w:t xml:space="preserve"> </w:t>
      </w:r>
      <w:r w:rsidRPr="00F26505">
        <w:rPr>
          <w:szCs w:val="24"/>
        </w:rPr>
        <w:t xml:space="preserve">(по номенклатуре спецификации </w:t>
      </w:r>
      <w:r w:rsidRPr="007639FA">
        <w:rPr>
          <w:szCs w:val="24"/>
        </w:rPr>
        <w:t>Тома 2</w:t>
      </w:r>
      <w:r w:rsidRPr="00F26505">
        <w:rPr>
          <w:szCs w:val="24"/>
        </w:rPr>
        <w:t xml:space="preserve"> «Техническая часть») </w:t>
      </w:r>
      <w:r w:rsidRPr="00E24DF2">
        <w:rPr>
          <w:szCs w:val="24"/>
        </w:rPr>
        <w:t xml:space="preserve">или </w:t>
      </w:r>
      <w:r w:rsidRPr="00012898">
        <w:rPr>
          <w:szCs w:val="24"/>
        </w:rPr>
        <w:t xml:space="preserve">полномочным его представителем </w:t>
      </w:r>
      <w:r w:rsidRPr="00306762">
        <w:rPr>
          <w:szCs w:val="24"/>
        </w:rPr>
        <w:t>(дилером, дистрибью</w:t>
      </w:r>
      <w:r w:rsidRPr="00742633">
        <w:rPr>
          <w:szCs w:val="24"/>
        </w:rPr>
        <w:t>тором и т.п.)</w:t>
      </w:r>
      <w:r w:rsidRPr="00FC009D">
        <w:rPr>
          <w:szCs w:val="24"/>
        </w:rPr>
        <w:t>;</w:t>
      </w:r>
    </w:p>
    <w:p w:rsidR="00DA0DCF" w:rsidRPr="00FC009D" w:rsidRDefault="00DA0DCF" w:rsidP="00D936A1">
      <w:pPr>
        <w:pStyle w:val="Times12"/>
        <w:numPr>
          <w:ilvl w:val="1"/>
          <w:numId w:val="43"/>
        </w:numPr>
        <w:tabs>
          <w:tab w:val="num" w:pos="1080"/>
          <w:tab w:val="left" w:pos="1134"/>
        </w:tabs>
        <w:ind w:left="1080" w:hanging="371"/>
        <w:rPr>
          <w:szCs w:val="24"/>
        </w:rPr>
      </w:pPr>
      <w:r w:rsidRPr="00FC009D">
        <w:rPr>
          <w:szCs w:val="24"/>
        </w:rPr>
        <w:t xml:space="preserve">В документе должен быть упомянут участник </w:t>
      </w:r>
      <w:r>
        <w:rPr>
          <w:szCs w:val="24"/>
        </w:rPr>
        <w:t>закупки</w:t>
      </w:r>
      <w:r w:rsidRPr="00FC009D">
        <w:rPr>
          <w:szCs w:val="24"/>
        </w:rPr>
        <w:t xml:space="preserve"> как лицо, получившее </w:t>
      </w:r>
      <w:r>
        <w:rPr>
          <w:szCs w:val="24"/>
        </w:rPr>
        <w:t>данное свидетельство</w:t>
      </w:r>
      <w:r w:rsidRPr="00FC009D">
        <w:rPr>
          <w:szCs w:val="24"/>
        </w:rPr>
        <w:t>;</w:t>
      </w:r>
    </w:p>
    <w:p w:rsidR="00DA0DCF" w:rsidRPr="00FC009D" w:rsidRDefault="00DA0DCF" w:rsidP="00D936A1">
      <w:pPr>
        <w:pStyle w:val="Times12"/>
        <w:numPr>
          <w:ilvl w:val="1"/>
          <w:numId w:val="43"/>
        </w:numPr>
        <w:tabs>
          <w:tab w:val="num" w:pos="1080"/>
          <w:tab w:val="left" w:pos="1134"/>
        </w:tabs>
        <w:ind w:left="1080" w:hanging="371"/>
        <w:rPr>
          <w:szCs w:val="24"/>
        </w:rPr>
      </w:pPr>
      <w:r w:rsidRPr="00FC009D">
        <w:rPr>
          <w:szCs w:val="24"/>
        </w:rPr>
        <w:t>В документе долж</w:t>
      </w:r>
      <w:r>
        <w:rPr>
          <w:szCs w:val="24"/>
        </w:rPr>
        <w:t>е</w:t>
      </w:r>
      <w:r w:rsidRPr="00FC009D">
        <w:rPr>
          <w:szCs w:val="24"/>
        </w:rPr>
        <w:t>н быть упомянут предложенн</w:t>
      </w:r>
      <w:r>
        <w:rPr>
          <w:szCs w:val="24"/>
        </w:rPr>
        <w:t>ый</w:t>
      </w:r>
      <w:r w:rsidRPr="00FC009D">
        <w:rPr>
          <w:szCs w:val="24"/>
        </w:rPr>
        <w:t xml:space="preserve"> участником </w:t>
      </w:r>
      <w:r>
        <w:rPr>
          <w:szCs w:val="24"/>
        </w:rPr>
        <w:t>товар</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w:t>
      </w:r>
      <w:r w:rsidRPr="00FC009D">
        <w:rPr>
          <w:szCs w:val="24"/>
        </w:rPr>
        <w:t xml:space="preserve"> с использованием тех же наименований, обозначений, что и в Сводной таблиц</w:t>
      </w:r>
      <w:r>
        <w:rPr>
          <w:szCs w:val="24"/>
        </w:rPr>
        <w:t>е</w:t>
      </w:r>
      <w:r w:rsidRPr="00FC009D">
        <w:rPr>
          <w:szCs w:val="24"/>
        </w:rPr>
        <w:t xml:space="preserve"> стоимости (форма __);</w:t>
      </w:r>
    </w:p>
    <w:p w:rsidR="00DA0DCF" w:rsidRPr="00FC009D" w:rsidRDefault="00DA0DCF" w:rsidP="00D936A1">
      <w:pPr>
        <w:pStyle w:val="Times12"/>
        <w:numPr>
          <w:ilvl w:val="1"/>
          <w:numId w:val="43"/>
        </w:numPr>
        <w:tabs>
          <w:tab w:val="num" w:pos="1080"/>
          <w:tab w:val="left" w:pos="1134"/>
        </w:tabs>
        <w:ind w:left="1080" w:hanging="371"/>
        <w:rPr>
          <w:szCs w:val="24"/>
        </w:rPr>
      </w:pPr>
      <w:r w:rsidRPr="00FC009D">
        <w:rPr>
          <w:szCs w:val="24"/>
        </w:rPr>
        <w:t xml:space="preserve">В документе должно быть указано количество единиц </w:t>
      </w:r>
      <w:r>
        <w:rPr>
          <w:szCs w:val="24"/>
        </w:rPr>
        <w:t>товара</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 </w:t>
      </w:r>
      <w:r w:rsidRPr="00FC009D">
        <w:rPr>
          <w:szCs w:val="24"/>
        </w:rPr>
        <w:t xml:space="preserve">и, что оно предлагается в соответствии с извещением о проведении настоящего </w:t>
      </w:r>
      <w:r>
        <w:rPr>
          <w:szCs w:val="24"/>
        </w:rPr>
        <w:t>закупки</w:t>
      </w:r>
      <w:r w:rsidRPr="00FC009D">
        <w:rPr>
          <w:szCs w:val="24"/>
        </w:rPr>
        <w:t>;</w:t>
      </w:r>
    </w:p>
    <w:p w:rsidR="00DA0DCF" w:rsidRPr="00FC009D" w:rsidRDefault="00DA0DCF" w:rsidP="00D936A1">
      <w:pPr>
        <w:pStyle w:val="Times12"/>
        <w:numPr>
          <w:ilvl w:val="1"/>
          <w:numId w:val="43"/>
        </w:numPr>
        <w:tabs>
          <w:tab w:val="num" w:pos="1080"/>
          <w:tab w:val="left" w:pos="1134"/>
        </w:tabs>
        <w:ind w:left="1080" w:hanging="371"/>
        <w:rPr>
          <w:szCs w:val="24"/>
        </w:rPr>
      </w:pPr>
      <w:r w:rsidRPr="00012898">
        <w:rPr>
          <w:i/>
        </w:rPr>
        <w:t xml:space="preserve">Из документа должно следовать, что </w:t>
      </w:r>
      <w:r w:rsidRPr="00FC009D">
        <w:rPr>
          <w:i/>
          <w:szCs w:val="24"/>
        </w:rPr>
        <w:t xml:space="preserve">изготовитель </w:t>
      </w:r>
      <w:r>
        <w:rPr>
          <w:i/>
          <w:szCs w:val="24"/>
        </w:rPr>
        <w:t xml:space="preserve">или </w:t>
      </w:r>
      <w:r w:rsidRPr="00C956AB">
        <w:rPr>
          <w:i/>
          <w:szCs w:val="24"/>
        </w:rPr>
        <w:t>полномочны</w:t>
      </w:r>
      <w:r>
        <w:rPr>
          <w:i/>
          <w:szCs w:val="24"/>
        </w:rPr>
        <w:t>й</w:t>
      </w:r>
      <w:r w:rsidRPr="00C956AB">
        <w:rPr>
          <w:i/>
          <w:szCs w:val="24"/>
        </w:rPr>
        <w:t xml:space="preserve"> его представител</w:t>
      </w:r>
      <w:r>
        <w:rPr>
          <w:i/>
          <w:szCs w:val="24"/>
        </w:rPr>
        <w:t>ь</w:t>
      </w:r>
      <w:r w:rsidRPr="00C956AB">
        <w:rPr>
          <w:i/>
          <w:szCs w:val="24"/>
        </w:rPr>
        <w:t xml:space="preserve"> </w:t>
      </w:r>
      <w:r w:rsidRPr="00FC009D">
        <w:rPr>
          <w:i/>
          <w:szCs w:val="24"/>
        </w:rPr>
        <w:t xml:space="preserve">гарантирует проведение </w:t>
      </w:r>
      <w:proofErr w:type="gramStart"/>
      <w:r w:rsidRPr="00FC009D">
        <w:rPr>
          <w:i/>
          <w:szCs w:val="24"/>
        </w:rPr>
        <w:t>шеф-монтажа</w:t>
      </w:r>
      <w:proofErr w:type="gramEnd"/>
      <w:r w:rsidRPr="00FC009D">
        <w:rPr>
          <w:i/>
          <w:szCs w:val="24"/>
        </w:rPr>
        <w:t xml:space="preserve"> и/или шеф-наладки</w:t>
      </w:r>
      <w:r>
        <w:rPr>
          <w:i/>
          <w:szCs w:val="24"/>
        </w:rPr>
        <w:t xml:space="preserve">, а также </w:t>
      </w:r>
      <w:r w:rsidRPr="0001676C">
        <w:rPr>
          <w:i/>
          <w:szCs w:val="24"/>
        </w:rPr>
        <w:t xml:space="preserve">на предлагаемое таким образом оборудование (по номенклатуре спецификации </w:t>
      </w:r>
      <w:r w:rsidRPr="007639FA">
        <w:rPr>
          <w:i/>
          <w:szCs w:val="24"/>
        </w:rPr>
        <w:t>Тома 2</w:t>
      </w:r>
      <w:r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szCs w:val="24"/>
        </w:rPr>
        <w:t>закупки.</w:t>
      </w:r>
    </w:p>
    <w:p w:rsidR="00DA0DCF" w:rsidRDefault="00DA0DCF"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CE5235">
      <w:pPr>
        <w:pStyle w:val="Times12"/>
        <w:overflowPunct/>
        <w:autoSpaceDE/>
        <w:autoSpaceDN/>
        <w:adjustRightInd/>
        <w:spacing w:before="100" w:beforeAutospacing="1" w:after="100" w:afterAutospacing="1"/>
        <w:ind w:firstLine="709"/>
      </w:pPr>
    </w:p>
    <w:p w:rsidR="00EC0A67" w:rsidRDefault="00EC0A67" w:rsidP="00EC0A67">
      <w:pPr>
        <w:pStyle w:val="10"/>
        <w:numPr>
          <w:ilvl w:val="0"/>
          <w:numId w:val="0"/>
        </w:numPr>
        <w:tabs>
          <w:tab w:val="left" w:pos="426"/>
        </w:tabs>
        <w:ind w:left="-426"/>
        <w:jc w:val="center"/>
        <w:rPr>
          <w:sz w:val="28"/>
          <w:szCs w:val="28"/>
        </w:rPr>
        <w:sectPr w:rsidR="00EC0A67" w:rsidSect="00EA3525">
          <w:pgSz w:w="11907" w:h="16840" w:code="9"/>
          <w:pgMar w:top="1134" w:right="737" w:bottom="1701" w:left="1134" w:header="567" w:footer="567" w:gutter="0"/>
          <w:cols w:space="708"/>
          <w:docGrid w:linePitch="360"/>
        </w:sectPr>
      </w:pPr>
    </w:p>
    <w:p w:rsidR="00EC0A67" w:rsidRPr="00EC0A67" w:rsidRDefault="00EC0A67" w:rsidP="00EC0A67">
      <w:pPr>
        <w:pStyle w:val="10"/>
        <w:numPr>
          <w:ilvl w:val="0"/>
          <w:numId w:val="0"/>
        </w:numPr>
        <w:tabs>
          <w:tab w:val="left" w:pos="426"/>
        </w:tabs>
        <w:ind w:left="-426"/>
        <w:jc w:val="center"/>
        <w:rPr>
          <w:b/>
          <w:sz w:val="28"/>
          <w:szCs w:val="28"/>
        </w:rPr>
      </w:pPr>
      <w:r w:rsidRPr="00EC0A67">
        <w:rPr>
          <w:b/>
          <w:sz w:val="28"/>
          <w:szCs w:val="28"/>
        </w:rPr>
        <w:lastRenderedPageBreak/>
        <w:t>ЧАСТЬ 2</w:t>
      </w:r>
    </w:p>
    <w:p w:rsidR="00EC0A67" w:rsidRDefault="00EC0A67" w:rsidP="00EC0A67">
      <w:pPr>
        <w:pStyle w:val="10"/>
        <w:numPr>
          <w:ilvl w:val="0"/>
          <w:numId w:val="0"/>
        </w:numPr>
        <w:tabs>
          <w:tab w:val="left" w:pos="426"/>
        </w:tabs>
        <w:ind w:left="-426"/>
        <w:jc w:val="center"/>
        <w:rPr>
          <w:sz w:val="28"/>
          <w:szCs w:val="28"/>
        </w:rPr>
      </w:pPr>
      <w:r>
        <w:rPr>
          <w:sz w:val="28"/>
          <w:szCs w:val="28"/>
        </w:rPr>
        <w:t>ПОРЯДОК ПРОВЕДЕНИЯ ЗАКУПКИ</w:t>
      </w:r>
    </w:p>
    <w:p w:rsidR="00EC0A67" w:rsidRPr="00AE6B22" w:rsidRDefault="00EC0A67" w:rsidP="00EC0A67">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C0A67" w:rsidRPr="00EC0A67" w:rsidTr="004B4E97">
        <w:trPr>
          <w:trHeight w:val="440"/>
          <w:tblHeader/>
        </w:trPr>
        <w:tc>
          <w:tcPr>
            <w:tcW w:w="781" w:type="dxa"/>
            <w:vAlign w:val="center"/>
          </w:tcPr>
          <w:p w:rsidR="00EC0A67" w:rsidRPr="00EC0A67" w:rsidRDefault="00EC0A67" w:rsidP="004B4E97">
            <w:pPr>
              <w:jc w:val="center"/>
              <w:rPr>
                <w:sz w:val="20"/>
                <w:szCs w:val="20"/>
              </w:rPr>
            </w:pPr>
            <w:r w:rsidRPr="00EC0A67">
              <w:rPr>
                <w:sz w:val="20"/>
                <w:szCs w:val="20"/>
              </w:rPr>
              <w:t>№ п/п</w:t>
            </w:r>
          </w:p>
        </w:tc>
        <w:tc>
          <w:tcPr>
            <w:tcW w:w="2268" w:type="dxa"/>
            <w:vAlign w:val="center"/>
          </w:tcPr>
          <w:p w:rsidR="00EC0A67" w:rsidRPr="00EC0A67" w:rsidRDefault="00EC0A67" w:rsidP="004B4E97">
            <w:pPr>
              <w:pStyle w:val="23"/>
              <w:ind w:firstLine="0"/>
              <w:jc w:val="center"/>
              <w:rPr>
                <w:bCs/>
                <w:sz w:val="20"/>
                <w:szCs w:val="20"/>
              </w:rPr>
            </w:pPr>
            <w:r w:rsidRPr="00EC0A67">
              <w:rPr>
                <w:sz w:val="20"/>
                <w:szCs w:val="20"/>
              </w:rPr>
              <w:t>Наименование п/п</w:t>
            </w:r>
          </w:p>
        </w:tc>
        <w:tc>
          <w:tcPr>
            <w:tcW w:w="12261" w:type="dxa"/>
            <w:vAlign w:val="center"/>
          </w:tcPr>
          <w:p w:rsidR="00EC0A67" w:rsidRPr="00EC0A67" w:rsidRDefault="00EC0A67" w:rsidP="004B4E97">
            <w:pPr>
              <w:pStyle w:val="23"/>
              <w:ind w:right="153" w:firstLine="0"/>
              <w:jc w:val="center"/>
              <w:rPr>
                <w:bCs/>
                <w:sz w:val="20"/>
                <w:szCs w:val="20"/>
              </w:rPr>
            </w:pPr>
            <w:r w:rsidRPr="00EC0A67">
              <w:rPr>
                <w:sz w:val="20"/>
                <w:szCs w:val="20"/>
              </w:rPr>
              <w:t>Содержание</w:t>
            </w:r>
          </w:p>
        </w:tc>
      </w:tr>
      <w:tr w:rsidR="00EC0A67" w:rsidRPr="00EC0A67" w:rsidTr="004B4E97">
        <w:trPr>
          <w:trHeight w:val="184"/>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pStyle w:val="Times12"/>
              <w:ind w:right="153" w:firstLine="0"/>
              <w:jc w:val="left"/>
              <w:rPr>
                <w:sz w:val="20"/>
                <w:szCs w:val="20"/>
              </w:rPr>
            </w:pPr>
            <w:r w:rsidRPr="00EC0A67">
              <w:rPr>
                <w:sz w:val="20"/>
                <w:szCs w:val="20"/>
              </w:rPr>
              <w:t>Общие положения</w:t>
            </w:r>
          </w:p>
        </w:tc>
        <w:tc>
          <w:tcPr>
            <w:tcW w:w="12261" w:type="dxa"/>
          </w:tcPr>
          <w:p w:rsidR="00EC0A67" w:rsidRPr="00EC0A67" w:rsidRDefault="00EC0A67" w:rsidP="00D936A1">
            <w:pPr>
              <w:pStyle w:val="Times12"/>
              <w:numPr>
                <w:ilvl w:val="0"/>
                <w:numId w:val="78"/>
              </w:numPr>
              <w:tabs>
                <w:tab w:val="left" w:pos="1132"/>
              </w:tabs>
              <w:ind w:left="0" w:right="153" w:firstLine="566"/>
              <w:rPr>
                <w:sz w:val="20"/>
                <w:szCs w:val="20"/>
              </w:rPr>
            </w:pPr>
            <w:r w:rsidRPr="00EC0A67">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C0A67" w:rsidRPr="00EC0A67" w:rsidRDefault="00EC0A67" w:rsidP="00D936A1">
            <w:pPr>
              <w:pStyle w:val="Times12"/>
              <w:numPr>
                <w:ilvl w:val="0"/>
                <w:numId w:val="78"/>
              </w:numPr>
              <w:tabs>
                <w:tab w:val="left" w:pos="1132"/>
              </w:tabs>
              <w:ind w:left="0" w:right="153" w:firstLine="566"/>
              <w:rPr>
                <w:sz w:val="20"/>
                <w:szCs w:val="20"/>
              </w:rPr>
            </w:pPr>
            <w:r w:rsidRPr="00EC0A67">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EC0A67" w:rsidRPr="00EC0A67" w:rsidRDefault="00EC0A67" w:rsidP="00D936A1">
            <w:pPr>
              <w:pStyle w:val="Times12"/>
              <w:numPr>
                <w:ilvl w:val="0"/>
                <w:numId w:val="78"/>
              </w:numPr>
              <w:tabs>
                <w:tab w:val="left" w:pos="1132"/>
              </w:tabs>
              <w:ind w:left="0" w:right="153" w:firstLine="566"/>
              <w:rPr>
                <w:sz w:val="20"/>
                <w:szCs w:val="20"/>
              </w:rPr>
            </w:pPr>
            <w:proofErr w:type="gramStart"/>
            <w:r w:rsidRPr="00EC0A67">
              <w:rPr>
                <w:sz w:val="20"/>
                <w:szCs w:val="20"/>
              </w:rPr>
              <w:t>С даты</w:t>
            </w:r>
            <w:proofErr w:type="gramEnd"/>
            <w:r w:rsidRPr="00EC0A67">
              <w:rPr>
                <w:sz w:val="20"/>
                <w:szCs w:val="20"/>
              </w:rPr>
              <w:t xml:space="preserve"> официальной публикации</w:t>
            </w:r>
            <w:r w:rsidRPr="00EC0A67" w:rsidDel="00A16E2A">
              <w:rPr>
                <w:sz w:val="20"/>
                <w:szCs w:val="20"/>
              </w:rPr>
              <w:t xml:space="preserve"> </w:t>
            </w:r>
            <w:r w:rsidRPr="00EC0A67">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EC0A67" w:rsidRPr="00EC0A67" w:rsidRDefault="00EC0A67" w:rsidP="00D936A1">
            <w:pPr>
              <w:pStyle w:val="Times12"/>
              <w:numPr>
                <w:ilvl w:val="0"/>
                <w:numId w:val="78"/>
              </w:numPr>
              <w:tabs>
                <w:tab w:val="left" w:pos="1132"/>
              </w:tabs>
              <w:ind w:left="0" w:right="153" w:firstLine="566"/>
              <w:rPr>
                <w:sz w:val="20"/>
                <w:szCs w:val="20"/>
              </w:rPr>
            </w:pPr>
            <w:r w:rsidRPr="00EC0A67">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EC0A67" w:rsidRPr="00EC0A67" w:rsidTr="004B4E97">
        <w:trPr>
          <w:trHeight w:val="955"/>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pStyle w:val="Times12"/>
              <w:ind w:right="153" w:firstLine="0"/>
              <w:jc w:val="left"/>
              <w:rPr>
                <w:sz w:val="20"/>
                <w:szCs w:val="20"/>
              </w:rPr>
            </w:pPr>
            <w:r w:rsidRPr="00EC0A67">
              <w:rPr>
                <w:sz w:val="20"/>
                <w:szCs w:val="20"/>
              </w:rPr>
              <w:t>Разъяснение положений закупочной документации</w:t>
            </w:r>
          </w:p>
        </w:tc>
        <w:tc>
          <w:tcPr>
            <w:tcW w:w="12261" w:type="dxa"/>
          </w:tcPr>
          <w:p w:rsidR="00EC0A67" w:rsidRPr="00EC0A67" w:rsidRDefault="00EC0A67" w:rsidP="00D936A1">
            <w:pPr>
              <w:pStyle w:val="Times12"/>
              <w:numPr>
                <w:ilvl w:val="1"/>
                <w:numId w:val="50"/>
              </w:numPr>
              <w:tabs>
                <w:tab w:val="left" w:pos="1132"/>
              </w:tabs>
              <w:ind w:left="-2" w:right="153" w:firstLine="567"/>
              <w:rPr>
                <w:sz w:val="20"/>
                <w:szCs w:val="20"/>
              </w:rPr>
            </w:pPr>
            <w:bookmarkStart w:id="107" w:name="_Ref406409540"/>
            <w:r w:rsidRPr="00EC0A67">
              <w:rPr>
                <w:sz w:val="20"/>
                <w:szCs w:val="20"/>
              </w:rPr>
              <w:t>Любой участник закупки вправе направить организатору закупки запрос о разъяснении положений закупочной документации:</w:t>
            </w:r>
            <w:bookmarkEnd w:id="107"/>
          </w:p>
          <w:p w:rsidR="00EC0A67" w:rsidRPr="00EC0A67" w:rsidRDefault="00EC0A67" w:rsidP="00D936A1">
            <w:pPr>
              <w:pStyle w:val="Times12"/>
              <w:numPr>
                <w:ilvl w:val="0"/>
                <w:numId w:val="48"/>
              </w:numPr>
              <w:tabs>
                <w:tab w:val="left" w:pos="1020"/>
              </w:tabs>
              <w:ind w:left="0" w:right="153" w:firstLine="637"/>
              <w:rPr>
                <w:sz w:val="20"/>
                <w:szCs w:val="20"/>
              </w:rPr>
            </w:pPr>
            <w:r w:rsidRPr="00EC0A67">
              <w:rPr>
                <w:sz w:val="20"/>
                <w:szCs w:val="20"/>
              </w:rPr>
              <w:t>через ЭТП;</w:t>
            </w:r>
          </w:p>
          <w:p w:rsidR="00EC0A67" w:rsidRPr="00EC0A67" w:rsidRDefault="00EC0A67" w:rsidP="00D936A1">
            <w:pPr>
              <w:pStyle w:val="Times12"/>
              <w:numPr>
                <w:ilvl w:val="0"/>
                <w:numId w:val="48"/>
              </w:numPr>
              <w:tabs>
                <w:tab w:val="left" w:pos="1020"/>
              </w:tabs>
              <w:ind w:left="0" w:right="153" w:firstLine="637"/>
              <w:rPr>
                <w:sz w:val="20"/>
                <w:szCs w:val="20"/>
              </w:rPr>
            </w:pPr>
            <w:r w:rsidRPr="00EC0A67">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EC0A67" w:rsidRPr="00EC0A67" w:rsidRDefault="00EC0A67" w:rsidP="004B4E97">
            <w:pPr>
              <w:pStyle w:val="Times12"/>
              <w:tabs>
                <w:tab w:val="left" w:pos="1020"/>
              </w:tabs>
              <w:ind w:right="153" w:firstLine="566"/>
              <w:rPr>
                <w:sz w:val="20"/>
                <w:szCs w:val="20"/>
              </w:rPr>
            </w:pPr>
            <w:r w:rsidRPr="00EC0A67">
              <w:rPr>
                <w:sz w:val="20"/>
                <w:szCs w:val="20"/>
              </w:rPr>
              <w:t>Участник должен обеспечить получение организатором закупки такого запроса не позднее следующего срока:</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конкурса - не позднее 7 (семи) рабочих дней до дня окончания срока подачи заявок на участие в конкурсе;</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запроса цен - не позднее 2 (двух) рабочих дней до дня окончания срока подачи заявок на участие в запросе цен.</w:t>
            </w:r>
          </w:p>
          <w:p w:rsidR="00EC0A67" w:rsidRPr="00EC0A67" w:rsidRDefault="00EC0A67" w:rsidP="004B4E97">
            <w:pPr>
              <w:pStyle w:val="Times12"/>
              <w:tabs>
                <w:tab w:val="left" w:pos="1020"/>
              </w:tabs>
              <w:ind w:right="153" w:firstLine="566"/>
              <w:rPr>
                <w:sz w:val="20"/>
                <w:szCs w:val="20"/>
              </w:rPr>
            </w:pPr>
            <w:r w:rsidRPr="00EC0A67">
              <w:rPr>
                <w:sz w:val="20"/>
                <w:szCs w:val="20"/>
              </w:rPr>
              <w:t>При поступлении запроса позже данного срока организатор вправе не отвечать на запрос.</w:t>
            </w:r>
          </w:p>
          <w:p w:rsidR="00EC0A67" w:rsidRPr="00EC0A67" w:rsidRDefault="00EC0A67" w:rsidP="00D936A1">
            <w:pPr>
              <w:pStyle w:val="Times12"/>
              <w:numPr>
                <w:ilvl w:val="1"/>
                <w:numId w:val="50"/>
              </w:numPr>
              <w:tabs>
                <w:tab w:val="left" w:pos="1132"/>
              </w:tabs>
              <w:ind w:left="-2" w:right="153" w:firstLine="567"/>
              <w:rPr>
                <w:sz w:val="20"/>
                <w:szCs w:val="20"/>
              </w:rPr>
            </w:pPr>
            <w:proofErr w:type="gramStart"/>
            <w:r w:rsidRPr="00EC0A67">
              <w:rPr>
                <w:sz w:val="20"/>
                <w:szCs w:val="20"/>
              </w:rPr>
              <w:t>При поступлении запроса в срок, указанный в пункте </w:t>
            </w:r>
            <w:fldSimple w:instr=" REF _Ref406409540 \r \h  \* MERGEFORMAT ">
              <w:r w:rsidRPr="00EC0A67">
                <w:rPr>
                  <w:sz w:val="20"/>
                  <w:szCs w:val="20"/>
                </w:rPr>
                <w:t>2.1</w:t>
              </w:r>
            </w:fldSimple>
            <w:r w:rsidRPr="00EC0A67">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EC0A67" w:rsidRPr="00EC0A67" w:rsidRDefault="00EC0A67" w:rsidP="004B4E97">
            <w:pPr>
              <w:pStyle w:val="Times12"/>
              <w:tabs>
                <w:tab w:val="left" w:pos="1020"/>
              </w:tabs>
              <w:ind w:right="153"/>
              <w:rPr>
                <w:sz w:val="20"/>
                <w:szCs w:val="20"/>
              </w:rPr>
            </w:pPr>
            <w:r w:rsidRPr="00EC0A67">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C0A67" w:rsidRPr="00EC0A67" w:rsidRDefault="00EC0A67" w:rsidP="004B4E97">
            <w:pPr>
              <w:pStyle w:val="Times12"/>
              <w:tabs>
                <w:tab w:val="left" w:pos="1020"/>
              </w:tabs>
              <w:ind w:right="153"/>
              <w:rPr>
                <w:sz w:val="20"/>
                <w:szCs w:val="20"/>
              </w:rPr>
            </w:pPr>
            <w:r w:rsidRPr="00EC0A67">
              <w:rPr>
                <w:sz w:val="20"/>
                <w:szCs w:val="20"/>
              </w:rPr>
              <w:t xml:space="preserve">Если организатор закупки не успел </w:t>
            </w:r>
            <w:proofErr w:type="gramStart"/>
            <w:r w:rsidRPr="00EC0A67">
              <w:rPr>
                <w:sz w:val="20"/>
                <w:szCs w:val="20"/>
              </w:rPr>
              <w:t>разместить ответ</w:t>
            </w:r>
            <w:proofErr w:type="gramEnd"/>
            <w:r w:rsidRPr="00EC0A67">
              <w:rPr>
                <w:sz w:val="20"/>
                <w:szCs w:val="20"/>
              </w:rPr>
              <w:t xml:space="preserve"> на запрос:</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конкурса - за 3 (три) рабочих дня до истечения срока подачи заявок на участие в закупке;</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запроса предложений - за 2 (два) рабочих дня до истечения срока подачи заявок на участие в закупке,</w:t>
            </w:r>
          </w:p>
          <w:p w:rsidR="00EC0A67" w:rsidRPr="00EC0A67" w:rsidRDefault="00EC0A67" w:rsidP="004B4E97">
            <w:pPr>
              <w:pStyle w:val="Times12"/>
              <w:tabs>
                <w:tab w:val="left" w:pos="1020"/>
              </w:tabs>
              <w:ind w:right="153" w:firstLine="0"/>
              <w:rPr>
                <w:sz w:val="20"/>
                <w:szCs w:val="20"/>
              </w:rPr>
            </w:pPr>
            <w:r w:rsidRPr="00EC0A67">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конкурса - не менее чем 3 (три) рабочих дня;</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запроса предложений - не менее чем 2 (два) рабочих дня.</w:t>
            </w:r>
          </w:p>
          <w:p w:rsidR="00EC0A67" w:rsidRPr="00EC0A67" w:rsidRDefault="00EC0A67" w:rsidP="00D936A1">
            <w:pPr>
              <w:pStyle w:val="Times12"/>
              <w:numPr>
                <w:ilvl w:val="1"/>
                <w:numId w:val="50"/>
              </w:numPr>
              <w:tabs>
                <w:tab w:val="left" w:pos="1132"/>
              </w:tabs>
              <w:ind w:left="-2" w:right="153" w:firstLine="567"/>
              <w:rPr>
                <w:sz w:val="20"/>
                <w:szCs w:val="20"/>
              </w:rPr>
            </w:pPr>
            <w:r w:rsidRPr="00EC0A67">
              <w:rPr>
                <w:sz w:val="20"/>
                <w:szCs w:val="20"/>
              </w:rPr>
              <w:t>Участник закупки не вправе ссылаться на устную информацию, полученную от организатора закупки.</w:t>
            </w:r>
          </w:p>
        </w:tc>
      </w:tr>
      <w:tr w:rsidR="00EC0A67" w:rsidRPr="00EC0A67" w:rsidTr="004B4E97">
        <w:trPr>
          <w:trHeight w:val="246"/>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ind w:right="153"/>
              <w:rPr>
                <w:bCs/>
                <w:sz w:val="20"/>
                <w:szCs w:val="20"/>
              </w:rPr>
            </w:pPr>
            <w:r w:rsidRPr="00EC0A67">
              <w:rPr>
                <w:sz w:val="20"/>
                <w:szCs w:val="20"/>
              </w:rPr>
              <w:t xml:space="preserve">Внесение изменений в извещение о проведении закупки и </w:t>
            </w:r>
            <w:r w:rsidRPr="00EC0A67">
              <w:rPr>
                <w:sz w:val="20"/>
                <w:szCs w:val="20"/>
              </w:rPr>
              <w:lastRenderedPageBreak/>
              <w:t>закупочную документацию</w:t>
            </w:r>
          </w:p>
        </w:tc>
        <w:tc>
          <w:tcPr>
            <w:tcW w:w="12261" w:type="dxa"/>
          </w:tcPr>
          <w:p w:rsidR="00EC0A67" w:rsidRDefault="00EC0A67" w:rsidP="00EC0A67">
            <w:pPr>
              <w:pStyle w:val="Times12"/>
              <w:tabs>
                <w:tab w:val="left" w:pos="1132"/>
              </w:tabs>
              <w:ind w:left="565" w:right="153" w:firstLine="0"/>
              <w:rPr>
                <w:sz w:val="20"/>
                <w:szCs w:val="20"/>
              </w:rPr>
            </w:pPr>
            <w:r>
              <w:rPr>
                <w:sz w:val="20"/>
                <w:szCs w:val="20"/>
              </w:rPr>
              <w:lastRenderedPageBreak/>
              <w:t xml:space="preserve">3.1. </w:t>
            </w:r>
            <w:r w:rsidRPr="00EC0A67">
              <w:rPr>
                <w:sz w:val="20"/>
                <w:szCs w:val="20"/>
              </w:rPr>
              <w:t>Руководитель заказчика или лицо, утвердившее закупочную документацию, при необходимос</w:t>
            </w:r>
            <w:r>
              <w:rPr>
                <w:sz w:val="20"/>
                <w:szCs w:val="20"/>
              </w:rPr>
              <w:t>ти принимает решение о внесении</w:t>
            </w:r>
          </w:p>
          <w:p w:rsidR="00EC0A67" w:rsidRPr="00EC0A67" w:rsidRDefault="00EC0A67" w:rsidP="00EC0A67">
            <w:pPr>
              <w:pStyle w:val="Times12"/>
              <w:tabs>
                <w:tab w:val="left" w:pos="1132"/>
              </w:tabs>
              <w:ind w:right="153" w:firstLine="0"/>
              <w:rPr>
                <w:sz w:val="20"/>
                <w:szCs w:val="20"/>
              </w:rPr>
            </w:pPr>
            <w:r w:rsidRPr="00EC0A67">
              <w:rPr>
                <w:sz w:val="20"/>
                <w:szCs w:val="20"/>
              </w:rPr>
              <w:t>изменений в извещение о проведении закупки или закупочную документацию:</w:t>
            </w:r>
          </w:p>
          <w:p w:rsidR="00EC0A67" w:rsidRPr="00EC0A67" w:rsidRDefault="00EC0A67" w:rsidP="00D936A1">
            <w:pPr>
              <w:pStyle w:val="Times12"/>
              <w:numPr>
                <w:ilvl w:val="0"/>
                <w:numId w:val="20"/>
              </w:numPr>
              <w:tabs>
                <w:tab w:val="left" w:pos="1020"/>
              </w:tabs>
              <w:rPr>
                <w:sz w:val="20"/>
                <w:szCs w:val="20"/>
              </w:rPr>
            </w:pPr>
            <w:r w:rsidRPr="00EC0A67">
              <w:rPr>
                <w:sz w:val="20"/>
                <w:szCs w:val="20"/>
              </w:rPr>
              <w:t xml:space="preserve">для конкурса - не </w:t>
            </w:r>
            <w:proofErr w:type="gramStart"/>
            <w:r w:rsidRPr="00EC0A67">
              <w:rPr>
                <w:sz w:val="20"/>
                <w:szCs w:val="20"/>
              </w:rPr>
              <w:t>позднее</w:t>
            </w:r>
            <w:proofErr w:type="gramEnd"/>
            <w:r w:rsidRPr="00EC0A67">
              <w:rPr>
                <w:sz w:val="20"/>
                <w:szCs w:val="20"/>
              </w:rPr>
              <w:t xml:space="preserve"> чем за 5 (пять) рабочих дней до окончания срока подачи заявок;</w:t>
            </w:r>
          </w:p>
          <w:p w:rsidR="00EC0A67" w:rsidRPr="00EC0A67" w:rsidRDefault="00EC0A67" w:rsidP="00D936A1">
            <w:pPr>
              <w:pStyle w:val="Times12"/>
              <w:numPr>
                <w:ilvl w:val="0"/>
                <w:numId w:val="20"/>
              </w:numPr>
              <w:tabs>
                <w:tab w:val="left" w:pos="1020"/>
              </w:tabs>
              <w:rPr>
                <w:sz w:val="20"/>
                <w:szCs w:val="20"/>
              </w:rPr>
            </w:pPr>
            <w:r w:rsidRPr="00EC0A67">
              <w:rPr>
                <w:sz w:val="20"/>
                <w:szCs w:val="20"/>
              </w:rPr>
              <w:lastRenderedPageBreak/>
              <w:t xml:space="preserve">для запроса предложений, запроса цен - не </w:t>
            </w:r>
            <w:proofErr w:type="gramStart"/>
            <w:r w:rsidRPr="00EC0A67">
              <w:rPr>
                <w:sz w:val="20"/>
                <w:szCs w:val="20"/>
              </w:rPr>
              <w:t>позднее</w:t>
            </w:r>
            <w:proofErr w:type="gramEnd"/>
            <w:r w:rsidRPr="00EC0A67">
              <w:rPr>
                <w:sz w:val="20"/>
                <w:szCs w:val="20"/>
              </w:rPr>
              <w:t xml:space="preserve"> чем за 2 (два) рабочих дня до окончания срока подачи заявок.</w:t>
            </w:r>
          </w:p>
          <w:p w:rsidR="00EC0A67" w:rsidRPr="00EC0A67" w:rsidRDefault="00EC0A67" w:rsidP="00EC0A67">
            <w:pPr>
              <w:pStyle w:val="Times12"/>
              <w:tabs>
                <w:tab w:val="left" w:pos="1132"/>
              </w:tabs>
              <w:ind w:left="565" w:right="153" w:firstLine="0"/>
              <w:rPr>
                <w:sz w:val="20"/>
                <w:szCs w:val="20"/>
              </w:rPr>
            </w:pPr>
            <w:r>
              <w:rPr>
                <w:sz w:val="20"/>
                <w:szCs w:val="20"/>
              </w:rPr>
              <w:t xml:space="preserve">3.2. </w:t>
            </w:r>
            <w:r w:rsidRPr="00EC0A67">
              <w:rPr>
                <w:sz w:val="20"/>
                <w:szCs w:val="20"/>
              </w:rPr>
              <w:t>Любое изменение извещения о проведении закупки или закупочной документации является неотъемлемой ее частью.</w:t>
            </w:r>
          </w:p>
          <w:p w:rsidR="00EC0A67" w:rsidRDefault="00EC0A67" w:rsidP="00EC0A67">
            <w:pPr>
              <w:pStyle w:val="Times12"/>
              <w:tabs>
                <w:tab w:val="left" w:pos="1132"/>
              </w:tabs>
              <w:ind w:left="565" w:right="153" w:firstLine="0"/>
              <w:rPr>
                <w:sz w:val="20"/>
                <w:szCs w:val="20"/>
              </w:rPr>
            </w:pPr>
            <w:r>
              <w:rPr>
                <w:sz w:val="20"/>
                <w:szCs w:val="20"/>
              </w:rPr>
              <w:t xml:space="preserve">3.3. </w:t>
            </w:r>
            <w:r w:rsidRPr="00EC0A67">
              <w:rPr>
                <w:sz w:val="20"/>
                <w:szCs w:val="20"/>
              </w:rPr>
              <w:t xml:space="preserve">В течение 3 (трех) рабочих дней со дня принятия решения о внесении изменений в извещение о проведении закупки или </w:t>
            </w:r>
          </w:p>
          <w:p w:rsidR="00EC0A67" w:rsidRPr="00EC0A67" w:rsidRDefault="00EC0A67" w:rsidP="00EC0A67">
            <w:pPr>
              <w:pStyle w:val="Times12"/>
              <w:tabs>
                <w:tab w:val="left" w:pos="1132"/>
              </w:tabs>
              <w:ind w:right="153" w:firstLine="0"/>
              <w:rPr>
                <w:sz w:val="20"/>
                <w:szCs w:val="20"/>
              </w:rPr>
            </w:pPr>
            <w:r w:rsidRPr="00EC0A67">
              <w:rPr>
                <w:sz w:val="20"/>
                <w:szCs w:val="20"/>
              </w:rPr>
              <w:t>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EC0A67" w:rsidRDefault="00EC0A67" w:rsidP="00EC0A67">
            <w:pPr>
              <w:pStyle w:val="Times12"/>
              <w:tabs>
                <w:tab w:val="left" w:pos="1132"/>
              </w:tabs>
              <w:ind w:left="565" w:right="153" w:firstLine="0"/>
              <w:rPr>
                <w:sz w:val="20"/>
                <w:szCs w:val="20"/>
              </w:rPr>
            </w:pPr>
            <w:r>
              <w:rPr>
                <w:sz w:val="20"/>
                <w:szCs w:val="20"/>
              </w:rPr>
              <w:t xml:space="preserve">3.4. </w:t>
            </w:r>
            <w:r w:rsidRPr="00EC0A67">
              <w:rPr>
                <w:sz w:val="20"/>
                <w:szCs w:val="20"/>
              </w:rPr>
              <w:t xml:space="preserve">При этом срок подачи заявок на участие в закупке продлевается, так, чтобы со дня размещения внесенных изменений </w:t>
            </w:r>
            <w:proofErr w:type="gramStart"/>
            <w:r w:rsidRPr="00EC0A67">
              <w:rPr>
                <w:sz w:val="20"/>
                <w:szCs w:val="20"/>
              </w:rPr>
              <w:t>на</w:t>
            </w:r>
            <w:proofErr w:type="gramEnd"/>
            <w:r w:rsidRPr="00EC0A67">
              <w:rPr>
                <w:sz w:val="20"/>
                <w:szCs w:val="20"/>
              </w:rPr>
              <w:t xml:space="preserve"> </w:t>
            </w:r>
          </w:p>
          <w:p w:rsidR="00EC0A67" w:rsidRPr="00EC0A67" w:rsidRDefault="00EC0A67" w:rsidP="00EC0A67">
            <w:pPr>
              <w:pStyle w:val="Times12"/>
              <w:tabs>
                <w:tab w:val="left" w:pos="1132"/>
              </w:tabs>
              <w:ind w:right="153" w:firstLine="0"/>
              <w:rPr>
                <w:sz w:val="20"/>
                <w:szCs w:val="20"/>
              </w:rPr>
            </w:pPr>
            <w:r w:rsidRPr="00EC0A67">
              <w:rPr>
                <w:sz w:val="20"/>
                <w:szCs w:val="20"/>
              </w:rPr>
              <w:t xml:space="preserve">официальном </w:t>
            </w:r>
            <w:proofErr w:type="gramStart"/>
            <w:r w:rsidRPr="00EC0A67">
              <w:rPr>
                <w:sz w:val="20"/>
                <w:szCs w:val="20"/>
              </w:rPr>
              <w:t>сайте</w:t>
            </w:r>
            <w:proofErr w:type="gramEnd"/>
            <w:r w:rsidRPr="00EC0A67">
              <w:rPr>
                <w:sz w:val="20"/>
                <w:szCs w:val="20"/>
              </w:rPr>
              <w:t xml:space="preserve"> и ЭТП до даты окончания подачи заявок на участие в закупке такой срок составлял:</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EC0A67" w:rsidRPr="00EC0A67" w:rsidRDefault="00EC0A67" w:rsidP="00D936A1">
            <w:pPr>
              <w:pStyle w:val="Times12"/>
              <w:numPr>
                <w:ilvl w:val="0"/>
                <w:numId w:val="20"/>
              </w:numPr>
              <w:tabs>
                <w:tab w:val="left" w:pos="1020"/>
              </w:tabs>
              <w:rPr>
                <w:sz w:val="20"/>
                <w:szCs w:val="20"/>
              </w:rPr>
            </w:pPr>
            <w:r w:rsidRPr="00EC0A67">
              <w:rPr>
                <w:sz w:val="20"/>
                <w:szCs w:val="20"/>
              </w:rPr>
              <w:t>для запроса цен - не менее 2 (двух) рабочих дней, а в случае изменения предмета запроса цен — 5 (пять) календарных дней.</w:t>
            </w:r>
          </w:p>
        </w:tc>
      </w:tr>
      <w:tr w:rsidR="00EC0A67" w:rsidRPr="00EC0A67" w:rsidTr="004B4E97">
        <w:trPr>
          <w:trHeight w:val="473"/>
        </w:trPr>
        <w:tc>
          <w:tcPr>
            <w:tcW w:w="781" w:type="dxa"/>
          </w:tcPr>
          <w:p w:rsidR="00EC0A67" w:rsidRPr="00EC0A67" w:rsidRDefault="00EC0A67" w:rsidP="00D936A1">
            <w:pPr>
              <w:numPr>
                <w:ilvl w:val="0"/>
                <w:numId w:val="45"/>
              </w:numPr>
              <w:tabs>
                <w:tab w:val="num" w:pos="786"/>
              </w:tabs>
              <w:ind w:left="0" w:hanging="15"/>
              <w:jc w:val="center"/>
              <w:rPr>
                <w:sz w:val="20"/>
                <w:szCs w:val="20"/>
              </w:rPr>
            </w:pPr>
            <w:bookmarkStart w:id="108" w:name="_Ref317253528"/>
          </w:p>
        </w:tc>
        <w:bookmarkEnd w:id="108"/>
        <w:tc>
          <w:tcPr>
            <w:tcW w:w="2268" w:type="dxa"/>
          </w:tcPr>
          <w:p w:rsidR="00EC0A67" w:rsidRPr="00EC0A67" w:rsidRDefault="00EC0A67" w:rsidP="004B4E97">
            <w:pPr>
              <w:ind w:right="153"/>
              <w:rPr>
                <w:sz w:val="20"/>
                <w:szCs w:val="20"/>
              </w:rPr>
            </w:pPr>
            <w:r w:rsidRPr="00EC0A67">
              <w:rPr>
                <w:sz w:val="20"/>
                <w:szCs w:val="20"/>
              </w:rPr>
              <w:t>Обеспечение заявки на участие в закупке</w:t>
            </w:r>
          </w:p>
        </w:tc>
        <w:tc>
          <w:tcPr>
            <w:tcW w:w="12261" w:type="dxa"/>
          </w:tcPr>
          <w:p w:rsidR="00EC0A67" w:rsidRPr="00EC0A67" w:rsidRDefault="00EC0A67" w:rsidP="00D936A1">
            <w:pPr>
              <w:pStyle w:val="Times12"/>
              <w:numPr>
                <w:ilvl w:val="0"/>
                <w:numId w:val="82"/>
              </w:numPr>
              <w:tabs>
                <w:tab w:val="left" w:pos="1132"/>
              </w:tabs>
              <w:ind w:left="0" w:right="153" w:firstLine="566"/>
              <w:rPr>
                <w:sz w:val="20"/>
                <w:szCs w:val="20"/>
              </w:rPr>
            </w:pPr>
            <w:r w:rsidRPr="00EC0A67">
              <w:rPr>
                <w:sz w:val="20"/>
                <w:szCs w:val="20"/>
              </w:rPr>
              <w:t>В случае</w:t>
            </w:r>
            <w:proofErr w:type="gramStart"/>
            <w:r w:rsidRPr="00EC0A67">
              <w:rPr>
                <w:sz w:val="20"/>
                <w:szCs w:val="20"/>
              </w:rPr>
              <w:t>,</w:t>
            </w:r>
            <w:proofErr w:type="gramEnd"/>
            <w:r w:rsidRPr="00EC0A67">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EC0A67">
              <w:rPr>
                <w:sz w:val="20"/>
                <w:szCs w:val="20"/>
                <w:lang w:val="en-US"/>
              </w:rPr>
              <w:t> </w:t>
            </w:r>
            <w:r w:rsidRPr="00EC0A67">
              <w:rPr>
                <w:sz w:val="20"/>
                <w:szCs w:val="20"/>
              </w:rPr>
              <w:t>требованиями, установленными в извещении о проведении закупки.</w:t>
            </w:r>
          </w:p>
          <w:p w:rsidR="00EC0A67" w:rsidRPr="00EC0A67" w:rsidRDefault="00EC0A67" w:rsidP="00D936A1">
            <w:pPr>
              <w:pStyle w:val="Times12"/>
              <w:numPr>
                <w:ilvl w:val="0"/>
                <w:numId w:val="82"/>
              </w:numPr>
              <w:tabs>
                <w:tab w:val="left" w:pos="1132"/>
              </w:tabs>
              <w:ind w:left="0" w:right="153" w:firstLine="566"/>
              <w:rPr>
                <w:sz w:val="20"/>
                <w:szCs w:val="20"/>
              </w:rPr>
            </w:pPr>
            <w:proofErr w:type="gramStart"/>
            <w:r w:rsidRPr="00EC0A67">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EC0A67" w:rsidRPr="00EC0A67" w:rsidRDefault="00EC0A67" w:rsidP="00D936A1">
            <w:pPr>
              <w:pStyle w:val="Times12"/>
              <w:numPr>
                <w:ilvl w:val="0"/>
                <w:numId w:val="82"/>
              </w:numPr>
              <w:tabs>
                <w:tab w:val="left" w:pos="1132"/>
              </w:tabs>
              <w:ind w:left="0" w:right="153" w:firstLine="566"/>
              <w:rPr>
                <w:sz w:val="20"/>
                <w:szCs w:val="20"/>
              </w:rPr>
            </w:pPr>
            <w:r w:rsidRPr="00EC0A67">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EC0A67" w:rsidRPr="00EC0A67" w:rsidRDefault="00EC0A67" w:rsidP="00D936A1">
            <w:pPr>
              <w:pStyle w:val="afff"/>
              <w:numPr>
                <w:ilvl w:val="0"/>
                <w:numId w:val="52"/>
              </w:numPr>
              <w:tabs>
                <w:tab w:val="left" w:pos="1132"/>
              </w:tabs>
              <w:spacing w:after="0" w:line="240" w:lineRule="auto"/>
              <w:ind w:left="-2" w:right="153" w:firstLine="567"/>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EC0A67" w:rsidRPr="00EC0A67" w:rsidRDefault="00EC0A67" w:rsidP="00D936A1">
            <w:pPr>
              <w:pStyle w:val="afff"/>
              <w:numPr>
                <w:ilvl w:val="0"/>
                <w:numId w:val="53"/>
              </w:numPr>
              <w:tabs>
                <w:tab w:val="left" w:pos="1132"/>
              </w:tabs>
              <w:spacing w:after="0" w:line="240" w:lineRule="auto"/>
              <w:ind w:left="0" w:right="153" w:firstLine="567"/>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быть безотзывной.</w:t>
            </w:r>
          </w:p>
          <w:p w:rsidR="00EC0A67" w:rsidRPr="00EC0A67" w:rsidRDefault="00EC0A67" w:rsidP="00D936A1">
            <w:pPr>
              <w:pStyle w:val="afff"/>
              <w:numPr>
                <w:ilvl w:val="0"/>
                <w:numId w:val="53"/>
              </w:numPr>
              <w:tabs>
                <w:tab w:val="left" w:pos="1132"/>
              </w:tabs>
              <w:spacing w:after="0" w:line="240" w:lineRule="auto"/>
              <w:ind w:left="0" w:right="153" w:firstLine="567"/>
              <w:contextualSpacing w:val="0"/>
              <w:jc w:val="both"/>
              <w:rPr>
                <w:rFonts w:ascii="Times New Roman" w:hAnsi="Times New Roman"/>
                <w:sz w:val="20"/>
                <w:szCs w:val="20"/>
              </w:rPr>
            </w:pPr>
            <w:r w:rsidRPr="00EC0A67">
              <w:rPr>
                <w:rFonts w:ascii="Times New Roman" w:hAnsi="Times New Roman"/>
                <w:sz w:val="20"/>
                <w:szCs w:val="20"/>
              </w:rPr>
              <w:t>сумма банковской гарантии должна быть выражена в российских рублях.</w:t>
            </w:r>
          </w:p>
          <w:p w:rsidR="00EC0A67" w:rsidRPr="00EC0A67" w:rsidRDefault="00EC0A67" w:rsidP="00D936A1">
            <w:pPr>
              <w:pStyle w:val="afff"/>
              <w:numPr>
                <w:ilvl w:val="0"/>
                <w:numId w:val="53"/>
              </w:numPr>
              <w:tabs>
                <w:tab w:val="left" w:pos="1132"/>
              </w:tabs>
              <w:spacing w:after="0" w:line="240" w:lineRule="auto"/>
              <w:ind w:left="0" w:right="153" w:firstLine="567"/>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EC0A67" w:rsidRPr="00EC0A67" w:rsidRDefault="00EC0A67" w:rsidP="00D936A1">
            <w:pPr>
              <w:pStyle w:val="afff"/>
              <w:numPr>
                <w:ilvl w:val="0"/>
                <w:numId w:val="53"/>
              </w:numPr>
              <w:tabs>
                <w:tab w:val="left" w:pos="1132"/>
              </w:tabs>
              <w:spacing w:after="0" w:line="240" w:lineRule="auto"/>
              <w:ind w:left="0" w:right="153" w:firstLine="567"/>
              <w:contextualSpacing w:val="0"/>
              <w:jc w:val="both"/>
              <w:rPr>
                <w:rFonts w:ascii="Times New Roman" w:hAnsi="Times New Roman"/>
                <w:sz w:val="20"/>
                <w:szCs w:val="20"/>
              </w:rPr>
            </w:pPr>
            <w:r w:rsidRPr="00EC0A67">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C0A67">
              <w:rPr>
                <w:rFonts w:ascii="Times New Roman" w:hAnsi="Times New Roman"/>
                <w:sz w:val="20"/>
                <w:szCs w:val="20"/>
              </w:rPr>
              <w:t>образом</w:t>
            </w:r>
            <w:proofErr w:type="gramEnd"/>
            <w:r w:rsidRPr="00EC0A67">
              <w:rPr>
                <w:rFonts w:ascii="Times New Roman" w:hAnsi="Times New Roman"/>
                <w:sz w:val="20"/>
                <w:szCs w:val="20"/>
              </w:rPr>
              <w:t xml:space="preserve"> уполномоченным им лицом на основании доверенности. </w:t>
            </w:r>
          </w:p>
          <w:p w:rsidR="00EC0A67" w:rsidRPr="00EC0A67" w:rsidRDefault="00EC0A67" w:rsidP="00D936A1">
            <w:pPr>
              <w:pStyle w:val="afff"/>
              <w:numPr>
                <w:ilvl w:val="0"/>
                <w:numId w:val="53"/>
              </w:numPr>
              <w:tabs>
                <w:tab w:val="left" w:pos="1132"/>
              </w:tabs>
              <w:spacing w:after="0" w:line="240" w:lineRule="auto"/>
              <w:ind w:left="0" w:right="153" w:firstLine="567"/>
              <w:contextualSpacing w:val="0"/>
              <w:jc w:val="both"/>
              <w:rPr>
                <w:rFonts w:ascii="Times New Roman" w:hAnsi="Times New Roman"/>
                <w:sz w:val="20"/>
                <w:szCs w:val="20"/>
              </w:rPr>
            </w:pPr>
            <w:r w:rsidRPr="00EC0A67">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EC0A67" w:rsidRPr="00EC0A67" w:rsidRDefault="00EC0A67" w:rsidP="00D936A1">
            <w:pPr>
              <w:pStyle w:val="afff"/>
              <w:numPr>
                <w:ilvl w:val="0"/>
                <w:numId w:val="53"/>
              </w:numPr>
              <w:tabs>
                <w:tab w:val="left" w:pos="1132"/>
              </w:tabs>
              <w:spacing w:after="0" w:line="240" w:lineRule="auto"/>
              <w:ind w:left="0" w:right="153" w:firstLine="567"/>
              <w:contextualSpacing w:val="0"/>
              <w:jc w:val="both"/>
              <w:rPr>
                <w:rFonts w:ascii="Times New Roman" w:hAnsi="Times New Roman"/>
                <w:sz w:val="20"/>
                <w:szCs w:val="20"/>
              </w:rPr>
            </w:pPr>
            <w:r w:rsidRPr="00EC0A67">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EC0A67" w:rsidRPr="00EC0A67" w:rsidRDefault="00EC0A67" w:rsidP="00D936A1">
            <w:pPr>
              <w:pStyle w:val="afff"/>
              <w:numPr>
                <w:ilvl w:val="0"/>
                <w:numId w:val="52"/>
              </w:numPr>
              <w:tabs>
                <w:tab w:val="left" w:pos="1132"/>
              </w:tabs>
              <w:spacing w:after="0" w:line="240" w:lineRule="auto"/>
              <w:ind w:left="-2" w:right="153" w:firstLine="567"/>
              <w:contextualSpacing w:val="0"/>
              <w:jc w:val="both"/>
              <w:rPr>
                <w:rFonts w:ascii="Times New Roman" w:hAnsi="Times New Roman"/>
                <w:sz w:val="20"/>
                <w:szCs w:val="20"/>
              </w:rPr>
            </w:pPr>
            <w:r w:rsidRPr="00EC0A67">
              <w:rPr>
                <w:rFonts w:ascii="Times New Roman" w:hAnsi="Times New Roman"/>
                <w:sz w:val="20"/>
                <w:szCs w:val="20"/>
              </w:rPr>
              <w:t xml:space="preserve">В банковской гарантии не должно быть условий или требований, противоречащих </w:t>
            </w:r>
            <w:proofErr w:type="gramStart"/>
            <w:r w:rsidRPr="00EC0A67">
              <w:rPr>
                <w:rFonts w:ascii="Times New Roman" w:hAnsi="Times New Roman"/>
                <w:sz w:val="20"/>
                <w:szCs w:val="20"/>
              </w:rPr>
              <w:t>вышеизложенному</w:t>
            </w:r>
            <w:proofErr w:type="gramEnd"/>
            <w:r w:rsidRPr="00EC0A67">
              <w:rPr>
                <w:rFonts w:ascii="Times New Roman" w:hAnsi="Times New Roman"/>
                <w:sz w:val="20"/>
                <w:szCs w:val="20"/>
              </w:rPr>
              <w:t>, или делающих вышеизложенное неисполнимым.</w:t>
            </w:r>
          </w:p>
          <w:p w:rsidR="00EC0A67" w:rsidRPr="00EC0A67" w:rsidRDefault="00EC0A67" w:rsidP="00D936A1">
            <w:pPr>
              <w:pStyle w:val="Times12"/>
              <w:numPr>
                <w:ilvl w:val="0"/>
                <w:numId w:val="82"/>
              </w:numPr>
              <w:tabs>
                <w:tab w:val="left" w:pos="1132"/>
              </w:tabs>
              <w:ind w:left="0" w:right="153" w:firstLine="566"/>
              <w:rPr>
                <w:sz w:val="20"/>
                <w:szCs w:val="20"/>
              </w:rPr>
            </w:pPr>
            <w:r w:rsidRPr="00EC0A67">
              <w:rPr>
                <w:sz w:val="20"/>
                <w:szCs w:val="20"/>
              </w:rPr>
              <w:t xml:space="preserve">Документы, подтверждающие факт </w:t>
            </w:r>
            <w:proofErr w:type="gramStart"/>
            <w:r w:rsidRPr="00EC0A67">
              <w:rPr>
                <w:sz w:val="20"/>
                <w:szCs w:val="20"/>
              </w:rPr>
              <w:t>предоставления обеспечения исполнения обязательств участника</w:t>
            </w:r>
            <w:proofErr w:type="gramEnd"/>
            <w:r w:rsidRPr="00EC0A67">
              <w:rPr>
                <w:sz w:val="20"/>
                <w:szCs w:val="20"/>
              </w:rPr>
              <w:t xml:space="preserve"> закупки, предоставляются в составе заявки не позднее окончания срока подачи заявок на участие в закупке.</w:t>
            </w:r>
          </w:p>
          <w:p w:rsidR="00EC0A67" w:rsidRPr="00EC0A67" w:rsidRDefault="00EC0A67" w:rsidP="00D936A1">
            <w:pPr>
              <w:pStyle w:val="Times12"/>
              <w:numPr>
                <w:ilvl w:val="0"/>
                <w:numId w:val="82"/>
              </w:numPr>
              <w:tabs>
                <w:tab w:val="left" w:pos="1132"/>
              </w:tabs>
              <w:ind w:left="0" w:right="153" w:firstLine="566"/>
              <w:rPr>
                <w:sz w:val="20"/>
                <w:szCs w:val="20"/>
              </w:rPr>
            </w:pPr>
            <w:bookmarkStart w:id="109" w:name="_Ref411840766"/>
            <w:r w:rsidRPr="00EC0A67">
              <w:rPr>
                <w:sz w:val="20"/>
                <w:szCs w:val="20"/>
              </w:rPr>
              <w:t>Обеспечение заявки на участие в закупке возвращается:</w:t>
            </w:r>
            <w:bookmarkEnd w:id="109"/>
          </w:p>
          <w:p w:rsidR="00EC0A67" w:rsidRPr="00EC0A67" w:rsidRDefault="00EC0A67" w:rsidP="00D936A1">
            <w:pPr>
              <w:pStyle w:val="afff"/>
              <w:numPr>
                <w:ilvl w:val="0"/>
                <w:numId w:val="55"/>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EC0A67" w:rsidRPr="00EC0A67" w:rsidRDefault="00EC0A67" w:rsidP="00D936A1">
            <w:pPr>
              <w:pStyle w:val="afff"/>
              <w:numPr>
                <w:ilvl w:val="0"/>
                <w:numId w:val="55"/>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EC0A67" w:rsidRPr="00EC0A67" w:rsidRDefault="00EC0A67" w:rsidP="00D936A1">
            <w:pPr>
              <w:pStyle w:val="afff"/>
              <w:numPr>
                <w:ilvl w:val="0"/>
                <w:numId w:val="55"/>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EC0A67" w:rsidRPr="00EC0A67" w:rsidRDefault="00EC0A67" w:rsidP="00D936A1">
            <w:pPr>
              <w:pStyle w:val="afff"/>
              <w:numPr>
                <w:ilvl w:val="0"/>
                <w:numId w:val="55"/>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bookmarkStart w:id="110" w:name="_Ref411840763"/>
            <w:r w:rsidRPr="00EC0A67">
              <w:rPr>
                <w:rFonts w:ascii="Times New Roman" w:eastAsia="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0"/>
          </w:p>
          <w:p w:rsidR="00EC0A67" w:rsidRPr="00EC0A67" w:rsidRDefault="00EC0A67" w:rsidP="00D936A1">
            <w:pPr>
              <w:pStyle w:val="afff"/>
              <w:numPr>
                <w:ilvl w:val="0"/>
                <w:numId w:val="55"/>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EC0A67" w:rsidRPr="00EC0A67" w:rsidRDefault="00EC0A67" w:rsidP="00D936A1">
            <w:pPr>
              <w:pStyle w:val="afff"/>
              <w:numPr>
                <w:ilvl w:val="0"/>
                <w:numId w:val="55"/>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EC0A67" w:rsidRPr="00EC0A67" w:rsidRDefault="00EC0A67" w:rsidP="00D936A1">
            <w:pPr>
              <w:pStyle w:val="afff"/>
              <w:numPr>
                <w:ilvl w:val="0"/>
                <w:numId w:val="55"/>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 xml:space="preserve">в течение 5 (пяти) рабочих дней со дня признания закупки несостоявшейся и принятия решения о </w:t>
            </w:r>
            <w:proofErr w:type="spellStart"/>
            <w:r w:rsidRPr="00EC0A67">
              <w:rPr>
                <w:rFonts w:ascii="Times New Roman" w:eastAsia="Times New Roman" w:hAnsi="Times New Roman"/>
                <w:sz w:val="20"/>
                <w:szCs w:val="20"/>
                <w:lang w:eastAsia="ru-RU"/>
              </w:rPr>
              <w:t>незаключении</w:t>
            </w:r>
            <w:proofErr w:type="spellEnd"/>
            <w:r w:rsidRPr="00EC0A67">
              <w:rPr>
                <w:rFonts w:ascii="Times New Roman" w:eastAsia="Times New Roman" w:hAnsi="Times New Roman"/>
                <w:sz w:val="20"/>
                <w:szCs w:val="20"/>
                <w:lang w:eastAsia="ru-RU"/>
              </w:rPr>
              <w:t xml:space="preserve"> договора по ее результатам – участнику закупки, которому обеспечение заявки не было возвращено на предыдущих стадиях.</w:t>
            </w:r>
          </w:p>
          <w:p w:rsidR="00EC0A67" w:rsidRPr="00EC0A67" w:rsidRDefault="00EC0A67" w:rsidP="00D936A1">
            <w:pPr>
              <w:pStyle w:val="Times12"/>
              <w:numPr>
                <w:ilvl w:val="0"/>
                <w:numId w:val="82"/>
              </w:numPr>
              <w:tabs>
                <w:tab w:val="left" w:pos="1132"/>
              </w:tabs>
              <w:ind w:left="0" w:right="153" w:firstLine="566"/>
              <w:rPr>
                <w:sz w:val="20"/>
                <w:szCs w:val="20"/>
              </w:rPr>
            </w:pPr>
            <w:r w:rsidRPr="00EC0A67">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C0A67">
              <w:rPr>
                <w:bCs w:val="0"/>
                <w:sz w:val="20"/>
                <w:szCs w:val="20"/>
              </w:rPr>
              <w:t xml:space="preserve"> </w:t>
            </w:r>
            <w:r w:rsidRPr="00EC0A67">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EC0A67">
                <w:rPr>
                  <w:sz w:val="20"/>
                  <w:szCs w:val="20"/>
                </w:rPr>
                <w:t>г)</w:t>
              </w:r>
            </w:fldSimple>
            <w:r w:rsidRPr="00EC0A67">
              <w:rPr>
                <w:sz w:val="20"/>
                <w:szCs w:val="20"/>
              </w:rPr>
              <w:t xml:space="preserve"> пункта </w:t>
            </w:r>
            <w:fldSimple w:instr=" REF _Ref411840766 \r \h  \* MERGEFORMAT ">
              <w:r w:rsidRPr="00EC0A67">
                <w:rPr>
                  <w:sz w:val="20"/>
                  <w:szCs w:val="20"/>
                </w:rPr>
                <w:t>4.5</w:t>
              </w:r>
            </w:fldSimple>
            <w:r w:rsidRPr="00EC0A67">
              <w:rPr>
                <w:sz w:val="20"/>
                <w:szCs w:val="20"/>
              </w:rPr>
              <w:t>.</w:t>
            </w:r>
          </w:p>
          <w:p w:rsidR="00EC0A67" w:rsidRPr="00EC0A67" w:rsidRDefault="00EC0A67" w:rsidP="00D936A1">
            <w:pPr>
              <w:pStyle w:val="Times12"/>
              <w:numPr>
                <w:ilvl w:val="0"/>
                <w:numId w:val="82"/>
              </w:numPr>
              <w:tabs>
                <w:tab w:val="left" w:pos="1132"/>
              </w:tabs>
              <w:ind w:left="0" w:right="153" w:firstLine="566"/>
              <w:rPr>
                <w:sz w:val="20"/>
                <w:szCs w:val="20"/>
              </w:rPr>
            </w:pPr>
            <w:r w:rsidRPr="00EC0A67">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EC0A67" w:rsidRPr="00EC0A67" w:rsidRDefault="00EC0A67" w:rsidP="00D936A1">
            <w:pPr>
              <w:pStyle w:val="afff"/>
              <w:numPr>
                <w:ilvl w:val="0"/>
                <w:numId w:val="56"/>
              </w:numPr>
              <w:tabs>
                <w:tab w:val="left" w:pos="1132"/>
              </w:tabs>
              <w:spacing w:after="0" w:line="240" w:lineRule="auto"/>
              <w:ind w:left="-2" w:right="153" w:firstLine="567"/>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EC0A67" w:rsidRPr="00EC0A67" w:rsidRDefault="00EC0A67" w:rsidP="00D936A1">
            <w:pPr>
              <w:pStyle w:val="afff"/>
              <w:numPr>
                <w:ilvl w:val="0"/>
                <w:numId w:val="56"/>
              </w:numPr>
              <w:tabs>
                <w:tab w:val="left" w:pos="1132"/>
              </w:tabs>
              <w:spacing w:after="0" w:line="240" w:lineRule="auto"/>
              <w:ind w:left="-2" w:right="153" w:firstLine="567"/>
              <w:contextualSpacing w:val="0"/>
              <w:jc w:val="both"/>
              <w:rPr>
                <w:sz w:val="20"/>
                <w:szCs w:val="20"/>
              </w:rPr>
            </w:pPr>
            <w:r w:rsidRPr="00EC0A67">
              <w:rPr>
                <w:rFonts w:ascii="Times New Roman" w:eastAsia="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bookmarkStart w:id="111" w:name="_Ref401300807"/>
          </w:p>
        </w:tc>
        <w:bookmarkEnd w:id="111"/>
        <w:tc>
          <w:tcPr>
            <w:tcW w:w="2268" w:type="dxa"/>
          </w:tcPr>
          <w:p w:rsidR="00EC0A67" w:rsidRPr="00EC0A67" w:rsidRDefault="00EC0A67" w:rsidP="004B4E97">
            <w:pPr>
              <w:pStyle w:val="Times12"/>
              <w:ind w:firstLine="0"/>
              <w:rPr>
                <w:sz w:val="20"/>
                <w:szCs w:val="20"/>
              </w:rPr>
            </w:pPr>
            <w:r w:rsidRPr="00EC0A67">
              <w:rPr>
                <w:sz w:val="20"/>
                <w:szCs w:val="20"/>
              </w:rPr>
              <w:t>Подача и прием заявок на участие в закупке, открытие доступа к заявкам</w:t>
            </w:r>
          </w:p>
        </w:tc>
        <w:tc>
          <w:tcPr>
            <w:tcW w:w="12261" w:type="dxa"/>
          </w:tcPr>
          <w:p w:rsidR="00EC0A67" w:rsidRPr="00EC0A67" w:rsidRDefault="00EC0A67" w:rsidP="00D936A1">
            <w:pPr>
              <w:pStyle w:val="Times12"/>
              <w:numPr>
                <w:ilvl w:val="0"/>
                <w:numId w:val="54"/>
              </w:numPr>
              <w:ind w:left="-2" w:firstLine="567"/>
              <w:rPr>
                <w:sz w:val="20"/>
                <w:szCs w:val="20"/>
              </w:rPr>
            </w:pPr>
            <w:proofErr w:type="gramStart"/>
            <w:r w:rsidRPr="00EC0A67">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EC0A67">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EC0A67" w:rsidRPr="00EC0A67" w:rsidRDefault="00EC0A67" w:rsidP="00D936A1">
            <w:pPr>
              <w:pStyle w:val="Times12"/>
              <w:numPr>
                <w:ilvl w:val="0"/>
                <w:numId w:val="54"/>
              </w:numPr>
              <w:ind w:left="-2" w:firstLine="567"/>
              <w:rPr>
                <w:sz w:val="20"/>
                <w:szCs w:val="20"/>
              </w:rPr>
            </w:pPr>
            <w:r w:rsidRPr="00EC0A67">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EC0A67" w:rsidRPr="00EC0A67" w:rsidRDefault="00EC0A67" w:rsidP="00D936A1">
            <w:pPr>
              <w:pStyle w:val="Times12"/>
              <w:numPr>
                <w:ilvl w:val="0"/>
                <w:numId w:val="54"/>
              </w:numPr>
              <w:ind w:left="-2" w:firstLine="567"/>
              <w:rPr>
                <w:sz w:val="20"/>
                <w:szCs w:val="20"/>
              </w:rPr>
            </w:pPr>
            <w:proofErr w:type="gramStart"/>
            <w:r w:rsidRPr="00EC0A67">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EC0A67">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C0A67" w:rsidRPr="00EC0A67" w:rsidRDefault="00EC0A67" w:rsidP="00D936A1">
            <w:pPr>
              <w:pStyle w:val="Times12"/>
              <w:numPr>
                <w:ilvl w:val="0"/>
                <w:numId w:val="54"/>
              </w:numPr>
              <w:ind w:left="-2" w:firstLine="567"/>
              <w:rPr>
                <w:sz w:val="20"/>
                <w:szCs w:val="20"/>
              </w:rPr>
            </w:pPr>
            <w:r w:rsidRPr="00EC0A67">
              <w:rPr>
                <w:sz w:val="20"/>
                <w:szCs w:val="20"/>
              </w:rPr>
              <w:lastRenderedPageBreak/>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EC0A67" w:rsidRPr="00EC0A67" w:rsidRDefault="00EC0A67" w:rsidP="00D936A1">
            <w:pPr>
              <w:pStyle w:val="Times12"/>
              <w:numPr>
                <w:ilvl w:val="0"/>
                <w:numId w:val="54"/>
              </w:numPr>
              <w:ind w:left="-2" w:firstLine="567"/>
              <w:rPr>
                <w:sz w:val="20"/>
                <w:szCs w:val="20"/>
              </w:rPr>
            </w:pPr>
            <w:r w:rsidRPr="00EC0A67">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EC0A67" w:rsidRPr="00EC0A67" w:rsidRDefault="00EC0A67" w:rsidP="00D936A1">
            <w:pPr>
              <w:pStyle w:val="Times12"/>
              <w:numPr>
                <w:ilvl w:val="0"/>
                <w:numId w:val="54"/>
              </w:numPr>
              <w:ind w:left="-2" w:firstLine="567"/>
              <w:rPr>
                <w:sz w:val="20"/>
                <w:szCs w:val="20"/>
              </w:rPr>
            </w:pPr>
            <w:r w:rsidRPr="00EC0A67">
              <w:rPr>
                <w:sz w:val="20"/>
                <w:szCs w:val="20"/>
              </w:rPr>
              <w:t>Участник закупки, подавший заявку на участие в</w:t>
            </w:r>
            <w:r w:rsidRPr="00EC0A67">
              <w:rPr>
                <w:sz w:val="20"/>
                <w:szCs w:val="20"/>
                <w:lang w:val="en-US"/>
              </w:rPr>
              <w:t> </w:t>
            </w:r>
            <w:r w:rsidRPr="00EC0A67">
              <w:rPr>
                <w:sz w:val="20"/>
                <w:szCs w:val="20"/>
              </w:rPr>
              <w:t>закупке, вправе изменить или отозвать свою заявку на участие в закупке в любое время после ее</w:t>
            </w:r>
            <w:r w:rsidRPr="00EC0A67">
              <w:rPr>
                <w:sz w:val="20"/>
                <w:szCs w:val="20"/>
                <w:lang w:val="en-US"/>
              </w:rPr>
              <w:t> </w:t>
            </w:r>
            <w:r w:rsidRPr="00EC0A67">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EC0A67" w:rsidRPr="00EC0A67" w:rsidRDefault="00EC0A67" w:rsidP="00D936A1">
            <w:pPr>
              <w:pStyle w:val="Times12"/>
              <w:numPr>
                <w:ilvl w:val="0"/>
                <w:numId w:val="54"/>
              </w:numPr>
              <w:ind w:left="-2" w:firstLine="567"/>
              <w:rPr>
                <w:sz w:val="20"/>
                <w:szCs w:val="20"/>
              </w:rPr>
            </w:pPr>
            <w:bookmarkStart w:id="112" w:name="_Ref406500548"/>
            <w:r w:rsidRPr="00EC0A67">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EC0A67" w:rsidRPr="00EC0A67" w:rsidRDefault="00EC0A67" w:rsidP="00D936A1">
            <w:pPr>
              <w:pStyle w:val="-6"/>
              <w:numPr>
                <w:ilvl w:val="0"/>
                <w:numId w:val="86"/>
              </w:numPr>
              <w:tabs>
                <w:tab w:val="left" w:pos="1416"/>
                <w:tab w:val="left" w:pos="1985"/>
              </w:tabs>
              <w:spacing w:line="240" w:lineRule="auto"/>
              <w:ind w:left="0" w:firstLine="566"/>
              <w:rPr>
                <w:bCs/>
                <w:sz w:val="20"/>
                <w:szCs w:val="20"/>
              </w:rPr>
            </w:pPr>
            <w:r w:rsidRPr="00EC0A67">
              <w:rPr>
                <w:bCs/>
                <w:sz w:val="20"/>
                <w:szCs w:val="20"/>
              </w:rPr>
              <w:t>отозвать поданную заявку;</w:t>
            </w:r>
          </w:p>
          <w:p w:rsidR="00EC0A67" w:rsidRPr="00EC0A67" w:rsidRDefault="00EC0A67" w:rsidP="00D936A1">
            <w:pPr>
              <w:pStyle w:val="-6"/>
              <w:numPr>
                <w:ilvl w:val="0"/>
                <w:numId w:val="86"/>
              </w:numPr>
              <w:tabs>
                <w:tab w:val="left" w:pos="1416"/>
                <w:tab w:val="left" w:pos="1985"/>
              </w:tabs>
              <w:spacing w:line="240" w:lineRule="auto"/>
              <w:ind w:left="0" w:firstLine="566"/>
              <w:rPr>
                <w:bCs/>
                <w:sz w:val="20"/>
                <w:szCs w:val="20"/>
              </w:rPr>
            </w:pPr>
            <w:r w:rsidRPr="00EC0A67">
              <w:rPr>
                <w:bCs/>
                <w:sz w:val="20"/>
                <w:szCs w:val="20"/>
              </w:rPr>
              <w:t>не отзывать поданную заявку, изменив ее (при желании).</w:t>
            </w:r>
          </w:p>
          <w:p w:rsidR="00EC0A67" w:rsidRPr="00EC0A67" w:rsidRDefault="00EC0A67" w:rsidP="00D936A1">
            <w:pPr>
              <w:pStyle w:val="Times12"/>
              <w:numPr>
                <w:ilvl w:val="0"/>
                <w:numId w:val="54"/>
              </w:numPr>
              <w:ind w:left="-2" w:firstLine="567"/>
              <w:rPr>
                <w:sz w:val="20"/>
                <w:szCs w:val="20"/>
              </w:rPr>
            </w:pPr>
            <w:r w:rsidRPr="00EC0A67">
              <w:rPr>
                <w:sz w:val="20"/>
                <w:szCs w:val="20"/>
              </w:rPr>
              <w:t>Подача</w:t>
            </w:r>
            <w:r w:rsidRPr="00EC0A67">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13" w:name="_Ref115078477"/>
            <w:r w:rsidRPr="00EC0A67">
              <w:rPr>
                <w:bCs w:val="0"/>
                <w:sz w:val="20"/>
                <w:szCs w:val="20"/>
              </w:rPr>
              <w:t>В этом случае участник закупки готовит следующие документы:</w:t>
            </w:r>
            <w:bookmarkEnd w:id="112"/>
            <w:bookmarkEnd w:id="113"/>
          </w:p>
          <w:p w:rsidR="00EC0A67" w:rsidRPr="00EC0A67" w:rsidRDefault="00EC0A67" w:rsidP="00D936A1">
            <w:pPr>
              <w:pStyle w:val="a0"/>
              <w:numPr>
                <w:ilvl w:val="4"/>
                <w:numId w:val="22"/>
              </w:numPr>
              <w:tabs>
                <w:tab w:val="clear" w:pos="1494"/>
                <w:tab w:val="num" w:pos="1416"/>
              </w:tabs>
              <w:spacing w:line="240" w:lineRule="auto"/>
              <w:ind w:left="0" w:firstLine="566"/>
              <w:rPr>
                <w:snapToGrid/>
                <w:sz w:val="20"/>
                <w:szCs w:val="20"/>
              </w:rPr>
            </w:pPr>
            <w:r w:rsidRPr="00EC0A67">
              <w:rPr>
                <w:snapToGrid/>
                <w:sz w:val="20"/>
                <w:szCs w:val="20"/>
              </w:rPr>
              <w:t xml:space="preserve">письмо </w:t>
            </w:r>
            <w:proofErr w:type="gramStart"/>
            <w:r w:rsidRPr="00EC0A67">
              <w:rPr>
                <w:snapToGrid/>
                <w:sz w:val="20"/>
                <w:szCs w:val="20"/>
              </w:rPr>
              <w:t>об изменении заявки на участие в закупке в отношении данного лота на бланке</w:t>
            </w:r>
            <w:proofErr w:type="gramEnd"/>
            <w:r w:rsidRPr="00EC0A67">
              <w:rPr>
                <w:snapToGrid/>
                <w:sz w:val="20"/>
                <w:szCs w:val="20"/>
              </w:rPr>
              <w:t xml:space="preserve"> организации (для юридического лица);</w:t>
            </w:r>
          </w:p>
          <w:p w:rsidR="00EC0A67" w:rsidRPr="00EC0A67" w:rsidRDefault="00EC0A67" w:rsidP="00D936A1">
            <w:pPr>
              <w:pStyle w:val="a0"/>
              <w:numPr>
                <w:ilvl w:val="4"/>
                <w:numId w:val="22"/>
              </w:numPr>
              <w:tabs>
                <w:tab w:val="clear" w:pos="1494"/>
                <w:tab w:val="num" w:pos="1416"/>
              </w:tabs>
              <w:spacing w:line="240" w:lineRule="auto"/>
              <w:ind w:left="0" w:firstLine="566"/>
              <w:rPr>
                <w:snapToGrid/>
                <w:sz w:val="20"/>
                <w:szCs w:val="20"/>
              </w:rPr>
            </w:pPr>
            <w:r w:rsidRPr="00EC0A67">
              <w:rPr>
                <w:snapToGrid/>
                <w:sz w:val="20"/>
                <w:szCs w:val="20"/>
              </w:rPr>
              <w:t xml:space="preserve">перечень изменений </w:t>
            </w:r>
            <w:proofErr w:type="gramStart"/>
            <w:r w:rsidRPr="00EC0A67">
              <w:rPr>
                <w:snapToGrid/>
                <w:sz w:val="20"/>
                <w:szCs w:val="20"/>
              </w:rPr>
              <w:t>в заявке на участие в закупке с указанием документов первоначальной заявки на участие</w:t>
            </w:r>
            <w:proofErr w:type="gramEnd"/>
            <w:r w:rsidRPr="00EC0A67">
              <w:rPr>
                <w:snapToGrid/>
                <w:sz w:val="20"/>
                <w:szCs w:val="20"/>
              </w:rPr>
              <w:t xml:space="preserve"> в закупке, которых данные изменения касаются;</w:t>
            </w:r>
          </w:p>
          <w:p w:rsidR="00EC0A67" w:rsidRPr="00EC0A67" w:rsidRDefault="00EC0A67" w:rsidP="00D936A1">
            <w:pPr>
              <w:pStyle w:val="a0"/>
              <w:numPr>
                <w:ilvl w:val="4"/>
                <w:numId w:val="22"/>
              </w:numPr>
              <w:tabs>
                <w:tab w:val="clear" w:pos="1494"/>
                <w:tab w:val="num" w:pos="1416"/>
              </w:tabs>
              <w:spacing w:line="240" w:lineRule="auto"/>
              <w:ind w:left="0" w:firstLine="566"/>
              <w:rPr>
                <w:snapToGrid/>
                <w:sz w:val="20"/>
                <w:szCs w:val="20"/>
              </w:rPr>
            </w:pPr>
            <w:r w:rsidRPr="00EC0A67">
              <w:rPr>
                <w:snapToGrid/>
                <w:sz w:val="20"/>
                <w:szCs w:val="20"/>
              </w:rPr>
              <w:t>новые версии документов, которые изменяются.</w:t>
            </w:r>
          </w:p>
          <w:p w:rsidR="00EC0A67" w:rsidRPr="00EC0A67" w:rsidRDefault="00EC0A67" w:rsidP="004B4E97">
            <w:pPr>
              <w:pStyle w:val="a0"/>
              <w:numPr>
                <w:ilvl w:val="0"/>
                <w:numId w:val="0"/>
              </w:numPr>
              <w:spacing w:line="240" w:lineRule="auto"/>
              <w:ind w:firstLine="566"/>
              <w:rPr>
                <w:snapToGrid/>
                <w:sz w:val="20"/>
                <w:szCs w:val="20"/>
              </w:rPr>
            </w:pPr>
            <w:r w:rsidRPr="00EC0A67">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C0A67" w:rsidRPr="00EC0A67" w:rsidRDefault="00EC0A67" w:rsidP="00D936A1">
            <w:pPr>
              <w:pStyle w:val="Times12"/>
              <w:numPr>
                <w:ilvl w:val="0"/>
                <w:numId w:val="54"/>
              </w:numPr>
              <w:ind w:left="-2" w:firstLine="567"/>
              <w:rPr>
                <w:sz w:val="20"/>
                <w:szCs w:val="20"/>
              </w:rPr>
            </w:pPr>
            <w:r w:rsidRPr="00EC0A67">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C0A67" w:rsidRPr="00EC0A67" w:rsidRDefault="00EC0A67" w:rsidP="00D936A1">
            <w:pPr>
              <w:pStyle w:val="Times12"/>
              <w:numPr>
                <w:ilvl w:val="0"/>
                <w:numId w:val="54"/>
              </w:numPr>
              <w:ind w:left="-2" w:firstLine="567"/>
              <w:rPr>
                <w:sz w:val="20"/>
                <w:szCs w:val="20"/>
              </w:rPr>
            </w:pPr>
            <w:r w:rsidRPr="00EC0A67">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EC0A67" w:rsidRPr="00EC0A67" w:rsidRDefault="00EC0A67" w:rsidP="00D936A1">
            <w:pPr>
              <w:pStyle w:val="Times12"/>
              <w:numPr>
                <w:ilvl w:val="0"/>
                <w:numId w:val="54"/>
              </w:numPr>
              <w:ind w:left="-2" w:firstLine="567"/>
              <w:rPr>
                <w:sz w:val="20"/>
                <w:szCs w:val="20"/>
              </w:rPr>
            </w:pPr>
            <w:r w:rsidRPr="00EC0A67">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EC0A67">
              <w:rPr>
                <w:sz w:val="20"/>
                <w:szCs w:val="20"/>
              </w:rPr>
              <w:t>позднее</w:t>
            </w:r>
            <w:proofErr w:type="gramEnd"/>
            <w:r w:rsidRPr="00EC0A67">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 xml:space="preserve">наименования участника закупки, </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EC0A67" w:rsidRPr="00EC0A67" w:rsidRDefault="00EC0A67" w:rsidP="004B4E97">
            <w:pPr>
              <w:pStyle w:val="Times12"/>
              <w:ind w:firstLine="565"/>
              <w:rPr>
                <w:sz w:val="20"/>
                <w:szCs w:val="20"/>
              </w:rPr>
            </w:pPr>
            <w:r w:rsidRPr="00EC0A67">
              <w:rPr>
                <w:sz w:val="20"/>
                <w:szCs w:val="20"/>
              </w:rPr>
              <w:t>Заявка на оформление пропуска может направляться с использованием любых сре</w:t>
            </w:r>
            <w:proofErr w:type="gramStart"/>
            <w:r w:rsidRPr="00EC0A67">
              <w:rPr>
                <w:sz w:val="20"/>
                <w:szCs w:val="20"/>
              </w:rPr>
              <w:t>дств св</w:t>
            </w:r>
            <w:proofErr w:type="gramEnd"/>
            <w:r w:rsidRPr="00EC0A67">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C0A67" w:rsidRPr="00EC0A67" w:rsidRDefault="00EC0A67" w:rsidP="00D936A1">
            <w:pPr>
              <w:pStyle w:val="Times12"/>
              <w:numPr>
                <w:ilvl w:val="0"/>
                <w:numId w:val="54"/>
              </w:numPr>
              <w:ind w:left="-2" w:firstLine="567"/>
              <w:rPr>
                <w:sz w:val="20"/>
                <w:szCs w:val="20"/>
              </w:rPr>
            </w:pPr>
            <w:r w:rsidRPr="00EC0A67">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EC0A67" w:rsidRPr="00EC0A67" w:rsidRDefault="00EC0A67" w:rsidP="00D936A1">
            <w:pPr>
              <w:pStyle w:val="Times12"/>
              <w:numPr>
                <w:ilvl w:val="0"/>
                <w:numId w:val="54"/>
              </w:numPr>
              <w:ind w:left="-2" w:firstLine="567"/>
              <w:rPr>
                <w:sz w:val="20"/>
                <w:szCs w:val="20"/>
              </w:rPr>
            </w:pPr>
            <w:r w:rsidRPr="00EC0A67">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EC0A67" w:rsidRPr="00EC0A67" w:rsidRDefault="00EC0A67" w:rsidP="00D936A1">
            <w:pPr>
              <w:pStyle w:val="Times12"/>
              <w:numPr>
                <w:ilvl w:val="0"/>
                <w:numId w:val="54"/>
              </w:numPr>
              <w:ind w:left="-2" w:firstLine="567"/>
              <w:rPr>
                <w:sz w:val="20"/>
                <w:szCs w:val="20"/>
              </w:rPr>
            </w:pPr>
            <w:r w:rsidRPr="00EC0A67">
              <w:rPr>
                <w:sz w:val="20"/>
                <w:szCs w:val="20"/>
              </w:rPr>
              <w:t xml:space="preserve">Протокол открытия доступа к заявкам на участие в закупке размещается организатором закупки на официальном сайте и на </w:t>
            </w:r>
            <w:r w:rsidRPr="00EC0A67">
              <w:rPr>
                <w:sz w:val="20"/>
                <w:szCs w:val="20"/>
              </w:rPr>
              <w:lastRenderedPageBreak/>
              <w:t>ЭТП в течение 1 (одного) рабочего дня, следующего после подписания указанного протокола.</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pStyle w:val="Times12"/>
              <w:ind w:firstLine="0"/>
              <w:rPr>
                <w:sz w:val="20"/>
                <w:szCs w:val="20"/>
              </w:rPr>
            </w:pPr>
            <w:r w:rsidRPr="00EC0A67">
              <w:rPr>
                <w:sz w:val="20"/>
                <w:szCs w:val="20"/>
              </w:rPr>
              <w:t>Отстранение участника закупки</w:t>
            </w:r>
          </w:p>
        </w:tc>
        <w:tc>
          <w:tcPr>
            <w:tcW w:w="12261" w:type="dxa"/>
          </w:tcPr>
          <w:p w:rsidR="00EC0A67" w:rsidRPr="00EC0A67" w:rsidRDefault="00EC0A67" w:rsidP="00D936A1">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EC0A67">
              <w:rPr>
                <w:rFonts w:ascii="Times New Roman" w:eastAsia="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C0A67" w:rsidRPr="00EC0A67" w:rsidRDefault="00EC0A67" w:rsidP="00D936A1">
            <w:pPr>
              <w:pStyle w:val="Times12"/>
              <w:numPr>
                <w:ilvl w:val="0"/>
                <w:numId w:val="60"/>
              </w:numPr>
              <w:tabs>
                <w:tab w:val="left" w:pos="1416"/>
              </w:tabs>
              <w:ind w:left="-2" w:firstLine="567"/>
              <w:rPr>
                <w:sz w:val="20"/>
                <w:szCs w:val="20"/>
              </w:rPr>
            </w:pPr>
            <w:proofErr w:type="gramStart"/>
            <w:r w:rsidRPr="00EC0A67">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Pr="00EC0A67">
                <w:rPr>
                  <w:sz w:val="20"/>
                  <w:szCs w:val="20"/>
                </w:rPr>
                <w:t>7.5</w:t>
              </w:r>
            </w:fldSimple>
            <w:r w:rsidRPr="00EC0A67">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EC0A67">
              <w:rPr>
                <w:sz w:val="20"/>
                <w:szCs w:val="20"/>
              </w:rPr>
              <w:t xml:space="preserve"> заявке;</w:t>
            </w:r>
          </w:p>
          <w:p w:rsidR="00EC0A67" w:rsidRPr="00EC0A67" w:rsidRDefault="00EC0A67" w:rsidP="00D936A1">
            <w:pPr>
              <w:pStyle w:val="Times12"/>
              <w:numPr>
                <w:ilvl w:val="0"/>
                <w:numId w:val="60"/>
              </w:numPr>
              <w:tabs>
                <w:tab w:val="left" w:pos="1416"/>
              </w:tabs>
              <w:ind w:left="-2" w:firstLine="567"/>
              <w:rPr>
                <w:sz w:val="20"/>
                <w:szCs w:val="20"/>
              </w:rPr>
            </w:pPr>
            <w:r w:rsidRPr="00EC0A67">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C0A67" w:rsidRPr="00EC0A67" w:rsidRDefault="00EC0A67" w:rsidP="004B4E97">
            <w:pPr>
              <w:pStyle w:val="Times12"/>
              <w:rPr>
                <w:sz w:val="20"/>
                <w:szCs w:val="20"/>
              </w:rPr>
            </w:pPr>
            <w:r w:rsidRPr="00EC0A67">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pStyle w:val="Times12"/>
              <w:ind w:firstLine="0"/>
              <w:rPr>
                <w:sz w:val="20"/>
                <w:szCs w:val="20"/>
              </w:rPr>
            </w:pPr>
            <w:r w:rsidRPr="00EC0A67">
              <w:rPr>
                <w:sz w:val="20"/>
                <w:szCs w:val="20"/>
              </w:rPr>
              <w:t>Рассмотрение заявок (отборочная и оценочная стадии), уточнение заявок, отстранение участника</w:t>
            </w:r>
          </w:p>
        </w:tc>
        <w:tc>
          <w:tcPr>
            <w:tcW w:w="12261" w:type="dxa"/>
          </w:tcPr>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EC0A67">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EC0A67" w:rsidRPr="00EC0A67" w:rsidRDefault="00EC0A67" w:rsidP="00D936A1">
            <w:pPr>
              <w:pStyle w:val="afff"/>
              <w:widowControl w:val="0"/>
              <w:numPr>
                <w:ilvl w:val="0"/>
                <w:numId w:val="77"/>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EC0A67">
              <w:rPr>
                <w:rFonts w:ascii="Times New Roman" w:hAnsi="Times New Roman"/>
                <w:bCs/>
                <w:sz w:val="20"/>
                <w:szCs w:val="20"/>
              </w:rPr>
              <w:t>отборочная стадия;</w:t>
            </w:r>
          </w:p>
          <w:p w:rsidR="00EC0A67" w:rsidRPr="00EC0A67" w:rsidRDefault="00EC0A67" w:rsidP="00D936A1">
            <w:pPr>
              <w:pStyle w:val="afff"/>
              <w:widowControl w:val="0"/>
              <w:numPr>
                <w:ilvl w:val="0"/>
                <w:numId w:val="77"/>
              </w:numPr>
              <w:tabs>
                <w:tab w:val="left" w:pos="849"/>
              </w:tabs>
              <w:autoSpaceDE w:val="0"/>
              <w:autoSpaceDN w:val="0"/>
              <w:adjustRightInd w:val="0"/>
              <w:spacing w:after="0" w:line="240" w:lineRule="auto"/>
              <w:ind w:left="566" w:firstLine="0"/>
              <w:jc w:val="both"/>
              <w:rPr>
                <w:rFonts w:ascii="Times New Roman" w:hAnsi="Times New Roman"/>
                <w:bCs/>
                <w:sz w:val="20"/>
                <w:szCs w:val="20"/>
              </w:rPr>
            </w:pPr>
            <w:r w:rsidRPr="00EC0A67">
              <w:rPr>
                <w:rFonts w:ascii="Times New Roman" w:hAnsi="Times New Roman"/>
                <w:bCs/>
                <w:sz w:val="20"/>
                <w:szCs w:val="20"/>
              </w:rPr>
              <w:t>оценочная стадия</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EC0A67">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EC0A67">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EC0A67">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EC0A67">
              <w:rPr>
                <w:rFonts w:ascii="Times New Roman" w:hAnsi="Times New Roman"/>
                <w:bCs/>
                <w:sz w:val="20"/>
                <w:szCs w:val="20"/>
              </w:rPr>
              <w:t>,</w:t>
            </w:r>
            <w:proofErr w:type="gramEnd"/>
            <w:r w:rsidRPr="00EC0A67">
              <w:rPr>
                <w:rFonts w:ascii="Times New Roman" w:hAnsi="Times New Roman"/>
                <w:bCs/>
                <w:sz w:val="20"/>
                <w:szCs w:val="20"/>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114" w:name="_Ref401221523"/>
            <w:r w:rsidRPr="00EC0A67">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4"/>
          </w:p>
          <w:p w:rsidR="00EC0A67" w:rsidRPr="00EC0A67" w:rsidRDefault="00EC0A67" w:rsidP="00D936A1">
            <w:pPr>
              <w:pStyle w:val="Times12"/>
              <w:numPr>
                <w:ilvl w:val="0"/>
                <w:numId w:val="57"/>
              </w:numPr>
              <w:tabs>
                <w:tab w:val="left" w:pos="1416"/>
              </w:tabs>
              <w:ind w:left="-2" w:firstLine="567"/>
              <w:rPr>
                <w:sz w:val="20"/>
                <w:szCs w:val="20"/>
              </w:rPr>
            </w:pPr>
            <w:bookmarkStart w:id="115" w:name="_Ref401221504"/>
            <w:r w:rsidRPr="00EC0A67">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5"/>
          </w:p>
          <w:p w:rsidR="00EC0A67" w:rsidRPr="00EC0A67" w:rsidRDefault="00EC0A67" w:rsidP="00D936A1">
            <w:pPr>
              <w:pStyle w:val="Times12"/>
              <w:numPr>
                <w:ilvl w:val="0"/>
                <w:numId w:val="58"/>
              </w:numPr>
              <w:tabs>
                <w:tab w:val="left" w:pos="1416"/>
              </w:tabs>
              <w:ind w:left="-2" w:firstLine="567"/>
              <w:rPr>
                <w:sz w:val="20"/>
                <w:szCs w:val="20"/>
              </w:rPr>
            </w:pPr>
            <w:r w:rsidRPr="00EC0A67">
              <w:rPr>
                <w:sz w:val="20"/>
                <w:szCs w:val="20"/>
              </w:rPr>
              <w:t>документы, подтверждающие полномочия лица на подписание заявки от имени участника закупки,</w:t>
            </w:r>
          </w:p>
          <w:p w:rsidR="00EC0A67" w:rsidRPr="00EC0A67" w:rsidRDefault="00EC0A67" w:rsidP="00D936A1">
            <w:pPr>
              <w:pStyle w:val="Times12"/>
              <w:numPr>
                <w:ilvl w:val="0"/>
                <w:numId w:val="58"/>
              </w:numPr>
              <w:tabs>
                <w:tab w:val="left" w:pos="1416"/>
              </w:tabs>
              <w:ind w:left="-2" w:firstLine="567"/>
              <w:rPr>
                <w:sz w:val="20"/>
                <w:szCs w:val="20"/>
              </w:rPr>
            </w:pPr>
            <w:r w:rsidRPr="00EC0A67">
              <w:rPr>
                <w:sz w:val="20"/>
                <w:szCs w:val="20"/>
              </w:rPr>
              <w:t>учредительные документы,</w:t>
            </w:r>
          </w:p>
          <w:p w:rsidR="00EC0A67" w:rsidRPr="00EC0A67" w:rsidRDefault="00EC0A67" w:rsidP="00D936A1">
            <w:pPr>
              <w:pStyle w:val="Times12"/>
              <w:numPr>
                <w:ilvl w:val="0"/>
                <w:numId w:val="58"/>
              </w:numPr>
              <w:tabs>
                <w:tab w:val="left" w:pos="1416"/>
              </w:tabs>
              <w:ind w:left="-2" w:firstLine="567"/>
              <w:rPr>
                <w:sz w:val="20"/>
                <w:szCs w:val="20"/>
              </w:rPr>
            </w:pPr>
            <w:r w:rsidRPr="00EC0A67">
              <w:rPr>
                <w:sz w:val="20"/>
                <w:szCs w:val="20"/>
              </w:rPr>
              <w:t xml:space="preserve">разрешающие документы (лицензии, допуски, членство в саморегулируемых общественных организациях и т.д.), </w:t>
            </w:r>
          </w:p>
          <w:p w:rsidR="00EC0A67" w:rsidRPr="00EC0A67" w:rsidRDefault="00EC0A67" w:rsidP="00D936A1">
            <w:pPr>
              <w:pStyle w:val="Times12"/>
              <w:numPr>
                <w:ilvl w:val="0"/>
                <w:numId w:val="58"/>
              </w:numPr>
              <w:tabs>
                <w:tab w:val="left" w:pos="1416"/>
              </w:tabs>
              <w:ind w:left="-2" w:firstLine="567"/>
              <w:rPr>
                <w:sz w:val="20"/>
                <w:szCs w:val="20"/>
              </w:rPr>
            </w:pPr>
            <w:r w:rsidRPr="00EC0A67">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EC0A67" w:rsidRPr="00EC0A67" w:rsidRDefault="00EC0A67" w:rsidP="00D936A1">
            <w:pPr>
              <w:pStyle w:val="Times12"/>
              <w:numPr>
                <w:ilvl w:val="0"/>
                <w:numId w:val="58"/>
              </w:numPr>
              <w:tabs>
                <w:tab w:val="left" w:pos="1416"/>
              </w:tabs>
              <w:ind w:left="-2" w:firstLine="567"/>
              <w:rPr>
                <w:sz w:val="20"/>
                <w:szCs w:val="20"/>
              </w:rPr>
            </w:pPr>
            <w:r w:rsidRPr="00EC0A67">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EC0A67" w:rsidRPr="00EC0A67" w:rsidRDefault="00EC0A67" w:rsidP="00D936A1">
            <w:pPr>
              <w:pStyle w:val="Times12"/>
              <w:numPr>
                <w:ilvl w:val="0"/>
                <w:numId w:val="58"/>
              </w:numPr>
              <w:tabs>
                <w:tab w:val="left" w:pos="1416"/>
              </w:tabs>
              <w:ind w:left="-2" w:firstLine="567"/>
              <w:rPr>
                <w:sz w:val="20"/>
                <w:szCs w:val="20"/>
              </w:rPr>
            </w:pPr>
            <w:r w:rsidRPr="00EC0A67">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C0A67" w:rsidRPr="00EC0A67" w:rsidRDefault="00EC0A67" w:rsidP="00D936A1">
            <w:pPr>
              <w:pStyle w:val="Times12"/>
              <w:numPr>
                <w:ilvl w:val="0"/>
                <w:numId w:val="58"/>
              </w:numPr>
              <w:tabs>
                <w:tab w:val="left" w:pos="1416"/>
              </w:tabs>
              <w:ind w:left="-2" w:firstLine="567"/>
              <w:rPr>
                <w:sz w:val="20"/>
                <w:szCs w:val="20"/>
              </w:rPr>
            </w:pPr>
            <w:r w:rsidRPr="00EC0A67">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EC0A67" w:rsidRPr="00EC0A67" w:rsidRDefault="00EC0A67" w:rsidP="00D936A1">
            <w:pPr>
              <w:pStyle w:val="Times12"/>
              <w:numPr>
                <w:ilvl w:val="0"/>
                <w:numId w:val="57"/>
              </w:numPr>
              <w:tabs>
                <w:tab w:val="left" w:pos="1416"/>
              </w:tabs>
              <w:ind w:left="-2" w:firstLine="567"/>
              <w:rPr>
                <w:sz w:val="20"/>
                <w:szCs w:val="20"/>
              </w:rPr>
            </w:pPr>
            <w:r w:rsidRPr="00EC0A67">
              <w:rPr>
                <w:sz w:val="20"/>
                <w:szCs w:val="20"/>
              </w:rPr>
              <w:t xml:space="preserve">При выявлении в заявке на участие в закупке арифметических, грамматических ошибок. При предоставлении участником </w:t>
            </w:r>
            <w:r w:rsidRPr="00EC0A67">
              <w:rPr>
                <w:sz w:val="20"/>
                <w:szCs w:val="20"/>
              </w:rPr>
              <w:lastRenderedPageBreak/>
              <w:t>закупки исправленных документов при наличии арифметических ошибок применяются следующие правила:</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EC0A67" w:rsidRPr="00EC0A67" w:rsidRDefault="00EC0A67" w:rsidP="004B4E97">
            <w:pPr>
              <w:pStyle w:val="Times12"/>
              <w:rPr>
                <w:sz w:val="20"/>
                <w:szCs w:val="20"/>
              </w:rPr>
            </w:pPr>
            <w:r w:rsidRPr="00EC0A67">
              <w:rPr>
                <w:sz w:val="20"/>
                <w:szCs w:val="20"/>
              </w:rPr>
              <w:t>Исправление иных ошибок не допускается.</w:t>
            </w:r>
          </w:p>
          <w:p w:rsidR="00EC0A67" w:rsidRPr="00EC0A67" w:rsidRDefault="00EC0A67" w:rsidP="00D936A1">
            <w:pPr>
              <w:pStyle w:val="Times12"/>
              <w:numPr>
                <w:ilvl w:val="0"/>
                <w:numId w:val="57"/>
              </w:numPr>
              <w:tabs>
                <w:tab w:val="left" w:pos="1416"/>
              </w:tabs>
              <w:ind w:left="-2" w:firstLine="567"/>
              <w:rPr>
                <w:sz w:val="20"/>
                <w:szCs w:val="20"/>
              </w:rPr>
            </w:pPr>
            <w:r w:rsidRPr="00EC0A67">
              <w:rPr>
                <w:sz w:val="20"/>
                <w:szCs w:val="20"/>
              </w:rPr>
              <w:t>В случаях, влияющих на допуск участника к закупке или оценку его заявки на участие в закупке:</w:t>
            </w:r>
          </w:p>
          <w:p w:rsidR="00EC0A67" w:rsidRPr="00EC0A67" w:rsidRDefault="00EC0A67" w:rsidP="00D936A1">
            <w:pPr>
              <w:pStyle w:val="Times12"/>
              <w:numPr>
                <w:ilvl w:val="0"/>
                <w:numId w:val="59"/>
              </w:numPr>
              <w:tabs>
                <w:tab w:val="left" w:pos="1416"/>
              </w:tabs>
              <w:ind w:left="-2" w:firstLine="567"/>
              <w:rPr>
                <w:sz w:val="20"/>
                <w:szCs w:val="20"/>
              </w:rPr>
            </w:pPr>
            <w:r w:rsidRPr="00EC0A67">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C0A67" w:rsidRPr="00EC0A67" w:rsidRDefault="00EC0A67" w:rsidP="00D936A1">
            <w:pPr>
              <w:pStyle w:val="Times12"/>
              <w:numPr>
                <w:ilvl w:val="0"/>
                <w:numId w:val="59"/>
              </w:numPr>
              <w:tabs>
                <w:tab w:val="left" w:pos="1416"/>
              </w:tabs>
              <w:ind w:left="-2" w:firstLine="567"/>
              <w:rPr>
                <w:sz w:val="20"/>
                <w:szCs w:val="20"/>
              </w:rPr>
            </w:pPr>
            <w:r w:rsidRPr="00EC0A67">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C0A67" w:rsidRPr="00EC0A67" w:rsidRDefault="00EC0A67" w:rsidP="00D936A1">
            <w:pPr>
              <w:pStyle w:val="Times12"/>
              <w:numPr>
                <w:ilvl w:val="0"/>
                <w:numId w:val="59"/>
              </w:numPr>
              <w:tabs>
                <w:tab w:val="left" w:pos="1416"/>
              </w:tabs>
              <w:ind w:left="-2" w:firstLine="567"/>
              <w:rPr>
                <w:sz w:val="20"/>
                <w:szCs w:val="20"/>
              </w:rPr>
            </w:pPr>
            <w:bookmarkStart w:id="116" w:name="_Ref381859812"/>
            <w:r w:rsidRPr="00EC0A67">
              <w:rPr>
                <w:sz w:val="20"/>
                <w:szCs w:val="20"/>
              </w:rPr>
              <w:t>если сведения о привлекаемом участником закупки субподрядчике (соисполнителе)</w:t>
            </w:r>
            <w:bookmarkEnd w:id="116"/>
            <w:r w:rsidRPr="00EC0A67">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EC0A67">
                <w:rPr>
                  <w:sz w:val="20"/>
                  <w:szCs w:val="20"/>
                </w:rPr>
                <w:t>б)</w:t>
              </w:r>
            </w:fldSimple>
            <w:r w:rsidRPr="00EC0A67">
              <w:rPr>
                <w:sz w:val="20"/>
                <w:szCs w:val="20"/>
              </w:rPr>
              <w:t xml:space="preserve"> пункта </w:t>
            </w:r>
            <w:fldSimple w:instr=" REF _Ref407364135 \r \h  \* MERGEFORMAT ">
              <w:r w:rsidRPr="00EC0A67">
                <w:rPr>
                  <w:sz w:val="20"/>
                  <w:szCs w:val="20"/>
                </w:rPr>
                <w:t>8.2</w:t>
              </w:r>
            </w:fldSimple>
            <w:r w:rsidRPr="00EC0A67">
              <w:rPr>
                <w:sz w:val="20"/>
                <w:szCs w:val="20"/>
              </w:rPr>
              <w:t>.</w:t>
            </w:r>
          </w:p>
          <w:p w:rsidR="00EC0A67" w:rsidRPr="00EC0A67" w:rsidRDefault="00EC0A67" w:rsidP="00D936A1">
            <w:pPr>
              <w:pStyle w:val="Times12"/>
              <w:numPr>
                <w:ilvl w:val="0"/>
                <w:numId w:val="57"/>
              </w:numPr>
              <w:tabs>
                <w:tab w:val="left" w:pos="1416"/>
              </w:tabs>
              <w:ind w:left="-2" w:firstLine="567"/>
              <w:rPr>
                <w:sz w:val="20"/>
                <w:szCs w:val="20"/>
              </w:rPr>
            </w:pPr>
            <w:r w:rsidRPr="00EC0A67">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EC0A67">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EC0A67">
                <w:rPr>
                  <w:rFonts w:ascii="Times New Roman" w:hAnsi="Times New Roman"/>
                  <w:bCs/>
                  <w:sz w:val="20"/>
                  <w:szCs w:val="20"/>
                </w:rPr>
                <w:t>7.5.1</w:t>
              </w:r>
            </w:fldSimple>
            <w:r w:rsidRPr="00EC0A67">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EC0A67">
              <w:rPr>
                <w:rFonts w:ascii="Times New Roman" w:hAnsi="Times New Roman"/>
                <w:bCs/>
                <w:sz w:val="20"/>
                <w:szCs w:val="20"/>
              </w:rPr>
              <w:t>Не направляются участнику закупки запросы согласно пункту </w:t>
            </w:r>
            <w:fldSimple w:instr=" REF _Ref401221523 \r \h  \* MERGEFORMAT ">
              <w:r w:rsidRPr="00EC0A67">
                <w:rPr>
                  <w:rFonts w:ascii="Times New Roman" w:hAnsi="Times New Roman"/>
                  <w:bCs/>
                  <w:sz w:val="20"/>
                  <w:szCs w:val="20"/>
                </w:rPr>
                <w:t>7.5</w:t>
              </w:r>
            </w:fldSimple>
            <w:r w:rsidRPr="00EC0A67">
              <w:rPr>
                <w:rFonts w:ascii="Times New Roman" w:hAnsi="Times New Roman"/>
                <w:bCs/>
                <w:sz w:val="20"/>
                <w:szCs w:val="20"/>
              </w:rPr>
              <w:t>, если в соответствии с пунктом </w:t>
            </w:r>
            <w:fldSimple w:instr=" REF _Ref401221543 \r \h  \* MERGEFORMAT ">
              <w:r w:rsidRPr="00EC0A67">
                <w:rPr>
                  <w:rFonts w:ascii="Times New Roman" w:hAnsi="Times New Roman"/>
                  <w:bCs/>
                  <w:sz w:val="20"/>
                  <w:szCs w:val="20"/>
                </w:rPr>
                <w:t>8.3</w:t>
              </w:r>
            </w:fldSimple>
            <w:r w:rsidRPr="00EC0A67">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bookmarkStart w:id="117" w:name="_Ref401221584"/>
            <w:r w:rsidRPr="00EC0A67">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7"/>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r w:rsidRPr="00EC0A67">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EC0A67">
                <w:rPr>
                  <w:rFonts w:ascii="Times New Roman" w:hAnsi="Times New Roman"/>
                  <w:bCs/>
                  <w:sz w:val="20"/>
                  <w:szCs w:val="20"/>
                </w:rPr>
                <w:t>7.8</w:t>
              </w:r>
            </w:fldSimple>
            <w:r w:rsidRPr="00EC0A67">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bCs/>
                <w:sz w:val="20"/>
                <w:szCs w:val="20"/>
              </w:rPr>
            </w:pPr>
            <w:proofErr w:type="gramStart"/>
            <w:r w:rsidRPr="00EC0A67">
              <w:rPr>
                <w:rFonts w:ascii="Times New Roman" w:hAnsi="Times New Roman"/>
                <w:bCs/>
                <w:sz w:val="20"/>
                <w:szCs w:val="20"/>
              </w:rPr>
              <w:t xml:space="preserve">При проведении конкурса/ запроса предложений сроки проведения отборочной и (или) оценочной стадии, а также срок </w:t>
            </w:r>
            <w:r w:rsidRPr="00EC0A67">
              <w:rPr>
                <w:rFonts w:ascii="Times New Roman" w:hAnsi="Times New Roman"/>
                <w:bCs/>
                <w:sz w:val="20"/>
                <w:szCs w:val="20"/>
              </w:rPr>
              <w:lastRenderedPageBreak/>
              <w:t>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EC0A67">
              <w:rPr>
                <w:rFonts w:ascii="Times New Roman" w:hAnsi="Times New Roman"/>
                <w:bCs/>
                <w:sz w:val="20"/>
                <w:szCs w:val="20"/>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EC0A67" w:rsidRPr="00EC0A67" w:rsidRDefault="00EC0A67" w:rsidP="00D936A1">
            <w:pPr>
              <w:pStyle w:val="afff"/>
              <w:widowControl w:val="0"/>
              <w:numPr>
                <w:ilvl w:val="0"/>
                <w:numId w:val="84"/>
              </w:numPr>
              <w:tabs>
                <w:tab w:val="left" w:pos="1416"/>
              </w:tabs>
              <w:autoSpaceDE w:val="0"/>
              <w:autoSpaceDN w:val="0"/>
              <w:adjustRightInd w:val="0"/>
              <w:spacing w:after="0" w:line="240" w:lineRule="auto"/>
              <w:ind w:left="0" w:firstLine="567"/>
              <w:contextualSpacing w:val="0"/>
              <w:jc w:val="both"/>
              <w:rPr>
                <w:rFonts w:ascii="Times New Roman" w:hAnsi="Times New Roman"/>
                <w:sz w:val="20"/>
                <w:szCs w:val="20"/>
              </w:rPr>
            </w:pPr>
            <w:r w:rsidRPr="00EC0A67">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pStyle w:val="Times12"/>
              <w:ind w:firstLine="0"/>
              <w:rPr>
                <w:sz w:val="20"/>
                <w:szCs w:val="20"/>
              </w:rPr>
            </w:pPr>
            <w:r w:rsidRPr="00EC0A67">
              <w:rPr>
                <w:sz w:val="20"/>
                <w:szCs w:val="20"/>
              </w:rPr>
              <w:t>Проведение отборочной стадии</w:t>
            </w:r>
          </w:p>
        </w:tc>
        <w:tc>
          <w:tcPr>
            <w:tcW w:w="12261" w:type="dxa"/>
          </w:tcPr>
          <w:p w:rsidR="00EC0A67" w:rsidRPr="00EC0A67" w:rsidRDefault="00EC0A67" w:rsidP="00D936A1">
            <w:pPr>
              <w:pStyle w:val="Times12"/>
              <w:numPr>
                <w:ilvl w:val="0"/>
                <w:numId w:val="61"/>
              </w:numPr>
              <w:tabs>
                <w:tab w:val="left" w:pos="1416"/>
              </w:tabs>
              <w:ind w:left="-2" w:firstLine="567"/>
              <w:rPr>
                <w:sz w:val="20"/>
                <w:szCs w:val="20"/>
              </w:rPr>
            </w:pPr>
            <w:r w:rsidRPr="00EC0A67">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EC0A67" w:rsidRPr="00EC0A67" w:rsidRDefault="00EC0A67" w:rsidP="00D936A1">
            <w:pPr>
              <w:pStyle w:val="Times12"/>
              <w:numPr>
                <w:ilvl w:val="0"/>
                <w:numId w:val="61"/>
              </w:numPr>
              <w:tabs>
                <w:tab w:val="left" w:pos="1416"/>
              </w:tabs>
              <w:ind w:left="-2" w:firstLine="567"/>
              <w:rPr>
                <w:sz w:val="20"/>
                <w:szCs w:val="20"/>
              </w:rPr>
            </w:pPr>
            <w:bookmarkStart w:id="118" w:name="_Ref407364135"/>
            <w:r w:rsidRPr="00EC0A67">
              <w:rPr>
                <w:sz w:val="20"/>
                <w:szCs w:val="20"/>
              </w:rPr>
              <w:t>Критерии отбора:</w:t>
            </w:r>
            <w:bookmarkEnd w:id="118"/>
          </w:p>
          <w:p w:rsidR="00EC0A67" w:rsidRPr="00EC0A67" w:rsidRDefault="00EC0A67" w:rsidP="00D936A1">
            <w:pPr>
              <w:pStyle w:val="Times12"/>
              <w:numPr>
                <w:ilvl w:val="0"/>
                <w:numId w:val="62"/>
              </w:numPr>
              <w:ind w:left="-2" w:firstLine="567"/>
              <w:rPr>
                <w:sz w:val="20"/>
                <w:szCs w:val="20"/>
              </w:rPr>
            </w:pPr>
            <w:r w:rsidRPr="00EC0A67">
              <w:rPr>
                <w:sz w:val="20"/>
                <w:szCs w:val="20"/>
              </w:rPr>
              <w:t>соответствие заявки требованиям закупочной документации по существу по своему составу и оформлению;</w:t>
            </w:r>
          </w:p>
          <w:p w:rsidR="00EC0A67" w:rsidRPr="00EC0A67" w:rsidRDefault="00EC0A67" w:rsidP="00D936A1">
            <w:pPr>
              <w:pStyle w:val="Times12"/>
              <w:numPr>
                <w:ilvl w:val="0"/>
                <w:numId w:val="62"/>
              </w:numPr>
              <w:ind w:left="-2" w:firstLine="567"/>
              <w:rPr>
                <w:sz w:val="20"/>
                <w:szCs w:val="20"/>
              </w:rPr>
            </w:pPr>
            <w:bookmarkStart w:id="119" w:name="_Ref407364133"/>
            <w:r w:rsidRPr="00EC0A67">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9"/>
          </w:p>
          <w:p w:rsidR="00EC0A67" w:rsidRPr="00EC0A67" w:rsidRDefault="00EC0A67" w:rsidP="00D936A1">
            <w:pPr>
              <w:pStyle w:val="Times12"/>
              <w:numPr>
                <w:ilvl w:val="0"/>
                <w:numId w:val="62"/>
              </w:numPr>
              <w:ind w:left="-2" w:firstLine="567"/>
              <w:rPr>
                <w:sz w:val="20"/>
                <w:szCs w:val="20"/>
              </w:rPr>
            </w:pPr>
            <w:r w:rsidRPr="00EC0A67">
              <w:rPr>
                <w:sz w:val="20"/>
                <w:szCs w:val="20"/>
              </w:rPr>
              <w:t>соответствие предлагаемых участником закупки товаров, работ, услуг установленным требованиям;</w:t>
            </w:r>
          </w:p>
          <w:p w:rsidR="00EC0A67" w:rsidRPr="00EC0A67" w:rsidRDefault="00EC0A67" w:rsidP="00D936A1">
            <w:pPr>
              <w:pStyle w:val="Times12"/>
              <w:numPr>
                <w:ilvl w:val="0"/>
                <w:numId w:val="62"/>
              </w:numPr>
              <w:ind w:left="-2" w:firstLine="567"/>
              <w:rPr>
                <w:sz w:val="20"/>
                <w:szCs w:val="20"/>
              </w:rPr>
            </w:pPr>
            <w:r w:rsidRPr="00EC0A67">
              <w:rPr>
                <w:sz w:val="20"/>
                <w:szCs w:val="20"/>
              </w:rPr>
              <w:t xml:space="preserve">соответствие предлагаемых участником закупки договорных условий (в том числе </w:t>
            </w:r>
            <w:proofErr w:type="spellStart"/>
            <w:r w:rsidRPr="00EC0A67">
              <w:rPr>
                <w:sz w:val="20"/>
                <w:szCs w:val="20"/>
              </w:rPr>
              <w:t>непревышения</w:t>
            </w:r>
            <w:proofErr w:type="spellEnd"/>
            <w:r w:rsidRPr="00EC0A67">
              <w:rPr>
                <w:sz w:val="20"/>
                <w:szCs w:val="20"/>
              </w:rPr>
              <w:t xml:space="preserve"> объявленной начальной (максимальной) цены договора) установленным требованиям;</w:t>
            </w:r>
          </w:p>
          <w:p w:rsidR="00EC0A67" w:rsidRPr="00EC0A67" w:rsidRDefault="00EC0A67" w:rsidP="00D936A1">
            <w:pPr>
              <w:pStyle w:val="Times12"/>
              <w:numPr>
                <w:ilvl w:val="0"/>
                <w:numId w:val="62"/>
              </w:numPr>
              <w:ind w:left="-2" w:firstLine="567"/>
              <w:rPr>
                <w:sz w:val="20"/>
                <w:szCs w:val="20"/>
              </w:rPr>
            </w:pPr>
            <w:r w:rsidRPr="00EC0A67">
              <w:rPr>
                <w:sz w:val="20"/>
                <w:szCs w:val="20"/>
              </w:rPr>
              <w:t>предоставление участником закупки требуемого обеспечения заявки (если требовалось).</w:t>
            </w:r>
          </w:p>
          <w:p w:rsidR="00EC0A67" w:rsidRPr="00EC0A67" w:rsidRDefault="00EC0A67" w:rsidP="00D936A1">
            <w:pPr>
              <w:pStyle w:val="Times12"/>
              <w:numPr>
                <w:ilvl w:val="0"/>
                <w:numId w:val="61"/>
              </w:numPr>
              <w:tabs>
                <w:tab w:val="left" w:pos="1416"/>
              </w:tabs>
              <w:ind w:left="-2" w:firstLine="567"/>
              <w:rPr>
                <w:sz w:val="20"/>
                <w:szCs w:val="20"/>
              </w:rPr>
            </w:pPr>
            <w:bookmarkStart w:id="120" w:name="_Ref401221543"/>
            <w:r w:rsidRPr="00EC0A67">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0"/>
          </w:p>
          <w:p w:rsidR="00EC0A67" w:rsidRPr="00EC0A67" w:rsidRDefault="00EC0A67" w:rsidP="00D936A1">
            <w:pPr>
              <w:pStyle w:val="Times12"/>
              <w:numPr>
                <w:ilvl w:val="0"/>
                <w:numId w:val="63"/>
              </w:numPr>
              <w:ind w:left="-2" w:firstLine="567"/>
              <w:rPr>
                <w:sz w:val="20"/>
                <w:szCs w:val="20"/>
              </w:rPr>
            </w:pPr>
            <w:r w:rsidRPr="00EC0A67">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EC0A67" w:rsidRPr="00EC0A67" w:rsidRDefault="00EC0A67" w:rsidP="00D936A1">
            <w:pPr>
              <w:pStyle w:val="Times12"/>
              <w:numPr>
                <w:ilvl w:val="0"/>
                <w:numId w:val="63"/>
              </w:numPr>
              <w:ind w:left="-2" w:firstLine="567"/>
              <w:rPr>
                <w:sz w:val="20"/>
                <w:szCs w:val="20"/>
              </w:rPr>
            </w:pPr>
            <w:r w:rsidRPr="00EC0A67">
              <w:rPr>
                <w:sz w:val="20"/>
                <w:szCs w:val="20"/>
              </w:rPr>
              <w:t>несоответствие участника закупки;</w:t>
            </w:r>
          </w:p>
          <w:p w:rsidR="00EC0A67" w:rsidRPr="00EC0A67" w:rsidRDefault="00EC0A67" w:rsidP="00D936A1">
            <w:pPr>
              <w:pStyle w:val="Times12"/>
              <w:numPr>
                <w:ilvl w:val="0"/>
                <w:numId w:val="63"/>
              </w:numPr>
              <w:ind w:left="-2" w:firstLine="567"/>
              <w:rPr>
                <w:sz w:val="20"/>
                <w:szCs w:val="20"/>
              </w:rPr>
            </w:pPr>
            <w:r w:rsidRPr="00EC0A67">
              <w:rPr>
                <w:sz w:val="20"/>
                <w:szCs w:val="20"/>
              </w:rPr>
              <w:t>несоответствие субподрядчиков (соисполнителей), изготовителей, если требования к ним были установлены;</w:t>
            </w:r>
          </w:p>
          <w:p w:rsidR="00EC0A67" w:rsidRPr="00EC0A67" w:rsidRDefault="00EC0A67" w:rsidP="00D936A1">
            <w:pPr>
              <w:pStyle w:val="Times12"/>
              <w:numPr>
                <w:ilvl w:val="0"/>
                <w:numId w:val="63"/>
              </w:numPr>
              <w:ind w:left="-2" w:firstLine="567"/>
              <w:rPr>
                <w:sz w:val="20"/>
                <w:szCs w:val="20"/>
              </w:rPr>
            </w:pPr>
            <w:r w:rsidRPr="00EC0A67">
              <w:rPr>
                <w:sz w:val="20"/>
                <w:szCs w:val="20"/>
              </w:rPr>
              <w:t>несоответствие товара, работ, услуг, указанных в заявке на участие в закупке, требованиям закупочной документации;</w:t>
            </w:r>
          </w:p>
          <w:p w:rsidR="00EC0A67" w:rsidRPr="00EC0A67" w:rsidRDefault="00EC0A67" w:rsidP="00D936A1">
            <w:pPr>
              <w:pStyle w:val="Times12"/>
              <w:numPr>
                <w:ilvl w:val="0"/>
                <w:numId w:val="63"/>
              </w:numPr>
              <w:ind w:left="-2" w:firstLine="567"/>
              <w:rPr>
                <w:sz w:val="20"/>
                <w:szCs w:val="20"/>
              </w:rPr>
            </w:pPr>
            <w:r w:rsidRPr="00EC0A67">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C0A67" w:rsidRPr="00EC0A67" w:rsidRDefault="00EC0A67" w:rsidP="00D936A1">
            <w:pPr>
              <w:pStyle w:val="Times12"/>
              <w:numPr>
                <w:ilvl w:val="0"/>
                <w:numId w:val="47"/>
              </w:numPr>
              <w:tabs>
                <w:tab w:val="left" w:pos="1416"/>
              </w:tabs>
              <w:ind w:left="0" w:firstLine="565"/>
              <w:rPr>
                <w:sz w:val="20"/>
                <w:szCs w:val="20"/>
              </w:rPr>
            </w:pPr>
            <w:r w:rsidRPr="00EC0A67">
              <w:rPr>
                <w:sz w:val="20"/>
                <w:szCs w:val="20"/>
              </w:rPr>
              <w:t>наличие предложения, ухудшающие условия по срокам поставки товара, выполнения работ или оказания услуг.</w:t>
            </w:r>
          </w:p>
          <w:p w:rsidR="00EC0A67" w:rsidRPr="00EC0A67" w:rsidRDefault="00EC0A67" w:rsidP="00D936A1">
            <w:pPr>
              <w:pStyle w:val="Times12"/>
              <w:numPr>
                <w:ilvl w:val="0"/>
                <w:numId w:val="63"/>
              </w:numPr>
              <w:ind w:left="-2" w:firstLine="567"/>
              <w:rPr>
                <w:sz w:val="20"/>
                <w:szCs w:val="20"/>
              </w:rPr>
            </w:pPr>
            <w:r w:rsidRPr="00EC0A67">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EC0A67">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EC0A67">
                <w:rPr>
                  <w:sz w:val="20"/>
                  <w:szCs w:val="20"/>
                </w:rPr>
                <w:t>4</w:t>
              </w:r>
            </w:fldSimple>
            <w:r w:rsidRPr="00EC0A67">
              <w:rPr>
                <w:sz w:val="20"/>
                <w:szCs w:val="20"/>
              </w:rPr>
              <w:t xml:space="preserve"> настоящей части, обеспечение заявки на</w:t>
            </w:r>
            <w:proofErr w:type="gramEnd"/>
            <w:r w:rsidRPr="00EC0A67">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EC0A67">
              <w:rPr>
                <w:bCs w:val="0"/>
                <w:sz w:val="20"/>
                <w:szCs w:val="20"/>
              </w:rPr>
              <w:t>извещением о проведении закупки и пунктом </w:t>
            </w:r>
            <w:fldSimple w:instr=" REF _Ref317253528 \r \h  \* MERGEFORMAT ">
              <w:r w:rsidRPr="00EC0A67">
                <w:rPr>
                  <w:bCs w:val="0"/>
                  <w:sz w:val="20"/>
                  <w:szCs w:val="20"/>
                </w:rPr>
                <w:t>4</w:t>
              </w:r>
            </w:fldSimple>
            <w:r w:rsidRPr="00EC0A67">
              <w:rPr>
                <w:bCs w:val="0"/>
                <w:sz w:val="20"/>
                <w:szCs w:val="20"/>
              </w:rPr>
              <w:t xml:space="preserve"> настоящей части</w:t>
            </w:r>
            <w:r w:rsidRPr="00EC0A67">
              <w:rPr>
                <w:sz w:val="20"/>
                <w:szCs w:val="20"/>
              </w:rPr>
              <w:t>, обеспечение заявки считается представленным надлежащим образом.</w:t>
            </w:r>
          </w:p>
          <w:p w:rsidR="00EC0A67" w:rsidRPr="00EC0A67" w:rsidRDefault="00EC0A67" w:rsidP="00D936A1">
            <w:pPr>
              <w:pStyle w:val="Times12"/>
              <w:numPr>
                <w:ilvl w:val="0"/>
                <w:numId w:val="61"/>
              </w:numPr>
              <w:tabs>
                <w:tab w:val="left" w:pos="1416"/>
              </w:tabs>
              <w:ind w:left="-2" w:firstLine="567"/>
              <w:rPr>
                <w:sz w:val="20"/>
                <w:szCs w:val="20"/>
              </w:rPr>
            </w:pPr>
            <w:r w:rsidRPr="00EC0A67">
              <w:rPr>
                <w:sz w:val="20"/>
                <w:szCs w:val="20"/>
              </w:rPr>
              <w:t xml:space="preserve">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w:t>
            </w:r>
            <w:r w:rsidRPr="00EC0A67">
              <w:rPr>
                <w:sz w:val="20"/>
                <w:szCs w:val="20"/>
              </w:rPr>
              <w:lastRenderedPageBreak/>
              <w:t>сайте и на ЭТП не позднее 1 (одного) рабочего дня, следующего после дня подписания указанного протокола.</w:t>
            </w:r>
          </w:p>
          <w:p w:rsidR="00EC0A67" w:rsidRPr="00EC0A67" w:rsidRDefault="00EC0A67" w:rsidP="00D936A1">
            <w:pPr>
              <w:pStyle w:val="Times12"/>
              <w:numPr>
                <w:ilvl w:val="0"/>
                <w:numId w:val="61"/>
              </w:numPr>
              <w:tabs>
                <w:tab w:val="left" w:pos="1416"/>
              </w:tabs>
              <w:ind w:left="-2" w:firstLine="567"/>
              <w:rPr>
                <w:sz w:val="20"/>
                <w:szCs w:val="20"/>
              </w:rPr>
            </w:pPr>
            <w:bookmarkStart w:id="121" w:name="_Ref270006910"/>
            <w:r w:rsidRPr="00EC0A67">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1"/>
          </w:p>
          <w:p w:rsidR="00EC0A67" w:rsidRPr="00EC0A67" w:rsidRDefault="00EC0A67" w:rsidP="00D936A1">
            <w:pPr>
              <w:pStyle w:val="Times12"/>
              <w:numPr>
                <w:ilvl w:val="0"/>
                <w:numId w:val="61"/>
              </w:numPr>
              <w:tabs>
                <w:tab w:val="left" w:pos="1416"/>
              </w:tabs>
              <w:ind w:left="-2" w:firstLine="567"/>
              <w:rPr>
                <w:sz w:val="20"/>
                <w:szCs w:val="20"/>
              </w:rPr>
            </w:pPr>
            <w:r w:rsidRPr="00EC0A67">
              <w:rPr>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EC0A67">
              <w:rPr>
                <w:sz w:val="20"/>
                <w:szCs w:val="20"/>
              </w:rPr>
              <w:t>с</w:t>
            </w:r>
            <w:proofErr w:type="gramEnd"/>
            <w:r w:rsidRPr="00EC0A67">
              <w:rPr>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pStyle w:val="Times12"/>
              <w:ind w:firstLine="0"/>
              <w:rPr>
                <w:sz w:val="20"/>
                <w:szCs w:val="20"/>
              </w:rPr>
            </w:pPr>
            <w:r w:rsidRPr="00EC0A67">
              <w:rPr>
                <w:spacing w:val="-6"/>
                <w:sz w:val="20"/>
                <w:szCs w:val="20"/>
              </w:rPr>
              <w:t>Проведение переговоров с участниками запроса предложений</w:t>
            </w:r>
          </w:p>
        </w:tc>
        <w:tc>
          <w:tcPr>
            <w:tcW w:w="12261" w:type="dxa"/>
          </w:tcPr>
          <w:p w:rsidR="00EC0A67" w:rsidRPr="00EC0A67" w:rsidRDefault="00EC0A67" w:rsidP="00D936A1">
            <w:pPr>
              <w:pStyle w:val="Times12"/>
              <w:numPr>
                <w:ilvl w:val="0"/>
                <w:numId w:val="85"/>
              </w:numPr>
              <w:tabs>
                <w:tab w:val="left" w:pos="1416"/>
              </w:tabs>
              <w:ind w:left="0" w:firstLine="566"/>
              <w:rPr>
                <w:sz w:val="20"/>
                <w:szCs w:val="20"/>
              </w:rPr>
            </w:pPr>
            <w:r w:rsidRPr="00EC0A67">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EC0A67">
              <w:rPr>
                <w:sz w:val="20"/>
                <w:szCs w:val="20"/>
              </w:rPr>
              <w:t>,</w:t>
            </w:r>
            <w:proofErr w:type="gramEnd"/>
            <w:r w:rsidRPr="00EC0A67">
              <w:rPr>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EC0A67">
              <w:rPr>
                <w:bCs w:val="0"/>
                <w:sz w:val="20"/>
                <w:szCs w:val="20"/>
              </w:rPr>
              <w:t xml:space="preserve"> </w:t>
            </w:r>
            <w:r w:rsidRPr="00EC0A67">
              <w:rPr>
                <w:sz w:val="20"/>
                <w:szCs w:val="20"/>
              </w:rPr>
              <w:t>и предмета закупки.</w:t>
            </w:r>
          </w:p>
          <w:p w:rsidR="00EC0A67" w:rsidRPr="00EC0A67" w:rsidRDefault="00EC0A67" w:rsidP="00D936A1">
            <w:pPr>
              <w:pStyle w:val="Times12"/>
              <w:numPr>
                <w:ilvl w:val="0"/>
                <w:numId w:val="85"/>
              </w:numPr>
              <w:tabs>
                <w:tab w:val="left" w:pos="1416"/>
              </w:tabs>
              <w:ind w:left="0" w:firstLine="566"/>
              <w:rPr>
                <w:sz w:val="20"/>
                <w:szCs w:val="20"/>
              </w:rPr>
            </w:pPr>
            <w:r w:rsidRPr="00EC0A67">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EC0A67" w:rsidRPr="00EC0A67" w:rsidRDefault="00EC0A67" w:rsidP="00D936A1">
            <w:pPr>
              <w:pStyle w:val="Times12"/>
              <w:numPr>
                <w:ilvl w:val="0"/>
                <w:numId w:val="85"/>
              </w:numPr>
              <w:tabs>
                <w:tab w:val="left" w:pos="1416"/>
              </w:tabs>
              <w:ind w:left="0" w:firstLine="566"/>
              <w:rPr>
                <w:sz w:val="20"/>
                <w:szCs w:val="20"/>
              </w:rPr>
            </w:pPr>
            <w:r w:rsidRPr="00EC0A67">
              <w:rPr>
                <w:sz w:val="20"/>
                <w:szCs w:val="20"/>
              </w:rPr>
              <w:t xml:space="preserve">Переговоры проводятся в отношении любых аспектов заявок участников запроса предложений, кроме цены. </w:t>
            </w:r>
          </w:p>
          <w:p w:rsidR="00EC0A67" w:rsidRPr="00EC0A67" w:rsidRDefault="00EC0A67" w:rsidP="00D936A1">
            <w:pPr>
              <w:pStyle w:val="Times12"/>
              <w:numPr>
                <w:ilvl w:val="0"/>
                <w:numId w:val="85"/>
              </w:numPr>
              <w:tabs>
                <w:tab w:val="left" w:pos="1416"/>
              </w:tabs>
              <w:ind w:left="0" w:firstLine="566"/>
              <w:rPr>
                <w:sz w:val="20"/>
                <w:szCs w:val="20"/>
              </w:rPr>
            </w:pPr>
            <w:r w:rsidRPr="00EC0A67">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EC0A67" w:rsidRPr="00EC0A67" w:rsidRDefault="00EC0A67" w:rsidP="00D936A1">
            <w:pPr>
              <w:pStyle w:val="Times12"/>
              <w:numPr>
                <w:ilvl w:val="0"/>
                <w:numId w:val="85"/>
              </w:numPr>
              <w:tabs>
                <w:tab w:val="left" w:pos="1416"/>
              </w:tabs>
              <w:ind w:left="0" w:firstLine="566"/>
              <w:rPr>
                <w:sz w:val="20"/>
                <w:szCs w:val="20"/>
              </w:rPr>
            </w:pPr>
            <w:r w:rsidRPr="00EC0A67">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EC0A67" w:rsidRPr="00EC0A67" w:rsidRDefault="00EC0A67" w:rsidP="00D936A1">
            <w:pPr>
              <w:pStyle w:val="Times12"/>
              <w:numPr>
                <w:ilvl w:val="0"/>
                <w:numId w:val="85"/>
              </w:numPr>
              <w:tabs>
                <w:tab w:val="left" w:pos="1416"/>
              </w:tabs>
              <w:ind w:left="0" w:firstLine="566"/>
              <w:rPr>
                <w:sz w:val="20"/>
                <w:szCs w:val="20"/>
              </w:rPr>
            </w:pPr>
            <w:r w:rsidRPr="00EC0A67">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pStyle w:val="Times12"/>
              <w:ind w:left="45" w:right="153" w:firstLine="0"/>
              <w:jc w:val="left"/>
              <w:rPr>
                <w:spacing w:val="-6"/>
                <w:sz w:val="20"/>
                <w:szCs w:val="20"/>
              </w:rPr>
            </w:pPr>
            <w:r w:rsidRPr="00EC0A67">
              <w:rPr>
                <w:spacing w:val="-6"/>
                <w:sz w:val="20"/>
                <w:szCs w:val="20"/>
              </w:rPr>
              <w:t xml:space="preserve">Переторжка </w:t>
            </w:r>
            <w:r w:rsidRPr="00EC0A67">
              <w:rPr>
                <w:b/>
                <w:i/>
                <w:spacing w:val="-6"/>
                <w:sz w:val="20"/>
                <w:szCs w:val="20"/>
              </w:rPr>
              <w:t>[для конкурса, запроса предложений]</w:t>
            </w:r>
          </w:p>
        </w:tc>
        <w:tc>
          <w:tcPr>
            <w:tcW w:w="12261" w:type="dxa"/>
          </w:tcPr>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EC0A67">
              <w:rPr>
                <w:spacing w:val="-6"/>
                <w:sz w:val="20"/>
                <w:szCs w:val="20"/>
              </w:rPr>
              <w:t>с даты размещения</w:t>
            </w:r>
            <w:proofErr w:type="gramEnd"/>
            <w:r w:rsidRPr="00EC0A67">
              <w:rPr>
                <w:spacing w:val="-6"/>
                <w:sz w:val="20"/>
                <w:szCs w:val="20"/>
              </w:rPr>
              <w:t xml:space="preserve"> на официальном сайте и ЭТП протокола, содержащего решения о проведении переторжки.</w:t>
            </w:r>
          </w:p>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 xml:space="preserve">Предложения участника закупки по увеличению цены (в том числе, увеличению единичных цен), указанной в заявке на участие в </w:t>
            </w:r>
            <w:r w:rsidRPr="00EC0A67">
              <w:rPr>
                <w:spacing w:val="-6"/>
                <w:sz w:val="20"/>
                <w:szCs w:val="20"/>
              </w:rPr>
              <w:lastRenderedPageBreak/>
              <w:t>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EC0A67" w:rsidRPr="00EC0A67" w:rsidRDefault="00EC0A67" w:rsidP="004B4E97">
            <w:pPr>
              <w:pStyle w:val="Times12"/>
              <w:tabs>
                <w:tab w:val="left" w:pos="70"/>
                <w:tab w:val="left" w:pos="1416"/>
              </w:tabs>
              <w:ind w:left="-2" w:right="153"/>
              <w:rPr>
                <w:spacing w:val="-6"/>
                <w:sz w:val="20"/>
                <w:szCs w:val="20"/>
              </w:rPr>
            </w:pPr>
            <w:r w:rsidRPr="00EC0A67">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Pr="00EC0A67">
                <w:rPr>
                  <w:spacing w:val="-6"/>
                  <w:sz w:val="20"/>
                  <w:szCs w:val="20"/>
                </w:rPr>
                <w:t>5</w:t>
              </w:r>
            </w:fldSimple>
            <w:r w:rsidRPr="00EC0A67">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C0A67" w:rsidRPr="00EC0A67" w:rsidRDefault="00EC0A67" w:rsidP="004B4E97">
            <w:pPr>
              <w:pStyle w:val="Times12"/>
              <w:tabs>
                <w:tab w:val="left" w:pos="70"/>
                <w:tab w:val="left" w:pos="1416"/>
              </w:tabs>
              <w:ind w:left="-2" w:right="153"/>
              <w:rPr>
                <w:spacing w:val="-6"/>
                <w:sz w:val="20"/>
                <w:szCs w:val="20"/>
              </w:rPr>
            </w:pPr>
            <w:r w:rsidRPr="00EC0A67">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EC0A67" w:rsidRPr="00EC0A67" w:rsidRDefault="00EC0A67" w:rsidP="004B4E97">
            <w:pPr>
              <w:pStyle w:val="Times12"/>
              <w:tabs>
                <w:tab w:val="left" w:pos="70"/>
                <w:tab w:val="left" w:pos="1416"/>
              </w:tabs>
              <w:ind w:left="-2" w:right="153"/>
              <w:rPr>
                <w:spacing w:val="-6"/>
                <w:sz w:val="20"/>
                <w:szCs w:val="20"/>
              </w:rPr>
            </w:pPr>
            <w:r w:rsidRPr="00EC0A67">
              <w:rPr>
                <w:spacing w:val="-6"/>
                <w:sz w:val="20"/>
                <w:szCs w:val="20"/>
              </w:rPr>
              <w:t>Результаты проведения переторжки в режиме реального времени оформляются протоколом.</w:t>
            </w:r>
          </w:p>
          <w:p w:rsidR="00EC0A67" w:rsidRPr="00EC0A67" w:rsidRDefault="00EC0A67" w:rsidP="004B4E97">
            <w:pPr>
              <w:pStyle w:val="Times12"/>
              <w:tabs>
                <w:tab w:val="left" w:pos="70"/>
                <w:tab w:val="left" w:pos="1416"/>
              </w:tabs>
              <w:ind w:left="-2" w:right="153"/>
              <w:rPr>
                <w:spacing w:val="-6"/>
                <w:sz w:val="20"/>
                <w:szCs w:val="20"/>
              </w:rPr>
            </w:pPr>
            <w:r w:rsidRPr="00EC0A67">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EC0A67" w:rsidRPr="00EC0A67" w:rsidRDefault="00EC0A67" w:rsidP="00D936A1">
            <w:pPr>
              <w:pStyle w:val="Times12"/>
              <w:numPr>
                <w:ilvl w:val="0"/>
                <w:numId w:val="64"/>
              </w:numPr>
              <w:tabs>
                <w:tab w:val="left" w:pos="70"/>
                <w:tab w:val="left" w:pos="1416"/>
              </w:tabs>
              <w:ind w:left="-2" w:right="153" w:firstLine="567"/>
              <w:rPr>
                <w:spacing w:val="-6"/>
                <w:sz w:val="20"/>
                <w:szCs w:val="20"/>
              </w:rPr>
            </w:pPr>
            <w:r w:rsidRPr="00EC0A67">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ind w:right="153"/>
              <w:rPr>
                <w:sz w:val="20"/>
                <w:szCs w:val="20"/>
              </w:rPr>
            </w:pPr>
            <w:r w:rsidRPr="00EC0A67">
              <w:rPr>
                <w:sz w:val="20"/>
                <w:szCs w:val="20"/>
              </w:rPr>
              <w:t xml:space="preserve">Проведение оценочной стадии </w:t>
            </w:r>
            <w:r w:rsidRPr="00EC0A67">
              <w:rPr>
                <w:b/>
                <w:i/>
                <w:spacing w:val="-6"/>
                <w:sz w:val="20"/>
                <w:szCs w:val="20"/>
              </w:rPr>
              <w:t>[для конкурса, запроса предложений]</w:t>
            </w:r>
          </w:p>
        </w:tc>
        <w:tc>
          <w:tcPr>
            <w:tcW w:w="12261" w:type="dxa"/>
          </w:tcPr>
          <w:p w:rsidR="00EC0A67" w:rsidRPr="00EC0A67" w:rsidRDefault="00EC0A67" w:rsidP="00D936A1">
            <w:pPr>
              <w:pStyle w:val="afff"/>
              <w:numPr>
                <w:ilvl w:val="0"/>
                <w:numId w:val="65"/>
              </w:numPr>
              <w:spacing w:after="0" w:line="240" w:lineRule="auto"/>
              <w:ind w:left="-2" w:right="153" w:firstLine="567"/>
              <w:contextualSpacing w:val="0"/>
              <w:jc w:val="both"/>
              <w:rPr>
                <w:rFonts w:ascii="Times New Roman" w:hAnsi="Times New Roman"/>
                <w:sz w:val="20"/>
                <w:szCs w:val="20"/>
              </w:rPr>
            </w:pPr>
            <w:r w:rsidRPr="00EC0A67">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C0A67" w:rsidRPr="00EC0A67" w:rsidRDefault="00EC0A67" w:rsidP="00D936A1">
            <w:pPr>
              <w:pStyle w:val="afff"/>
              <w:numPr>
                <w:ilvl w:val="0"/>
                <w:numId w:val="65"/>
              </w:numPr>
              <w:spacing w:after="0" w:line="240" w:lineRule="auto"/>
              <w:ind w:left="-2" w:right="153" w:firstLine="567"/>
              <w:contextualSpacing w:val="0"/>
              <w:jc w:val="both"/>
              <w:rPr>
                <w:rFonts w:ascii="Times New Roman" w:hAnsi="Times New Roman"/>
                <w:sz w:val="20"/>
                <w:szCs w:val="20"/>
              </w:rPr>
            </w:pPr>
            <w:r w:rsidRPr="00EC0A67">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EC0A67" w:rsidRPr="00EC0A67" w:rsidRDefault="00EC0A67" w:rsidP="00D936A1">
            <w:pPr>
              <w:pStyle w:val="afff"/>
              <w:numPr>
                <w:ilvl w:val="0"/>
                <w:numId w:val="65"/>
              </w:numPr>
              <w:spacing w:after="0" w:line="240" w:lineRule="auto"/>
              <w:ind w:left="-2" w:right="153" w:firstLine="567"/>
              <w:contextualSpacing w:val="0"/>
              <w:jc w:val="both"/>
              <w:rPr>
                <w:rFonts w:ascii="Times New Roman" w:hAnsi="Times New Roman"/>
                <w:sz w:val="20"/>
                <w:szCs w:val="20"/>
              </w:rPr>
            </w:pPr>
            <w:r w:rsidRPr="00EC0A67">
              <w:rPr>
                <w:rFonts w:ascii="Times New Roman" w:hAnsi="Times New Roman"/>
                <w:sz w:val="20"/>
                <w:szCs w:val="20"/>
              </w:rPr>
              <w:t xml:space="preserve">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w:t>
            </w:r>
            <w:r w:rsidRPr="00EC0A67">
              <w:rPr>
                <w:rFonts w:ascii="Times New Roman" w:hAnsi="Times New Roman"/>
                <w:sz w:val="20"/>
                <w:szCs w:val="20"/>
              </w:rPr>
              <w:lastRenderedPageBreak/>
              <w:t>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ind w:right="153"/>
              <w:rPr>
                <w:sz w:val="20"/>
                <w:szCs w:val="20"/>
              </w:rPr>
            </w:pPr>
            <w:r w:rsidRPr="00EC0A67">
              <w:rPr>
                <w:sz w:val="20"/>
                <w:szCs w:val="20"/>
              </w:rPr>
              <w:t xml:space="preserve">Подведение итогов закупки. Выбор победителя закупки </w:t>
            </w:r>
            <w:r w:rsidRPr="00EC0A67">
              <w:rPr>
                <w:b/>
                <w:i/>
                <w:spacing w:val="-6"/>
                <w:sz w:val="20"/>
                <w:szCs w:val="20"/>
              </w:rPr>
              <w:t>[для конкурса, запроса предложений]</w:t>
            </w:r>
          </w:p>
        </w:tc>
        <w:tc>
          <w:tcPr>
            <w:tcW w:w="12261" w:type="dxa"/>
          </w:tcPr>
          <w:p w:rsidR="00EC0A67" w:rsidRPr="00EC0A67" w:rsidRDefault="00EC0A67" w:rsidP="00D936A1">
            <w:pPr>
              <w:pStyle w:val="afff"/>
              <w:numPr>
                <w:ilvl w:val="0"/>
                <w:numId w:val="66"/>
              </w:numPr>
              <w:spacing w:after="0" w:line="240" w:lineRule="auto"/>
              <w:ind w:left="-2" w:right="153" w:firstLine="567"/>
              <w:contextualSpacing w:val="0"/>
              <w:jc w:val="both"/>
              <w:rPr>
                <w:rFonts w:ascii="Times New Roman" w:hAnsi="Times New Roman"/>
                <w:sz w:val="20"/>
                <w:szCs w:val="20"/>
              </w:rPr>
            </w:pPr>
            <w:r w:rsidRPr="00EC0A67">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EC0A67" w:rsidRPr="00EC0A67" w:rsidRDefault="00EC0A67" w:rsidP="00D936A1">
            <w:pPr>
              <w:pStyle w:val="afff"/>
              <w:numPr>
                <w:ilvl w:val="0"/>
                <w:numId w:val="66"/>
              </w:numPr>
              <w:spacing w:after="0" w:line="240" w:lineRule="auto"/>
              <w:ind w:left="-2" w:right="153" w:firstLine="567"/>
              <w:contextualSpacing w:val="0"/>
              <w:jc w:val="both"/>
              <w:rPr>
                <w:rFonts w:ascii="Times New Roman" w:hAnsi="Times New Roman"/>
                <w:sz w:val="20"/>
                <w:szCs w:val="20"/>
              </w:rPr>
            </w:pPr>
            <w:r w:rsidRPr="00EC0A67">
              <w:rPr>
                <w:rFonts w:ascii="Times New Roman" w:hAnsi="Times New Roman"/>
                <w:sz w:val="20"/>
                <w:szCs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EC0A67">
              <w:rPr>
                <w:rFonts w:ascii="Times New Roman" w:hAnsi="Times New Roman"/>
                <w:sz w:val="20"/>
                <w:szCs w:val="20"/>
              </w:rPr>
              <w:t>участие</w:t>
            </w:r>
            <w:proofErr w:type="gramEnd"/>
            <w:r w:rsidRPr="00EC0A67">
              <w:rPr>
                <w:rFonts w:ascii="Times New Roman" w:hAnsi="Times New Roman"/>
                <w:sz w:val="20"/>
                <w:szCs w:val="20"/>
              </w:rPr>
              <w:t xml:space="preserve"> в закупке которого присвоено первое место.</w:t>
            </w:r>
          </w:p>
          <w:p w:rsidR="00EC0A67" w:rsidRPr="00EC0A67" w:rsidRDefault="00EC0A67" w:rsidP="00D936A1">
            <w:pPr>
              <w:pStyle w:val="afff"/>
              <w:numPr>
                <w:ilvl w:val="0"/>
                <w:numId w:val="66"/>
              </w:numPr>
              <w:spacing w:after="0" w:line="240" w:lineRule="auto"/>
              <w:ind w:left="-2" w:right="153" w:firstLine="567"/>
              <w:contextualSpacing w:val="0"/>
              <w:jc w:val="both"/>
              <w:rPr>
                <w:rFonts w:ascii="Times New Roman" w:hAnsi="Times New Roman"/>
                <w:sz w:val="20"/>
                <w:szCs w:val="20"/>
              </w:rPr>
            </w:pPr>
            <w:r w:rsidRPr="00EC0A67">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C0A67" w:rsidRPr="00EC0A67" w:rsidTr="004B4E97">
        <w:trPr>
          <w:trHeight w:val="388"/>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ind w:right="153"/>
              <w:rPr>
                <w:sz w:val="20"/>
                <w:szCs w:val="20"/>
              </w:rPr>
            </w:pPr>
            <w:r w:rsidRPr="00EC0A67">
              <w:rPr>
                <w:sz w:val="20"/>
                <w:szCs w:val="20"/>
              </w:rPr>
              <w:t>Преддоговорные переговоры</w:t>
            </w:r>
          </w:p>
        </w:tc>
        <w:tc>
          <w:tcPr>
            <w:tcW w:w="12261" w:type="dxa"/>
          </w:tcPr>
          <w:p w:rsidR="00EC0A67" w:rsidRPr="00EC0A67" w:rsidRDefault="00EC0A67" w:rsidP="00D936A1">
            <w:pPr>
              <w:pStyle w:val="afff"/>
              <w:numPr>
                <w:ilvl w:val="0"/>
                <w:numId w:val="67"/>
              </w:numPr>
              <w:tabs>
                <w:tab w:val="left" w:pos="1416"/>
              </w:tabs>
              <w:spacing w:after="0" w:line="240" w:lineRule="auto"/>
              <w:ind w:left="-2" w:right="153" w:firstLine="567"/>
              <w:jc w:val="both"/>
              <w:rPr>
                <w:rFonts w:ascii="Times New Roman" w:hAnsi="Times New Roman"/>
                <w:sz w:val="20"/>
                <w:szCs w:val="20"/>
              </w:rPr>
            </w:pPr>
            <w:r w:rsidRPr="00EC0A67">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C0A67" w:rsidRPr="00EC0A67" w:rsidRDefault="00EC0A67" w:rsidP="00D936A1">
            <w:pPr>
              <w:pStyle w:val="afff"/>
              <w:numPr>
                <w:ilvl w:val="0"/>
                <w:numId w:val="68"/>
              </w:numPr>
              <w:tabs>
                <w:tab w:val="left" w:pos="1416"/>
              </w:tabs>
              <w:spacing w:after="0" w:line="240" w:lineRule="auto"/>
              <w:ind w:left="-2" w:right="153" w:firstLine="567"/>
              <w:jc w:val="both"/>
              <w:rPr>
                <w:rFonts w:ascii="Times New Roman" w:hAnsi="Times New Roman"/>
                <w:sz w:val="20"/>
                <w:szCs w:val="20"/>
              </w:rPr>
            </w:pPr>
            <w:r w:rsidRPr="00EC0A67">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C0A67" w:rsidRPr="00EC0A67" w:rsidRDefault="00EC0A67" w:rsidP="00D936A1">
            <w:pPr>
              <w:pStyle w:val="afff"/>
              <w:numPr>
                <w:ilvl w:val="0"/>
                <w:numId w:val="68"/>
              </w:numPr>
              <w:tabs>
                <w:tab w:val="left" w:pos="1416"/>
              </w:tabs>
              <w:spacing w:after="0" w:line="240" w:lineRule="auto"/>
              <w:ind w:left="-2" w:right="153" w:firstLine="567"/>
              <w:jc w:val="both"/>
              <w:rPr>
                <w:rFonts w:ascii="Times New Roman" w:hAnsi="Times New Roman"/>
                <w:sz w:val="20"/>
                <w:szCs w:val="20"/>
              </w:rPr>
            </w:pPr>
            <w:r w:rsidRPr="00EC0A67">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EC0A67" w:rsidRPr="00EC0A67" w:rsidRDefault="00EC0A67" w:rsidP="00D936A1">
            <w:pPr>
              <w:pStyle w:val="afff"/>
              <w:numPr>
                <w:ilvl w:val="0"/>
                <w:numId w:val="68"/>
              </w:numPr>
              <w:tabs>
                <w:tab w:val="left" w:pos="1416"/>
              </w:tabs>
              <w:spacing w:after="0" w:line="240" w:lineRule="auto"/>
              <w:ind w:left="-2" w:right="153" w:firstLine="567"/>
              <w:jc w:val="both"/>
              <w:rPr>
                <w:rFonts w:ascii="Times New Roman" w:hAnsi="Times New Roman"/>
                <w:sz w:val="20"/>
                <w:szCs w:val="20"/>
              </w:rPr>
            </w:pPr>
            <w:r w:rsidRPr="00EC0A67">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C0A67" w:rsidRPr="00EC0A67" w:rsidRDefault="00EC0A67" w:rsidP="00D936A1">
            <w:pPr>
              <w:pStyle w:val="afff"/>
              <w:numPr>
                <w:ilvl w:val="0"/>
                <w:numId w:val="68"/>
              </w:numPr>
              <w:tabs>
                <w:tab w:val="left" w:pos="1416"/>
              </w:tabs>
              <w:spacing w:after="0" w:line="240" w:lineRule="auto"/>
              <w:ind w:left="-2" w:right="153" w:firstLine="567"/>
              <w:jc w:val="both"/>
              <w:rPr>
                <w:rFonts w:ascii="Times New Roman" w:hAnsi="Times New Roman"/>
                <w:sz w:val="20"/>
                <w:szCs w:val="20"/>
              </w:rPr>
            </w:pPr>
            <w:r w:rsidRPr="00EC0A67">
              <w:rPr>
                <w:rFonts w:ascii="Times New Roman" w:hAnsi="Times New Roman"/>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EC0A67" w:rsidRPr="00EC0A67" w:rsidRDefault="00EC0A67" w:rsidP="00D936A1">
            <w:pPr>
              <w:pStyle w:val="afff"/>
              <w:numPr>
                <w:ilvl w:val="0"/>
                <w:numId w:val="68"/>
              </w:numPr>
              <w:tabs>
                <w:tab w:val="left" w:pos="1416"/>
              </w:tabs>
              <w:spacing w:after="0" w:line="240" w:lineRule="auto"/>
              <w:ind w:left="-2" w:right="153" w:firstLine="567"/>
              <w:jc w:val="both"/>
              <w:rPr>
                <w:rFonts w:ascii="Times New Roman" w:hAnsi="Times New Roman"/>
                <w:sz w:val="20"/>
                <w:szCs w:val="20"/>
              </w:rPr>
            </w:pPr>
            <w:r w:rsidRPr="00EC0A67">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C0A67" w:rsidRPr="00EC0A67" w:rsidRDefault="00EC0A67" w:rsidP="00D936A1">
            <w:pPr>
              <w:pStyle w:val="afff"/>
              <w:numPr>
                <w:ilvl w:val="0"/>
                <w:numId w:val="68"/>
              </w:numPr>
              <w:tabs>
                <w:tab w:val="left" w:pos="1416"/>
              </w:tabs>
              <w:spacing w:after="0" w:line="240" w:lineRule="auto"/>
              <w:ind w:left="-2" w:right="153" w:firstLine="567"/>
              <w:jc w:val="both"/>
              <w:rPr>
                <w:rFonts w:ascii="Times New Roman" w:hAnsi="Times New Roman"/>
                <w:sz w:val="20"/>
                <w:szCs w:val="20"/>
              </w:rPr>
            </w:pPr>
            <w:r w:rsidRPr="00EC0A67">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EC0A67" w:rsidRPr="00EC0A67" w:rsidRDefault="00EC0A67" w:rsidP="00D936A1">
            <w:pPr>
              <w:pStyle w:val="afff"/>
              <w:numPr>
                <w:ilvl w:val="0"/>
                <w:numId w:val="67"/>
              </w:numPr>
              <w:tabs>
                <w:tab w:val="left" w:pos="1416"/>
              </w:tabs>
              <w:spacing w:after="0" w:line="240" w:lineRule="auto"/>
              <w:ind w:left="-2" w:right="153" w:firstLine="567"/>
              <w:jc w:val="both"/>
              <w:rPr>
                <w:rFonts w:ascii="Times New Roman" w:hAnsi="Times New Roman"/>
                <w:sz w:val="20"/>
                <w:szCs w:val="20"/>
              </w:rPr>
            </w:pPr>
            <w:r w:rsidRPr="00EC0A67">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C0A67" w:rsidRPr="00EC0A67" w:rsidRDefault="00EC0A67" w:rsidP="00D936A1">
            <w:pPr>
              <w:pStyle w:val="afff"/>
              <w:numPr>
                <w:ilvl w:val="0"/>
                <w:numId w:val="67"/>
              </w:numPr>
              <w:tabs>
                <w:tab w:val="left" w:pos="1416"/>
              </w:tabs>
              <w:spacing w:after="0" w:line="240" w:lineRule="auto"/>
              <w:ind w:left="-2" w:right="153" w:firstLine="567"/>
              <w:jc w:val="both"/>
              <w:rPr>
                <w:sz w:val="20"/>
                <w:szCs w:val="20"/>
              </w:rPr>
            </w:pPr>
            <w:r w:rsidRPr="00EC0A67">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EC0A67" w:rsidRPr="00EC0A67" w:rsidTr="004B4E97">
        <w:trPr>
          <w:trHeight w:val="194"/>
        </w:trPr>
        <w:tc>
          <w:tcPr>
            <w:tcW w:w="781" w:type="dxa"/>
          </w:tcPr>
          <w:p w:rsidR="00EC0A67" w:rsidRPr="00EC0A67" w:rsidRDefault="00EC0A67" w:rsidP="00D936A1">
            <w:pPr>
              <w:numPr>
                <w:ilvl w:val="0"/>
                <w:numId w:val="45"/>
              </w:numPr>
              <w:tabs>
                <w:tab w:val="num" w:pos="786"/>
              </w:tabs>
              <w:ind w:left="0" w:hanging="15"/>
              <w:jc w:val="center"/>
              <w:rPr>
                <w:sz w:val="20"/>
                <w:szCs w:val="20"/>
              </w:rPr>
            </w:pPr>
            <w:bookmarkStart w:id="122" w:name="_Ref317254659"/>
          </w:p>
        </w:tc>
        <w:bookmarkEnd w:id="122"/>
        <w:tc>
          <w:tcPr>
            <w:tcW w:w="2268" w:type="dxa"/>
          </w:tcPr>
          <w:p w:rsidR="00EC0A67" w:rsidRPr="00EC0A67" w:rsidRDefault="00EC0A67" w:rsidP="004B4E97">
            <w:pPr>
              <w:ind w:right="153"/>
              <w:rPr>
                <w:spacing w:val="-6"/>
                <w:sz w:val="20"/>
                <w:szCs w:val="20"/>
              </w:rPr>
            </w:pPr>
            <w:r w:rsidRPr="00EC0A67">
              <w:rPr>
                <w:spacing w:val="-6"/>
                <w:sz w:val="20"/>
                <w:szCs w:val="20"/>
              </w:rPr>
              <w:t>Порядок заключения договора</w:t>
            </w:r>
          </w:p>
        </w:tc>
        <w:tc>
          <w:tcPr>
            <w:tcW w:w="12261" w:type="dxa"/>
          </w:tcPr>
          <w:p w:rsidR="00EC0A67" w:rsidRPr="00EC0A67" w:rsidRDefault="00EC0A67" w:rsidP="00D936A1">
            <w:pPr>
              <w:pStyle w:val="afff"/>
              <w:numPr>
                <w:ilvl w:val="0"/>
                <w:numId w:val="69"/>
              </w:numPr>
              <w:tabs>
                <w:tab w:val="left" w:pos="1416"/>
              </w:tabs>
              <w:spacing w:after="0" w:line="240" w:lineRule="auto"/>
              <w:ind w:left="-2" w:firstLine="600"/>
              <w:jc w:val="both"/>
              <w:rPr>
                <w:rFonts w:ascii="Times New Roman" w:hAnsi="Times New Roman"/>
                <w:sz w:val="20"/>
                <w:szCs w:val="20"/>
              </w:rPr>
            </w:pPr>
            <w:proofErr w:type="gramStart"/>
            <w:r w:rsidRPr="00EC0A67">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EC0A67">
              <w:rPr>
                <w:rFonts w:ascii="Times New Roman" w:hAnsi="Times New Roman"/>
                <w:sz w:val="20"/>
                <w:szCs w:val="20"/>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EC0A67" w:rsidRPr="00EC0A67" w:rsidRDefault="00EC0A67" w:rsidP="00D936A1">
            <w:pPr>
              <w:pStyle w:val="afff"/>
              <w:numPr>
                <w:ilvl w:val="0"/>
                <w:numId w:val="69"/>
              </w:numPr>
              <w:tabs>
                <w:tab w:val="left" w:pos="1416"/>
              </w:tabs>
              <w:spacing w:after="0" w:line="240" w:lineRule="auto"/>
              <w:ind w:left="-2" w:firstLine="600"/>
              <w:jc w:val="both"/>
              <w:rPr>
                <w:rFonts w:ascii="Times New Roman" w:hAnsi="Times New Roman"/>
                <w:sz w:val="20"/>
                <w:szCs w:val="20"/>
              </w:rPr>
            </w:pPr>
            <w:r w:rsidRPr="00EC0A67">
              <w:rPr>
                <w:rFonts w:ascii="Times New Roman" w:hAnsi="Times New Roman"/>
                <w:sz w:val="20"/>
                <w:szCs w:val="20"/>
              </w:rPr>
              <w:t>Лицо, с которым заключается договор, обязано предоставить заказчику:</w:t>
            </w:r>
          </w:p>
          <w:p w:rsidR="00EC0A67" w:rsidRPr="00EC0A67" w:rsidRDefault="00EC0A67" w:rsidP="00D936A1">
            <w:pPr>
              <w:numPr>
                <w:ilvl w:val="0"/>
                <w:numId w:val="46"/>
              </w:numPr>
              <w:ind w:left="0" w:firstLine="637"/>
              <w:jc w:val="both"/>
              <w:rPr>
                <w:sz w:val="20"/>
                <w:szCs w:val="20"/>
              </w:rPr>
            </w:pPr>
            <w:r w:rsidRPr="00EC0A67">
              <w:rPr>
                <w:sz w:val="20"/>
                <w:szCs w:val="20"/>
              </w:rPr>
              <w:t>подписанный и заверенный печатью со своей стороны договор в срок, указанный в извещении о проведении закупки;</w:t>
            </w:r>
          </w:p>
          <w:p w:rsidR="00EC0A67" w:rsidRPr="00EC0A67" w:rsidRDefault="00EC0A67" w:rsidP="00D936A1">
            <w:pPr>
              <w:numPr>
                <w:ilvl w:val="0"/>
                <w:numId w:val="46"/>
              </w:numPr>
              <w:ind w:left="0" w:firstLine="637"/>
              <w:jc w:val="both"/>
              <w:rPr>
                <w:spacing w:val="-6"/>
                <w:sz w:val="20"/>
                <w:szCs w:val="20"/>
              </w:rPr>
            </w:pPr>
            <w:proofErr w:type="gramStart"/>
            <w:r w:rsidRPr="00EC0A67">
              <w:rPr>
                <w:sz w:val="20"/>
                <w:szCs w:val="20"/>
              </w:rP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C0A67">
              <w:rPr>
                <w:sz w:val="20"/>
                <w:szCs w:val="20"/>
              </w:rPr>
              <w:lastRenderedPageBreak/>
              <w:t>подпункте 1.1.5 пункта 2.1.1 закупочной документации, до подписания договора;</w:t>
            </w:r>
            <w:proofErr w:type="gramEnd"/>
          </w:p>
          <w:p w:rsidR="00EC0A67" w:rsidRPr="00EC0A67" w:rsidRDefault="00EC0A67" w:rsidP="004B4E97">
            <w:pPr>
              <w:widowControl w:val="0"/>
              <w:tabs>
                <w:tab w:val="left" w:pos="495"/>
              </w:tabs>
              <w:adjustRightInd w:val="0"/>
              <w:ind w:right="70" w:firstLine="495"/>
              <w:jc w:val="both"/>
              <w:textAlignment w:val="baseline"/>
              <w:rPr>
                <w:sz w:val="20"/>
                <w:szCs w:val="20"/>
              </w:rPr>
            </w:pPr>
            <w:proofErr w:type="gramStart"/>
            <w:r w:rsidRPr="00EC0A67">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C0A67" w:rsidRPr="00EC0A67" w:rsidRDefault="00EC0A67" w:rsidP="004B4E97">
            <w:pPr>
              <w:ind w:firstLine="637"/>
              <w:jc w:val="both"/>
              <w:rPr>
                <w:spacing w:val="-6"/>
                <w:sz w:val="20"/>
                <w:szCs w:val="20"/>
              </w:rPr>
            </w:pPr>
            <w:proofErr w:type="gramStart"/>
            <w:r w:rsidRPr="00EC0A67">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C0A67">
              <w:rPr>
                <w:sz w:val="20"/>
                <w:szCs w:val="20"/>
              </w:rPr>
              <w:t xml:space="preserve">, </w:t>
            </w:r>
            <w:proofErr w:type="gramStart"/>
            <w:r w:rsidRPr="00EC0A67">
              <w:rPr>
                <w:sz w:val="20"/>
                <w:szCs w:val="20"/>
              </w:rPr>
              <w:t>посредством</w:t>
            </w:r>
            <w:proofErr w:type="gramEnd"/>
            <w:r w:rsidRPr="00EC0A67">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C0A67" w:rsidRPr="00EC0A67" w:rsidRDefault="00EC0A67" w:rsidP="00D936A1">
            <w:pPr>
              <w:numPr>
                <w:ilvl w:val="0"/>
                <w:numId w:val="46"/>
              </w:numPr>
              <w:ind w:left="0" w:firstLine="637"/>
              <w:jc w:val="both"/>
              <w:rPr>
                <w:sz w:val="20"/>
                <w:szCs w:val="20"/>
              </w:rPr>
            </w:pPr>
            <w:proofErr w:type="gramStart"/>
            <w:r w:rsidRPr="00EC0A67">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EC0A67" w:rsidRPr="00EC0A67" w:rsidRDefault="00EC0A67" w:rsidP="00D936A1">
            <w:pPr>
              <w:pStyle w:val="afff"/>
              <w:numPr>
                <w:ilvl w:val="0"/>
                <w:numId w:val="69"/>
              </w:numPr>
              <w:tabs>
                <w:tab w:val="left" w:pos="1416"/>
              </w:tabs>
              <w:spacing w:after="0" w:line="240" w:lineRule="auto"/>
              <w:ind w:left="-2" w:firstLine="600"/>
              <w:jc w:val="both"/>
              <w:rPr>
                <w:sz w:val="20"/>
                <w:szCs w:val="20"/>
              </w:rPr>
            </w:pPr>
            <w:bookmarkStart w:id="123" w:name="_Ref389730904"/>
            <w:r w:rsidRPr="00EC0A67">
              <w:rPr>
                <w:rFonts w:ascii="Times New Roman" w:eastAsia="Times New Roman" w:hAnsi="Times New Roman"/>
                <w:sz w:val="20"/>
                <w:szCs w:val="20"/>
                <w:lang w:eastAsia="ru-RU"/>
              </w:rPr>
              <w:t>В случае</w:t>
            </w:r>
            <w:proofErr w:type="gramStart"/>
            <w:r w:rsidRPr="00EC0A67">
              <w:rPr>
                <w:rFonts w:ascii="Times New Roman" w:eastAsia="Times New Roman" w:hAnsi="Times New Roman"/>
                <w:sz w:val="20"/>
                <w:szCs w:val="20"/>
                <w:lang w:eastAsia="ru-RU"/>
              </w:rPr>
              <w:t>,</w:t>
            </w:r>
            <w:proofErr w:type="gramEnd"/>
            <w:r w:rsidRPr="00EC0A67">
              <w:rPr>
                <w:rFonts w:ascii="Times New Roman" w:eastAsia="Times New Roman" w:hAnsi="Times New Roman"/>
                <w:sz w:val="20"/>
                <w:szCs w:val="20"/>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EC0A67">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3"/>
          </w:p>
          <w:p w:rsidR="00EC0A67" w:rsidRPr="00EC0A67" w:rsidRDefault="00EC0A67" w:rsidP="00D936A1">
            <w:pPr>
              <w:widowControl w:val="0"/>
              <w:numPr>
                <w:ilvl w:val="0"/>
                <w:numId w:val="79"/>
              </w:numPr>
              <w:tabs>
                <w:tab w:val="left" w:pos="1276"/>
              </w:tabs>
              <w:autoSpaceDE w:val="0"/>
              <w:autoSpaceDN w:val="0"/>
              <w:adjustRightInd w:val="0"/>
              <w:ind w:left="0" w:firstLine="698"/>
              <w:jc w:val="both"/>
              <w:rPr>
                <w:sz w:val="20"/>
                <w:szCs w:val="20"/>
              </w:rPr>
            </w:pPr>
            <w:r w:rsidRPr="00EC0A67">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EC0A67" w:rsidRPr="00EC0A67" w:rsidRDefault="00EC0A67" w:rsidP="00D936A1">
            <w:pPr>
              <w:widowControl w:val="0"/>
              <w:numPr>
                <w:ilvl w:val="0"/>
                <w:numId w:val="79"/>
              </w:numPr>
              <w:tabs>
                <w:tab w:val="left" w:pos="1276"/>
              </w:tabs>
              <w:autoSpaceDE w:val="0"/>
              <w:autoSpaceDN w:val="0"/>
              <w:adjustRightInd w:val="0"/>
              <w:ind w:left="0" w:firstLine="698"/>
              <w:jc w:val="both"/>
              <w:rPr>
                <w:sz w:val="20"/>
                <w:szCs w:val="20"/>
              </w:rPr>
            </w:pPr>
            <w:r w:rsidRPr="00EC0A67">
              <w:rPr>
                <w:sz w:val="20"/>
                <w:szCs w:val="20"/>
              </w:rPr>
              <w:t>принимает решение о проведении повторной закупки, либо</w:t>
            </w:r>
          </w:p>
          <w:p w:rsidR="00EC0A67" w:rsidRPr="00EC0A67" w:rsidRDefault="00EC0A67" w:rsidP="00D936A1">
            <w:pPr>
              <w:widowControl w:val="0"/>
              <w:numPr>
                <w:ilvl w:val="0"/>
                <w:numId w:val="79"/>
              </w:numPr>
              <w:tabs>
                <w:tab w:val="left" w:pos="1276"/>
              </w:tabs>
              <w:autoSpaceDE w:val="0"/>
              <w:autoSpaceDN w:val="0"/>
              <w:adjustRightInd w:val="0"/>
              <w:ind w:left="0" w:firstLine="698"/>
              <w:jc w:val="both"/>
              <w:rPr>
                <w:spacing w:val="-6"/>
                <w:sz w:val="20"/>
                <w:szCs w:val="20"/>
              </w:rPr>
            </w:pPr>
            <w:r w:rsidRPr="00EC0A67">
              <w:rPr>
                <w:sz w:val="20"/>
                <w:szCs w:val="20"/>
              </w:rPr>
              <w:t>отказывается от заключения договора в случаях, указанных в подпунктах </w:t>
            </w:r>
            <w:fldSimple w:instr=" REF _Ref401223826 \r \h  \* MERGEFORMAT ">
              <w:r w:rsidRPr="00EC0A67">
                <w:rPr>
                  <w:sz w:val="20"/>
                  <w:szCs w:val="20"/>
                </w:rPr>
                <w:t>а)</w:t>
              </w:r>
            </w:fldSimple>
            <w:r w:rsidRPr="00EC0A67">
              <w:rPr>
                <w:sz w:val="20"/>
                <w:szCs w:val="20"/>
              </w:rPr>
              <w:t>-</w:t>
            </w:r>
            <w:fldSimple w:instr=" REF _Ref401223828 \r \h  \* MERGEFORMAT ">
              <w:r w:rsidRPr="00EC0A67">
                <w:rPr>
                  <w:sz w:val="20"/>
                  <w:szCs w:val="20"/>
                </w:rPr>
                <w:t>в)</w:t>
              </w:r>
            </w:fldSimple>
            <w:r w:rsidRPr="00EC0A67">
              <w:rPr>
                <w:sz w:val="20"/>
                <w:szCs w:val="20"/>
              </w:rPr>
              <w:t xml:space="preserve"> пункта </w:t>
            </w:r>
            <w:fldSimple w:instr=" REF _Ref352159239 \r \h  \* MERGEFORMAT ">
              <w:r w:rsidRPr="00EC0A67">
                <w:rPr>
                  <w:sz w:val="20"/>
                  <w:szCs w:val="20"/>
                </w:rPr>
                <w:t>15.1</w:t>
              </w:r>
            </w:fldSimple>
            <w:r w:rsidRPr="00EC0A67">
              <w:rPr>
                <w:sz w:val="20"/>
                <w:szCs w:val="20"/>
              </w:rPr>
              <w:t>.</w:t>
            </w:r>
          </w:p>
        </w:tc>
      </w:tr>
      <w:tr w:rsidR="00EC0A67" w:rsidRPr="00EC0A67" w:rsidTr="004B4E97">
        <w:trPr>
          <w:trHeight w:val="194"/>
        </w:trPr>
        <w:tc>
          <w:tcPr>
            <w:tcW w:w="781" w:type="dxa"/>
          </w:tcPr>
          <w:p w:rsidR="00EC0A67" w:rsidRPr="00EC0A67" w:rsidRDefault="00EC0A67" w:rsidP="00D936A1">
            <w:pPr>
              <w:numPr>
                <w:ilvl w:val="0"/>
                <w:numId w:val="45"/>
              </w:numPr>
              <w:tabs>
                <w:tab w:val="num" w:pos="786"/>
              </w:tabs>
              <w:ind w:left="0" w:hanging="15"/>
              <w:jc w:val="center"/>
              <w:rPr>
                <w:sz w:val="20"/>
                <w:szCs w:val="20"/>
              </w:rPr>
            </w:pPr>
            <w:bookmarkStart w:id="124" w:name="_Ref401223818"/>
          </w:p>
        </w:tc>
        <w:tc>
          <w:tcPr>
            <w:tcW w:w="2268" w:type="dxa"/>
          </w:tcPr>
          <w:p w:rsidR="00EC0A67" w:rsidRPr="00EC0A67" w:rsidRDefault="00EC0A67" w:rsidP="004B4E97">
            <w:pPr>
              <w:ind w:right="153"/>
              <w:rPr>
                <w:spacing w:val="-6"/>
                <w:sz w:val="20"/>
                <w:szCs w:val="20"/>
              </w:rPr>
            </w:pPr>
            <w:bookmarkStart w:id="125" w:name="_Toc247716281"/>
            <w:bookmarkStart w:id="126" w:name="_Ref307226092"/>
            <w:bookmarkStart w:id="127" w:name="_Ref375848735"/>
            <w:bookmarkStart w:id="128" w:name="_Toc368984333"/>
            <w:bookmarkStart w:id="129" w:name="_Toc391380982"/>
            <w:bookmarkStart w:id="130" w:name="_Toc383097271"/>
            <w:bookmarkEnd w:id="124"/>
            <w:r w:rsidRPr="00EC0A67">
              <w:rPr>
                <w:spacing w:val="-6"/>
                <w:sz w:val="20"/>
                <w:szCs w:val="20"/>
              </w:rPr>
              <w:t>Отказ заказчика от заключения договора</w:t>
            </w:r>
            <w:bookmarkEnd w:id="125"/>
            <w:bookmarkEnd w:id="126"/>
            <w:bookmarkEnd w:id="127"/>
            <w:bookmarkEnd w:id="128"/>
            <w:bookmarkEnd w:id="129"/>
            <w:bookmarkEnd w:id="130"/>
          </w:p>
        </w:tc>
        <w:tc>
          <w:tcPr>
            <w:tcW w:w="12261" w:type="dxa"/>
          </w:tcPr>
          <w:p w:rsidR="00EC0A67" w:rsidRPr="00EC0A67" w:rsidRDefault="00EC0A67" w:rsidP="00D936A1">
            <w:pPr>
              <w:pStyle w:val="afff"/>
              <w:numPr>
                <w:ilvl w:val="0"/>
                <w:numId w:val="80"/>
              </w:numPr>
              <w:tabs>
                <w:tab w:val="left" w:pos="1416"/>
              </w:tabs>
              <w:spacing w:after="0" w:line="240" w:lineRule="auto"/>
              <w:ind w:left="0" w:firstLine="601"/>
              <w:contextualSpacing w:val="0"/>
              <w:jc w:val="both"/>
              <w:rPr>
                <w:sz w:val="20"/>
                <w:szCs w:val="20"/>
              </w:rPr>
            </w:pPr>
            <w:bookmarkStart w:id="131" w:name="_Ref352159239"/>
            <w:r w:rsidRPr="00EC0A67">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131"/>
          </w:p>
          <w:p w:rsidR="00EC0A67" w:rsidRPr="00EC0A67" w:rsidRDefault="00EC0A67" w:rsidP="00D936A1">
            <w:pPr>
              <w:pStyle w:val="afff"/>
              <w:numPr>
                <w:ilvl w:val="0"/>
                <w:numId w:val="81"/>
              </w:numPr>
              <w:tabs>
                <w:tab w:val="left" w:pos="1558"/>
              </w:tabs>
              <w:spacing w:after="0" w:line="240" w:lineRule="auto"/>
              <w:ind w:left="0" w:firstLine="601"/>
              <w:contextualSpacing w:val="0"/>
              <w:jc w:val="both"/>
              <w:rPr>
                <w:rFonts w:ascii="Times New Roman" w:hAnsi="Times New Roman"/>
                <w:sz w:val="20"/>
                <w:szCs w:val="20"/>
              </w:rPr>
            </w:pPr>
            <w:bookmarkStart w:id="132" w:name="_Ref401223826"/>
            <w:r w:rsidRPr="00EC0A67">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2"/>
          </w:p>
          <w:p w:rsidR="00EC0A67" w:rsidRPr="00EC0A67" w:rsidRDefault="00EC0A67" w:rsidP="00D936A1">
            <w:pPr>
              <w:pStyle w:val="afff"/>
              <w:numPr>
                <w:ilvl w:val="0"/>
                <w:numId w:val="81"/>
              </w:numPr>
              <w:tabs>
                <w:tab w:val="left" w:pos="1558"/>
              </w:tabs>
              <w:spacing w:after="0" w:line="240" w:lineRule="auto"/>
              <w:ind w:left="0" w:firstLine="601"/>
              <w:contextualSpacing w:val="0"/>
              <w:jc w:val="both"/>
              <w:rPr>
                <w:rFonts w:ascii="Times New Roman" w:hAnsi="Times New Roman"/>
                <w:sz w:val="20"/>
                <w:szCs w:val="20"/>
              </w:rPr>
            </w:pPr>
            <w:r w:rsidRPr="00EC0A67">
              <w:rPr>
                <w:rFonts w:ascii="Times New Roman" w:hAnsi="Times New Roman"/>
                <w:sz w:val="20"/>
                <w:szCs w:val="20"/>
              </w:rPr>
              <w:t>изменения потребностей заказчика;</w:t>
            </w:r>
          </w:p>
          <w:p w:rsidR="00EC0A67" w:rsidRPr="00EC0A67" w:rsidRDefault="00EC0A67" w:rsidP="00D936A1">
            <w:pPr>
              <w:pStyle w:val="afff"/>
              <w:numPr>
                <w:ilvl w:val="0"/>
                <w:numId w:val="81"/>
              </w:numPr>
              <w:tabs>
                <w:tab w:val="left" w:pos="1558"/>
              </w:tabs>
              <w:spacing w:after="0" w:line="240" w:lineRule="auto"/>
              <w:ind w:left="0" w:firstLine="601"/>
              <w:contextualSpacing w:val="0"/>
              <w:jc w:val="both"/>
              <w:rPr>
                <w:rFonts w:ascii="Times New Roman" w:hAnsi="Times New Roman"/>
                <w:sz w:val="20"/>
                <w:szCs w:val="20"/>
              </w:rPr>
            </w:pPr>
            <w:bookmarkStart w:id="133" w:name="_Ref401223828"/>
            <w:r w:rsidRPr="00EC0A67">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3"/>
          </w:p>
          <w:p w:rsidR="00EC0A67" w:rsidRPr="00EC0A67" w:rsidRDefault="00EC0A67" w:rsidP="00D936A1">
            <w:pPr>
              <w:pStyle w:val="afff"/>
              <w:numPr>
                <w:ilvl w:val="0"/>
                <w:numId w:val="80"/>
              </w:numPr>
              <w:tabs>
                <w:tab w:val="left" w:pos="1416"/>
              </w:tabs>
              <w:spacing w:after="0" w:line="240" w:lineRule="auto"/>
              <w:ind w:left="0" w:firstLine="601"/>
              <w:contextualSpacing w:val="0"/>
              <w:jc w:val="both"/>
              <w:rPr>
                <w:rFonts w:ascii="Times New Roman" w:hAnsi="Times New Roman"/>
                <w:sz w:val="20"/>
                <w:szCs w:val="20"/>
              </w:rPr>
            </w:pPr>
            <w:r w:rsidRPr="00EC0A67">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EC0A67" w:rsidRPr="00EC0A67" w:rsidTr="004B4E97">
        <w:trPr>
          <w:trHeight w:val="194"/>
        </w:trPr>
        <w:tc>
          <w:tcPr>
            <w:tcW w:w="781" w:type="dxa"/>
          </w:tcPr>
          <w:p w:rsidR="00EC0A67" w:rsidRPr="00EC0A67" w:rsidRDefault="00EC0A67" w:rsidP="00D936A1">
            <w:pPr>
              <w:numPr>
                <w:ilvl w:val="0"/>
                <w:numId w:val="45"/>
              </w:numPr>
              <w:tabs>
                <w:tab w:val="num" w:pos="786"/>
              </w:tabs>
              <w:ind w:left="0" w:hanging="15"/>
              <w:jc w:val="center"/>
              <w:rPr>
                <w:sz w:val="20"/>
                <w:szCs w:val="20"/>
              </w:rPr>
            </w:pPr>
            <w:bookmarkStart w:id="134" w:name="_Ref317256138"/>
          </w:p>
        </w:tc>
        <w:bookmarkEnd w:id="134"/>
        <w:tc>
          <w:tcPr>
            <w:tcW w:w="2268" w:type="dxa"/>
          </w:tcPr>
          <w:p w:rsidR="00EC0A67" w:rsidRPr="00EC0A67" w:rsidRDefault="00EC0A67" w:rsidP="004B4E97">
            <w:pPr>
              <w:ind w:right="153"/>
              <w:rPr>
                <w:spacing w:val="-6"/>
                <w:sz w:val="20"/>
                <w:szCs w:val="20"/>
              </w:rPr>
            </w:pPr>
            <w:r w:rsidRPr="00EC0A67">
              <w:rPr>
                <w:spacing w:val="-6"/>
                <w:sz w:val="20"/>
                <w:szCs w:val="20"/>
              </w:rPr>
              <w:t>Обеспечение исполнения обязательств по договору</w:t>
            </w:r>
          </w:p>
        </w:tc>
        <w:tc>
          <w:tcPr>
            <w:tcW w:w="12261" w:type="dxa"/>
          </w:tcPr>
          <w:p w:rsidR="00EC0A67" w:rsidRPr="00EC0A67" w:rsidRDefault="00EC0A67" w:rsidP="00D936A1">
            <w:pPr>
              <w:pStyle w:val="afff"/>
              <w:numPr>
                <w:ilvl w:val="0"/>
                <w:numId w:val="70"/>
              </w:numPr>
              <w:tabs>
                <w:tab w:val="num" w:pos="1416"/>
              </w:tabs>
              <w:spacing w:after="0" w:line="240" w:lineRule="auto"/>
              <w:ind w:left="0" w:firstLine="601"/>
              <w:contextualSpacing w:val="0"/>
              <w:jc w:val="both"/>
              <w:rPr>
                <w:rFonts w:ascii="Times New Roman" w:hAnsi="Times New Roman"/>
                <w:sz w:val="20"/>
                <w:szCs w:val="20"/>
              </w:rPr>
            </w:pPr>
            <w:bookmarkStart w:id="135" w:name="_Ref166350669"/>
            <w:r w:rsidRPr="00EC0A67">
              <w:rPr>
                <w:rFonts w:ascii="Times New Roman" w:hAnsi="Times New Roman"/>
                <w:sz w:val="20"/>
                <w:szCs w:val="20"/>
              </w:rPr>
              <w:t>В случае</w:t>
            </w:r>
            <w:proofErr w:type="gramStart"/>
            <w:r w:rsidRPr="00EC0A67">
              <w:rPr>
                <w:rFonts w:ascii="Times New Roman" w:hAnsi="Times New Roman"/>
                <w:sz w:val="20"/>
                <w:szCs w:val="20"/>
              </w:rPr>
              <w:t>,</w:t>
            </w:r>
            <w:proofErr w:type="gramEnd"/>
            <w:r w:rsidRPr="00EC0A67">
              <w:rPr>
                <w:rFonts w:ascii="Times New Roman" w:hAnsi="Times New Roman"/>
                <w:sz w:val="20"/>
                <w:szCs w:val="20"/>
              </w:rPr>
              <w:t xml:space="preserve"> если указано в извещении о проведении закупки</w:t>
            </w:r>
            <w:r w:rsidRPr="00EC0A67">
              <w:rPr>
                <w:rFonts w:ascii="Times New Roman" w:eastAsia="Times New Roman" w:hAnsi="Times New Roman"/>
                <w:sz w:val="20"/>
                <w:szCs w:val="20"/>
                <w:lang w:eastAsia="ru-RU"/>
              </w:rPr>
              <w:t xml:space="preserve"> </w:t>
            </w:r>
            <w:r w:rsidRPr="00EC0A67">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5"/>
          </w:p>
          <w:p w:rsidR="00EC0A67" w:rsidRPr="00EC0A67" w:rsidRDefault="00EC0A67" w:rsidP="00D936A1">
            <w:pPr>
              <w:numPr>
                <w:ilvl w:val="0"/>
                <w:numId w:val="71"/>
              </w:numPr>
              <w:ind w:left="0" w:firstLine="637"/>
              <w:jc w:val="both"/>
              <w:rPr>
                <w:sz w:val="20"/>
                <w:szCs w:val="20"/>
              </w:rPr>
            </w:pPr>
            <w:r w:rsidRPr="00EC0A67">
              <w:rPr>
                <w:sz w:val="20"/>
                <w:szCs w:val="20"/>
              </w:rPr>
              <w:t>обязательства по возврату аванса;</w:t>
            </w:r>
          </w:p>
          <w:p w:rsidR="00EC0A67" w:rsidRPr="00EC0A67" w:rsidRDefault="00EC0A67" w:rsidP="00D936A1">
            <w:pPr>
              <w:numPr>
                <w:ilvl w:val="0"/>
                <w:numId w:val="71"/>
              </w:numPr>
              <w:ind w:left="0" w:firstLine="637"/>
              <w:jc w:val="both"/>
              <w:rPr>
                <w:sz w:val="20"/>
                <w:szCs w:val="20"/>
              </w:rPr>
            </w:pPr>
            <w:r w:rsidRPr="00EC0A67">
              <w:rPr>
                <w:sz w:val="20"/>
                <w:szCs w:val="20"/>
              </w:rPr>
              <w:t>исполнение обязательств по договору, кроме гарантийных обязательств (обеспечение договора);</w:t>
            </w:r>
          </w:p>
          <w:p w:rsidR="00EC0A67" w:rsidRPr="00EC0A67" w:rsidRDefault="00EC0A67" w:rsidP="00D936A1">
            <w:pPr>
              <w:numPr>
                <w:ilvl w:val="0"/>
                <w:numId w:val="71"/>
              </w:numPr>
              <w:ind w:left="0" w:firstLine="637"/>
              <w:jc w:val="both"/>
              <w:rPr>
                <w:sz w:val="20"/>
                <w:szCs w:val="20"/>
              </w:rPr>
            </w:pPr>
            <w:r w:rsidRPr="00EC0A67">
              <w:rPr>
                <w:sz w:val="20"/>
                <w:szCs w:val="20"/>
              </w:rPr>
              <w:t>исполнение гарантийных обязательств,</w:t>
            </w:r>
          </w:p>
          <w:p w:rsidR="00EC0A67" w:rsidRPr="00EC0A67" w:rsidRDefault="00EC0A67" w:rsidP="004B4E97">
            <w:pPr>
              <w:spacing w:before="120" w:after="120"/>
              <w:jc w:val="both"/>
              <w:rPr>
                <w:sz w:val="20"/>
                <w:szCs w:val="20"/>
              </w:rPr>
            </w:pPr>
            <w:r w:rsidRPr="00EC0A67">
              <w:rPr>
                <w:sz w:val="20"/>
                <w:szCs w:val="20"/>
              </w:rPr>
              <w:lastRenderedPageBreak/>
              <w:t>Допустимые формы обеспечения исполнения обязательств по договору:</w:t>
            </w:r>
          </w:p>
          <w:p w:rsidR="00EC0A67" w:rsidRPr="00EC0A67" w:rsidRDefault="00EC0A67" w:rsidP="00D936A1">
            <w:pPr>
              <w:numPr>
                <w:ilvl w:val="0"/>
                <w:numId w:val="72"/>
              </w:numPr>
              <w:ind w:left="0" w:firstLine="637"/>
              <w:jc w:val="both"/>
              <w:rPr>
                <w:sz w:val="20"/>
                <w:szCs w:val="20"/>
              </w:rPr>
            </w:pPr>
            <w:r w:rsidRPr="00EC0A67">
              <w:rPr>
                <w:sz w:val="20"/>
                <w:szCs w:val="20"/>
              </w:rPr>
              <w:t>безотзывная банковская гарантия, выданная банком;</w:t>
            </w:r>
          </w:p>
          <w:p w:rsidR="00EC0A67" w:rsidRPr="00EC0A67" w:rsidRDefault="00EC0A67" w:rsidP="00D936A1">
            <w:pPr>
              <w:numPr>
                <w:ilvl w:val="0"/>
                <w:numId w:val="72"/>
              </w:numPr>
              <w:ind w:left="0" w:firstLine="637"/>
              <w:jc w:val="both"/>
              <w:rPr>
                <w:sz w:val="20"/>
                <w:szCs w:val="20"/>
              </w:rPr>
            </w:pPr>
            <w:r w:rsidRPr="00EC0A67">
              <w:rPr>
                <w:sz w:val="20"/>
                <w:szCs w:val="20"/>
              </w:rPr>
              <w:t>поручительство;</w:t>
            </w:r>
          </w:p>
          <w:p w:rsidR="00EC0A67" w:rsidRPr="00EC0A67" w:rsidRDefault="00EC0A67" w:rsidP="00D936A1">
            <w:pPr>
              <w:numPr>
                <w:ilvl w:val="0"/>
                <w:numId w:val="72"/>
              </w:numPr>
              <w:ind w:left="0" w:firstLine="637"/>
              <w:jc w:val="both"/>
              <w:rPr>
                <w:sz w:val="20"/>
                <w:szCs w:val="20"/>
              </w:rPr>
            </w:pPr>
            <w:r w:rsidRPr="00EC0A67">
              <w:rPr>
                <w:sz w:val="20"/>
                <w:szCs w:val="20"/>
              </w:rPr>
              <w:t>в форме денежных средств путем их перечисления заказчику.</w:t>
            </w:r>
          </w:p>
          <w:p w:rsidR="00EC0A67" w:rsidRPr="00EC0A67" w:rsidRDefault="00EC0A67" w:rsidP="00D936A1">
            <w:pPr>
              <w:pStyle w:val="afff"/>
              <w:numPr>
                <w:ilvl w:val="0"/>
                <w:numId w:val="70"/>
              </w:numPr>
              <w:tabs>
                <w:tab w:val="num" w:pos="1416"/>
              </w:tabs>
              <w:spacing w:after="0" w:line="240" w:lineRule="auto"/>
              <w:ind w:left="0" w:firstLine="601"/>
              <w:contextualSpacing w:val="0"/>
              <w:jc w:val="both"/>
              <w:rPr>
                <w:rFonts w:ascii="Times New Roman" w:hAnsi="Times New Roman"/>
                <w:sz w:val="20"/>
                <w:szCs w:val="20"/>
              </w:rPr>
            </w:pPr>
            <w:r w:rsidRPr="00EC0A67">
              <w:rPr>
                <w:rFonts w:ascii="Times New Roman" w:hAnsi="Times New Roman"/>
                <w:sz w:val="20"/>
                <w:szCs w:val="20"/>
              </w:rPr>
              <w:t xml:space="preserve">Форма обеспечения исполнения обязательств по договору </w:t>
            </w:r>
            <w:proofErr w:type="gramStart"/>
            <w:r w:rsidRPr="00EC0A67">
              <w:rPr>
                <w:rFonts w:ascii="Times New Roman" w:hAnsi="Times New Roman"/>
                <w:sz w:val="20"/>
                <w:szCs w:val="20"/>
              </w:rPr>
              <w:t>из</w:t>
            </w:r>
            <w:proofErr w:type="gramEnd"/>
            <w:r w:rsidRPr="00EC0A67">
              <w:rPr>
                <w:rFonts w:ascii="Times New Roman" w:hAnsi="Times New Roman"/>
                <w:sz w:val="20"/>
                <w:szCs w:val="20"/>
              </w:rPr>
              <w:t xml:space="preserve"> указанных в пункте </w:t>
            </w:r>
            <w:fldSimple w:instr=" REF _Ref166350669 \r \h  \* MERGEFORMAT ">
              <w:r w:rsidRPr="00EC0A67">
                <w:rPr>
                  <w:rFonts w:ascii="Times New Roman" w:hAnsi="Times New Roman"/>
                  <w:sz w:val="20"/>
                  <w:szCs w:val="20"/>
                </w:rPr>
                <w:t>16.1</w:t>
              </w:r>
            </w:fldSimple>
            <w:r w:rsidRPr="00EC0A67">
              <w:rPr>
                <w:rFonts w:ascii="Times New Roman" w:hAnsi="Times New Roman"/>
                <w:sz w:val="20"/>
                <w:szCs w:val="20"/>
              </w:rPr>
              <w:t xml:space="preserve"> определяется лицом, с которым заключается договор, самостоятельно. </w:t>
            </w:r>
          </w:p>
          <w:p w:rsidR="00EC0A67" w:rsidRPr="00EC0A67" w:rsidRDefault="00EC0A67" w:rsidP="00D936A1">
            <w:pPr>
              <w:pStyle w:val="afff"/>
              <w:numPr>
                <w:ilvl w:val="0"/>
                <w:numId w:val="70"/>
              </w:numPr>
              <w:tabs>
                <w:tab w:val="num" w:pos="1416"/>
              </w:tabs>
              <w:spacing w:after="0" w:line="240" w:lineRule="auto"/>
              <w:ind w:left="0" w:firstLine="601"/>
              <w:contextualSpacing w:val="0"/>
              <w:jc w:val="both"/>
              <w:rPr>
                <w:rFonts w:ascii="Times New Roman" w:hAnsi="Times New Roman"/>
                <w:sz w:val="20"/>
                <w:szCs w:val="20"/>
              </w:rPr>
            </w:pPr>
            <w:proofErr w:type="gramStart"/>
            <w:r w:rsidRPr="00EC0A67">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EC0A67">
              <w:rPr>
                <w:rFonts w:ascii="Times New Roman" w:hAnsi="Times New Roman"/>
                <w:sz w:val="20"/>
                <w:szCs w:val="20"/>
              </w:rPr>
              <w:t xml:space="preserve"> предоставляется.</w:t>
            </w:r>
          </w:p>
          <w:p w:rsidR="00EC0A67" w:rsidRPr="00EC0A67" w:rsidRDefault="00EC0A67" w:rsidP="004B4E97">
            <w:pPr>
              <w:ind w:firstLine="601"/>
              <w:jc w:val="both"/>
              <w:rPr>
                <w:sz w:val="20"/>
                <w:szCs w:val="20"/>
              </w:rPr>
            </w:pPr>
            <w:r w:rsidRPr="00EC0A67">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EC0A67" w:rsidRPr="00EC0A67" w:rsidRDefault="00EC0A67" w:rsidP="00D936A1">
            <w:pPr>
              <w:pStyle w:val="afff"/>
              <w:numPr>
                <w:ilvl w:val="0"/>
                <w:numId w:val="70"/>
              </w:numPr>
              <w:tabs>
                <w:tab w:val="num" w:pos="1416"/>
              </w:tabs>
              <w:spacing w:after="0" w:line="240" w:lineRule="auto"/>
              <w:ind w:left="0" w:firstLine="601"/>
              <w:contextualSpacing w:val="0"/>
              <w:jc w:val="both"/>
              <w:rPr>
                <w:rFonts w:ascii="Times New Roman" w:hAnsi="Times New Roman"/>
                <w:bCs/>
                <w:sz w:val="20"/>
                <w:szCs w:val="20"/>
              </w:rPr>
            </w:pPr>
            <w:r w:rsidRPr="00EC0A67">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EC0A67" w:rsidRPr="00EC0A67" w:rsidTr="004B4E97">
        <w:trPr>
          <w:trHeight w:val="194"/>
        </w:trPr>
        <w:tc>
          <w:tcPr>
            <w:tcW w:w="781" w:type="dxa"/>
          </w:tcPr>
          <w:p w:rsidR="00EC0A67" w:rsidRPr="00EC0A67" w:rsidRDefault="00EC0A67" w:rsidP="00D936A1">
            <w:pPr>
              <w:numPr>
                <w:ilvl w:val="0"/>
                <w:numId w:val="45"/>
              </w:numPr>
              <w:tabs>
                <w:tab w:val="num" w:pos="786"/>
              </w:tabs>
              <w:ind w:left="0" w:hanging="15"/>
              <w:jc w:val="center"/>
              <w:rPr>
                <w:sz w:val="20"/>
                <w:szCs w:val="20"/>
              </w:rPr>
            </w:pPr>
            <w:bookmarkStart w:id="136" w:name="_Ref397617142"/>
          </w:p>
        </w:tc>
        <w:tc>
          <w:tcPr>
            <w:tcW w:w="2268" w:type="dxa"/>
          </w:tcPr>
          <w:p w:rsidR="00EC0A67" w:rsidRPr="00EC0A67" w:rsidRDefault="00EC0A67" w:rsidP="004B4E97">
            <w:pPr>
              <w:ind w:right="153"/>
              <w:jc w:val="both"/>
              <w:rPr>
                <w:sz w:val="20"/>
                <w:szCs w:val="20"/>
              </w:rPr>
            </w:pPr>
            <w:bookmarkStart w:id="137" w:name="_Ref311059287"/>
            <w:bookmarkStart w:id="138" w:name="_Ref311060615"/>
            <w:bookmarkStart w:id="139" w:name="_Toc368984334"/>
            <w:bookmarkStart w:id="140" w:name="_Toc391380983"/>
            <w:bookmarkStart w:id="141" w:name="_Toc383097272"/>
            <w:bookmarkEnd w:id="136"/>
            <w:r w:rsidRPr="00EC0A67">
              <w:rPr>
                <w:sz w:val="20"/>
                <w:szCs w:val="20"/>
              </w:rPr>
              <w:t>Последствия уклонения участника от заключения договора</w:t>
            </w:r>
            <w:bookmarkEnd w:id="137"/>
            <w:bookmarkEnd w:id="138"/>
            <w:bookmarkEnd w:id="139"/>
            <w:bookmarkEnd w:id="140"/>
            <w:bookmarkEnd w:id="141"/>
            <w:r w:rsidRPr="00EC0A67">
              <w:rPr>
                <w:sz w:val="20"/>
                <w:szCs w:val="20"/>
              </w:rPr>
              <w:t>, случаи внесения сведений об участнике в реестр недобросовестных поставщиков</w:t>
            </w:r>
          </w:p>
        </w:tc>
        <w:tc>
          <w:tcPr>
            <w:tcW w:w="12261" w:type="dxa"/>
          </w:tcPr>
          <w:p w:rsidR="00EC0A67" w:rsidRPr="00EC0A67" w:rsidRDefault="00EC0A67" w:rsidP="00D936A1">
            <w:pPr>
              <w:pStyle w:val="af4"/>
              <w:numPr>
                <w:ilvl w:val="0"/>
                <w:numId w:val="73"/>
              </w:numPr>
              <w:tabs>
                <w:tab w:val="left" w:pos="1416"/>
              </w:tabs>
              <w:spacing w:before="0" w:beforeAutospacing="0" w:after="0" w:afterAutospacing="0"/>
              <w:ind w:left="0" w:right="153" w:firstLine="601"/>
              <w:jc w:val="both"/>
              <w:rPr>
                <w:sz w:val="20"/>
                <w:szCs w:val="20"/>
              </w:rPr>
            </w:pPr>
            <w:r w:rsidRPr="00EC0A67">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C0A67" w:rsidRPr="00EC0A67" w:rsidRDefault="00EC0A67" w:rsidP="00D936A1">
            <w:pPr>
              <w:numPr>
                <w:ilvl w:val="0"/>
                <w:numId w:val="74"/>
              </w:numPr>
              <w:ind w:left="0" w:firstLine="637"/>
              <w:jc w:val="both"/>
              <w:rPr>
                <w:sz w:val="20"/>
                <w:szCs w:val="20"/>
              </w:rPr>
            </w:pPr>
            <w:r w:rsidRPr="00EC0A67">
              <w:rPr>
                <w:sz w:val="20"/>
                <w:szCs w:val="20"/>
              </w:rPr>
              <w:t>прямой письменный отказ от подписания договора;</w:t>
            </w:r>
          </w:p>
          <w:p w:rsidR="00EC0A67" w:rsidRPr="00EC0A67" w:rsidRDefault="00EC0A67" w:rsidP="00D936A1">
            <w:pPr>
              <w:numPr>
                <w:ilvl w:val="0"/>
                <w:numId w:val="74"/>
              </w:numPr>
              <w:ind w:left="0" w:firstLine="637"/>
              <w:jc w:val="both"/>
              <w:rPr>
                <w:sz w:val="20"/>
                <w:szCs w:val="20"/>
              </w:rPr>
            </w:pPr>
            <w:proofErr w:type="spellStart"/>
            <w:r w:rsidRPr="00EC0A67">
              <w:rPr>
                <w:sz w:val="20"/>
                <w:szCs w:val="20"/>
              </w:rPr>
              <w:t>неподписание</w:t>
            </w:r>
            <w:proofErr w:type="spellEnd"/>
            <w:r w:rsidRPr="00EC0A67">
              <w:rPr>
                <w:sz w:val="20"/>
                <w:szCs w:val="20"/>
              </w:rPr>
              <w:t xml:space="preserve"> лицом, с которым заключается договор, проекта договора в срок в соответствии с извещением о проведении закупки;</w:t>
            </w:r>
          </w:p>
          <w:p w:rsidR="00EC0A67" w:rsidRPr="00EC0A67" w:rsidRDefault="00EC0A67" w:rsidP="00D936A1">
            <w:pPr>
              <w:numPr>
                <w:ilvl w:val="0"/>
                <w:numId w:val="74"/>
              </w:numPr>
              <w:ind w:left="0" w:firstLine="637"/>
              <w:jc w:val="both"/>
              <w:rPr>
                <w:sz w:val="20"/>
                <w:szCs w:val="20"/>
              </w:rPr>
            </w:pPr>
            <w:proofErr w:type="spellStart"/>
            <w:r w:rsidRPr="00EC0A67">
              <w:rPr>
                <w:sz w:val="20"/>
                <w:szCs w:val="20"/>
              </w:rPr>
              <w:t>непредоставление</w:t>
            </w:r>
            <w:proofErr w:type="spellEnd"/>
            <w:r w:rsidRPr="00EC0A67">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EC0A67" w:rsidRPr="00EC0A67" w:rsidRDefault="00EC0A67" w:rsidP="00D936A1">
            <w:pPr>
              <w:numPr>
                <w:ilvl w:val="0"/>
                <w:numId w:val="74"/>
              </w:numPr>
              <w:ind w:left="0" w:firstLine="637"/>
              <w:jc w:val="both"/>
              <w:rPr>
                <w:sz w:val="20"/>
                <w:szCs w:val="20"/>
              </w:rPr>
            </w:pPr>
            <w:r w:rsidRPr="00EC0A67">
              <w:rPr>
                <w:sz w:val="20"/>
                <w:szCs w:val="20"/>
              </w:rPr>
              <w:t xml:space="preserve">предъявление при подписании договора встречных требований по условиям </w:t>
            </w:r>
            <w:proofErr w:type="gramStart"/>
            <w:r w:rsidRPr="00EC0A67">
              <w:rPr>
                <w:sz w:val="20"/>
                <w:szCs w:val="20"/>
              </w:rPr>
              <w:t>договора</w:t>
            </w:r>
            <w:proofErr w:type="gramEnd"/>
            <w:r w:rsidRPr="00EC0A67">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C0A67" w:rsidRPr="00EC0A67" w:rsidRDefault="00EC0A67" w:rsidP="00D936A1">
            <w:pPr>
              <w:numPr>
                <w:ilvl w:val="0"/>
                <w:numId w:val="74"/>
              </w:numPr>
              <w:ind w:left="0" w:firstLine="637"/>
              <w:jc w:val="both"/>
              <w:rPr>
                <w:sz w:val="20"/>
                <w:szCs w:val="20"/>
              </w:rPr>
            </w:pPr>
            <w:r w:rsidRPr="00EC0A67">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EC0A67" w:rsidRPr="00EC0A67" w:rsidRDefault="00EC0A67" w:rsidP="00D936A1">
            <w:pPr>
              <w:pStyle w:val="af4"/>
              <w:numPr>
                <w:ilvl w:val="0"/>
                <w:numId w:val="73"/>
              </w:numPr>
              <w:tabs>
                <w:tab w:val="left" w:pos="1416"/>
              </w:tabs>
              <w:spacing w:before="0" w:beforeAutospacing="0" w:after="0" w:afterAutospacing="0"/>
              <w:ind w:left="0" w:right="153" w:firstLine="601"/>
              <w:jc w:val="both"/>
              <w:rPr>
                <w:sz w:val="20"/>
                <w:szCs w:val="20"/>
              </w:rPr>
            </w:pPr>
            <w:r w:rsidRPr="00EC0A67">
              <w:rPr>
                <w:sz w:val="20"/>
                <w:szCs w:val="20"/>
              </w:rPr>
              <w:t>В случае уклонения лица, с которым заключается договор, от подписания договора, заказчик:</w:t>
            </w:r>
          </w:p>
          <w:p w:rsidR="00EC0A67" w:rsidRPr="00EC0A67" w:rsidRDefault="00EC0A67" w:rsidP="00D936A1">
            <w:pPr>
              <w:numPr>
                <w:ilvl w:val="0"/>
                <w:numId w:val="75"/>
              </w:numPr>
              <w:ind w:left="0" w:firstLine="637"/>
              <w:jc w:val="both"/>
              <w:rPr>
                <w:sz w:val="20"/>
                <w:szCs w:val="20"/>
              </w:rPr>
            </w:pPr>
            <w:r w:rsidRPr="00EC0A67">
              <w:rPr>
                <w:sz w:val="20"/>
                <w:szCs w:val="20"/>
              </w:rPr>
              <w:t>удерживает обеспечение заявки такого участника закупки;</w:t>
            </w:r>
          </w:p>
          <w:p w:rsidR="00EC0A67" w:rsidRPr="00EC0A67" w:rsidRDefault="00EC0A67" w:rsidP="00D936A1">
            <w:pPr>
              <w:numPr>
                <w:ilvl w:val="0"/>
                <w:numId w:val="75"/>
              </w:numPr>
              <w:ind w:left="0" w:firstLine="637"/>
              <w:jc w:val="both"/>
              <w:rPr>
                <w:sz w:val="20"/>
                <w:szCs w:val="20"/>
              </w:rPr>
            </w:pPr>
            <w:r w:rsidRPr="00EC0A67">
              <w:rPr>
                <w:sz w:val="20"/>
                <w:szCs w:val="20"/>
              </w:rPr>
              <w:t>направляет предложение о включении сведений о таком лице в соответствующий реестр недобросовестных поставщиков:</w:t>
            </w:r>
          </w:p>
          <w:p w:rsidR="00EC0A67" w:rsidRPr="00EC0A67" w:rsidRDefault="00EC0A67" w:rsidP="00D936A1">
            <w:pPr>
              <w:pStyle w:val="af4"/>
              <w:numPr>
                <w:ilvl w:val="0"/>
                <w:numId w:val="51"/>
              </w:numPr>
              <w:spacing w:before="0" w:beforeAutospacing="0" w:after="0" w:afterAutospacing="0"/>
              <w:ind w:left="991" w:right="153"/>
              <w:jc w:val="both"/>
              <w:rPr>
                <w:sz w:val="20"/>
                <w:szCs w:val="20"/>
              </w:rPr>
            </w:pPr>
            <w:proofErr w:type="gramStart"/>
            <w:r w:rsidRPr="00EC0A67">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EC0A67">
              <w:rPr>
                <w:sz w:val="20"/>
                <w:szCs w:val="20"/>
              </w:rPr>
              <w:t>, работ, услуг отдельными видами юридических лиц».</w:t>
            </w:r>
          </w:p>
          <w:p w:rsidR="00EC0A67" w:rsidRPr="00EC0A67" w:rsidRDefault="00EC0A67" w:rsidP="00D936A1">
            <w:pPr>
              <w:pStyle w:val="af4"/>
              <w:numPr>
                <w:ilvl w:val="0"/>
                <w:numId w:val="51"/>
              </w:numPr>
              <w:spacing w:before="0" w:beforeAutospacing="0" w:after="0" w:afterAutospacing="0"/>
              <w:ind w:left="991" w:right="153"/>
              <w:jc w:val="both"/>
              <w:rPr>
                <w:sz w:val="20"/>
                <w:szCs w:val="20"/>
              </w:rPr>
            </w:pPr>
            <w:r w:rsidRPr="00EC0A67">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EC0A67" w:rsidRPr="00EC0A67" w:rsidRDefault="00EC0A67" w:rsidP="00D936A1">
            <w:pPr>
              <w:pStyle w:val="af4"/>
              <w:numPr>
                <w:ilvl w:val="0"/>
                <w:numId w:val="73"/>
              </w:numPr>
              <w:tabs>
                <w:tab w:val="left" w:pos="1416"/>
              </w:tabs>
              <w:spacing w:before="0" w:beforeAutospacing="0" w:after="0" w:afterAutospacing="0"/>
              <w:ind w:left="0" w:right="153" w:firstLine="601"/>
              <w:jc w:val="both"/>
              <w:rPr>
                <w:sz w:val="20"/>
                <w:szCs w:val="20"/>
              </w:rPr>
            </w:pPr>
            <w:r w:rsidRPr="00EC0A67">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EC0A67" w:rsidRPr="00EC0A67" w:rsidRDefault="00EC0A67" w:rsidP="00D936A1">
            <w:pPr>
              <w:numPr>
                <w:ilvl w:val="0"/>
                <w:numId w:val="76"/>
              </w:numPr>
              <w:ind w:left="0" w:firstLine="637"/>
              <w:jc w:val="both"/>
              <w:rPr>
                <w:sz w:val="20"/>
                <w:szCs w:val="20"/>
              </w:rPr>
            </w:pPr>
            <w:r w:rsidRPr="00EC0A67">
              <w:rPr>
                <w:sz w:val="20"/>
                <w:szCs w:val="20"/>
              </w:rPr>
              <w:lastRenderedPageBreak/>
              <w:t>если такой участник закупки:</w:t>
            </w:r>
          </w:p>
          <w:p w:rsidR="00EC0A67" w:rsidRPr="00EC0A67" w:rsidRDefault="00EC0A67" w:rsidP="00D936A1">
            <w:pPr>
              <w:pStyle w:val="af4"/>
              <w:numPr>
                <w:ilvl w:val="0"/>
                <w:numId w:val="49"/>
              </w:numPr>
              <w:spacing w:before="0" w:beforeAutospacing="0" w:after="0" w:afterAutospacing="0"/>
              <w:ind w:left="0" w:right="153" w:firstLine="601"/>
              <w:jc w:val="both"/>
              <w:rPr>
                <w:sz w:val="20"/>
                <w:szCs w:val="20"/>
              </w:rPr>
            </w:pPr>
            <w:r w:rsidRPr="00EC0A67">
              <w:rPr>
                <w:sz w:val="20"/>
                <w:szCs w:val="20"/>
              </w:rPr>
              <w:t>будучи признанным победителем закупки, уклонился от заключения договора;</w:t>
            </w:r>
          </w:p>
          <w:p w:rsidR="00EC0A67" w:rsidRPr="00EC0A67" w:rsidRDefault="00EC0A67" w:rsidP="00D936A1">
            <w:pPr>
              <w:pStyle w:val="af4"/>
              <w:numPr>
                <w:ilvl w:val="0"/>
                <w:numId w:val="49"/>
              </w:numPr>
              <w:spacing w:before="0" w:beforeAutospacing="0" w:after="0" w:afterAutospacing="0"/>
              <w:ind w:left="0" w:right="153" w:firstLine="601"/>
              <w:jc w:val="both"/>
              <w:rPr>
                <w:sz w:val="20"/>
                <w:szCs w:val="20"/>
              </w:rPr>
            </w:pPr>
            <w:r w:rsidRPr="00EC0A67">
              <w:rPr>
                <w:sz w:val="20"/>
                <w:szCs w:val="20"/>
              </w:rPr>
              <w:t>будучи единственным участником, с которым заключается договор, уклонился от заключения договора;</w:t>
            </w:r>
          </w:p>
          <w:p w:rsidR="00EC0A67" w:rsidRPr="00EC0A67" w:rsidRDefault="00EC0A67" w:rsidP="00D936A1">
            <w:pPr>
              <w:pStyle w:val="af4"/>
              <w:numPr>
                <w:ilvl w:val="0"/>
                <w:numId w:val="49"/>
              </w:numPr>
              <w:spacing w:before="0" w:beforeAutospacing="0" w:after="0" w:afterAutospacing="0"/>
              <w:ind w:left="0" w:right="153" w:firstLine="601"/>
              <w:jc w:val="both"/>
              <w:rPr>
                <w:sz w:val="20"/>
                <w:szCs w:val="20"/>
              </w:rPr>
            </w:pPr>
            <w:r w:rsidRPr="00EC0A67">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C0A67" w:rsidRPr="00EC0A67" w:rsidRDefault="00EC0A67" w:rsidP="00D936A1">
            <w:pPr>
              <w:numPr>
                <w:ilvl w:val="0"/>
                <w:numId w:val="76"/>
              </w:numPr>
              <w:ind w:left="0" w:firstLine="637"/>
              <w:jc w:val="both"/>
              <w:rPr>
                <w:sz w:val="20"/>
                <w:szCs w:val="20"/>
              </w:rPr>
            </w:pPr>
            <w:r w:rsidRPr="00EC0A67">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C0A67" w:rsidRPr="00EC0A67" w:rsidRDefault="00EC0A67" w:rsidP="004B4E97">
            <w:pPr>
              <w:pStyle w:val="af4"/>
              <w:tabs>
                <w:tab w:val="left" w:pos="1416"/>
              </w:tabs>
              <w:spacing w:before="0" w:beforeAutospacing="0" w:after="0" w:afterAutospacing="0"/>
              <w:ind w:right="153" w:firstLine="601"/>
              <w:jc w:val="both"/>
              <w:rPr>
                <w:sz w:val="20"/>
                <w:szCs w:val="20"/>
              </w:rPr>
            </w:pPr>
            <w:r w:rsidRPr="00EC0A67">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EC0A67" w:rsidRPr="00EC0A67" w:rsidRDefault="00EC0A67" w:rsidP="00D936A1">
            <w:pPr>
              <w:pStyle w:val="af4"/>
              <w:numPr>
                <w:ilvl w:val="0"/>
                <w:numId w:val="49"/>
              </w:numPr>
              <w:spacing w:before="0" w:beforeAutospacing="0" w:after="0" w:afterAutospacing="0"/>
              <w:ind w:left="0" w:right="153" w:firstLine="601"/>
              <w:jc w:val="both"/>
              <w:rPr>
                <w:sz w:val="20"/>
                <w:szCs w:val="20"/>
              </w:rPr>
            </w:pPr>
            <w:proofErr w:type="gramStart"/>
            <w:r w:rsidRPr="00EC0A67">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C0A67" w:rsidRPr="00EC0A67" w:rsidRDefault="00EC0A67" w:rsidP="00D936A1">
            <w:pPr>
              <w:pStyle w:val="af4"/>
              <w:numPr>
                <w:ilvl w:val="0"/>
                <w:numId w:val="49"/>
              </w:numPr>
              <w:spacing w:before="0" w:beforeAutospacing="0" w:after="0" w:afterAutospacing="0"/>
              <w:ind w:left="0" w:right="153" w:firstLine="601"/>
              <w:jc w:val="both"/>
              <w:rPr>
                <w:sz w:val="20"/>
                <w:szCs w:val="20"/>
              </w:rPr>
            </w:pPr>
            <w:r w:rsidRPr="00EC0A67">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C0A67" w:rsidRPr="00EC0A67" w:rsidRDefault="00EC0A67" w:rsidP="00D936A1">
            <w:pPr>
              <w:pStyle w:val="af4"/>
              <w:numPr>
                <w:ilvl w:val="0"/>
                <w:numId w:val="49"/>
              </w:numPr>
              <w:spacing w:before="0" w:beforeAutospacing="0" w:after="0" w:afterAutospacing="0"/>
              <w:ind w:left="0" w:right="153" w:firstLine="601"/>
              <w:jc w:val="both"/>
              <w:rPr>
                <w:sz w:val="20"/>
                <w:szCs w:val="20"/>
              </w:rPr>
            </w:pPr>
            <w:r w:rsidRPr="00EC0A67">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C0A67" w:rsidRPr="00EC0A67" w:rsidTr="004B4E97">
        <w:trPr>
          <w:trHeight w:val="194"/>
        </w:trPr>
        <w:tc>
          <w:tcPr>
            <w:tcW w:w="781" w:type="dxa"/>
          </w:tcPr>
          <w:p w:rsidR="00EC0A67" w:rsidRPr="00EC0A67" w:rsidRDefault="00EC0A67" w:rsidP="00D936A1">
            <w:pPr>
              <w:numPr>
                <w:ilvl w:val="0"/>
                <w:numId w:val="45"/>
              </w:numPr>
              <w:tabs>
                <w:tab w:val="num" w:pos="786"/>
              </w:tabs>
              <w:ind w:left="0" w:hanging="15"/>
              <w:jc w:val="center"/>
              <w:rPr>
                <w:sz w:val="20"/>
                <w:szCs w:val="20"/>
              </w:rPr>
            </w:pPr>
            <w:bookmarkStart w:id="142" w:name="_Ref321836398"/>
          </w:p>
        </w:tc>
        <w:bookmarkEnd w:id="142"/>
        <w:tc>
          <w:tcPr>
            <w:tcW w:w="2268" w:type="dxa"/>
          </w:tcPr>
          <w:p w:rsidR="00EC0A67" w:rsidRPr="00EC0A67" w:rsidRDefault="00EC0A67" w:rsidP="004B4E97">
            <w:pPr>
              <w:ind w:right="153"/>
              <w:jc w:val="both"/>
              <w:rPr>
                <w:b/>
                <w:i/>
                <w:sz w:val="20"/>
                <w:szCs w:val="20"/>
              </w:rPr>
            </w:pPr>
            <w:r w:rsidRPr="00EC0A67">
              <w:rPr>
                <w:sz w:val="20"/>
                <w:szCs w:val="20"/>
              </w:rPr>
              <w:t>Порядок обжалования действий заказчика, организатора закупки, закупочной комиссии</w:t>
            </w:r>
          </w:p>
        </w:tc>
        <w:tc>
          <w:tcPr>
            <w:tcW w:w="12261" w:type="dxa"/>
          </w:tcPr>
          <w:p w:rsidR="00EC0A67" w:rsidRPr="00EC0A67" w:rsidRDefault="00EC0A67" w:rsidP="004B4E97">
            <w:pPr>
              <w:pStyle w:val="af4"/>
              <w:spacing w:before="0" w:beforeAutospacing="0" w:after="0" w:afterAutospacing="0"/>
              <w:ind w:right="153"/>
              <w:jc w:val="both"/>
              <w:rPr>
                <w:sz w:val="20"/>
                <w:szCs w:val="20"/>
              </w:rPr>
            </w:pPr>
            <w:r w:rsidRPr="00EC0A67">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EC0A67" w:rsidRPr="00EC0A67" w:rsidRDefault="00EC0A67" w:rsidP="004B4E97">
            <w:pPr>
              <w:pStyle w:val="af4"/>
              <w:spacing w:before="0" w:beforeAutospacing="0" w:after="0" w:afterAutospacing="0"/>
              <w:ind w:right="153"/>
              <w:jc w:val="both"/>
              <w:rPr>
                <w:sz w:val="20"/>
                <w:szCs w:val="20"/>
              </w:rPr>
            </w:pPr>
            <w:r w:rsidRPr="00EC0A67">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EC0A67" w:rsidRPr="00EC0A67" w:rsidRDefault="00EC0A67" w:rsidP="004B4E97">
            <w:pPr>
              <w:pStyle w:val="af4"/>
              <w:spacing w:before="0" w:beforeAutospacing="0" w:after="0" w:afterAutospacing="0"/>
              <w:ind w:right="153"/>
              <w:jc w:val="both"/>
              <w:rPr>
                <w:sz w:val="20"/>
                <w:szCs w:val="20"/>
              </w:rPr>
            </w:pPr>
            <w:r w:rsidRPr="00EC0A67">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EC0A67" w:rsidRPr="00EC0A67" w:rsidRDefault="00EC0A67" w:rsidP="004B4E97">
            <w:pPr>
              <w:pStyle w:val="af4"/>
              <w:spacing w:before="0" w:beforeAutospacing="0" w:after="0" w:afterAutospacing="0"/>
              <w:ind w:right="153"/>
              <w:jc w:val="both"/>
              <w:rPr>
                <w:sz w:val="20"/>
                <w:szCs w:val="20"/>
              </w:rPr>
            </w:pPr>
            <w:r w:rsidRPr="00EC0A67">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EC0A67" w:rsidRPr="00EC0A67" w:rsidRDefault="00EC0A67" w:rsidP="004B4E97">
            <w:pPr>
              <w:pStyle w:val="af4"/>
              <w:spacing w:before="0" w:beforeAutospacing="0" w:after="0" w:afterAutospacing="0"/>
              <w:ind w:right="153"/>
              <w:jc w:val="both"/>
              <w:rPr>
                <w:sz w:val="20"/>
                <w:szCs w:val="20"/>
              </w:rPr>
            </w:pPr>
            <w:r w:rsidRPr="00EC0A67">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EC0A67">
              <w:rPr>
                <w:sz w:val="20"/>
                <w:szCs w:val="20"/>
              </w:rPr>
              <w:t>арбитраж</w:t>
            </w:r>
            <w:proofErr w:type="gramEnd"/>
            <w:r w:rsidRPr="00EC0A67">
              <w:rPr>
                <w:sz w:val="20"/>
                <w:szCs w:val="20"/>
              </w:rPr>
              <w:t xml:space="preserve">/Нормативные документы). </w:t>
            </w:r>
          </w:p>
          <w:p w:rsidR="00EC0A67" w:rsidRPr="00EC0A67" w:rsidRDefault="00EC0A67" w:rsidP="004B4E97">
            <w:pPr>
              <w:pStyle w:val="af4"/>
              <w:spacing w:before="0" w:beforeAutospacing="0" w:after="0" w:afterAutospacing="0"/>
              <w:ind w:right="153"/>
              <w:jc w:val="both"/>
              <w:rPr>
                <w:sz w:val="20"/>
                <w:szCs w:val="20"/>
              </w:rPr>
            </w:pPr>
            <w:r w:rsidRPr="00EC0A6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C0A67" w:rsidRPr="00EC0A67" w:rsidRDefault="00EC0A67" w:rsidP="004B4E97">
            <w:pPr>
              <w:pStyle w:val="af4"/>
              <w:spacing w:before="0" w:beforeAutospacing="0" w:after="0" w:afterAutospacing="0"/>
              <w:ind w:right="153"/>
              <w:jc w:val="both"/>
              <w:rPr>
                <w:sz w:val="20"/>
                <w:szCs w:val="20"/>
              </w:rPr>
            </w:pPr>
            <w:r w:rsidRPr="00EC0A67">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EC0A67">
              <w:rPr>
                <w:sz w:val="20"/>
                <w:szCs w:val="20"/>
              </w:rPr>
              <w:t>с даты размещения</w:t>
            </w:r>
            <w:proofErr w:type="gramEnd"/>
            <w:r w:rsidRPr="00EC0A67">
              <w:rPr>
                <w:sz w:val="20"/>
                <w:szCs w:val="20"/>
              </w:rPr>
              <w:t xml:space="preserve"> на официальном сайте по закупкам атомной отрасли результата рассмотрения жалобы.</w:t>
            </w:r>
          </w:p>
        </w:tc>
      </w:tr>
      <w:tr w:rsidR="00EC0A67" w:rsidRPr="00EC0A67" w:rsidTr="004B4E97">
        <w:trPr>
          <w:trHeight w:val="194"/>
        </w:trPr>
        <w:tc>
          <w:tcPr>
            <w:tcW w:w="781" w:type="dxa"/>
          </w:tcPr>
          <w:p w:rsidR="00EC0A67" w:rsidRPr="00EC0A67" w:rsidRDefault="00EC0A67" w:rsidP="00D936A1">
            <w:pPr>
              <w:numPr>
                <w:ilvl w:val="0"/>
                <w:numId w:val="45"/>
              </w:numPr>
              <w:tabs>
                <w:tab w:val="num" w:pos="786"/>
              </w:tabs>
              <w:ind w:left="0" w:hanging="15"/>
              <w:jc w:val="center"/>
              <w:rPr>
                <w:sz w:val="20"/>
                <w:szCs w:val="20"/>
              </w:rPr>
            </w:pPr>
          </w:p>
        </w:tc>
        <w:tc>
          <w:tcPr>
            <w:tcW w:w="2268" w:type="dxa"/>
          </w:tcPr>
          <w:p w:rsidR="00EC0A67" w:rsidRPr="00EC0A67" w:rsidRDefault="00EC0A67" w:rsidP="004B4E97">
            <w:pPr>
              <w:ind w:right="153"/>
              <w:jc w:val="both"/>
              <w:rPr>
                <w:b/>
                <w:i/>
                <w:sz w:val="20"/>
                <w:szCs w:val="20"/>
              </w:rPr>
            </w:pPr>
            <w:r w:rsidRPr="00EC0A67">
              <w:rPr>
                <w:sz w:val="20"/>
                <w:szCs w:val="20"/>
              </w:rPr>
              <w:t>Каналы связи, по которым можно сообщить о фактах злоупотребления при проведении закупки</w:t>
            </w:r>
          </w:p>
        </w:tc>
        <w:tc>
          <w:tcPr>
            <w:tcW w:w="12261" w:type="dxa"/>
          </w:tcPr>
          <w:p w:rsidR="00EC0A67" w:rsidRPr="00EC0A67" w:rsidRDefault="00EC0A67" w:rsidP="004B4E97">
            <w:pPr>
              <w:pStyle w:val="af4"/>
              <w:spacing w:before="0" w:beforeAutospacing="0" w:after="0" w:afterAutospacing="0"/>
              <w:ind w:right="153"/>
              <w:jc w:val="both"/>
              <w:rPr>
                <w:sz w:val="20"/>
                <w:szCs w:val="20"/>
              </w:rPr>
            </w:pPr>
            <w:r w:rsidRPr="00EC0A67">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EC0A67" w:rsidRPr="00EC0A67" w:rsidRDefault="00EC0A67" w:rsidP="004B4E97">
            <w:pPr>
              <w:pStyle w:val="af4"/>
              <w:tabs>
                <w:tab w:val="left" w:pos="330"/>
              </w:tabs>
              <w:spacing w:before="0" w:beforeAutospacing="0" w:after="0" w:afterAutospacing="0"/>
              <w:ind w:right="153"/>
              <w:jc w:val="both"/>
              <w:rPr>
                <w:sz w:val="20"/>
                <w:szCs w:val="20"/>
              </w:rPr>
            </w:pPr>
            <w:r w:rsidRPr="00EC0A67">
              <w:rPr>
                <w:sz w:val="20"/>
                <w:szCs w:val="20"/>
              </w:rPr>
              <w:t>1.</w:t>
            </w:r>
            <w:r w:rsidRPr="00EC0A67">
              <w:rPr>
                <w:sz w:val="20"/>
                <w:szCs w:val="20"/>
              </w:rPr>
              <w:tab/>
              <w:t>Телефон «горячей линии»: 8-800-100-07-07 (многоканальный, круглосуточно, бесплатно из любой точки страны);</w:t>
            </w:r>
          </w:p>
          <w:p w:rsidR="00EC0A67" w:rsidRPr="00EC0A67" w:rsidRDefault="00EC0A67" w:rsidP="004B4E97">
            <w:pPr>
              <w:pStyle w:val="af4"/>
              <w:tabs>
                <w:tab w:val="left" w:pos="360"/>
              </w:tabs>
              <w:spacing w:before="0" w:beforeAutospacing="0" w:after="0" w:afterAutospacing="0"/>
              <w:ind w:right="153"/>
              <w:jc w:val="both"/>
              <w:rPr>
                <w:sz w:val="20"/>
                <w:szCs w:val="20"/>
              </w:rPr>
            </w:pPr>
            <w:r w:rsidRPr="00EC0A67">
              <w:rPr>
                <w:sz w:val="20"/>
                <w:szCs w:val="20"/>
              </w:rPr>
              <w:t>2.</w:t>
            </w:r>
            <w:r w:rsidRPr="00EC0A67">
              <w:rPr>
                <w:sz w:val="20"/>
                <w:szCs w:val="20"/>
              </w:rPr>
              <w:tab/>
              <w:t>Адрес электронной почты: 0707@rosatom.ru;</w:t>
            </w:r>
          </w:p>
          <w:p w:rsidR="00EC0A67" w:rsidRPr="00EC0A67" w:rsidRDefault="00EC0A67" w:rsidP="004B4E97">
            <w:pPr>
              <w:pStyle w:val="af4"/>
              <w:tabs>
                <w:tab w:val="left" w:pos="330"/>
              </w:tabs>
              <w:spacing w:before="0" w:beforeAutospacing="0" w:after="0" w:afterAutospacing="0"/>
              <w:ind w:right="153"/>
              <w:jc w:val="both"/>
              <w:rPr>
                <w:sz w:val="20"/>
                <w:szCs w:val="20"/>
              </w:rPr>
            </w:pPr>
            <w:r w:rsidRPr="00EC0A67">
              <w:rPr>
                <w:sz w:val="20"/>
                <w:szCs w:val="20"/>
              </w:rPr>
              <w:t>3.</w:t>
            </w:r>
            <w:r w:rsidRPr="00EC0A67">
              <w:rPr>
                <w:sz w:val="20"/>
                <w:szCs w:val="20"/>
              </w:rPr>
              <w:tab/>
              <w:t>Адрес для почтовых отправлений: 119017, Москва, а/я 226, Департамент защиты активов Госкорпорации «Росатом».</w:t>
            </w:r>
          </w:p>
        </w:tc>
      </w:tr>
    </w:tbl>
    <w:p w:rsidR="00EC0A67" w:rsidRDefault="00EC0A67" w:rsidP="00EC0A67">
      <w:pPr>
        <w:pStyle w:val="10"/>
        <w:numPr>
          <w:ilvl w:val="0"/>
          <w:numId w:val="0"/>
        </w:numPr>
        <w:jc w:val="center"/>
        <w:rPr>
          <w:b/>
          <w:sz w:val="28"/>
          <w:szCs w:val="28"/>
        </w:rPr>
        <w:sectPr w:rsidR="00EC0A67" w:rsidSect="00EC0A67">
          <w:pgSz w:w="16840" w:h="11907" w:orient="landscape" w:code="9"/>
          <w:pgMar w:top="737" w:right="1701" w:bottom="1134" w:left="1134" w:header="567" w:footer="567" w:gutter="0"/>
          <w:cols w:space="708"/>
          <w:docGrid w:linePitch="360"/>
        </w:sectPr>
      </w:pPr>
    </w:p>
    <w:p w:rsidR="00EC0A67" w:rsidRDefault="00EC0A67" w:rsidP="00EC0A67">
      <w:pPr>
        <w:pStyle w:val="10"/>
        <w:numPr>
          <w:ilvl w:val="0"/>
          <w:numId w:val="0"/>
        </w:numPr>
        <w:jc w:val="center"/>
        <w:rPr>
          <w:b/>
          <w:sz w:val="28"/>
          <w:szCs w:val="28"/>
        </w:rPr>
      </w:pPr>
      <w:r>
        <w:rPr>
          <w:b/>
          <w:sz w:val="28"/>
          <w:szCs w:val="28"/>
        </w:rPr>
        <w:lastRenderedPageBreak/>
        <w:t>ЧАСТЬ 3. «Проект договора»</w:t>
      </w:r>
    </w:p>
    <w:p w:rsidR="007D3459" w:rsidRPr="007D3459" w:rsidRDefault="007D3459" w:rsidP="007D3459">
      <w:pPr>
        <w:ind w:left="20" w:right="20" w:hanging="20"/>
        <w:jc w:val="center"/>
        <w:rPr>
          <w:rFonts w:eastAsia="Arial Unicode MS"/>
          <w:lang/>
        </w:rPr>
      </w:pPr>
      <w:r w:rsidRPr="007D3459">
        <w:rPr>
          <w:rFonts w:eastAsia="Arial Unicode MS"/>
          <w:b/>
          <w:lang/>
        </w:rPr>
        <w:t>ДОГОВОР №</w:t>
      </w:r>
      <w:r w:rsidRPr="007D3459">
        <w:rPr>
          <w:rFonts w:eastAsia="Arial Unicode MS"/>
          <w:b/>
          <w:lang/>
        </w:rPr>
        <w:t xml:space="preserve"> </w:t>
      </w:r>
    </w:p>
    <w:p w:rsidR="007D3459" w:rsidRPr="007D3459" w:rsidRDefault="007D3459" w:rsidP="007D3459">
      <w:pPr>
        <w:ind w:left="20" w:right="20" w:hanging="20"/>
        <w:jc w:val="center"/>
        <w:rPr>
          <w:rFonts w:eastAsia="Arial Unicode MS"/>
          <w:lang/>
        </w:rPr>
      </w:pPr>
      <w:r w:rsidRPr="007D3459">
        <w:rPr>
          <w:rFonts w:eastAsia="Arial Unicode MS"/>
          <w:b/>
          <w:lang/>
        </w:rPr>
        <w:t>на поставку</w:t>
      </w:r>
      <w:r w:rsidRPr="007D3459">
        <w:rPr>
          <w:rFonts w:eastAsia="Arial Unicode MS"/>
          <w:b/>
          <w:lang/>
        </w:rPr>
        <w:t xml:space="preserve"> источников питания постоянного тока</w:t>
      </w:r>
    </w:p>
    <w:p w:rsidR="007D3459" w:rsidRPr="007D3459" w:rsidRDefault="007D3459" w:rsidP="007D3459">
      <w:pPr>
        <w:ind w:left="20" w:right="20" w:hanging="20"/>
        <w:jc w:val="both"/>
        <w:rPr>
          <w:rFonts w:eastAsia="Arial Unicode MS"/>
          <w:sz w:val="22"/>
          <w:szCs w:val="22"/>
          <w:lang/>
        </w:rPr>
      </w:pPr>
      <w:r w:rsidRPr="007D3459">
        <w:rPr>
          <w:rFonts w:eastAsia="Arial Unicode MS"/>
          <w:color w:val="000000"/>
          <w:sz w:val="22"/>
          <w:szCs w:val="22"/>
        </w:rPr>
        <w:t>г. Подольск</w:t>
      </w:r>
      <w:r w:rsidRPr="007D3459">
        <w:rPr>
          <w:rFonts w:eastAsia="Arial Unicode MS"/>
          <w:color w:val="000000"/>
          <w:sz w:val="22"/>
          <w:szCs w:val="22"/>
        </w:rPr>
        <w:tab/>
      </w:r>
      <w:r w:rsidRPr="007D3459">
        <w:rPr>
          <w:rFonts w:eastAsia="Arial Unicode MS"/>
          <w:color w:val="000000"/>
          <w:sz w:val="22"/>
          <w:szCs w:val="22"/>
        </w:rPr>
        <w:tab/>
      </w:r>
      <w:r w:rsidRPr="007D3459">
        <w:rPr>
          <w:rFonts w:eastAsia="Arial Unicode MS"/>
          <w:color w:val="000000"/>
          <w:sz w:val="22"/>
          <w:szCs w:val="22"/>
        </w:rPr>
        <w:tab/>
      </w:r>
      <w:r w:rsidRPr="007D3459">
        <w:rPr>
          <w:rFonts w:eastAsia="Arial Unicode MS"/>
          <w:color w:val="000000"/>
          <w:sz w:val="22"/>
          <w:szCs w:val="22"/>
        </w:rPr>
        <w:tab/>
      </w:r>
      <w:r w:rsidRPr="007D3459">
        <w:rPr>
          <w:rFonts w:eastAsia="Arial Unicode MS"/>
          <w:color w:val="000000"/>
          <w:sz w:val="22"/>
          <w:szCs w:val="22"/>
        </w:rPr>
        <w:tab/>
      </w:r>
      <w:r w:rsidRPr="007D3459">
        <w:rPr>
          <w:rFonts w:eastAsia="Arial Unicode MS"/>
          <w:color w:val="000000"/>
          <w:sz w:val="22"/>
          <w:szCs w:val="22"/>
        </w:rPr>
        <w:tab/>
      </w:r>
      <w:r w:rsidRPr="007D3459">
        <w:rPr>
          <w:rFonts w:eastAsia="Arial Unicode MS"/>
          <w:color w:val="000000"/>
          <w:sz w:val="22"/>
          <w:szCs w:val="22"/>
        </w:rPr>
        <w:tab/>
      </w:r>
      <w:r w:rsidRPr="007D3459">
        <w:rPr>
          <w:rFonts w:eastAsia="Arial Unicode MS"/>
          <w:color w:val="000000"/>
          <w:sz w:val="22"/>
          <w:szCs w:val="22"/>
        </w:rPr>
        <w:tab/>
      </w:r>
      <w:r w:rsidRPr="007D3459">
        <w:rPr>
          <w:rFonts w:eastAsia="Arial Unicode MS"/>
          <w:color w:val="000000"/>
          <w:sz w:val="22"/>
          <w:szCs w:val="22"/>
        </w:rPr>
        <w:tab/>
        <w:t>«___» ______ 2015 года</w:t>
      </w:r>
    </w:p>
    <w:p w:rsidR="007D3459" w:rsidRPr="007D3459" w:rsidRDefault="007D3459" w:rsidP="007D3459">
      <w:pPr>
        <w:ind w:left="20" w:right="20" w:hanging="20"/>
        <w:jc w:val="center"/>
        <w:rPr>
          <w:rFonts w:eastAsia="Arial Unicode MS"/>
          <w:sz w:val="22"/>
          <w:szCs w:val="22"/>
          <w:lang/>
        </w:rPr>
      </w:pPr>
    </w:p>
    <w:p w:rsidR="007D3459" w:rsidRPr="007D3459" w:rsidRDefault="007D3459" w:rsidP="007D3459">
      <w:pPr>
        <w:ind w:firstLine="543"/>
        <w:jc w:val="both"/>
        <w:rPr>
          <w:rFonts w:eastAsia="Arial Unicode MS"/>
          <w:sz w:val="22"/>
          <w:szCs w:val="22"/>
          <w:lang/>
        </w:rPr>
      </w:pPr>
      <w:bookmarkStart w:id="143" w:name="bookmark1"/>
      <w:r w:rsidRPr="007D3459">
        <w:rPr>
          <w:rFonts w:eastAsia="Arial Unicode MS"/>
          <w:b/>
          <w:sz w:val="22"/>
          <w:szCs w:val="22"/>
          <w:lang/>
        </w:rPr>
        <w:t>Федеральное государственное унитарное предприятие «Научно-исследовательский институт Научно-производственное объединение «ЛУЧ»</w:t>
      </w:r>
      <w:r w:rsidRPr="007D3459">
        <w:rPr>
          <w:rFonts w:eastAsia="Arial Unicode MS"/>
          <w:sz w:val="22"/>
          <w:szCs w:val="22"/>
          <w:lang/>
        </w:rPr>
        <w:t xml:space="preserve"> (далее ФГУП «НИИ НПО «ЛУЧ»), именуемое в дальнейшем </w:t>
      </w:r>
      <w:r w:rsidRPr="007D3459">
        <w:rPr>
          <w:rFonts w:eastAsia="Arial Unicode MS"/>
          <w:b/>
          <w:sz w:val="22"/>
          <w:szCs w:val="22"/>
          <w:lang/>
        </w:rPr>
        <w:t>«Покупатель»,</w:t>
      </w:r>
      <w:r w:rsidRPr="007D3459">
        <w:rPr>
          <w:rFonts w:eastAsia="Arial Unicode MS"/>
          <w:sz w:val="22"/>
          <w:szCs w:val="22"/>
          <w:lang/>
        </w:rPr>
        <w:t xml:space="preserve"> в лице </w:t>
      </w:r>
      <w:r w:rsidRPr="007D3459">
        <w:rPr>
          <w:rFonts w:eastAsia="Arial Unicode MS"/>
          <w:sz w:val="22"/>
          <w:szCs w:val="22"/>
          <w:lang/>
        </w:rPr>
        <w:t>генерального</w:t>
      </w:r>
      <w:r w:rsidRPr="007D3459">
        <w:rPr>
          <w:rFonts w:eastAsia="Arial Unicode MS"/>
          <w:sz w:val="22"/>
          <w:szCs w:val="22"/>
          <w:lang/>
        </w:rPr>
        <w:t xml:space="preserve"> директора </w:t>
      </w:r>
      <w:r w:rsidRPr="007D3459">
        <w:rPr>
          <w:rFonts w:eastAsia="Arial Unicode MS"/>
          <w:sz w:val="22"/>
          <w:szCs w:val="22"/>
          <w:lang/>
        </w:rPr>
        <w:t>Зайцева Павла Александровича</w:t>
      </w:r>
      <w:r w:rsidRPr="007D3459">
        <w:rPr>
          <w:rFonts w:eastAsia="Arial Unicode MS"/>
          <w:sz w:val="22"/>
          <w:szCs w:val="22"/>
          <w:lang/>
        </w:rPr>
        <w:t xml:space="preserve">, действующего на основании Устава, с одной стороны, и </w:t>
      </w:r>
      <w:r w:rsidRPr="007D3459">
        <w:rPr>
          <w:rFonts w:eastAsia="Arial Unicode MS"/>
          <w:b/>
          <w:sz w:val="22"/>
          <w:szCs w:val="22"/>
          <w:lang/>
        </w:rPr>
        <w:t>…</w:t>
      </w:r>
      <w:r w:rsidRPr="007D3459">
        <w:rPr>
          <w:rFonts w:eastAsia="Arial Unicode MS"/>
          <w:sz w:val="22"/>
          <w:szCs w:val="22"/>
          <w:lang/>
        </w:rPr>
        <w:t xml:space="preserve"> (далее </w:t>
      </w:r>
      <w:r w:rsidRPr="007D3459">
        <w:rPr>
          <w:rFonts w:eastAsia="Arial Unicode MS"/>
          <w:sz w:val="22"/>
          <w:szCs w:val="22"/>
          <w:lang/>
        </w:rPr>
        <w:t>…</w:t>
      </w:r>
      <w:r w:rsidRPr="007D3459">
        <w:rPr>
          <w:rFonts w:eastAsia="Arial Unicode MS"/>
          <w:sz w:val="22"/>
          <w:szCs w:val="22"/>
          <w:lang/>
        </w:rPr>
        <w:t xml:space="preserve">), именуемое в дальнейшем «Поставщик», в лице </w:t>
      </w:r>
      <w:r w:rsidRPr="007D3459">
        <w:rPr>
          <w:rFonts w:eastAsia="Arial Unicode MS"/>
          <w:sz w:val="22"/>
          <w:szCs w:val="22"/>
          <w:lang/>
        </w:rPr>
        <w:t>…</w:t>
      </w:r>
      <w:r w:rsidRPr="007D3459">
        <w:rPr>
          <w:rFonts w:eastAsia="Arial Unicode MS"/>
          <w:sz w:val="22"/>
          <w:szCs w:val="22"/>
          <w:lang/>
        </w:rPr>
        <w:t xml:space="preserve">, действующего на основании </w:t>
      </w:r>
      <w:r w:rsidRPr="007D3459">
        <w:rPr>
          <w:rFonts w:eastAsia="Arial Unicode MS"/>
          <w:sz w:val="22"/>
          <w:szCs w:val="22"/>
          <w:lang/>
        </w:rPr>
        <w:t>…</w:t>
      </w:r>
      <w:r w:rsidRPr="007D3459">
        <w:rPr>
          <w:rFonts w:eastAsia="Arial Unicode MS"/>
          <w:sz w:val="22"/>
          <w:szCs w:val="22"/>
          <w:lang/>
        </w:rPr>
        <w:t xml:space="preserve">, с другой стороны, именуемые в дальнейшем Стороны, заключили настоящий </w:t>
      </w:r>
      <w:r w:rsidRPr="007D3459">
        <w:rPr>
          <w:rFonts w:eastAsia="Arial Unicode MS"/>
          <w:sz w:val="22"/>
          <w:szCs w:val="22"/>
          <w:lang/>
        </w:rPr>
        <w:t>д</w:t>
      </w:r>
      <w:r w:rsidRPr="007D3459">
        <w:rPr>
          <w:rFonts w:eastAsia="Arial Unicode MS"/>
          <w:sz w:val="22"/>
          <w:szCs w:val="22"/>
          <w:lang/>
        </w:rPr>
        <w:t>оговор о нижеследующем:</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Предмет договора</w:t>
      </w:r>
      <w:bookmarkEnd w:id="143"/>
    </w:p>
    <w:p w:rsidR="007D3459" w:rsidRPr="007D3459" w:rsidRDefault="007D3459" w:rsidP="00D936A1">
      <w:pPr>
        <w:numPr>
          <w:ilvl w:val="1"/>
          <w:numId w:val="88"/>
        </w:numPr>
        <w:tabs>
          <w:tab w:val="num" w:pos="1086"/>
        </w:tabs>
        <w:ind w:left="0" w:firstLine="543"/>
        <w:jc w:val="both"/>
        <w:rPr>
          <w:rFonts w:eastAsia="Arial Unicode MS"/>
          <w:sz w:val="22"/>
          <w:szCs w:val="22"/>
          <w:lang/>
        </w:rPr>
      </w:pPr>
      <w:r w:rsidRPr="007D3459">
        <w:rPr>
          <w:rFonts w:eastAsia="Arial Unicode MS"/>
          <w:sz w:val="22"/>
          <w:szCs w:val="22"/>
          <w:lang/>
        </w:rPr>
        <w:t xml:space="preserve">Поставщик обязуется поставить Покупателю источники питания постоянного тока (далее по тексту - Товар), а Покупатель обязуется принять и оплатить </w:t>
      </w:r>
      <w:r w:rsidRPr="007D3459">
        <w:rPr>
          <w:rFonts w:eastAsia="Arial Unicode MS"/>
          <w:sz w:val="22"/>
          <w:szCs w:val="22"/>
          <w:lang/>
        </w:rPr>
        <w:t>Товар</w:t>
      </w:r>
      <w:r w:rsidRPr="007D3459">
        <w:rPr>
          <w:rFonts w:eastAsia="Arial Unicode MS"/>
          <w:sz w:val="22"/>
          <w:szCs w:val="22"/>
          <w:lang/>
        </w:rPr>
        <w:t xml:space="preserve"> согласно условиям настоящего </w:t>
      </w:r>
      <w:r w:rsidRPr="007D3459">
        <w:rPr>
          <w:rFonts w:eastAsia="Arial Unicode MS"/>
          <w:sz w:val="22"/>
          <w:szCs w:val="22"/>
          <w:lang/>
        </w:rPr>
        <w:t>д</w:t>
      </w:r>
      <w:r w:rsidRPr="007D3459">
        <w:rPr>
          <w:rFonts w:eastAsia="Arial Unicode MS"/>
          <w:sz w:val="22"/>
          <w:szCs w:val="22"/>
          <w:lang/>
        </w:rPr>
        <w:t>оговора.</w:t>
      </w:r>
    </w:p>
    <w:p w:rsidR="007D3459" w:rsidRPr="007D3459" w:rsidRDefault="007D3459" w:rsidP="00D936A1">
      <w:pPr>
        <w:numPr>
          <w:ilvl w:val="1"/>
          <w:numId w:val="88"/>
        </w:numPr>
        <w:tabs>
          <w:tab w:val="num" w:pos="1086"/>
        </w:tabs>
        <w:ind w:left="0" w:firstLine="543"/>
        <w:jc w:val="both"/>
        <w:rPr>
          <w:rFonts w:eastAsia="Arial Unicode MS"/>
          <w:sz w:val="22"/>
          <w:szCs w:val="22"/>
          <w:lang/>
        </w:rPr>
      </w:pPr>
      <w:r w:rsidRPr="007D3459">
        <w:rPr>
          <w:rFonts w:eastAsia="Arial Unicode MS"/>
          <w:sz w:val="22"/>
          <w:szCs w:val="22"/>
          <w:lang/>
        </w:rPr>
        <w:t xml:space="preserve">Наименование, </w:t>
      </w:r>
      <w:r w:rsidRPr="007D3459">
        <w:rPr>
          <w:rFonts w:eastAsia="Arial Unicode MS"/>
          <w:sz w:val="22"/>
          <w:szCs w:val="22"/>
          <w:lang/>
        </w:rPr>
        <w:t>характеристики</w:t>
      </w:r>
      <w:r w:rsidRPr="007D3459">
        <w:rPr>
          <w:rFonts w:eastAsia="Arial Unicode MS"/>
          <w:sz w:val="22"/>
          <w:szCs w:val="22"/>
          <w:lang/>
        </w:rPr>
        <w:t xml:space="preserve"> </w:t>
      </w:r>
      <w:r w:rsidRPr="007D3459">
        <w:rPr>
          <w:rFonts w:eastAsia="Arial Unicode MS"/>
          <w:sz w:val="22"/>
          <w:szCs w:val="22"/>
          <w:lang/>
        </w:rPr>
        <w:t>Т</w:t>
      </w:r>
      <w:proofErr w:type="spellStart"/>
      <w:r w:rsidRPr="007D3459">
        <w:rPr>
          <w:rFonts w:eastAsia="Arial Unicode MS"/>
          <w:sz w:val="22"/>
          <w:szCs w:val="22"/>
          <w:lang/>
        </w:rPr>
        <w:t>овара</w:t>
      </w:r>
      <w:proofErr w:type="spellEnd"/>
      <w:r w:rsidRPr="007D3459">
        <w:rPr>
          <w:rFonts w:eastAsia="Arial Unicode MS"/>
          <w:sz w:val="22"/>
          <w:szCs w:val="22"/>
          <w:lang/>
        </w:rPr>
        <w:t>,</w:t>
      </w:r>
      <w:r w:rsidRPr="007D3459">
        <w:rPr>
          <w:rFonts w:eastAsia="Arial Unicode MS"/>
          <w:sz w:val="22"/>
          <w:szCs w:val="22"/>
          <w:lang/>
        </w:rPr>
        <w:t xml:space="preserve"> </w:t>
      </w:r>
      <w:r w:rsidRPr="007D3459">
        <w:rPr>
          <w:rFonts w:eastAsia="Arial Unicode MS"/>
          <w:sz w:val="22"/>
          <w:szCs w:val="22"/>
          <w:lang/>
        </w:rPr>
        <w:t xml:space="preserve">его </w:t>
      </w:r>
      <w:r w:rsidRPr="007D3459">
        <w:rPr>
          <w:rFonts w:eastAsia="Arial Unicode MS"/>
          <w:sz w:val="22"/>
          <w:szCs w:val="22"/>
          <w:lang/>
        </w:rPr>
        <w:t xml:space="preserve">количество, цена за единицу </w:t>
      </w:r>
      <w:r w:rsidRPr="007D3459">
        <w:rPr>
          <w:rFonts w:eastAsia="Arial Unicode MS"/>
          <w:sz w:val="22"/>
          <w:szCs w:val="22"/>
          <w:lang/>
        </w:rPr>
        <w:t>Товара</w:t>
      </w:r>
      <w:r w:rsidRPr="007D3459">
        <w:rPr>
          <w:rFonts w:eastAsia="Arial Unicode MS"/>
          <w:sz w:val="22"/>
          <w:szCs w:val="22"/>
          <w:lang/>
        </w:rPr>
        <w:t xml:space="preserve">, общая стоимость поставки и сроки поставки согласовываются Сторонами в спецификации (Приложение №1), которая является неотъемлемой частью настоящего </w:t>
      </w:r>
      <w:r w:rsidRPr="007D3459">
        <w:rPr>
          <w:rFonts w:eastAsia="Arial Unicode MS"/>
          <w:sz w:val="22"/>
          <w:szCs w:val="22"/>
          <w:lang/>
        </w:rPr>
        <w:t>д</w:t>
      </w:r>
      <w:r w:rsidRPr="007D3459">
        <w:rPr>
          <w:rFonts w:eastAsia="Arial Unicode MS"/>
          <w:sz w:val="22"/>
          <w:szCs w:val="22"/>
          <w:lang/>
        </w:rPr>
        <w:t>оговора.</w:t>
      </w:r>
    </w:p>
    <w:p w:rsidR="007D3459" w:rsidRPr="007D3459" w:rsidRDefault="007D3459" w:rsidP="00D936A1">
      <w:pPr>
        <w:numPr>
          <w:ilvl w:val="1"/>
          <w:numId w:val="88"/>
        </w:numPr>
        <w:tabs>
          <w:tab w:val="num" w:pos="1086"/>
        </w:tabs>
        <w:ind w:left="0" w:firstLine="543"/>
        <w:jc w:val="both"/>
        <w:rPr>
          <w:rFonts w:eastAsia="Arial Unicode MS"/>
          <w:sz w:val="22"/>
          <w:szCs w:val="22"/>
          <w:lang/>
        </w:rPr>
      </w:pPr>
      <w:r w:rsidRPr="007D3459">
        <w:rPr>
          <w:rFonts w:eastAsia="Arial Unicode MS"/>
          <w:sz w:val="22"/>
          <w:szCs w:val="22"/>
          <w:lang/>
        </w:rPr>
        <w:t xml:space="preserve">Поставка Товара осуществляется Поставщиком Покупателю по адресу: </w:t>
      </w:r>
      <w:r w:rsidRPr="007D3459">
        <w:rPr>
          <w:rFonts w:eastAsia="Arial Unicode MS"/>
          <w:sz w:val="22"/>
          <w:szCs w:val="22"/>
          <w:lang/>
        </w:rPr>
        <w:t xml:space="preserve">142100, </w:t>
      </w:r>
      <w:r w:rsidRPr="007D3459">
        <w:rPr>
          <w:rFonts w:eastAsia="Arial Unicode MS"/>
          <w:sz w:val="22"/>
          <w:szCs w:val="22"/>
          <w:lang/>
        </w:rPr>
        <w:t xml:space="preserve">Московская область, г. Подольск, ул. Железнодорожная, д. 24. </w:t>
      </w:r>
    </w:p>
    <w:p w:rsidR="007D3459" w:rsidRPr="007D3459" w:rsidRDefault="007D3459" w:rsidP="00D936A1">
      <w:pPr>
        <w:numPr>
          <w:ilvl w:val="1"/>
          <w:numId w:val="88"/>
        </w:numPr>
        <w:tabs>
          <w:tab w:val="num" w:pos="1086"/>
        </w:tabs>
        <w:ind w:left="0" w:firstLine="543"/>
        <w:jc w:val="both"/>
        <w:rPr>
          <w:rFonts w:eastAsia="Arial Unicode MS"/>
          <w:sz w:val="22"/>
          <w:szCs w:val="22"/>
          <w:lang/>
        </w:rPr>
      </w:pPr>
      <w:r w:rsidRPr="007D3459">
        <w:rPr>
          <w:rFonts w:eastAsia="Arial Unicode MS"/>
          <w:sz w:val="22"/>
          <w:szCs w:val="22"/>
          <w:lang/>
        </w:rPr>
        <w:t>Поставщик поставляет Покупателю Товар, свободный от прав третьих лиц.</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Цена договора и порядок расчетов</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Цена по </w:t>
      </w:r>
      <w:r w:rsidRPr="007D3459">
        <w:rPr>
          <w:rFonts w:eastAsia="Arial Unicode MS"/>
          <w:sz w:val="22"/>
          <w:szCs w:val="22"/>
          <w:lang/>
        </w:rPr>
        <w:t>д</w:t>
      </w:r>
      <w:r w:rsidRPr="007D3459">
        <w:rPr>
          <w:rFonts w:eastAsia="Arial Unicode MS"/>
          <w:sz w:val="22"/>
          <w:szCs w:val="22"/>
          <w:lang/>
        </w:rPr>
        <w:t xml:space="preserve">оговору установлена в сумме </w:t>
      </w:r>
      <w:r w:rsidRPr="007D3459">
        <w:rPr>
          <w:rFonts w:eastAsia="Arial Unicode MS"/>
          <w:sz w:val="22"/>
          <w:szCs w:val="22"/>
          <w:lang/>
        </w:rPr>
        <w:t>… (…)</w:t>
      </w:r>
      <w:r w:rsidRPr="007D3459">
        <w:rPr>
          <w:rFonts w:eastAsia="Arial Unicode MS"/>
          <w:sz w:val="22"/>
          <w:szCs w:val="22"/>
          <w:lang/>
        </w:rPr>
        <w:t xml:space="preserve"> рубл</w:t>
      </w:r>
      <w:r w:rsidRPr="007D3459">
        <w:rPr>
          <w:rFonts w:eastAsia="Arial Unicode MS"/>
          <w:sz w:val="22"/>
          <w:szCs w:val="22"/>
          <w:lang/>
        </w:rPr>
        <w:t>ей</w:t>
      </w:r>
      <w:r w:rsidRPr="007D3459">
        <w:rPr>
          <w:rFonts w:eastAsia="Arial Unicode MS"/>
          <w:sz w:val="22"/>
          <w:szCs w:val="22"/>
          <w:lang/>
        </w:rPr>
        <w:t xml:space="preserve"> </w:t>
      </w:r>
      <w:r w:rsidRPr="007D3459">
        <w:rPr>
          <w:rFonts w:eastAsia="Arial Unicode MS"/>
          <w:sz w:val="22"/>
          <w:szCs w:val="22"/>
          <w:lang/>
        </w:rPr>
        <w:t xml:space="preserve">… </w:t>
      </w:r>
      <w:r w:rsidRPr="007D3459">
        <w:rPr>
          <w:rFonts w:eastAsia="Arial Unicode MS"/>
          <w:sz w:val="22"/>
          <w:szCs w:val="22"/>
          <w:lang/>
        </w:rPr>
        <w:t xml:space="preserve">копеек, в том числе НДС 18% – </w:t>
      </w:r>
      <w:r w:rsidRPr="007D3459">
        <w:rPr>
          <w:rFonts w:eastAsia="Arial Unicode MS"/>
          <w:sz w:val="22"/>
          <w:szCs w:val="22"/>
          <w:lang/>
        </w:rPr>
        <w:t xml:space="preserve">… </w:t>
      </w:r>
      <w:r w:rsidRPr="007D3459">
        <w:rPr>
          <w:rFonts w:eastAsia="Arial Unicode MS"/>
          <w:sz w:val="22"/>
          <w:szCs w:val="22"/>
          <w:lang/>
        </w:rPr>
        <w:t>рубл</w:t>
      </w:r>
      <w:r w:rsidRPr="007D3459">
        <w:rPr>
          <w:rFonts w:eastAsia="Arial Unicode MS"/>
          <w:sz w:val="22"/>
          <w:szCs w:val="22"/>
          <w:lang/>
        </w:rPr>
        <w:t>ей</w:t>
      </w:r>
      <w:r w:rsidRPr="007D3459">
        <w:rPr>
          <w:rFonts w:eastAsia="Arial Unicode MS"/>
          <w:sz w:val="22"/>
          <w:szCs w:val="22"/>
          <w:lang/>
        </w:rPr>
        <w:t xml:space="preserve"> </w:t>
      </w:r>
      <w:r w:rsidRPr="007D3459">
        <w:rPr>
          <w:rFonts w:eastAsia="Arial Unicode MS"/>
          <w:sz w:val="22"/>
          <w:szCs w:val="22"/>
          <w:lang/>
        </w:rPr>
        <w:t>…</w:t>
      </w:r>
      <w:r w:rsidRPr="007D3459">
        <w:rPr>
          <w:rFonts w:eastAsia="Arial Unicode MS"/>
          <w:sz w:val="22"/>
          <w:szCs w:val="22"/>
          <w:lang/>
        </w:rPr>
        <w:t xml:space="preserve"> </w:t>
      </w:r>
      <w:proofErr w:type="spellStart"/>
      <w:r w:rsidRPr="007D3459">
        <w:rPr>
          <w:rFonts w:eastAsia="Arial Unicode MS"/>
          <w:sz w:val="22"/>
          <w:szCs w:val="22"/>
          <w:lang/>
        </w:rPr>
        <w:t>копе</w:t>
      </w:r>
      <w:r w:rsidRPr="007D3459">
        <w:rPr>
          <w:rFonts w:eastAsia="Arial Unicode MS"/>
          <w:sz w:val="22"/>
          <w:szCs w:val="22"/>
          <w:lang/>
        </w:rPr>
        <w:t>е</w:t>
      </w:r>
      <w:proofErr w:type="spellEnd"/>
      <w:r w:rsidRPr="007D3459">
        <w:rPr>
          <w:rFonts w:eastAsia="Arial Unicode MS"/>
          <w:sz w:val="22"/>
          <w:szCs w:val="22"/>
          <w:lang/>
        </w:rPr>
        <w:t>к</w:t>
      </w:r>
      <w:r w:rsidRPr="007D3459">
        <w:rPr>
          <w:rFonts w:eastAsia="Arial Unicode MS"/>
          <w:sz w:val="22"/>
          <w:szCs w:val="22"/>
          <w:lang/>
        </w:rPr>
        <w:t xml:space="preserve"> </w:t>
      </w:r>
      <w:r w:rsidRPr="007D3459">
        <w:rPr>
          <w:rFonts w:eastAsia="Arial Unicode MS"/>
          <w:sz w:val="22"/>
          <w:szCs w:val="22"/>
          <w:lang/>
        </w:rPr>
        <w:t>в соответствии с</w:t>
      </w:r>
      <w:r w:rsidRPr="007D3459">
        <w:rPr>
          <w:rFonts w:eastAsia="Arial Unicode MS"/>
          <w:sz w:val="22"/>
          <w:szCs w:val="22"/>
          <w:lang/>
        </w:rPr>
        <w:t>о Спецификацией</w:t>
      </w:r>
      <w:r w:rsidRPr="007D3459">
        <w:rPr>
          <w:rFonts w:eastAsia="Arial Unicode MS"/>
          <w:sz w:val="22"/>
          <w:szCs w:val="22"/>
          <w:lang/>
        </w:rPr>
        <w:t>, являющ</w:t>
      </w:r>
      <w:r w:rsidRPr="007D3459">
        <w:rPr>
          <w:rFonts w:eastAsia="Arial Unicode MS"/>
          <w:sz w:val="22"/>
          <w:szCs w:val="22"/>
          <w:lang/>
        </w:rPr>
        <w:t>ей</w:t>
      </w:r>
      <w:proofErr w:type="spellStart"/>
      <w:r w:rsidRPr="007D3459">
        <w:rPr>
          <w:rFonts w:eastAsia="Arial Unicode MS"/>
          <w:sz w:val="22"/>
          <w:szCs w:val="22"/>
          <w:lang/>
        </w:rPr>
        <w:t>ся</w:t>
      </w:r>
      <w:proofErr w:type="spellEnd"/>
      <w:r w:rsidRPr="007D3459">
        <w:rPr>
          <w:rFonts w:eastAsia="Arial Unicode MS"/>
          <w:sz w:val="22"/>
          <w:szCs w:val="22"/>
          <w:lang/>
        </w:rPr>
        <w:t xml:space="preserve"> неотъемлемой частью </w:t>
      </w:r>
      <w:proofErr w:type="spellStart"/>
      <w:r w:rsidRPr="007D3459">
        <w:rPr>
          <w:rFonts w:eastAsia="Arial Unicode MS"/>
          <w:sz w:val="22"/>
          <w:szCs w:val="22"/>
          <w:lang/>
        </w:rPr>
        <w:t>д</w:t>
      </w:r>
      <w:proofErr w:type="spellEnd"/>
      <w:r w:rsidRPr="007D3459">
        <w:rPr>
          <w:rFonts w:eastAsia="Arial Unicode MS"/>
          <w:sz w:val="22"/>
          <w:szCs w:val="22"/>
          <w:lang/>
        </w:rPr>
        <w:t>оговора.</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Цена </w:t>
      </w:r>
      <w:r w:rsidRPr="007D3459">
        <w:rPr>
          <w:rFonts w:eastAsia="Arial Unicode MS"/>
          <w:sz w:val="22"/>
          <w:szCs w:val="22"/>
          <w:lang/>
        </w:rPr>
        <w:t>д</w:t>
      </w:r>
      <w:r w:rsidRPr="007D3459">
        <w:rPr>
          <w:rFonts w:eastAsia="Arial Unicode MS"/>
          <w:sz w:val="22"/>
          <w:szCs w:val="22"/>
          <w:lang/>
        </w:rPr>
        <w:t xml:space="preserve">оговора является фиксированной и не подлежит изменению в течение срока действия </w:t>
      </w:r>
      <w:r w:rsidRPr="007D3459">
        <w:rPr>
          <w:rFonts w:eastAsia="Arial Unicode MS"/>
          <w:sz w:val="22"/>
          <w:szCs w:val="22"/>
          <w:lang/>
        </w:rPr>
        <w:t>д</w:t>
      </w:r>
      <w:r w:rsidRPr="007D3459">
        <w:rPr>
          <w:rFonts w:eastAsia="Arial Unicode MS"/>
          <w:sz w:val="22"/>
          <w:szCs w:val="22"/>
          <w:lang/>
        </w:rPr>
        <w:t>оговора.</w:t>
      </w:r>
      <w:r w:rsidRPr="007D3459">
        <w:rPr>
          <w:rFonts w:eastAsia="Arial Unicode MS"/>
          <w:sz w:val="22"/>
          <w:szCs w:val="22"/>
          <w:lang/>
        </w:rPr>
        <w:t xml:space="preserve"> Т</w:t>
      </w:r>
      <w:r w:rsidRPr="007D3459">
        <w:rPr>
          <w:rFonts w:eastAsia="Arial Unicode MS"/>
          <w:sz w:val="22"/>
          <w:szCs w:val="22"/>
          <w:lang/>
        </w:rPr>
        <w:t xml:space="preserve">ара и упаковка являются невозвратными, их стоимость включается в цену </w:t>
      </w:r>
      <w:r w:rsidRPr="007D3459">
        <w:rPr>
          <w:rFonts w:eastAsia="Arial Unicode MS"/>
          <w:sz w:val="22"/>
          <w:szCs w:val="22"/>
          <w:lang/>
        </w:rPr>
        <w:t>Товара.</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Установленная цена включает в себя: стоимость Товара, доставку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Датой поставки считается дата приёмки Товара на складе Покупателя, что подтверждается соответствующей товарной накладной.</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Расчёт за Товар производится путем перечисления денежных средств на расчетный счет Поставщика, по факту поставки, при этом срок оплаты должен составлять не более 30 рабочих дней с момента поставки и приёмки поставленной партии Товара, основанием для проведения расчётов являются: счёт, товарная накладная (по форме ТОРГ-12) и счёт-фактура.</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Упаковка и маркировка</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Вся упаковка и маркировка на ней должны соответствовать требованиям нормативных актов Российской Федерации.</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Упаковка и маркировка </w:t>
      </w:r>
      <w:r w:rsidRPr="007D3459">
        <w:rPr>
          <w:rFonts w:eastAsia="Arial Unicode MS"/>
          <w:sz w:val="22"/>
          <w:szCs w:val="22"/>
          <w:lang/>
        </w:rPr>
        <w:t>на ней</w:t>
      </w:r>
      <w:r w:rsidRPr="007D3459">
        <w:rPr>
          <w:rFonts w:eastAsia="Arial Unicode MS"/>
          <w:sz w:val="22"/>
          <w:szCs w:val="22"/>
          <w:lang/>
        </w:rPr>
        <w:t xml:space="preserve">, а также документация внутри и вне </w:t>
      </w:r>
      <w:r w:rsidRPr="007D3459">
        <w:rPr>
          <w:rFonts w:eastAsia="Arial Unicode MS"/>
          <w:sz w:val="22"/>
          <w:szCs w:val="22"/>
          <w:lang/>
        </w:rPr>
        <w:t>неё</w:t>
      </w:r>
      <w:r w:rsidRPr="007D3459">
        <w:rPr>
          <w:rFonts w:eastAsia="Arial Unicode MS"/>
          <w:sz w:val="22"/>
          <w:szCs w:val="22"/>
          <w:lang/>
        </w:rPr>
        <w:t xml:space="preserve"> должны строго соответствовать требованиям, </w:t>
      </w:r>
      <w:r w:rsidRPr="007D3459">
        <w:rPr>
          <w:rFonts w:eastAsia="Arial Unicode MS"/>
          <w:sz w:val="22"/>
          <w:szCs w:val="22"/>
          <w:lang/>
        </w:rPr>
        <w:t>указанным в настоящем договоре</w:t>
      </w:r>
      <w:r w:rsidRPr="007D3459">
        <w:rPr>
          <w:rFonts w:eastAsia="Arial Unicode MS"/>
          <w:sz w:val="22"/>
          <w:szCs w:val="22"/>
          <w:lang/>
        </w:rPr>
        <w:t xml:space="preserve">.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 xml:space="preserve">Поставка Товара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Поставка Товара осуществляется Поставщиком Покупателю по адресу, указанному в пункте 1.3 настоящего </w:t>
      </w:r>
      <w:r w:rsidRPr="007D3459">
        <w:rPr>
          <w:rFonts w:eastAsia="Arial Unicode MS"/>
          <w:sz w:val="22"/>
          <w:szCs w:val="22"/>
          <w:lang/>
        </w:rPr>
        <w:t>д</w:t>
      </w:r>
      <w:r w:rsidRPr="007D3459">
        <w:rPr>
          <w:rFonts w:eastAsia="Arial Unicode MS"/>
          <w:sz w:val="22"/>
          <w:szCs w:val="22"/>
          <w:lang/>
        </w:rPr>
        <w:t>оговора</w:t>
      </w:r>
      <w:r w:rsidRPr="007D3459">
        <w:rPr>
          <w:rFonts w:eastAsia="Arial Unicode MS"/>
          <w:sz w:val="22"/>
          <w:szCs w:val="22"/>
          <w:lang/>
        </w:rPr>
        <w:t xml:space="preserve">. </w:t>
      </w:r>
      <w:r w:rsidRPr="007D3459">
        <w:rPr>
          <w:rFonts w:eastAsia="Arial Unicode MS"/>
          <w:sz w:val="22"/>
          <w:szCs w:val="22"/>
          <w:lang/>
        </w:rPr>
        <w:t xml:space="preserve">Сроки поставки </w:t>
      </w:r>
      <w:r w:rsidRPr="007D3459">
        <w:rPr>
          <w:rFonts w:eastAsia="Arial Unicode MS"/>
          <w:sz w:val="22"/>
          <w:szCs w:val="22"/>
          <w:lang/>
        </w:rPr>
        <w:t>Товара</w:t>
      </w:r>
      <w:r w:rsidRPr="007D3459">
        <w:rPr>
          <w:rFonts w:eastAsia="Arial Unicode MS"/>
          <w:sz w:val="22"/>
          <w:szCs w:val="22"/>
          <w:lang/>
        </w:rPr>
        <w:t xml:space="preserve"> определяются </w:t>
      </w:r>
      <w:r w:rsidRPr="007D3459">
        <w:rPr>
          <w:rFonts w:eastAsia="Arial Unicode MS"/>
          <w:sz w:val="22"/>
          <w:szCs w:val="22"/>
          <w:lang/>
        </w:rPr>
        <w:t>С</w:t>
      </w:r>
      <w:proofErr w:type="spellStart"/>
      <w:r w:rsidRPr="007D3459">
        <w:rPr>
          <w:rFonts w:eastAsia="Arial Unicode MS"/>
          <w:sz w:val="22"/>
          <w:szCs w:val="22"/>
          <w:lang/>
        </w:rPr>
        <w:t>пецификаци</w:t>
      </w:r>
      <w:r w:rsidRPr="007D3459">
        <w:rPr>
          <w:rFonts w:eastAsia="Arial Unicode MS"/>
          <w:sz w:val="22"/>
          <w:szCs w:val="22"/>
          <w:lang/>
        </w:rPr>
        <w:t>ей</w:t>
      </w:r>
      <w:proofErr w:type="spellEnd"/>
      <w:r w:rsidRPr="007D3459">
        <w:rPr>
          <w:rFonts w:eastAsia="Arial Unicode MS"/>
          <w:sz w:val="22"/>
          <w:szCs w:val="22"/>
          <w:lang/>
        </w:rPr>
        <w:t xml:space="preserve">.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Отгрузка Товара производится в соответствии с установленными нормами отгрузки, силами и за счет Поставщика.</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Стандартным рабочим временем является время города Российской Федерации, в котором находится место поставки, с 9 часов 00 минут до 16 часов 30 минут в рабочий день (не являющийся выходным или нерабочим праздничным днем в соответствии с законодательством Российской Федерации).</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3а </w:t>
      </w:r>
      <w:r w:rsidRPr="007D3459">
        <w:rPr>
          <w:rFonts w:eastAsia="Arial Unicode MS"/>
          <w:sz w:val="22"/>
          <w:szCs w:val="22"/>
          <w:lang/>
        </w:rPr>
        <w:t>5</w:t>
      </w:r>
      <w:r w:rsidRPr="007D3459">
        <w:rPr>
          <w:rFonts w:eastAsia="Arial Unicode MS"/>
          <w:sz w:val="22"/>
          <w:szCs w:val="22"/>
          <w:lang/>
        </w:rPr>
        <w:t xml:space="preserve"> (</w:t>
      </w:r>
      <w:r w:rsidRPr="007D3459">
        <w:rPr>
          <w:rFonts w:eastAsia="Arial Unicode MS"/>
          <w:sz w:val="22"/>
          <w:szCs w:val="22"/>
          <w:lang/>
        </w:rPr>
        <w:t>п</w:t>
      </w:r>
      <w:r w:rsidRPr="007D3459">
        <w:rPr>
          <w:rFonts w:eastAsia="Arial Unicode MS"/>
          <w:sz w:val="22"/>
          <w:szCs w:val="22"/>
          <w:lang/>
        </w:rPr>
        <w:t>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w:t>
      </w:r>
      <w:r w:rsidRPr="007D3459">
        <w:rPr>
          <w:rFonts w:eastAsia="Arial Unicode MS"/>
          <w:sz w:val="22"/>
          <w:szCs w:val="22"/>
          <w:lang/>
        </w:rPr>
        <w:t>я</w:t>
      </w:r>
      <w:r w:rsidRPr="007D3459">
        <w:rPr>
          <w:rFonts w:eastAsia="Arial Unicode MS"/>
          <w:sz w:val="22"/>
          <w:szCs w:val="22"/>
          <w:lang/>
        </w:rPr>
        <w:t xml:space="preserve"> </w:t>
      </w:r>
      <w:r w:rsidRPr="007D3459">
        <w:rPr>
          <w:rFonts w:eastAsia="Arial Unicode MS"/>
          <w:sz w:val="22"/>
          <w:szCs w:val="22"/>
          <w:lang/>
        </w:rPr>
        <w:lastRenderedPageBreak/>
        <w:t xml:space="preserve">до отгрузки сообщает Покупателю данные: номер и дату </w:t>
      </w:r>
      <w:r w:rsidRPr="007D3459">
        <w:rPr>
          <w:rFonts w:eastAsia="Arial Unicode MS"/>
          <w:sz w:val="22"/>
          <w:szCs w:val="22"/>
          <w:lang/>
        </w:rPr>
        <w:t>д</w:t>
      </w:r>
      <w:r w:rsidRPr="007D3459">
        <w:rPr>
          <w:rFonts w:eastAsia="Arial Unicode MS"/>
          <w:sz w:val="22"/>
          <w:szCs w:val="22"/>
          <w:lang/>
        </w:rPr>
        <w:t>оговора, наименование Товара, дату отгрузки, вид транспорта и его номер, номер накладной, количество мест.</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При поставке Товара Поставщик предоставляет Покупателю следующую документацию:</w:t>
      </w:r>
    </w:p>
    <w:p w:rsidR="007D3459" w:rsidRPr="007D3459" w:rsidRDefault="007D3459" w:rsidP="00D936A1">
      <w:pPr>
        <w:numPr>
          <w:ilvl w:val="2"/>
          <w:numId w:val="87"/>
        </w:numPr>
        <w:tabs>
          <w:tab w:val="num" w:pos="1267"/>
        </w:tabs>
        <w:spacing w:line="276" w:lineRule="auto"/>
        <w:ind w:left="0" w:firstLine="543"/>
        <w:jc w:val="both"/>
        <w:rPr>
          <w:rFonts w:eastAsia="Arial Unicode MS"/>
          <w:sz w:val="22"/>
          <w:szCs w:val="22"/>
        </w:rPr>
      </w:pPr>
      <w:r w:rsidRPr="007D3459">
        <w:rPr>
          <w:rFonts w:eastAsia="Arial Unicode MS"/>
          <w:sz w:val="22"/>
          <w:szCs w:val="22"/>
        </w:rPr>
        <w:t>Национальные разрешительные документы на изготовление Товара (продукции) для ОИАЭ (лицензия Ростехнадзора).</w:t>
      </w:r>
    </w:p>
    <w:p w:rsidR="007D3459" w:rsidRPr="007D3459" w:rsidRDefault="007D3459" w:rsidP="00D936A1">
      <w:pPr>
        <w:numPr>
          <w:ilvl w:val="2"/>
          <w:numId w:val="87"/>
        </w:numPr>
        <w:tabs>
          <w:tab w:val="num" w:pos="1267"/>
        </w:tabs>
        <w:spacing w:line="276" w:lineRule="auto"/>
        <w:ind w:left="0" w:firstLine="543"/>
        <w:jc w:val="both"/>
        <w:rPr>
          <w:rFonts w:eastAsia="Arial Unicode MS"/>
          <w:sz w:val="22"/>
          <w:szCs w:val="22"/>
        </w:rPr>
      </w:pPr>
      <w:r w:rsidRPr="007D3459">
        <w:rPr>
          <w:rFonts w:eastAsia="Arial Unicode MS"/>
          <w:sz w:val="22"/>
          <w:szCs w:val="22"/>
        </w:rPr>
        <w:t xml:space="preserve">Сертификат соответствия системы менеджмента качества требованиям ГОСТ </w:t>
      </w:r>
      <w:r w:rsidRPr="007D3459">
        <w:rPr>
          <w:rFonts w:eastAsia="Arial Unicode MS"/>
          <w:sz w:val="22"/>
          <w:szCs w:val="22"/>
          <w:lang w:val="en-US"/>
        </w:rPr>
        <w:t>ISO</w:t>
      </w:r>
      <w:r w:rsidRPr="007D3459">
        <w:rPr>
          <w:rFonts w:eastAsia="Arial Unicode MS"/>
          <w:sz w:val="22"/>
          <w:szCs w:val="22"/>
        </w:rPr>
        <w:t xml:space="preserve"> 9001.</w:t>
      </w:r>
    </w:p>
    <w:p w:rsidR="007D3459" w:rsidRPr="007D3459" w:rsidRDefault="007D3459" w:rsidP="00D936A1">
      <w:pPr>
        <w:numPr>
          <w:ilvl w:val="2"/>
          <w:numId w:val="87"/>
        </w:numPr>
        <w:tabs>
          <w:tab w:val="num" w:pos="1267"/>
        </w:tabs>
        <w:spacing w:line="276" w:lineRule="auto"/>
        <w:ind w:left="0" w:firstLine="543"/>
        <w:jc w:val="both"/>
        <w:rPr>
          <w:rFonts w:eastAsia="Arial Unicode MS"/>
          <w:sz w:val="22"/>
          <w:szCs w:val="22"/>
        </w:rPr>
      </w:pPr>
      <w:r w:rsidRPr="007D3459">
        <w:rPr>
          <w:rFonts w:eastAsia="Arial Unicode MS"/>
          <w:sz w:val="22"/>
          <w:szCs w:val="22"/>
        </w:rPr>
        <w:t>Программа обеспечения качества при изготовлении оборудования для ОИАЭ (ПО</w:t>
      </w:r>
      <w:proofErr w:type="gramStart"/>
      <w:r w:rsidRPr="007D3459">
        <w:rPr>
          <w:rFonts w:eastAsia="Arial Unicode MS"/>
          <w:sz w:val="22"/>
          <w:szCs w:val="22"/>
        </w:rPr>
        <w:t>К(</w:t>
      </w:r>
      <w:proofErr w:type="gramEnd"/>
      <w:r w:rsidRPr="007D3459">
        <w:rPr>
          <w:rFonts w:eastAsia="Arial Unicode MS"/>
          <w:sz w:val="22"/>
          <w:szCs w:val="22"/>
        </w:rPr>
        <w:t>И)), согласованная с ОАО «Росэнергоатом».</w:t>
      </w:r>
    </w:p>
    <w:p w:rsidR="007D3459" w:rsidRPr="007D3459" w:rsidRDefault="007D3459" w:rsidP="00D936A1">
      <w:pPr>
        <w:numPr>
          <w:ilvl w:val="2"/>
          <w:numId w:val="87"/>
        </w:numPr>
        <w:tabs>
          <w:tab w:val="num" w:pos="1267"/>
        </w:tabs>
        <w:spacing w:line="276" w:lineRule="auto"/>
        <w:ind w:left="0" w:firstLine="543"/>
        <w:jc w:val="both"/>
        <w:rPr>
          <w:rFonts w:eastAsia="Arial Unicode MS"/>
          <w:sz w:val="22"/>
          <w:szCs w:val="22"/>
        </w:rPr>
      </w:pPr>
      <w:r w:rsidRPr="007D3459">
        <w:rPr>
          <w:rFonts w:eastAsia="Arial Unicode MS"/>
          <w:sz w:val="22"/>
          <w:szCs w:val="22"/>
        </w:rPr>
        <w:t>Программа и методики испытаний, согласованная с ОАО «Росэнергоатом», определяющие условия испытаний в зависимости от присвоения литеры.</w:t>
      </w:r>
    </w:p>
    <w:p w:rsidR="007D3459" w:rsidRPr="007D3459" w:rsidRDefault="007D3459" w:rsidP="00D936A1">
      <w:pPr>
        <w:numPr>
          <w:ilvl w:val="2"/>
          <w:numId w:val="87"/>
        </w:numPr>
        <w:tabs>
          <w:tab w:val="num" w:pos="1267"/>
        </w:tabs>
        <w:spacing w:line="276" w:lineRule="auto"/>
        <w:ind w:left="0" w:firstLine="543"/>
        <w:jc w:val="both"/>
        <w:rPr>
          <w:rFonts w:eastAsia="Arial Unicode MS"/>
          <w:sz w:val="22"/>
          <w:szCs w:val="22"/>
        </w:rPr>
      </w:pPr>
      <w:r w:rsidRPr="007D3459">
        <w:rPr>
          <w:rFonts w:eastAsia="Arial Unicode MS"/>
          <w:sz w:val="22"/>
          <w:szCs w:val="22"/>
        </w:rPr>
        <w:t>Акт и протоколы приёмочных квалифицированных и периодических испытаний Товара.</w:t>
      </w:r>
    </w:p>
    <w:p w:rsidR="007D3459" w:rsidRPr="007D3459" w:rsidRDefault="007D3459" w:rsidP="00D936A1">
      <w:pPr>
        <w:numPr>
          <w:ilvl w:val="2"/>
          <w:numId w:val="87"/>
        </w:numPr>
        <w:tabs>
          <w:tab w:val="num" w:pos="1267"/>
        </w:tabs>
        <w:spacing w:line="276" w:lineRule="auto"/>
        <w:ind w:left="0" w:firstLine="543"/>
        <w:jc w:val="both"/>
        <w:rPr>
          <w:rFonts w:eastAsia="Arial Unicode MS"/>
          <w:sz w:val="22"/>
          <w:szCs w:val="22"/>
        </w:rPr>
      </w:pPr>
      <w:r w:rsidRPr="007D3459">
        <w:rPr>
          <w:rFonts w:eastAsia="Arial Unicode MS"/>
          <w:sz w:val="22"/>
          <w:szCs w:val="22"/>
        </w:rPr>
        <w:t>Технический паспорт на Товар и инструкцию пользователя (руководство по эксплуатации) Товаром.</w:t>
      </w:r>
    </w:p>
    <w:p w:rsidR="007D3459" w:rsidRPr="007D3459" w:rsidRDefault="007D3459" w:rsidP="00D936A1">
      <w:pPr>
        <w:numPr>
          <w:ilvl w:val="2"/>
          <w:numId w:val="87"/>
        </w:numPr>
        <w:tabs>
          <w:tab w:val="num" w:pos="1267"/>
        </w:tabs>
        <w:spacing w:line="276" w:lineRule="auto"/>
        <w:ind w:left="0" w:firstLine="543"/>
        <w:jc w:val="both"/>
        <w:rPr>
          <w:rFonts w:eastAsia="Arial Unicode MS"/>
          <w:sz w:val="22"/>
          <w:szCs w:val="22"/>
        </w:rPr>
      </w:pPr>
      <w:r w:rsidRPr="007D3459">
        <w:rPr>
          <w:rFonts w:eastAsia="Arial Unicode MS"/>
          <w:sz w:val="22"/>
          <w:szCs w:val="22"/>
        </w:rPr>
        <w:t>Оформленные гарантийные талоны или аналогичные документы, с указанием заводских (серийных) номеров Товара и гарантийного периода.</w:t>
      </w:r>
    </w:p>
    <w:p w:rsidR="007D3459" w:rsidRPr="007D3459" w:rsidRDefault="007D3459" w:rsidP="00D936A1">
      <w:pPr>
        <w:numPr>
          <w:ilvl w:val="2"/>
          <w:numId w:val="87"/>
        </w:numPr>
        <w:tabs>
          <w:tab w:val="num" w:pos="1267"/>
        </w:tabs>
        <w:spacing w:line="276" w:lineRule="auto"/>
        <w:ind w:left="0" w:firstLine="543"/>
        <w:jc w:val="both"/>
        <w:rPr>
          <w:rFonts w:eastAsia="Arial Unicode MS"/>
          <w:sz w:val="22"/>
          <w:szCs w:val="22"/>
        </w:rPr>
      </w:pPr>
      <w:r w:rsidRPr="007D3459">
        <w:rPr>
          <w:rFonts w:eastAsia="Arial Unicode MS"/>
          <w:sz w:val="22"/>
          <w:szCs w:val="22"/>
        </w:rPr>
        <w:t>Товарную накладную по форме ТОРГ-12 (Приложение №2) в 2-х экз. (один экземпляр для Покупателя и один экземпляр для Поставщика), счет и счет-фактуру, оформленные в соответствии с требованиями законодательства РФ.</w:t>
      </w:r>
    </w:p>
    <w:p w:rsidR="007D3459" w:rsidRPr="007D3459" w:rsidRDefault="007D3459" w:rsidP="00D936A1">
      <w:pPr>
        <w:numPr>
          <w:ilvl w:val="1"/>
          <w:numId w:val="87"/>
        </w:numPr>
        <w:tabs>
          <w:tab w:val="num" w:pos="1086"/>
        </w:tabs>
        <w:spacing w:line="276" w:lineRule="auto"/>
        <w:ind w:left="0" w:firstLine="543"/>
        <w:jc w:val="both"/>
        <w:rPr>
          <w:rFonts w:eastAsia="Arial Unicode MS"/>
          <w:sz w:val="22"/>
          <w:szCs w:val="22"/>
        </w:rPr>
      </w:pPr>
      <w:r w:rsidRPr="007D3459">
        <w:rPr>
          <w:rFonts w:eastAsia="Arial Unicode MS"/>
          <w:sz w:val="22"/>
          <w:szCs w:val="22"/>
        </w:rPr>
        <w:t>Обязательство Поставщика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7D3459" w:rsidRPr="007D3459" w:rsidRDefault="007D3459" w:rsidP="00D936A1">
      <w:pPr>
        <w:numPr>
          <w:ilvl w:val="1"/>
          <w:numId w:val="87"/>
        </w:numPr>
        <w:tabs>
          <w:tab w:val="num" w:pos="1086"/>
        </w:tabs>
        <w:spacing w:line="276" w:lineRule="auto"/>
        <w:ind w:left="0" w:firstLine="543"/>
        <w:jc w:val="both"/>
        <w:rPr>
          <w:rFonts w:eastAsia="Arial Unicode MS"/>
          <w:sz w:val="22"/>
          <w:szCs w:val="22"/>
        </w:rPr>
      </w:pPr>
      <w:r w:rsidRPr="007D3459">
        <w:rPr>
          <w:rFonts w:eastAsia="Arial Unicode MS"/>
          <w:sz w:val="22"/>
          <w:szCs w:val="22"/>
        </w:rPr>
        <w:t>Досрочная поставка допускается по письменному согласию Покупателя.</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Порядок приемки Товара</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r w:rsidRPr="007D3459">
        <w:rPr>
          <w:rFonts w:eastAsia="Arial Unicode MS"/>
          <w:sz w:val="22"/>
          <w:szCs w:val="22"/>
          <w:lang/>
        </w:rPr>
        <w:t>.</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Приемка Товара осуществляется в соответствии с законодательством Российской Федерации и с порядком, установленным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в последних редакциях.</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Гарантийные обязательства</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Поставщик настоящим гарантирует, что Товар, поставленный в рамках настоящего </w:t>
      </w:r>
      <w:r w:rsidRPr="007D3459">
        <w:rPr>
          <w:rFonts w:eastAsia="Arial Unicode MS"/>
          <w:sz w:val="22"/>
          <w:szCs w:val="22"/>
          <w:lang/>
        </w:rPr>
        <w:t>д</w:t>
      </w:r>
      <w:r w:rsidRPr="007D3459">
        <w:rPr>
          <w:rFonts w:eastAsia="Arial Unicode MS"/>
          <w:sz w:val="22"/>
          <w:szCs w:val="22"/>
          <w:lang/>
        </w:rPr>
        <w:t>оговора, является новым (не бывшим в эксплуатации), неиспользованным</w:t>
      </w:r>
      <w:r w:rsidRPr="007D3459">
        <w:rPr>
          <w:rFonts w:eastAsia="Arial Unicode MS"/>
          <w:sz w:val="22"/>
          <w:szCs w:val="22"/>
          <w:lang/>
        </w:rPr>
        <w:t>,</w:t>
      </w:r>
      <w:r w:rsidRPr="007D3459">
        <w:rPr>
          <w:rFonts w:eastAsia="Arial Unicode MS"/>
          <w:sz w:val="22"/>
          <w:szCs w:val="22"/>
          <w:lang/>
        </w:rPr>
        <w:t xml:space="preserve">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Поставщик гарантирует:</w:t>
      </w:r>
    </w:p>
    <w:p w:rsidR="007D3459" w:rsidRPr="007D3459" w:rsidRDefault="007D3459" w:rsidP="007D3459">
      <w:pPr>
        <w:tabs>
          <w:tab w:val="num" w:pos="1086"/>
        </w:tabs>
        <w:ind w:firstLine="709"/>
        <w:jc w:val="both"/>
        <w:rPr>
          <w:rFonts w:eastAsia="Arial Unicode MS"/>
          <w:sz w:val="22"/>
          <w:szCs w:val="22"/>
          <w:lang/>
        </w:rPr>
      </w:pPr>
      <w:r w:rsidRPr="007D3459">
        <w:rPr>
          <w:rFonts w:eastAsia="Arial Unicode MS"/>
          <w:sz w:val="22"/>
          <w:szCs w:val="22"/>
          <w:lang/>
        </w:rPr>
        <w:t>- надлежащее качество материалов, используемых для изготовления Товара, безупречное качество изготовления Товара;</w:t>
      </w:r>
    </w:p>
    <w:p w:rsidR="007D3459" w:rsidRPr="007D3459" w:rsidRDefault="007D3459" w:rsidP="007D3459">
      <w:pPr>
        <w:tabs>
          <w:tab w:val="num" w:pos="1086"/>
        </w:tabs>
        <w:ind w:firstLine="709"/>
        <w:jc w:val="both"/>
        <w:rPr>
          <w:rFonts w:eastAsia="Arial Unicode MS"/>
          <w:sz w:val="22"/>
          <w:szCs w:val="22"/>
          <w:lang/>
        </w:rPr>
      </w:pPr>
      <w:r w:rsidRPr="007D3459">
        <w:rPr>
          <w:rFonts w:eastAsia="Arial Unicode MS"/>
          <w:sz w:val="22"/>
          <w:szCs w:val="22"/>
          <w:lang/>
        </w:rPr>
        <w:t>- полное соответствие поставляемого Товара условиям настоящего Договора.</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Гарантия бездефектной работы </w:t>
      </w:r>
      <w:r w:rsidRPr="007D3459">
        <w:rPr>
          <w:rFonts w:eastAsia="Arial Unicode MS"/>
          <w:sz w:val="22"/>
          <w:szCs w:val="22"/>
          <w:lang/>
        </w:rPr>
        <w:t>Товара</w:t>
      </w:r>
      <w:r w:rsidRPr="007D3459">
        <w:rPr>
          <w:rFonts w:eastAsia="Arial Unicode MS"/>
          <w:sz w:val="22"/>
          <w:szCs w:val="22"/>
          <w:lang/>
        </w:rPr>
        <w:t xml:space="preserve"> определяется нормативно-технической документацией на данный вид </w:t>
      </w:r>
      <w:r w:rsidRPr="007D3459">
        <w:rPr>
          <w:rFonts w:eastAsia="Arial Unicode MS"/>
          <w:sz w:val="22"/>
          <w:szCs w:val="22"/>
          <w:lang/>
        </w:rPr>
        <w:t>Товара</w:t>
      </w:r>
      <w:r w:rsidRPr="007D3459">
        <w:rPr>
          <w:rFonts w:eastAsia="Arial Unicode MS"/>
          <w:sz w:val="22"/>
          <w:szCs w:val="22"/>
          <w:lang/>
        </w:rPr>
        <w:t>.</w:t>
      </w:r>
      <w:r w:rsidRPr="007D3459">
        <w:rPr>
          <w:rFonts w:eastAsia="Arial Unicode MS"/>
          <w:sz w:val="22"/>
          <w:szCs w:val="22"/>
          <w:lang/>
        </w:rPr>
        <w:t xml:space="preserve">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Гарантийный срок эксплуатации </w:t>
      </w:r>
      <w:r w:rsidRPr="007D3459">
        <w:rPr>
          <w:rFonts w:eastAsia="Arial Unicode MS"/>
          <w:sz w:val="22"/>
          <w:szCs w:val="22"/>
          <w:lang/>
        </w:rPr>
        <w:t>согласно ТУ</w:t>
      </w:r>
      <w:r w:rsidRPr="007D3459">
        <w:rPr>
          <w:rFonts w:eastAsia="Arial Unicode MS"/>
          <w:sz w:val="22"/>
          <w:szCs w:val="22"/>
          <w:lang/>
        </w:rPr>
        <w:t xml:space="preserve"> со дня ввода в эксплуатацию. Гарантийный срок исчисляется со дня подписания товарной накладной обеими Сторонами.</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w:t>
      </w:r>
      <w:r w:rsidRPr="007D3459">
        <w:rPr>
          <w:rFonts w:eastAsia="Arial Unicode MS"/>
          <w:sz w:val="22"/>
          <w:szCs w:val="22"/>
          <w:lang/>
        </w:rPr>
        <w:lastRenderedPageBreak/>
        <w:t>оплачиваются Поставщиком. В случае замены или исправления дефектного Товара гарантийный срок на данный Товар соответственно продлевается.</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В том случае, если в течение гарантийного срока эксплуатации обнаруживаются существенные нарушения требований к качеству </w:t>
      </w:r>
      <w:r w:rsidRPr="007D3459">
        <w:rPr>
          <w:rFonts w:eastAsia="Arial Unicode MS"/>
          <w:sz w:val="22"/>
          <w:szCs w:val="22"/>
          <w:lang/>
        </w:rPr>
        <w:t>Товара</w:t>
      </w:r>
      <w:r w:rsidRPr="007D3459">
        <w:rPr>
          <w:rFonts w:eastAsia="Arial Unicode MS"/>
          <w:sz w:val="22"/>
          <w:szCs w:val="22"/>
          <w:lang/>
        </w:rPr>
        <w:t xml:space="preserve">, Покупатель обязан известить об этом Поставщика письменно в течение 10 (десяти) дней со дня обнаружения таких нарушений. Поставщик обязуется заменить или исправить соответствующую </w:t>
      </w:r>
      <w:r w:rsidRPr="007D3459">
        <w:rPr>
          <w:rFonts w:eastAsia="Arial Unicode MS"/>
          <w:sz w:val="22"/>
          <w:szCs w:val="22"/>
          <w:lang/>
        </w:rPr>
        <w:t>деталь</w:t>
      </w:r>
      <w:r w:rsidRPr="007D3459">
        <w:rPr>
          <w:rFonts w:eastAsia="Arial Unicode MS"/>
          <w:sz w:val="22"/>
          <w:szCs w:val="22"/>
          <w:lang/>
        </w:rPr>
        <w:t xml:space="preserve"> </w:t>
      </w:r>
      <w:r w:rsidRPr="007D3459">
        <w:rPr>
          <w:rFonts w:eastAsia="Arial Unicode MS"/>
          <w:sz w:val="22"/>
          <w:szCs w:val="22"/>
          <w:lang/>
        </w:rPr>
        <w:t>Товара</w:t>
      </w:r>
      <w:r w:rsidRPr="007D3459">
        <w:rPr>
          <w:rFonts w:eastAsia="Arial Unicode MS"/>
          <w:sz w:val="22"/>
          <w:szCs w:val="22"/>
          <w:lang/>
        </w:rPr>
        <w:t xml:space="preserve"> ненадлежащего качества на качественную в течение 30 (тридцати) дней с момента получения соответствующего уведомления Покупателя с соответствующим  продлением гарантии.</w:t>
      </w:r>
      <w:r w:rsidRPr="007D3459">
        <w:rPr>
          <w:rFonts w:eastAsia="Arial Unicode MS"/>
          <w:sz w:val="22"/>
          <w:szCs w:val="22"/>
          <w:lang/>
        </w:rPr>
        <w:t xml:space="preserve"> </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Поставщик не несет гарантийной ответственности за неполадки и неисправности Товара, если они произошли:</w:t>
      </w:r>
    </w:p>
    <w:p w:rsidR="007D3459" w:rsidRPr="007D3459" w:rsidRDefault="007D3459" w:rsidP="007D3459">
      <w:pPr>
        <w:ind w:firstLine="709"/>
        <w:jc w:val="both"/>
        <w:rPr>
          <w:rFonts w:eastAsia="Arial Unicode MS"/>
          <w:sz w:val="22"/>
          <w:szCs w:val="22"/>
          <w:lang/>
        </w:rPr>
      </w:pPr>
      <w:r w:rsidRPr="007D3459">
        <w:rPr>
          <w:rFonts w:eastAsia="Arial Unicode MS"/>
          <w:sz w:val="22"/>
          <w:szCs w:val="22"/>
          <w:lang/>
        </w:rPr>
        <w:t>- в результате внесения Покупателем или третьей стороной модификаций или изменений Товара без письменного согласия Поставщика;</w:t>
      </w:r>
    </w:p>
    <w:p w:rsidR="007D3459" w:rsidRPr="007D3459" w:rsidRDefault="007D3459" w:rsidP="007D3459">
      <w:pPr>
        <w:ind w:firstLine="709"/>
        <w:jc w:val="both"/>
        <w:rPr>
          <w:rFonts w:eastAsia="Arial Unicode MS"/>
          <w:sz w:val="22"/>
          <w:szCs w:val="22"/>
          <w:lang/>
        </w:rPr>
      </w:pPr>
      <w:r w:rsidRPr="007D3459">
        <w:rPr>
          <w:rFonts w:eastAsia="Arial Unicode MS"/>
          <w:sz w:val="22"/>
          <w:szCs w:val="22"/>
          <w:lang/>
        </w:rPr>
        <w:t>- в результате нарушения правил эксплуатации и обслуживания.</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Требования по отсутствию задолженности</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7D3459" w:rsidRPr="007D3459" w:rsidRDefault="007D3459" w:rsidP="007D3459">
      <w:pPr>
        <w:ind w:firstLine="426"/>
        <w:jc w:val="both"/>
        <w:rPr>
          <w:rFonts w:eastAsia="Arial Unicode MS"/>
          <w:sz w:val="22"/>
          <w:szCs w:val="22"/>
          <w:lang/>
        </w:rPr>
      </w:pPr>
      <w:r w:rsidRPr="007D3459">
        <w:rPr>
          <w:rFonts w:eastAsia="Arial Unicode MS"/>
          <w:sz w:val="22"/>
          <w:szCs w:val="22"/>
          <w:lang/>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7D3459" w:rsidRPr="007D3459" w:rsidRDefault="007D3459" w:rsidP="007D3459">
      <w:pPr>
        <w:ind w:firstLine="426"/>
        <w:jc w:val="both"/>
        <w:rPr>
          <w:rFonts w:eastAsia="Arial Unicode MS"/>
          <w:sz w:val="22"/>
          <w:szCs w:val="22"/>
          <w:lang/>
        </w:rPr>
      </w:pPr>
      <w:r w:rsidRPr="007D3459">
        <w:rPr>
          <w:rFonts w:eastAsia="Arial Unicode MS"/>
          <w:sz w:val="22"/>
          <w:szCs w:val="22"/>
          <w:lang/>
        </w:rPr>
        <w:t>При наличии в справке положений о неисполненной обязанности по уплате налогов, сборов, пеней, и штрафов дополнительно представляются:</w:t>
      </w:r>
    </w:p>
    <w:p w:rsidR="007D3459" w:rsidRPr="007D3459" w:rsidRDefault="007D3459" w:rsidP="007D3459">
      <w:pPr>
        <w:ind w:firstLine="426"/>
        <w:jc w:val="both"/>
        <w:rPr>
          <w:rFonts w:eastAsia="Arial Unicode MS"/>
          <w:sz w:val="22"/>
          <w:szCs w:val="22"/>
          <w:lang/>
        </w:rPr>
      </w:pPr>
      <w:r w:rsidRPr="007D3459">
        <w:rPr>
          <w:rFonts w:eastAsia="Arial Unicode MS"/>
          <w:sz w:val="22"/>
          <w:szCs w:val="22"/>
          <w:lang/>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7D3459" w:rsidRPr="007D3459" w:rsidRDefault="007D3459" w:rsidP="007D3459">
      <w:pPr>
        <w:ind w:firstLine="426"/>
        <w:jc w:val="both"/>
        <w:rPr>
          <w:rFonts w:eastAsia="Arial Unicode MS"/>
          <w:sz w:val="22"/>
          <w:szCs w:val="22"/>
          <w:lang/>
        </w:rPr>
      </w:pPr>
      <w:r w:rsidRPr="007D3459">
        <w:rPr>
          <w:rFonts w:eastAsia="Arial Unicode MS"/>
          <w:sz w:val="22"/>
          <w:szCs w:val="22"/>
          <w:lang/>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7D3459" w:rsidRPr="007D3459" w:rsidRDefault="007D3459" w:rsidP="007D3459">
      <w:pPr>
        <w:ind w:firstLine="426"/>
        <w:jc w:val="both"/>
        <w:rPr>
          <w:rFonts w:eastAsia="Arial Unicode MS"/>
          <w:sz w:val="22"/>
          <w:szCs w:val="22"/>
          <w:lang/>
        </w:rPr>
      </w:pPr>
      <w:r w:rsidRPr="007D3459">
        <w:rPr>
          <w:rFonts w:eastAsia="Arial Unicode MS"/>
          <w:sz w:val="22"/>
          <w:szCs w:val="22"/>
          <w:lang/>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w:t>
      </w:r>
      <w:r w:rsidRPr="007D3459">
        <w:rPr>
          <w:rFonts w:eastAsia="Arial Unicode MS"/>
          <w:sz w:val="22"/>
          <w:szCs w:val="22"/>
          <w:lang/>
        </w:rPr>
        <w:t>7</w:t>
      </w:r>
      <w:r w:rsidRPr="007D3459">
        <w:rPr>
          <w:rFonts w:eastAsia="Arial Unicode MS"/>
          <w:sz w:val="22"/>
          <w:szCs w:val="22"/>
          <w:lang/>
        </w:rPr>
        <w:t xml:space="preserve">.1. </w:t>
      </w:r>
    </w:p>
    <w:p w:rsidR="007D3459" w:rsidRPr="007D3459" w:rsidRDefault="007D3459" w:rsidP="00D936A1">
      <w:pPr>
        <w:numPr>
          <w:ilvl w:val="0"/>
          <w:numId w:val="87"/>
        </w:numPr>
        <w:jc w:val="center"/>
        <w:rPr>
          <w:rFonts w:eastAsia="Arial Unicode MS"/>
          <w:b/>
          <w:sz w:val="22"/>
          <w:szCs w:val="22"/>
          <w:lang/>
        </w:rPr>
      </w:pPr>
      <w:bookmarkStart w:id="144" w:name="bookmark2"/>
      <w:r w:rsidRPr="007D3459">
        <w:rPr>
          <w:rFonts w:eastAsia="Arial Unicode MS"/>
          <w:b/>
          <w:sz w:val="22"/>
          <w:szCs w:val="22"/>
          <w:lang/>
        </w:rPr>
        <w:t>Срок действия договора</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Настоящий </w:t>
      </w:r>
      <w:r w:rsidRPr="007D3459">
        <w:rPr>
          <w:rFonts w:eastAsia="Arial Unicode MS"/>
          <w:sz w:val="22"/>
          <w:szCs w:val="22"/>
          <w:lang/>
        </w:rPr>
        <w:t>д</w:t>
      </w:r>
      <w:r w:rsidRPr="007D3459">
        <w:rPr>
          <w:rFonts w:eastAsia="Arial Unicode MS"/>
          <w:sz w:val="22"/>
          <w:szCs w:val="22"/>
          <w:lang/>
        </w:rPr>
        <w:t xml:space="preserve">оговор вступает в силу с момента подписания Сторонами и действует до полного исполнения Сторонами своих обязательств по </w:t>
      </w:r>
      <w:r w:rsidRPr="007D3459">
        <w:rPr>
          <w:rFonts w:eastAsia="Arial Unicode MS"/>
          <w:sz w:val="22"/>
          <w:szCs w:val="22"/>
          <w:lang/>
        </w:rPr>
        <w:t>д</w:t>
      </w:r>
      <w:r w:rsidRPr="007D3459">
        <w:rPr>
          <w:rFonts w:eastAsia="Arial Unicode MS"/>
          <w:sz w:val="22"/>
          <w:szCs w:val="22"/>
          <w:lang/>
        </w:rPr>
        <w:t>оговору.</w:t>
      </w:r>
    </w:p>
    <w:p w:rsidR="007D3459" w:rsidRPr="007D3459" w:rsidRDefault="007D3459" w:rsidP="00D936A1">
      <w:pPr>
        <w:numPr>
          <w:ilvl w:val="1"/>
          <w:numId w:val="87"/>
        </w:numPr>
        <w:tabs>
          <w:tab w:val="num" w:pos="1086"/>
        </w:tabs>
        <w:ind w:left="0" w:firstLine="543"/>
        <w:jc w:val="both"/>
        <w:rPr>
          <w:rFonts w:eastAsia="Arial Unicode MS"/>
          <w:sz w:val="22"/>
          <w:szCs w:val="22"/>
          <w:lang/>
        </w:rPr>
      </w:pPr>
      <w:r w:rsidRPr="007D3459">
        <w:rPr>
          <w:rFonts w:eastAsia="Arial Unicode MS"/>
          <w:sz w:val="22"/>
          <w:szCs w:val="22"/>
          <w:lang/>
        </w:rPr>
        <w:t xml:space="preserve">Настоящий </w:t>
      </w:r>
      <w:r w:rsidRPr="007D3459">
        <w:rPr>
          <w:rFonts w:eastAsia="Arial Unicode MS"/>
          <w:sz w:val="22"/>
          <w:szCs w:val="22"/>
          <w:lang/>
        </w:rPr>
        <w:t>д</w:t>
      </w:r>
      <w:r w:rsidRPr="007D3459">
        <w:rPr>
          <w:rFonts w:eastAsia="Arial Unicode MS"/>
          <w:sz w:val="22"/>
          <w:szCs w:val="22"/>
          <w:lang/>
        </w:rPr>
        <w:t>оговор может быть расторгнут по соглашению сторон или по решению суда.</w:t>
      </w:r>
    </w:p>
    <w:p w:rsidR="007D3459" w:rsidRPr="007D3459" w:rsidRDefault="007D3459" w:rsidP="00D936A1">
      <w:pPr>
        <w:numPr>
          <w:ilvl w:val="0"/>
          <w:numId w:val="87"/>
        </w:numPr>
        <w:jc w:val="center"/>
        <w:rPr>
          <w:rFonts w:eastAsia="Arial Unicode MS"/>
          <w:b/>
          <w:sz w:val="22"/>
          <w:szCs w:val="22"/>
          <w:lang/>
        </w:rPr>
      </w:pPr>
      <w:bookmarkStart w:id="145" w:name="bookmark4"/>
      <w:bookmarkEnd w:id="144"/>
      <w:r w:rsidRPr="007D3459">
        <w:rPr>
          <w:rFonts w:eastAsia="Arial Unicode MS"/>
          <w:b/>
          <w:sz w:val="22"/>
          <w:szCs w:val="22"/>
          <w:lang/>
        </w:rPr>
        <w:t>Ответственность сторон</w:t>
      </w:r>
      <w:bookmarkEnd w:id="145"/>
    </w:p>
    <w:p w:rsidR="007D3459" w:rsidRPr="007D3459" w:rsidRDefault="007D3459" w:rsidP="00D936A1">
      <w:pPr>
        <w:numPr>
          <w:ilvl w:val="1"/>
          <w:numId w:val="87"/>
        </w:numPr>
        <w:tabs>
          <w:tab w:val="left" w:pos="-2896"/>
          <w:tab w:val="num" w:pos="1086"/>
        </w:tabs>
        <w:ind w:left="0" w:right="20" w:firstLine="543"/>
        <w:jc w:val="both"/>
        <w:rPr>
          <w:rFonts w:eastAsia="Arial Unicode MS"/>
          <w:sz w:val="22"/>
          <w:szCs w:val="22"/>
          <w:lang/>
        </w:rPr>
      </w:pPr>
      <w:r w:rsidRPr="007D3459">
        <w:rPr>
          <w:rFonts w:eastAsia="Arial Unicode MS"/>
          <w:sz w:val="22"/>
          <w:szCs w:val="22"/>
          <w:lang/>
        </w:rPr>
        <w:t xml:space="preserve">За невыполнение или ненадлежащее выполнение настоящего </w:t>
      </w:r>
      <w:r w:rsidRPr="007D3459">
        <w:rPr>
          <w:rFonts w:eastAsia="Arial Unicode MS"/>
          <w:sz w:val="22"/>
          <w:szCs w:val="22"/>
          <w:lang/>
        </w:rPr>
        <w:t>д</w:t>
      </w:r>
      <w:r w:rsidRPr="007D3459">
        <w:rPr>
          <w:rFonts w:eastAsia="Arial Unicode MS"/>
          <w:sz w:val="22"/>
          <w:szCs w:val="22"/>
          <w:lang/>
        </w:rPr>
        <w:t xml:space="preserve">оговора Стороны несут ответственность в соответствии с законодательством Российской Федерации и условиями настоящего </w:t>
      </w:r>
      <w:r w:rsidRPr="007D3459">
        <w:rPr>
          <w:rFonts w:eastAsia="Arial Unicode MS"/>
          <w:sz w:val="22"/>
          <w:szCs w:val="22"/>
          <w:lang/>
        </w:rPr>
        <w:t>д</w:t>
      </w:r>
      <w:r w:rsidRPr="007D3459">
        <w:rPr>
          <w:rFonts w:eastAsia="Arial Unicode MS"/>
          <w:sz w:val="22"/>
          <w:szCs w:val="22"/>
          <w:lang/>
        </w:rPr>
        <w:t>оговора.</w:t>
      </w:r>
    </w:p>
    <w:p w:rsidR="007D3459" w:rsidRPr="007D3459" w:rsidRDefault="007D3459" w:rsidP="00D936A1">
      <w:pPr>
        <w:numPr>
          <w:ilvl w:val="1"/>
          <w:numId w:val="87"/>
        </w:numPr>
        <w:tabs>
          <w:tab w:val="left" w:pos="-2896"/>
          <w:tab w:val="num" w:pos="1086"/>
        </w:tabs>
        <w:ind w:left="0" w:right="20" w:firstLine="543"/>
        <w:jc w:val="both"/>
        <w:rPr>
          <w:rFonts w:eastAsia="Arial Unicode MS"/>
          <w:sz w:val="22"/>
          <w:szCs w:val="22"/>
          <w:lang/>
        </w:rPr>
      </w:pPr>
      <w:r w:rsidRPr="007D3459">
        <w:rPr>
          <w:rFonts w:eastAsia="Arial Unicode MS"/>
          <w:sz w:val="22"/>
          <w:szCs w:val="22"/>
          <w:lang/>
        </w:rPr>
        <w:t xml:space="preserve">В случае полного (частичного) невыполнения условий настоящего </w:t>
      </w:r>
      <w:r w:rsidRPr="007D3459">
        <w:rPr>
          <w:rFonts w:eastAsia="Arial Unicode MS"/>
          <w:sz w:val="22"/>
          <w:szCs w:val="22"/>
          <w:lang/>
        </w:rPr>
        <w:t>д</w:t>
      </w:r>
      <w:r w:rsidRPr="007D3459">
        <w:rPr>
          <w:rFonts w:eastAsia="Arial Unicode MS"/>
          <w:sz w:val="22"/>
          <w:szCs w:val="22"/>
          <w:lang/>
        </w:rPr>
        <w:t xml:space="preserve">оговора одной из Сторон, эта Сторона обязана возместить другой Стороне причиненные убытки. </w:t>
      </w:r>
    </w:p>
    <w:p w:rsidR="007D3459" w:rsidRPr="007D3459" w:rsidRDefault="007D3459" w:rsidP="00D936A1">
      <w:pPr>
        <w:numPr>
          <w:ilvl w:val="1"/>
          <w:numId w:val="87"/>
        </w:numPr>
        <w:tabs>
          <w:tab w:val="left" w:pos="-2896"/>
          <w:tab w:val="num" w:pos="1086"/>
        </w:tabs>
        <w:ind w:left="0" w:right="20" w:firstLine="543"/>
        <w:jc w:val="both"/>
        <w:rPr>
          <w:rFonts w:eastAsia="Arial Unicode MS"/>
          <w:sz w:val="22"/>
          <w:szCs w:val="22"/>
          <w:lang/>
        </w:rPr>
      </w:pPr>
      <w:r w:rsidRPr="007D3459">
        <w:rPr>
          <w:rFonts w:eastAsia="Arial Unicode MS"/>
          <w:sz w:val="22"/>
          <w:szCs w:val="22"/>
          <w:lang/>
        </w:rPr>
        <w:t xml:space="preserve">В случае поставки </w:t>
      </w:r>
      <w:r w:rsidRPr="007D3459">
        <w:rPr>
          <w:rFonts w:eastAsia="Arial Unicode MS"/>
          <w:sz w:val="22"/>
          <w:szCs w:val="22"/>
          <w:lang/>
        </w:rPr>
        <w:t>Товара</w:t>
      </w:r>
      <w:r w:rsidRPr="007D3459">
        <w:rPr>
          <w:rFonts w:eastAsia="Arial Unicode MS"/>
          <w:sz w:val="22"/>
          <w:szCs w:val="22"/>
          <w:lang/>
        </w:rPr>
        <w:t xml:space="preserve"> ненадлежащего качества, Покупатель вправе по своему выбору потребовать от Поставщика: </w:t>
      </w:r>
    </w:p>
    <w:p w:rsidR="007D3459" w:rsidRPr="007D3459" w:rsidRDefault="007D3459" w:rsidP="007D3459">
      <w:pPr>
        <w:tabs>
          <w:tab w:val="num" w:pos="1276"/>
        </w:tabs>
        <w:autoSpaceDE w:val="0"/>
        <w:autoSpaceDN w:val="0"/>
        <w:ind w:firstLine="567"/>
        <w:jc w:val="both"/>
        <w:rPr>
          <w:rFonts w:eastAsia="Arial Unicode MS"/>
          <w:sz w:val="22"/>
          <w:szCs w:val="22"/>
          <w:lang/>
        </w:rPr>
      </w:pPr>
      <w:r w:rsidRPr="007D3459">
        <w:rPr>
          <w:rFonts w:eastAsia="Arial Unicode MS"/>
          <w:sz w:val="22"/>
          <w:szCs w:val="22"/>
          <w:lang/>
        </w:rPr>
        <w:t xml:space="preserve">- соразмерного уменьшения покупной цены; </w:t>
      </w:r>
    </w:p>
    <w:p w:rsidR="007D3459" w:rsidRPr="007D3459" w:rsidRDefault="007D3459" w:rsidP="007D3459">
      <w:pPr>
        <w:tabs>
          <w:tab w:val="num" w:pos="1276"/>
        </w:tabs>
        <w:autoSpaceDE w:val="0"/>
        <w:autoSpaceDN w:val="0"/>
        <w:ind w:firstLine="567"/>
        <w:jc w:val="both"/>
        <w:rPr>
          <w:rFonts w:eastAsia="Arial Unicode MS"/>
          <w:sz w:val="22"/>
          <w:szCs w:val="22"/>
          <w:lang/>
        </w:rPr>
      </w:pPr>
      <w:r w:rsidRPr="007D3459">
        <w:rPr>
          <w:rFonts w:eastAsia="Arial Unicode MS"/>
          <w:sz w:val="22"/>
          <w:szCs w:val="22"/>
          <w:lang/>
        </w:rPr>
        <w:t xml:space="preserve">- безвозмездного устранения недостатков </w:t>
      </w:r>
      <w:r w:rsidRPr="007D3459">
        <w:rPr>
          <w:rFonts w:eastAsia="Arial Unicode MS"/>
          <w:sz w:val="22"/>
          <w:szCs w:val="22"/>
          <w:lang/>
        </w:rPr>
        <w:t xml:space="preserve">Товара </w:t>
      </w:r>
      <w:r w:rsidRPr="007D3459">
        <w:rPr>
          <w:rFonts w:eastAsia="Arial Unicode MS"/>
          <w:sz w:val="22"/>
          <w:szCs w:val="22"/>
          <w:lang/>
        </w:rPr>
        <w:t>в срок не позднее 10 (десяти) календарных дней, если иной срок не согласован Сторонами (при этом согласованный Сторонами срок в любом случае не может превышать длительность срока поставки данно</w:t>
      </w:r>
      <w:r w:rsidRPr="007D3459">
        <w:rPr>
          <w:rFonts w:eastAsia="Arial Unicode MS"/>
          <w:sz w:val="22"/>
          <w:szCs w:val="22"/>
          <w:lang/>
        </w:rPr>
        <w:t>го</w:t>
      </w:r>
      <w:r w:rsidRPr="007D3459">
        <w:rPr>
          <w:rFonts w:eastAsia="Arial Unicode MS"/>
          <w:sz w:val="22"/>
          <w:szCs w:val="22"/>
          <w:lang/>
        </w:rPr>
        <w:t xml:space="preserve"> </w:t>
      </w:r>
      <w:r w:rsidRPr="007D3459">
        <w:rPr>
          <w:rFonts w:eastAsia="Arial Unicode MS"/>
          <w:sz w:val="22"/>
          <w:szCs w:val="22"/>
          <w:lang/>
        </w:rPr>
        <w:t>Товара</w:t>
      </w:r>
      <w:r w:rsidRPr="007D3459">
        <w:rPr>
          <w:rFonts w:eastAsia="Arial Unicode MS"/>
          <w:sz w:val="22"/>
          <w:szCs w:val="22"/>
          <w:lang/>
        </w:rPr>
        <w:t xml:space="preserve">, указанного в соответствующей спецификации); </w:t>
      </w:r>
    </w:p>
    <w:p w:rsidR="007D3459" w:rsidRPr="007D3459" w:rsidRDefault="007D3459" w:rsidP="007D3459">
      <w:pPr>
        <w:tabs>
          <w:tab w:val="num" w:pos="1276"/>
        </w:tabs>
        <w:autoSpaceDE w:val="0"/>
        <w:autoSpaceDN w:val="0"/>
        <w:ind w:firstLine="567"/>
        <w:jc w:val="both"/>
        <w:rPr>
          <w:rFonts w:eastAsia="Arial Unicode MS"/>
          <w:sz w:val="22"/>
          <w:szCs w:val="22"/>
          <w:lang/>
        </w:rPr>
      </w:pPr>
      <w:r w:rsidRPr="007D3459">
        <w:rPr>
          <w:rFonts w:eastAsia="Arial Unicode MS"/>
          <w:sz w:val="22"/>
          <w:szCs w:val="22"/>
          <w:lang/>
        </w:rPr>
        <w:t xml:space="preserve">- возмещения своих расходов на устранение недостатков </w:t>
      </w:r>
      <w:r w:rsidRPr="007D3459">
        <w:rPr>
          <w:rFonts w:eastAsia="Arial Unicode MS"/>
          <w:sz w:val="22"/>
          <w:szCs w:val="22"/>
          <w:lang/>
        </w:rPr>
        <w:t>Товара</w:t>
      </w:r>
      <w:r w:rsidRPr="007D3459">
        <w:rPr>
          <w:rFonts w:eastAsia="Arial Unicode MS"/>
          <w:sz w:val="22"/>
          <w:szCs w:val="22"/>
          <w:lang/>
        </w:rPr>
        <w:t xml:space="preserve">; </w:t>
      </w:r>
    </w:p>
    <w:p w:rsidR="007D3459" w:rsidRPr="007D3459" w:rsidRDefault="007D3459" w:rsidP="007D3459">
      <w:pPr>
        <w:tabs>
          <w:tab w:val="num" w:pos="1276"/>
        </w:tabs>
        <w:autoSpaceDE w:val="0"/>
        <w:autoSpaceDN w:val="0"/>
        <w:ind w:firstLine="567"/>
        <w:jc w:val="both"/>
        <w:rPr>
          <w:rFonts w:eastAsia="Arial Unicode MS"/>
          <w:sz w:val="22"/>
          <w:szCs w:val="22"/>
          <w:lang/>
        </w:rPr>
      </w:pPr>
      <w:r w:rsidRPr="007D3459">
        <w:rPr>
          <w:rFonts w:eastAsia="Arial Unicode MS"/>
          <w:sz w:val="22"/>
          <w:szCs w:val="22"/>
          <w:lang/>
        </w:rPr>
        <w:t xml:space="preserve">- в случае существенного нарушения требований к качеству </w:t>
      </w:r>
      <w:r w:rsidRPr="007D3459">
        <w:rPr>
          <w:rFonts w:eastAsia="Arial Unicode MS"/>
          <w:sz w:val="22"/>
          <w:szCs w:val="22"/>
          <w:lang/>
        </w:rPr>
        <w:t>Товара</w:t>
      </w:r>
      <w:r w:rsidRPr="007D3459">
        <w:rPr>
          <w:rFonts w:eastAsia="Arial Unicode MS"/>
          <w:sz w:val="22"/>
          <w:szCs w:val="22"/>
          <w:lang/>
        </w:rPr>
        <w:t xml:space="preserve"> Покупатель вправе отказаться от исполнения </w:t>
      </w:r>
      <w:r w:rsidRPr="007D3459">
        <w:rPr>
          <w:rFonts w:eastAsia="Arial Unicode MS"/>
          <w:sz w:val="22"/>
          <w:szCs w:val="22"/>
          <w:lang/>
        </w:rPr>
        <w:t>д</w:t>
      </w:r>
      <w:r w:rsidRPr="007D3459">
        <w:rPr>
          <w:rFonts w:eastAsia="Arial Unicode MS"/>
          <w:sz w:val="22"/>
          <w:szCs w:val="22"/>
          <w:lang/>
        </w:rPr>
        <w:t xml:space="preserve">оговора поставки и потребовать возврата уплаченной за </w:t>
      </w:r>
      <w:r w:rsidRPr="007D3459">
        <w:rPr>
          <w:rFonts w:eastAsia="Arial Unicode MS"/>
          <w:sz w:val="22"/>
          <w:szCs w:val="22"/>
          <w:lang/>
        </w:rPr>
        <w:t>Товар</w:t>
      </w:r>
      <w:r w:rsidRPr="007D3459">
        <w:rPr>
          <w:rFonts w:eastAsia="Arial Unicode MS"/>
          <w:sz w:val="22"/>
          <w:szCs w:val="22"/>
          <w:lang/>
        </w:rPr>
        <w:t xml:space="preserve"> суммы; </w:t>
      </w:r>
    </w:p>
    <w:p w:rsidR="007D3459" w:rsidRPr="007D3459" w:rsidRDefault="007D3459" w:rsidP="007D3459">
      <w:pPr>
        <w:tabs>
          <w:tab w:val="num" w:pos="1276"/>
        </w:tabs>
        <w:autoSpaceDE w:val="0"/>
        <w:autoSpaceDN w:val="0"/>
        <w:ind w:firstLine="567"/>
        <w:jc w:val="both"/>
        <w:rPr>
          <w:rFonts w:eastAsia="Arial Unicode MS"/>
          <w:sz w:val="22"/>
          <w:szCs w:val="22"/>
          <w:lang/>
        </w:rPr>
      </w:pPr>
      <w:r w:rsidRPr="007D3459">
        <w:rPr>
          <w:rFonts w:eastAsia="Arial Unicode MS"/>
          <w:sz w:val="22"/>
          <w:szCs w:val="22"/>
          <w:lang/>
        </w:rPr>
        <w:t xml:space="preserve">- потребовать замены в течение 10 (десяти) календарных дней </w:t>
      </w:r>
      <w:r w:rsidRPr="007D3459">
        <w:rPr>
          <w:rFonts w:eastAsia="Arial Unicode MS"/>
          <w:sz w:val="22"/>
          <w:szCs w:val="22"/>
          <w:lang/>
        </w:rPr>
        <w:t>Товара</w:t>
      </w:r>
      <w:r w:rsidRPr="007D3459">
        <w:rPr>
          <w:rFonts w:eastAsia="Arial Unicode MS"/>
          <w:sz w:val="22"/>
          <w:szCs w:val="22"/>
          <w:lang/>
        </w:rPr>
        <w:t xml:space="preserve"> ненадлежащего качества </w:t>
      </w:r>
      <w:r w:rsidRPr="007D3459">
        <w:rPr>
          <w:rFonts w:eastAsia="Arial Unicode MS"/>
          <w:sz w:val="22"/>
          <w:szCs w:val="22"/>
          <w:lang/>
        </w:rPr>
        <w:t>Товаром</w:t>
      </w:r>
      <w:r w:rsidRPr="007D3459">
        <w:rPr>
          <w:rFonts w:eastAsia="Arial Unicode MS"/>
          <w:sz w:val="22"/>
          <w:szCs w:val="22"/>
          <w:lang/>
        </w:rPr>
        <w:t>, соответствующ</w:t>
      </w:r>
      <w:r w:rsidRPr="007D3459">
        <w:rPr>
          <w:rFonts w:eastAsia="Arial Unicode MS"/>
          <w:sz w:val="22"/>
          <w:szCs w:val="22"/>
          <w:lang/>
        </w:rPr>
        <w:t>им</w:t>
      </w:r>
      <w:r w:rsidRPr="007D3459">
        <w:rPr>
          <w:rFonts w:eastAsia="Arial Unicode MS"/>
          <w:sz w:val="22"/>
          <w:szCs w:val="22"/>
          <w:lang/>
        </w:rPr>
        <w:t xml:space="preserve"> условиям согласованной спецификации, если иной срок не согласован Сторонами (при этом согласованный Сторонами срок в любом случае не может превышать длительность срока поставки данно</w:t>
      </w:r>
      <w:r w:rsidRPr="007D3459">
        <w:rPr>
          <w:rFonts w:eastAsia="Arial Unicode MS"/>
          <w:sz w:val="22"/>
          <w:szCs w:val="22"/>
          <w:lang/>
        </w:rPr>
        <w:t>го Товара</w:t>
      </w:r>
      <w:r w:rsidRPr="007D3459">
        <w:rPr>
          <w:rFonts w:eastAsia="Arial Unicode MS"/>
          <w:sz w:val="22"/>
          <w:szCs w:val="22"/>
          <w:lang/>
        </w:rPr>
        <w:t xml:space="preserve">, указанного в соответствующей спецификации). </w:t>
      </w:r>
    </w:p>
    <w:p w:rsidR="007D3459" w:rsidRPr="007D3459" w:rsidRDefault="007D3459" w:rsidP="007D3459">
      <w:pPr>
        <w:tabs>
          <w:tab w:val="num" w:pos="1276"/>
        </w:tabs>
        <w:autoSpaceDE w:val="0"/>
        <w:autoSpaceDN w:val="0"/>
        <w:ind w:firstLine="567"/>
        <w:jc w:val="both"/>
        <w:rPr>
          <w:rFonts w:eastAsia="Arial Unicode MS"/>
          <w:sz w:val="22"/>
          <w:szCs w:val="22"/>
          <w:lang/>
        </w:rPr>
      </w:pPr>
      <w:r w:rsidRPr="007D3459">
        <w:rPr>
          <w:rFonts w:eastAsia="Arial Unicode MS"/>
          <w:sz w:val="22"/>
          <w:szCs w:val="22"/>
          <w:lang/>
        </w:rPr>
        <w:lastRenderedPageBreak/>
        <w:t xml:space="preserve">6.2. За недопоставку или просрочку поставки, а также нарушение сроков замены некачественного Товара, устранения недостатков в том числе в гарантийный период Поставщик уплачивает Покупателю пени в размере 0,1% от общей стоимости поставляемой партии </w:t>
      </w:r>
      <w:r w:rsidRPr="007D3459">
        <w:rPr>
          <w:rFonts w:eastAsia="Arial Unicode MS"/>
          <w:sz w:val="22"/>
          <w:szCs w:val="22"/>
          <w:lang/>
        </w:rPr>
        <w:t>Товара</w:t>
      </w:r>
      <w:r w:rsidRPr="007D3459">
        <w:rPr>
          <w:rFonts w:eastAsia="Arial Unicode MS"/>
          <w:sz w:val="22"/>
          <w:szCs w:val="22"/>
          <w:lang/>
        </w:rPr>
        <w:t xml:space="preserve"> (в соответствии со спецификацией) за каждый день просрочки, а в случае просрочки замены некачественно</w:t>
      </w:r>
      <w:r w:rsidRPr="007D3459">
        <w:rPr>
          <w:rFonts w:eastAsia="Arial Unicode MS"/>
          <w:sz w:val="22"/>
          <w:szCs w:val="22"/>
          <w:lang/>
        </w:rPr>
        <w:t>го Товара</w:t>
      </w:r>
      <w:r w:rsidRPr="007D3459">
        <w:rPr>
          <w:rFonts w:eastAsia="Arial Unicode MS"/>
          <w:sz w:val="22"/>
          <w:szCs w:val="22"/>
          <w:lang/>
        </w:rPr>
        <w:t>, от суммы спецификации, по которой ранее был поставлен эт</w:t>
      </w:r>
      <w:r w:rsidRPr="007D3459">
        <w:rPr>
          <w:rFonts w:eastAsia="Arial Unicode MS"/>
          <w:sz w:val="22"/>
          <w:szCs w:val="22"/>
          <w:lang/>
        </w:rPr>
        <w:t>от Товар</w:t>
      </w:r>
      <w:r w:rsidRPr="007D3459">
        <w:rPr>
          <w:rFonts w:eastAsia="Arial Unicode MS"/>
          <w:sz w:val="22"/>
          <w:szCs w:val="22"/>
          <w:lang/>
        </w:rPr>
        <w:t xml:space="preserve">. </w:t>
      </w:r>
    </w:p>
    <w:p w:rsidR="007D3459" w:rsidRPr="007D3459" w:rsidRDefault="007D3459" w:rsidP="00D936A1">
      <w:pPr>
        <w:numPr>
          <w:ilvl w:val="1"/>
          <w:numId w:val="87"/>
        </w:numPr>
        <w:tabs>
          <w:tab w:val="left" w:pos="-2896"/>
          <w:tab w:val="num" w:pos="1086"/>
        </w:tabs>
        <w:ind w:left="0" w:right="20" w:firstLine="543"/>
        <w:jc w:val="both"/>
        <w:rPr>
          <w:rFonts w:eastAsia="Arial Unicode MS"/>
          <w:sz w:val="22"/>
          <w:szCs w:val="22"/>
          <w:lang/>
        </w:rPr>
      </w:pPr>
      <w:r w:rsidRPr="007D3459">
        <w:rPr>
          <w:rFonts w:eastAsia="Arial Unicode MS"/>
          <w:sz w:val="22"/>
          <w:szCs w:val="22"/>
          <w:lang/>
        </w:rPr>
        <w:t xml:space="preserve">При нарушении сроков оплаты по </w:t>
      </w:r>
      <w:r w:rsidRPr="007D3459">
        <w:rPr>
          <w:rFonts w:eastAsia="Arial Unicode MS"/>
          <w:sz w:val="22"/>
          <w:szCs w:val="22"/>
          <w:lang/>
        </w:rPr>
        <w:t>д</w:t>
      </w:r>
      <w:r w:rsidRPr="007D3459">
        <w:rPr>
          <w:rFonts w:eastAsia="Arial Unicode MS"/>
          <w:sz w:val="22"/>
          <w:szCs w:val="22"/>
          <w:lang/>
        </w:rPr>
        <w:t xml:space="preserve">оговору Поставщик оставляет за собой право потребовать от Покупателя выплаты пени в размере 0,1% от неоплаченной суммы за каждый день просрочки. </w:t>
      </w:r>
    </w:p>
    <w:p w:rsidR="007D3459" w:rsidRPr="007D3459" w:rsidRDefault="007D3459" w:rsidP="00D936A1">
      <w:pPr>
        <w:numPr>
          <w:ilvl w:val="0"/>
          <w:numId w:val="87"/>
        </w:numPr>
        <w:jc w:val="center"/>
        <w:rPr>
          <w:rFonts w:eastAsia="Arial Unicode MS"/>
          <w:b/>
          <w:sz w:val="22"/>
          <w:szCs w:val="22"/>
          <w:lang/>
        </w:rPr>
      </w:pPr>
      <w:bookmarkStart w:id="146" w:name="bookmark5"/>
      <w:r w:rsidRPr="007D3459">
        <w:rPr>
          <w:rFonts w:eastAsia="Arial Unicode MS"/>
          <w:b/>
          <w:sz w:val="22"/>
          <w:szCs w:val="22"/>
          <w:lang/>
        </w:rPr>
        <w:t>Обстоятельства</w:t>
      </w:r>
      <w:bookmarkEnd w:id="146"/>
      <w:r w:rsidRPr="007D3459">
        <w:rPr>
          <w:rFonts w:eastAsia="Arial Unicode MS"/>
          <w:b/>
          <w:sz w:val="22"/>
          <w:szCs w:val="22"/>
          <w:lang/>
        </w:rPr>
        <w:t xml:space="preserve"> непреодолимой силы</w:t>
      </w:r>
    </w:p>
    <w:p w:rsidR="007D3459" w:rsidRPr="007D3459" w:rsidRDefault="007D3459" w:rsidP="00D936A1">
      <w:pPr>
        <w:numPr>
          <w:ilvl w:val="1"/>
          <w:numId w:val="87"/>
        </w:numPr>
        <w:tabs>
          <w:tab w:val="left" w:pos="-2353"/>
          <w:tab w:val="num" w:pos="1086"/>
        </w:tabs>
        <w:ind w:left="0" w:right="20" w:firstLine="543"/>
        <w:jc w:val="both"/>
        <w:rPr>
          <w:rFonts w:eastAsia="Arial Unicode MS"/>
          <w:sz w:val="22"/>
          <w:szCs w:val="22"/>
          <w:lang/>
        </w:rPr>
      </w:pPr>
      <w:r w:rsidRPr="007D3459">
        <w:rPr>
          <w:rFonts w:eastAsia="Arial Unicode MS"/>
          <w:sz w:val="22"/>
          <w:szCs w:val="22"/>
          <w:lang/>
        </w:rPr>
        <w:t xml:space="preserve">Стороны не несут ответственности за полное или частичное неисполнение предусмотренных настоящим </w:t>
      </w:r>
      <w:r w:rsidRPr="007D3459">
        <w:rPr>
          <w:rFonts w:eastAsia="Arial Unicode MS"/>
          <w:sz w:val="22"/>
          <w:szCs w:val="22"/>
          <w:lang/>
        </w:rPr>
        <w:t>д</w:t>
      </w:r>
      <w:r w:rsidRPr="007D3459">
        <w:rPr>
          <w:rFonts w:eastAsia="Arial Unicode MS"/>
          <w:sz w:val="22"/>
          <w:szCs w:val="22"/>
          <w:lang/>
        </w:rPr>
        <w:t>оговором обязательств, если такое неисполнение связано с обстоятельствами непреодолимой силы.</w:t>
      </w:r>
    </w:p>
    <w:p w:rsidR="007D3459" w:rsidRPr="007D3459" w:rsidRDefault="007D3459" w:rsidP="00D936A1">
      <w:pPr>
        <w:numPr>
          <w:ilvl w:val="1"/>
          <w:numId w:val="87"/>
        </w:numPr>
        <w:tabs>
          <w:tab w:val="left" w:pos="-2353"/>
          <w:tab w:val="num" w:pos="1086"/>
        </w:tabs>
        <w:ind w:left="0" w:right="20" w:firstLine="543"/>
        <w:jc w:val="both"/>
        <w:rPr>
          <w:rFonts w:eastAsia="Arial Unicode MS"/>
          <w:sz w:val="22"/>
          <w:szCs w:val="22"/>
          <w:lang/>
        </w:rPr>
      </w:pPr>
      <w:r w:rsidRPr="007D3459">
        <w:rPr>
          <w:rFonts w:eastAsia="Arial Unicode MS"/>
          <w:sz w:val="22"/>
          <w:szCs w:val="22"/>
          <w:lang/>
        </w:rPr>
        <w:t xml:space="preserve">Сторона, для которой создалась невозможность исполнения обязательств по настоящему </w:t>
      </w:r>
      <w:r w:rsidRPr="007D3459">
        <w:rPr>
          <w:rFonts w:eastAsia="Arial Unicode MS"/>
          <w:sz w:val="22"/>
          <w:szCs w:val="22"/>
          <w:lang/>
        </w:rPr>
        <w:t>д</w:t>
      </w:r>
      <w:r w:rsidRPr="007D3459">
        <w:rPr>
          <w:rFonts w:eastAsia="Arial Unicode MS"/>
          <w:sz w:val="22"/>
          <w:szCs w:val="22"/>
          <w:lang/>
        </w:rPr>
        <w:t>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7D3459" w:rsidRPr="007D3459" w:rsidRDefault="007D3459" w:rsidP="00D936A1">
      <w:pPr>
        <w:numPr>
          <w:ilvl w:val="1"/>
          <w:numId w:val="87"/>
        </w:numPr>
        <w:tabs>
          <w:tab w:val="left" w:pos="-2353"/>
          <w:tab w:val="num" w:pos="1086"/>
        </w:tabs>
        <w:ind w:left="0" w:right="20" w:firstLine="543"/>
        <w:jc w:val="both"/>
        <w:rPr>
          <w:rFonts w:eastAsia="Arial Unicode MS"/>
          <w:sz w:val="22"/>
          <w:szCs w:val="22"/>
          <w:lang/>
        </w:rPr>
      </w:pPr>
      <w:r w:rsidRPr="007D3459">
        <w:rPr>
          <w:rFonts w:eastAsia="Arial Unicode MS"/>
          <w:sz w:val="22"/>
          <w:szCs w:val="22"/>
          <w:lang/>
        </w:rPr>
        <w:t xml:space="preserve">Если обстоятельство непреодолимой силы непосредственно повлияло на исполнение обязательств в срок, установленный в настоящем </w:t>
      </w:r>
      <w:r w:rsidRPr="007D3459">
        <w:rPr>
          <w:rFonts w:eastAsia="Arial Unicode MS"/>
          <w:sz w:val="22"/>
          <w:szCs w:val="22"/>
          <w:lang/>
        </w:rPr>
        <w:t>д</w:t>
      </w:r>
      <w:r w:rsidRPr="007D3459">
        <w:rPr>
          <w:rFonts w:eastAsia="Arial Unicode MS"/>
          <w:sz w:val="22"/>
          <w:szCs w:val="22"/>
          <w:lang/>
        </w:rPr>
        <w:t>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7D3459" w:rsidRPr="007D3459" w:rsidRDefault="007D3459" w:rsidP="00D936A1">
      <w:pPr>
        <w:numPr>
          <w:ilvl w:val="1"/>
          <w:numId w:val="87"/>
        </w:numPr>
        <w:tabs>
          <w:tab w:val="left" w:pos="-2353"/>
          <w:tab w:val="num" w:pos="1086"/>
        </w:tabs>
        <w:ind w:left="0" w:right="20" w:firstLine="543"/>
        <w:jc w:val="both"/>
        <w:rPr>
          <w:rFonts w:eastAsia="Arial Unicode MS"/>
          <w:sz w:val="22"/>
          <w:szCs w:val="22"/>
          <w:lang/>
        </w:rPr>
      </w:pPr>
      <w:r w:rsidRPr="007D3459">
        <w:rPr>
          <w:rFonts w:eastAsia="Arial Unicode MS"/>
          <w:sz w:val="22"/>
          <w:szCs w:val="22"/>
          <w:lang/>
        </w:rPr>
        <w:t xml:space="preserve">Если обстоятельства непреодолимой силы будут действовать свыше 3 (трех) месяцев, то каждая из Сторон вправе расторгнуть настоящий </w:t>
      </w:r>
      <w:r w:rsidRPr="007D3459">
        <w:rPr>
          <w:rFonts w:eastAsia="Arial Unicode MS"/>
          <w:sz w:val="22"/>
          <w:szCs w:val="22"/>
          <w:lang/>
        </w:rPr>
        <w:t>д</w:t>
      </w:r>
      <w:r w:rsidRPr="007D3459">
        <w:rPr>
          <w:rFonts w:eastAsia="Arial Unicode MS"/>
          <w:sz w:val="22"/>
          <w:szCs w:val="22"/>
          <w:lang/>
        </w:rPr>
        <w:t>оговор и, в этом случае, ни одна из Сторон не вправе требовать возмещения убытков.</w:t>
      </w:r>
    </w:p>
    <w:p w:rsidR="007D3459" w:rsidRPr="007D3459" w:rsidRDefault="007D3459" w:rsidP="00D936A1">
      <w:pPr>
        <w:numPr>
          <w:ilvl w:val="1"/>
          <w:numId w:val="87"/>
        </w:numPr>
        <w:tabs>
          <w:tab w:val="left" w:pos="-2353"/>
          <w:tab w:val="num" w:pos="1086"/>
        </w:tabs>
        <w:ind w:left="0" w:right="20" w:firstLine="543"/>
        <w:jc w:val="both"/>
        <w:rPr>
          <w:rFonts w:eastAsia="Arial Unicode MS"/>
          <w:sz w:val="22"/>
          <w:szCs w:val="22"/>
          <w:lang/>
        </w:rPr>
      </w:pPr>
      <w:r w:rsidRPr="007D3459">
        <w:rPr>
          <w:rFonts w:eastAsia="Arial Unicode MS"/>
          <w:sz w:val="22"/>
          <w:szCs w:val="22"/>
          <w:lang/>
        </w:rPr>
        <w:t>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Рассмотрение и разрешение споров</w:t>
      </w:r>
    </w:p>
    <w:p w:rsidR="007D3459" w:rsidRPr="007D3459" w:rsidRDefault="007D3459" w:rsidP="00D936A1">
      <w:pPr>
        <w:numPr>
          <w:ilvl w:val="1"/>
          <w:numId w:val="87"/>
        </w:numPr>
        <w:tabs>
          <w:tab w:val="num" w:pos="1086"/>
        </w:tabs>
        <w:ind w:left="0" w:right="20" w:firstLine="543"/>
        <w:jc w:val="both"/>
        <w:rPr>
          <w:rFonts w:eastAsia="Arial Unicode MS"/>
          <w:sz w:val="22"/>
          <w:szCs w:val="22"/>
          <w:lang/>
        </w:rPr>
      </w:pPr>
      <w:r w:rsidRPr="007D3459">
        <w:rPr>
          <w:rFonts w:eastAsia="Arial Unicode MS"/>
          <w:sz w:val="22"/>
          <w:szCs w:val="22"/>
          <w:lang/>
        </w:rPr>
        <w:t xml:space="preserve">Возникшие в процессе выполнения настоящего </w:t>
      </w:r>
      <w:r w:rsidRPr="007D3459">
        <w:rPr>
          <w:rFonts w:eastAsia="Arial Unicode MS"/>
          <w:sz w:val="22"/>
          <w:szCs w:val="22"/>
          <w:lang/>
        </w:rPr>
        <w:t>д</w:t>
      </w:r>
      <w:r w:rsidRPr="007D3459">
        <w:rPr>
          <w:rFonts w:eastAsia="Arial Unicode MS"/>
          <w:sz w:val="22"/>
          <w:szCs w:val="22"/>
          <w:lang/>
        </w:rPr>
        <w:t>оговора споры и разногласия разрешаются Сторонами путем переговоров и достижения взаимоприемлемых решений.</w:t>
      </w:r>
    </w:p>
    <w:p w:rsidR="007D3459" w:rsidRPr="007D3459" w:rsidRDefault="007D3459" w:rsidP="00D936A1">
      <w:pPr>
        <w:numPr>
          <w:ilvl w:val="1"/>
          <w:numId w:val="87"/>
        </w:numPr>
        <w:tabs>
          <w:tab w:val="num" w:pos="1086"/>
        </w:tabs>
        <w:ind w:left="0" w:right="20" w:firstLine="543"/>
        <w:jc w:val="both"/>
        <w:rPr>
          <w:rFonts w:eastAsia="Arial Unicode MS"/>
          <w:sz w:val="22"/>
          <w:szCs w:val="22"/>
          <w:lang/>
        </w:rPr>
      </w:pPr>
      <w:r w:rsidRPr="007D3459">
        <w:rPr>
          <w:rFonts w:eastAsia="Arial Unicode MS"/>
          <w:sz w:val="22"/>
          <w:szCs w:val="22"/>
          <w:lang/>
        </w:rPr>
        <w:t xml:space="preserve">Неурегулированные споры могут быть переданы в арбитражный суд по месту нахождения ответчика только после принятия мер по их </w:t>
      </w:r>
      <w:proofErr w:type="spellStart"/>
      <w:r w:rsidRPr="007D3459">
        <w:rPr>
          <w:rFonts w:eastAsia="Arial Unicode MS"/>
          <w:sz w:val="22"/>
          <w:szCs w:val="22"/>
          <w:lang/>
        </w:rPr>
        <w:t>доарбитражному</w:t>
      </w:r>
      <w:proofErr w:type="spellEnd"/>
      <w:r w:rsidRPr="007D3459">
        <w:rPr>
          <w:rFonts w:eastAsia="Arial Unicode MS"/>
          <w:sz w:val="22"/>
          <w:szCs w:val="22"/>
          <w:lang/>
        </w:rPr>
        <w:t xml:space="preserve"> урегулированию. Срок для досудебного урегулирования 30 дней.</w:t>
      </w:r>
    </w:p>
    <w:p w:rsidR="007D3459" w:rsidRPr="007D3459" w:rsidRDefault="007D3459" w:rsidP="00D936A1">
      <w:pPr>
        <w:numPr>
          <w:ilvl w:val="0"/>
          <w:numId w:val="87"/>
        </w:numPr>
        <w:jc w:val="center"/>
        <w:rPr>
          <w:rFonts w:eastAsia="Arial Unicode MS"/>
          <w:b/>
          <w:sz w:val="22"/>
          <w:szCs w:val="22"/>
          <w:lang/>
        </w:rPr>
      </w:pPr>
      <w:r w:rsidRPr="007D3459">
        <w:rPr>
          <w:rFonts w:eastAsia="Arial Unicode MS"/>
          <w:b/>
          <w:sz w:val="22"/>
          <w:szCs w:val="22"/>
          <w:lang/>
        </w:rPr>
        <w:t>Заключительные положения</w:t>
      </w:r>
    </w:p>
    <w:p w:rsidR="007D3459" w:rsidRPr="007D3459" w:rsidRDefault="007D3459" w:rsidP="00D936A1">
      <w:pPr>
        <w:numPr>
          <w:ilvl w:val="1"/>
          <w:numId w:val="87"/>
        </w:numPr>
        <w:tabs>
          <w:tab w:val="num" w:pos="1086"/>
        </w:tabs>
        <w:ind w:left="0" w:firstLine="543"/>
        <w:jc w:val="both"/>
        <w:rPr>
          <w:rFonts w:eastAsia="Arial Unicode MS"/>
          <w:color w:val="000000"/>
          <w:sz w:val="22"/>
          <w:szCs w:val="22"/>
        </w:rPr>
      </w:pPr>
      <w:r w:rsidRPr="007D3459">
        <w:rPr>
          <w:rFonts w:eastAsia="Arial Unicode MS"/>
          <w:color w:val="000000"/>
          <w:sz w:val="22"/>
          <w:szCs w:val="22"/>
        </w:rPr>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7D3459" w:rsidRPr="007D3459" w:rsidRDefault="007D3459" w:rsidP="00D936A1">
      <w:pPr>
        <w:numPr>
          <w:ilvl w:val="1"/>
          <w:numId w:val="87"/>
        </w:numPr>
        <w:tabs>
          <w:tab w:val="num" w:pos="1086"/>
        </w:tabs>
        <w:ind w:left="0" w:firstLine="543"/>
        <w:jc w:val="both"/>
        <w:rPr>
          <w:rFonts w:eastAsia="Arial Unicode MS"/>
          <w:sz w:val="22"/>
          <w:szCs w:val="22"/>
        </w:rPr>
      </w:pPr>
      <w:r w:rsidRPr="007D3459">
        <w:rPr>
          <w:rFonts w:eastAsia="Arial Unicode MS"/>
          <w:sz w:val="22"/>
          <w:szCs w:val="22"/>
        </w:rPr>
        <w:t>После выполнения Сторонами всех договорных обязательств Поставщик в течение 5 (пяти) календарных дней обязан представить Акт сверки расчётов (Приложение №3) по договору в целом. Акты сверки расчетов в течение 5 (пяти) календарных дней от даты получения, подписываются, и один экземпляр возвращается Поставщику. При наличии разногласий, в адрес Поставщика направляется протокол, обосновывающий разногласия.</w:t>
      </w:r>
    </w:p>
    <w:p w:rsidR="007D3459" w:rsidRPr="007D3459" w:rsidRDefault="007D3459" w:rsidP="00D936A1">
      <w:pPr>
        <w:numPr>
          <w:ilvl w:val="1"/>
          <w:numId w:val="87"/>
        </w:numPr>
        <w:tabs>
          <w:tab w:val="num" w:pos="1086"/>
        </w:tabs>
        <w:ind w:left="0" w:firstLine="543"/>
        <w:jc w:val="both"/>
        <w:rPr>
          <w:rFonts w:eastAsia="Arial Unicode MS"/>
          <w:sz w:val="22"/>
          <w:szCs w:val="22"/>
        </w:rPr>
      </w:pPr>
      <w:r w:rsidRPr="007D3459">
        <w:rPr>
          <w:rFonts w:eastAsia="Arial Unicode MS" w:cs="Arial Unicode MS"/>
          <w:sz w:val="22"/>
          <w:szCs w:val="22"/>
        </w:rPr>
        <w:t xml:space="preserve">Сверку расчетов не требуется производить, если срок действия договора составляет </w:t>
      </w:r>
      <w:r w:rsidRPr="007D3459">
        <w:rPr>
          <w:rFonts w:eastAsia="Arial Unicode MS"/>
          <w:sz w:val="22"/>
          <w:szCs w:val="22"/>
        </w:rPr>
        <w:t>менее одного календарного квартала.</w:t>
      </w:r>
    </w:p>
    <w:p w:rsidR="007D3459" w:rsidRPr="007D3459" w:rsidRDefault="007D3459" w:rsidP="00D936A1">
      <w:pPr>
        <w:numPr>
          <w:ilvl w:val="1"/>
          <w:numId w:val="87"/>
        </w:numPr>
        <w:tabs>
          <w:tab w:val="num" w:pos="1086"/>
        </w:tabs>
        <w:ind w:left="0" w:firstLine="543"/>
        <w:jc w:val="both"/>
        <w:rPr>
          <w:rFonts w:eastAsia="Arial Unicode MS"/>
          <w:color w:val="000000"/>
          <w:sz w:val="22"/>
          <w:szCs w:val="22"/>
        </w:rPr>
      </w:pPr>
      <w:proofErr w:type="gramStart"/>
      <w:r w:rsidRPr="007D3459">
        <w:rPr>
          <w:rFonts w:eastAsia="Arial Unicode MS"/>
          <w:sz w:val="22"/>
          <w:szCs w:val="22"/>
        </w:rPr>
        <w:t xml:space="preserve">Поставщик </w:t>
      </w:r>
      <w:r w:rsidRPr="007D3459">
        <w:rPr>
          <w:rFonts w:eastAsia="Arial Unicode MS"/>
          <w:color w:val="000000"/>
          <w:sz w:val="22"/>
          <w:szCs w:val="22"/>
        </w:rPr>
        <w:t xml:space="preserve">в течение 3 (трёх) рабочих дней с момента заключения настоящего договора обязуется предоставить Покупателю полные и достоверные сведения (далее – Сведения) в отношении всей цепочки собственников и руководителей Поставщика, включая бенефициаров (в </w:t>
      </w:r>
      <w:r w:rsidRPr="007D3459">
        <w:rPr>
          <w:rFonts w:eastAsia="Arial Unicode MS"/>
          <w:sz w:val="22"/>
          <w:szCs w:val="22"/>
        </w:rPr>
        <w:t>том числе конечных) по форме Покупателя (Приложение №4) и копий подтверждающих документов в соответствии с утвержденным приказом Госкорпорации «Росатом» от 16.02.2012 г.</w:t>
      </w:r>
      <w:r w:rsidRPr="007D3459">
        <w:rPr>
          <w:rFonts w:eastAsia="Arial Unicode MS"/>
          <w:color w:val="000000"/>
          <w:sz w:val="22"/>
          <w:szCs w:val="22"/>
        </w:rPr>
        <w:t xml:space="preserve"> № 1/115-П («Типовые условия о раскрытии</w:t>
      </w:r>
      <w:proofErr w:type="gramEnd"/>
      <w:r w:rsidRPr="007D3459">
        <w:rPr>
          <w:rFonts w:eastAsia="Arial Unicode MS"/>
          <w:color w:val="000000"/>
          <w:sz w:val="22"/>
          <w:szCs w:val="22"/>
        </w:rPr>
        <w:t xml:space="preserve"> </w:t>
      </w:r>
      <w:proofErr w:type="gramStart"/>
      <w:r w:rsidRPr="007D3459">
        <w:rPr>
          <w:rFonts w:eastAsia="Arial Unicode MS"/>
          <w:color w:val="000000"/>
          <w:sz w:val="22"/>
          <w:szCs w:val="22"/>
        </w:rPr>
        <w:t xml:space="preserve">Сведений о контрагенте»). </w:t>
      </w:r>
      <w:proofErr w:type="gramEnd"/>
    </w:p>
    <w:p w:rsidR="007D3459" w:rsidRPr="007D3459" w:rsidRDefault="007D3459" w:rsidP="00D936A1">
      <w:pPr>
        <w:numPr>
          <w:ilvl w:val="1"/>
          <w:numId w:val="87"/>
        </w:numPr>
        <w:tabs>
          <w:tab w:val="num" w:pos="1086"/>
        </w:tabs>
        <w:ind w:left="0" w:firstLine="543"/>
        <w:jc w:val="both"/>
        <w:rPr>
          <w:rFonts w:eastAsia="Arial Unicode MS"/>
          <w:color w:val="000000"/>
          <w:sz w:val="22"/>
          <w:szCs w:val="22"/>
        </w:rPr>
      </w:pPr>
      <w:r w:rsidRPr="007D3459">
        <w:rPr>
          <w:rFonts w:eastAsia="Arial Unicode MS"/>
          <w:color w:val="000000"/>
          <w:sz w:val="22"/>
          <w:szCs w:val="22"/>
        </w:rPr>
        <w:t>В случае невыполнения указанных требований настоящий договор будет считаться незаключённым. В случае выявления неполноты, недостоверности или неактуальности переданных сведений действие настоящего договора может быть приостановлено или прекращено по одностороннему решению Покупателя.</w:t>
      </w:r>
    </w:p>
    <w:p w:rsidR="007D3459" w:rsidRPr="007D3459" w:rsidRDefault="007D3459" w:rsidP="00D936A1">
      <w:pPr>
        <w:numPr>
          <w:ilvl w:val="1"/>
          <w:numId w:val="87"/>
        </w:numPr>
        <w:tabs>
          <w:tab w:val="num" w:pos="1086"/>
        </w:tabs>
        <w:ind w:left="0" w:firstLine="543"/>
        <w:jc w:val="both"/>
        <w:rPr>
          <w:rFonts w:eastAsia="Arial Unicode MS"/>
          <w:sz w:val="22"/>
          <w:szCs w:val="22"/>
        </w:rPr>
      </w:pPr>
      <w:r w:rsidRPr="007D3459">
        <w:rPr>
          <w:rFonts w:eastAsia="Arial Unicode MS"/>
          <w:sz w:val="22"/>
          <w:szCs w:val="22"/>
        </w:rPr>
        <w:t>При изменении Сведений Поставщик обязан не позднее 5 (пяти) рабочих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D3459" w:rsidRPr="007D3459" w:rsidRDefault="007D3459" w:rsidP="007D3459">
      <w:pPr>
        <w:tabs>
          <w:tab w:val="left" w:pos="284"/>
          <w:tab w:val="left" w:pos="1080"/>
        </w:tabs>
        <w:ind w:firstLine="567"/>
        <w:jc w:val="both"/>
        <w:rPr>
          <w:rFonts w:eastAsia="Arial Unicode MS"/>
          <w:sz w:val="22"/>
          <w:szCs w:val="22"/>
        </w:rPr>
      </w:pPr>
      <w:proofErr w:type="gramStart"/>
      <w:r w:rsidRPr="007D3459">
        <w:rPr>
          <w:rFonts w:eastAsia="Arial Unicode MS"/>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7D3459">
        <w:rPr>
          <w:rFonts w:eastAsia="Arial Unicode MS"/>
          <w:sz w:val="22"/>
          <w:szCs w:val="22"/>
        </w:rPr>
        <w:lastRenderedPageBreak/>
        <w:t>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D3459">
        <w:rPr>
          <w:rFonts w:eastAsia="Arial Unicode MS"/>
          <w:sz w:val="22"/>
          <w:szCs w:val="22"/>
        </w:rPr>
        <w:t xml:space="preserve">, </w:t>
      </w:r>
      <w:proofErr w:type="gramStart"/>
      <w:r w:rsidRPr="007D3459">
        <w:rPr>
          <w:rFonts w:eastAsia="Arial Unicode MS"/>
          <w:sz w:val="22"/>
          <w:szCs w:val="22"/>
        </w:rPr>
        <w:t xml:space="preserve">Федеральной налоговой службе Российской Федерации, Минэнерго России, </w:t>
      </w:r>
      <w:proofErr w:type="spellStart"/>
      <w:r w:rsidRPr="007D3459">
        <w:rPr>
          <w:rFonts w:eastAsia="Arial Unicode MS"/>
          <w:sz w:val="22"/>
          <w:szCs w:val="22"/>
        </w:rPr>
        <w:t>Росфинмониторингу</w:t>
      </w:r>
      <w:proofErr w:type="spellEnd"/>
      <w:r w:rsidRPr="007D3459">
        <w:rPr>
          <w:rFonts w:eastAsia="Arial Unicode MS"/>
          <w:sz w:val="22"/>
          <w:szCs w:val="22"/>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7D3459">
        <w:rPr>
          <w:rFonts w:eastAsia="Arial Unicode MS"/>
          <w:sz w:val="22"/>
          <w:szCs w:val="22"/>
        </w:rPr>
        <w:t xml:space="preserve"> Поставщик освобождает ГК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D3459" w:rsidRPr="007D3459" w:rsidRDefault="007D3459" w:rsidP="007D3459">
      <w:pPr>
        <w:tabs>
          <w:tab w:val="left" w:pos="284"/>
          <w:tab w:val="left" w:pos="1080"/>
        </w:tabs>
        <w:ind w:firstLine="567"/>
        <w:jc w:val="both"/>
        <w:rPr>
          <w:rFonts w:eastAsia="Arial Unicode MS"/>
          <w:sz w:val="22"/>
          <w:szCs w:val="22"/>
        </w:rPr>
      </w:pPr>
      <w:r w:rsidRPr="007D3459">
        <w:rPr>
          <w:rFonts w:eastAsia="Arial Unicode MS"/>
          <w:sz w:val="22"/>
          <w:szCs w:val="22"/>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7D3459" w:rsidRPr="007D3459" w:rsidRDefault="007D3459" w:rsidP="007D3459">
      <w:pPr>
        <w:tabs>
          <w:tab w:val="left" w:pos="284"/>
        </w:tabs>
        <w:ind w:firstLine="567"/>
        <w:jc w:val="both"/>
        <w:rPr>
          <w:rFonts w:eastAsia="Arial Unicode MS"/>
          <w:sz w:val="22"/>
          <w:szCs w:val="22"/>
        </w:rPr>
      </w:pPr>
      <w:proofErr w:type="gramStart"/>
      <w:r w:rsidRPr="007D3459">
        <w:rPr>
          <w:rFonts w:eastAsia="Arial Unicode MS"/>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7D3459">
        <w:rPr>
          <w:rFonts w:eastAsia="Arial Unicode MS"/>
          <w:sz w:val="22"/>
          <w:szCs w:val="22"/>
        </w:rPr>
        <w:t xml:space="preserve"> Договор считается расторгнутым </w:t>
      </w:r>
      <w:proofErr w:type="gramStart"/>
      <w:r w:rsidRPr="007D3459">
        <w:rPr>
          <w:rFonts w:eastAsia="Arial Unicode MS"/>
          <w:sz w:val="22"/>
          <w:szCs w:val="22"/>
        </w:rPr>
        <w:t>с даты получения</w:t>
      </w:r>
      <w:proofErr w:type="gramEnd"/>
      <w:r w:rsidRPr="007D3459">
        <w:rPr>
          <w:rFonts w:eastAsia="Arial Unicode MS"/>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7D3459" w:rsidRPr="007D3459" w:rsidRDefault="007D3459" w:rsidP="00D936A1">
      <w:pPr>
        <w:numPr>
          <w:ilvl w:val="1"/>
          <w:numId w:val="87"/>
        </w:numPr>
        <w:tabs>
          <w:tab w:val="num" w:pos="1086"/>
        </w:tabs>
        <w:ind w:left="0" w:firstLine="543"/>
        <w:jc w:val="both"/>
        <w:rPr>
          <w:rFonts w:eastAsia="Arial Unicode MS"/>
          <w:color w:val="000000"/>
          <w:sz w:val="22"/>
          <w:szCs w:val="22"/>
        </w:rPr>
      </w:pPr>
      <w:r w:rsidRPr="007D3459">
        <w:rPr>
          <w:rFonts w:eastAsia="Arial Unicode MS"/>
          <w:color w:val="000000"/>
          <w:sz w:val="22"/>
          <w:szCs w:val="22"/>
        </w:rPr>
        <w:t>Настоящий договор составлен в двух экземплярах, имеющих одинаковую юридическую силу - по одному для каждой из Сторон.</w:t>
      </w:r>
    </w:p>
    <w:p w:rsidR="007D3459" w:rsidRPr="007D3459" w:rsidRDefault="007D3459" w:rsidP="00D936A1">
      <w:pPr>
        <w:numPr>
          <w:ilvl w:val="1"/>
          <w:numId w:val="87"/>
        </w:numPr>
        <w:tabs>
          <w:tab w:val="num" w:pos="1086"/>
        </w:tabs>
        <w:ind w:left="0" w:firstLine="543"/>
        <w:jc w:val="both"/>
        <w:rPr>
          <w:rFonts w:eastAsia="Arial Unicode MS"/>
          <w:color w:val="000000"/>
          <w:sz w:val="22"/>
          <w:szCs w:val="22"/>
        </w:rPr>
      </w:pPr>
      <w:r w:rsidRPr="007D3459">
        <w:rPr>
          <w:rFonts w:eastAsia="Arial Unicode MS"/>
          <w:color w:val="000000"/>
          <w:sz w:val="22"/>
          <w:szCs w:val="22"/>
        </w:rPr>
        <w:t>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7D3459" w:rsidRPr="007D3459" w:rsidRDefault="007D3459" w:rsidP="00D936A1">
      <w:pPr>
        <w:numPr>
          <w:ilvl w:val="1"/>
          <w:numId w:val="87"/>
        </w:numPr>
        <w:tabs>
          <w:tab w:val="num" w:pos="1086"/>
        </w:tabs>
        <w:ind w:left="0" w:firstLine="543"/>
        <w:jc w:val="both"/>
        <w:rPr>
          <w:rFonts w:eastAsia="Arial Unicode MS"/>
          <w:color w:val="000000"/>
          <w:sz w:val="22"/>
          <w:szCs w:val="22"/>
        </w:rPr>
      </w:pPr>
      <w:r w:rsidRPr="007D3459">
        <w:rPr>
          <w:rFonts w:eastAsia="Arial Unicode MS"/>
          <w:color w:val="000000"/>
          <w:sz w:val="22"/>
          <w:szCs w:val="22"/>
        </w:rPr>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7D3459" w:rsidRPr="007D3459" w:rsidRDefault="007D3459" w:rsidP="00D936A1">
      <w:pPr>
        <w:numPr>
          <w:ilvl w:val="1"/>
          <w:numId w:val="87"/>
        </w:numPr>
        <w:tabs>
          <w:tab w:val="num" w:pos="1267"/>
        </w:tabs>
        <w:ind w:left="0" w:firstLine="543"/>
        <w:jc w:val="both"/>
        <w:rPr>
          <w:rFonts w:eastAsia="Arial Unicode MS"/>
          <w:color w:val="000000"/>
          <w:sz w:val="22"/>
          <w:szCs w:val="22"/>
        </w:rPr>
      </w:pPr>
      <w:r w:rsidRPr="007D3459">
        <w:rPr>
          <w:rFonts w:eastAsia="Arial Unicode MS"/>
          <w:color w:val="000000"/>
          <w:sz w:val="22"/>
          <w:szCs w:val="22"/>
        </w:rPr>
        <w:t>Неотъемлемой частью договора являются следующие Приложения:</w:t>
      </w:r>
    </w:p>
    <w:p w:rsidR="007D3459" w:rsidRPr="007D3459" w:rsidRDefault="007D3459" w:rsidP="007D3459">
      <w:pPr>
        <w:ind w:firstLine="1267"/>
        <w:rPr>
          <w:rFonts w:eastAsia="Arial Unicode MS"/>
          <w:sz w:val="22"/>
          <w:szCs w:val="22"/>
        </w:rPr>
      </w:pPr>
      <w:r w:rsidRPr="007D3459">
        <w:rPr>
          <w:rFonts w:eastAsia="Arial Unicode MS"/>
          <w:sz w:val="22"/>
          <w:szCs w:val="22"/>
        </w:rPr>
        <w:t>Приложение №1 - Спецификация.</w:t>
      </w:r>
    </w:p>
    <w:p w:rsidR="007D3459" w:rsidRPr="007D3459" w:rsidRDefault="007D3459" w:rsidP="007D3459">
      <w:pPr>
        <w:tabs>
          <w:tab w:val="left" w:leader="underscore" w:pos="6022"/>
        </w:tabs>
        <w:ind w:firstLine="1267"/>
        <w:rPr>
          <w:rFonts w:eastAsia="Arial Unicode MS"/>
          <w:sz w:val="22"/>
          <w:szCs w:val="22"/>
          <w:lang/>
        </w:rPr>
      </w:pPr>
      <w:r w:rsidRPr="007D3459">
        <w:rPr>
          <w:rFonts w:eastAsia="Arial Unicode MS"/>
          <w:sz w:val="22"/>
          <w:szCs w:val="22"/>
          <w:lang/>
        </w:rPr>
        <w:t>Приложение №</w:t>
      </w:r>
      <w:r w:rsidRPr="007D3459">
        <w:rPr>
          <w:rFonts w:eastAsia="Arial Unicode MS"/>
          <w:sz w:val="22"/>
          <w:szCs w:val="22"/>
          <w:lang/>
        </w:rPr>
        <w:t>2</w:t>
      </w:r>
      <w:r w:rsidRPr="007D3459">
        <w:rPr>
          <w:rFonts w:eastAsia="Arial Unicode MS"/>
          <w:sz w:val="22"/>
          <w:szCs w:val="22"/>
          <w:lang/>
        </w:rPr>
        <w:t xml:space="preserve"> - </w:t>
      </w:r>
      <w:r w:rsidRPr="007D3459">
        <w:rPr>
          <w:rFonts w:eastAsia="Arial Unicode MS"/>
          <w:sz w:val="22"/>
          <w:szCs w:val="22"/>
          <w:lang/>
        </w:rPr>
        <w:t>Форма товарной накладной.</w:t>
      </w:r>
    </w:p>
    <w:p w:rsidR="007D3459" w:rsidRPr="007D3459" w:rsidRDefault="007D3459" w:rsidP="007D3459">
      <w:pPr>
        <w:tabs>
          <w:tab w:val="left" w:leader="underscore" w:pos="6022"/>
        </w:tabs>
        <w:ind w:firstLine="1267"/>
        <w:rPr>
          <w:rFonts w:eastAsia="Arial Unicode MS"/>
          <w:sz w:val="22"/>
          <w:szCs w:val="22"/>
          <w:lang/>
        </w:rPr>
      </w:pPr>
      <w:r w:rsidRPr="007D3459">
        <w:rPr>
          <w:rFonts w:eastAsia="Arial Unicode MS"/>
          <w:sz w:val="22"/>
          <w:szCs w:val="22"/>
          <w:lang/>
        </w:rPr>
        <w:t>Приложение №</w:t>
      </w:r>
      <w:r w:rsidRPr="007D3459">
        <w:rPr>
          <w:rFonts w:eastAsia="Arial Unicode MS"/>
          <w:sz w:val="22"/>
          <w:szCs w:val="22"/>
          <w:lang/>
        </w:rPr>
        <w:t>3</w:t>
      </w:r>
      <w:r w:rsidRPr="007D3459">
        <w:rPr>
          <w:rFonts w:eastAsia="Arial Unicode MS"/>
          <w:sz w:val="22"/>
          <w:szCs w:val="22"/>
          <w:lang/>
        </w:rPr>
        <w:t xml:space="preserve"> - </w:t>
      </w:r>
      <w:r w:rsidRPr="007D3459">
        <w:rPr>
          <w:rFonts w:eastAsia="Arial Unicode MS"/>
          <w:sz w:val="22"/>
          <w:szCs w:val="22"/>
          <w:lang/>
        </w:rPr>
        <w:t>Форма Акта сверки.</w:t>
      </w:r>
    </w:p>
    <w:p w:rsidR="007D3459" w:rsidRPr="007D3459" w:rsidRDefault="007D3459" w:rsidP="007D3459">
      <w:pPr>
        <w:ind w:left="20" w:firstLine="1267"/>
        <w:rPr>
          <w:rFonts w:eastAsia="Arial Unicode MS"/>
          <w:sz w:val="22"/>
          <w:szCs w:val="22"/>
          <w:lang/>
        </w:rPr>
      </w:pPr>
      <w:r w:rsidRPr="007D3459">
        <w:rPr>
          <w:rFonts w:eastAsia="Arial Unicode MS"/>
          <w:sz w:val="22"/>
          <w:szCs w:val="22"/>
          <w:lang/>
        </w:rPr>
        <w:t>Приложение №</w:t>
      </w:r>
      <w:r w:rsidRPr="007D3459">
        <w:rPr>
          <w:rFonts w:eastAsia="Arial Unicode MS"/>
          <w:sz w:val="22"/>
          <w:szCs w:val="22"/>
          <w:lang/>
        </w:rPr>
        <w:t>4</w:t>
      </w:r>
      <w:r w:rsidRPr="007D3459">
        <w:rPr>
          <w:rFonts w:eastAsia="Arial Unicode MS"/>
          <w:sz w:val="22"/>
          <w:szCs w:val="22"/>
          <w:lang/>
        </w:rPr>
        <w:t xml:space="preserve"> - Форма </w:t>
      </w:r>
      <w:r w:rsidRPr="007D3459">
        <w:rPr>
          <w:rFonts w:eastAsia="Arial Unicode MS"/>
          <w:sz w:val="22"/>
          <w:szCs w:val="22"/>
          <w:lang/>
        </w:rPr>
        <w:t>предоставления информации</w:t>
      </w:r>
      <w:r w:rsidRPr="007D3459">
        <w:rPr>
          <w:rFonts w:eastAsia="Arial Unicode MS"/>
          <w:sz w:val="22"/>
          <w:szCs w:val="22"/>
          <w:lang/>
        </w:rPr>
        <w:t xml:space="preserve"> </w:t>
      </w:r>
      <w:r w:rsidRPr="007D3459">
        <w:rPr>
          <w:rFonts w:eastAsia="Arial Unicode MS"/>
          <w:sz w:val="22"/>
          <w:szCs w:val="22"/>
          <w:lang/>
        </w:rPr>
        <w:t>об организации.</w:t>
      </w:r>
    </w:p>
    <w:p w:rsidR="007D3459" w:rsidRPr="007D3459" w:rsidRDefault="007D3459" w:rsidP="007D3459">
      <w:pPr>
        <w:ind w:left="360"/>
        <w:rPr>
          <w:rFonts w:eastAsia="Arial Unicode MS"/>
          <w:sz w:val="22"/>
          <w:szCs w:val="22"/>
          <w:lang/>
        </w:rPr>
      </w:pPr>
    </w:p>
    <w:p w:rsidR="007D3459" w:rsidRPr="007D3459" w:rsidRDefault="007D3459" w:rsidP="00D936A1">
      <w:pPr>
        <w:numPr>
          <w:ilvl w:val="0"/>
          <w:numId w:val="87"/>
        </w:numPr>
        <w:jc w:val="center"/>
        <w:rPr>
          <w:rFonts w:eastAsia="Arial Unicode MS"/>
          <w:b/>
          <w:sz w:val="22"/>
          <w:szCs w:val="22"/>
          <w:lang/>
        </w:rPr>
      </w:pPr>
      <w:bookmarkStart w:id="147" w:name="bookmark9"/>
      <w:r w:rsidRPr="007D3459">
        <w:rPr>
          <w:rFonts w:eastAsia="Arial Unicode MS"/>
          <w:b/>
          <w:sz w:val="22"/>
          <w:szCs w:val="22"/>
          <w:lang/>
        </w:rPr>
        <w:t>Юридические адреса, банковские реквизиты и подписи сторон</w:t>
      </w:r>
      <w:bookmarkEnd w:id="147"/>
    </w:p>
    <w:p w:rsidR="007D3459" w:rsidRPr="007D3459" w:rsidRDefault="007D3459" w:rsidP="007D3459">
      <w:pPr>
        <w:keepNext/>
        <w:keepLines/>
        <w:ind w:left="2920"/>
        <w:outlineLvl w:val="1"/>
        <w:rPr>
          <w:rFonts w:eastAsia="Arial Unicode MS"/>
          <w:sz w:val="22"/>
          <w:szCs w:val="22"/>
          <w:lang/>
        </w:rPr>
      </w:pPr>
      <w:bookmarkStart w:id="148" w:name="bookmark10"/>
    </w:p>
    <w:tbl>
      <w:tblPr>
        <w:tblW w:w="9701" w:type="dxa"/>
        <w:tblLayout w:type="fixed"/>
        <w:tblLook w:val="0000"/>
      </w:tblPr>
      <w:tblGrid>
        <w:gridCol w:w="4633"/>
        <w:gridCol w:w="425"/>
        <w:gridCol w:w="4643"/>
      </w:tblGrid>
      <w:tr w:rsidR="007D3459" w:rsidRPr="007D3459" w:rsidTr="004B4E97">
        <w:tc>
          <w:tcPr>
            <w:tcW w:w="4633" w:type="dxa"/>
          </w:tcPr>
          <w:p w:rsidR="007D3459" w:rsidRPr="007D3459" w:rsidRDefault="007D3459" w:rsidP="007D3459">
            <w:pPr>
              <w:rPr>
                <w:rFonts w:eastAsia="Arial Unicode MS"/>
                <w:snapToGrid w:val="0"/>
                <w:sz w:val="22"/>
                <w:szCs w:val="22"/>
              </w:rPr>
            </w:pPr>
            <w:r w:rsidRPr="007D3459">
              <w:rPr>
                <w:rFonts w:eastAsia="Arial Unicode MS"/>
                <w:snapToGrid w:val="0"/>
                <w:sz w:val="22"/>
                <w:szCs w:val="22"/>
              </w:rPr>
              <w:t xml:space="preserve">ПОСТАВЩИК: </w:t>
            </w: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p>
        </w:tc>
        <w:tc>
          <w:tcPr>
            <w:tcW w:w="425" w:type="dxa"/>
          </w:tcPr>
          <w:p w:rsidR="007D3459" w:rsidRPr="007D3459" w:rsidRDefault="007D3459" w:rsidP="007D3459">
            <w:pPr>
              <w:rPr>
                <w:rFonts w:eastAsia="Arial Unicode MS"/>
                <w:snapToGrid w:val="0"/>
                <w:sz w:val="22"/>
                <w:szCs w:val="22"/>
              </w:rPr>
            </w:pPr>
          </w:p>
        </w:tc>
        <w:tc>
          <w:tcPr>
            <w:tcW w:w="4643" w:type="dxa"/>
          </w:tcPr>
          <w:p w:rsidR="007D3459" w:rsidRPr="007D3459" w:rsidRDefault="007D3459" w:rsidP="007D3459">
            <w:pPr>
              <w:rPr>
                <w:rFonts w:eastAsia="Arial Unicode MS"/>
                <w:snapToGrid w:val="0"/>
                <w:sz w:val="22"/>
                <w:szCs w:val="22"/>
              </w:rPr>
            </w:pPr>
            <w:r w:rsidRPr="007D3459">
              <w:rPr>
                <w:rFonts w:eastAsia="Arial Unicode MS"/>
                <w:snapToGrid w:val="0"/>
                <w:sz w:val="22"/>
                <w:szCs w:val="22"/>
              </w:rPr>
              <w:t>ПОКУПАТЕЛЬ:</w:t>
            </w: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ФГУП «НИИ НПО «ЛУЧ»</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142100, г</w:t>
            </w:r>
            <w:proofErr w:type="gramStart"/>
            <w:r w:rsidRPr="007D3459">
              <w:rPr>
                <w:rFonts w:eastAsia="Arial Unicode MS"/>
                <w:snapToGrid w:val="0"/>
                <w:sz w:val="22"/>
                <w:szCs w:val="22"/>
              </w:rPr>
              <w:t>.П</w:t>
            </w:r>
            <w:proofErr w:type="gramEnd"/>
            <w:r w:rsidRPr="007D3459">
              <w:rPr>
                <w:rFonts w:eastAsia="Arial Unicode MS"/>
                <w:snapToGrid w:val="0"/>
                <w:sz w:val="22"/>
                <w:szCs w:val="22"/>
              </w:rPr>
              <w:t xml:space="preserve">одольск, Московская область, Железнодорожная ул., д.24. </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ИНН 5036005308; КПП 503601001</w:t>
            </w:r>
          </w:p>
          <w:p w:rsidR="007D3459" w:rsidRPr="007D3459" w:rsidRDefault="007D3459" w:rsidP="007D3459">
            <w:pPr>
              <w:rPr>
                <w:rFonts w:eastAsia="Arial Unicode MS"/>
                <w:snapToGrid w:val="0"/>
                <w:sz w:val="22"/>
                <w:szCs w:val="22"/>
              </w:rPr>
            </w:pPr>
            <w:proofErr w:type="gramStart"/>
            <w:r w:rsidRPr="007D3459">
              <w:rPr>
                <w:rFonts w:eastAsia="Arial Unicode MS"/>
                <w:snapToGrid w:val="0"/>
                <w:sz w:val="22"/>
                <w:szCs w:val="22"/>
              </w:rPr>
              <w:t>Р</w:t>
            </w:r>
            <w:proofErr w:type="gramEnd"/>
            <w:r w:rsidRPr="007D3459">
              <w:rPr>
                <w:rFonts w:eastAsia="Arial Unicode MS"/>
                <w:snapToGrid w:val="0"/>
                <w:sz w:val="22"/>
                <w:szCs w:val="22"/>
              </w:rPr>
              <w:t>/</w:t>
            </w:r>
            <w:proofErr w:type="spellStart"/>
            <w:r w:rsidRPr="007D3459">
              <w:rPr>
                <w:rFonts w:eastAsia="Arial Unicode MS"/>
                <w:snapToGrid w:val="0"/>
                <w:sz w:val="22"/>
                <w:szCs w:val="22"/>
              </w:rPr>
              <w:t>сч</w:t>
            </w:r>
            <w:proofErr w:type="spellEnd"/>
            <w:r w:rsidRPr="007D3459">
              <w:rPr>
                <w:rFonts w:eastAsia="Arial Unicode MS"/>
                <w:snapToGrid w:val="0"/>
                <w:sz w:val="22"/>
                <w:szCs w:val="22"/>
              </w:rPr>
              <w:t xml:space="preserve"> № 40502810540330100036</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ОАО «Сбербанк России», г</w:t>
            </w:r>
            <w:proofErr w:type="gramStart"/>
            <w:r w:rsidRPr="007D3459">
              <w:rPr>
                <w:rFonts w:eastAsia="Arial Unicode MS"/>
                <w:snapToGrid w:val="0"/>
                <w:sz w:val="22"/>
                <w:szCs w:val="22"/>
              </w:rPr>
              <w:t>.М</w:t>
            </w:r>
            <w:proofErr w:type="gramEnd"/>
            <w:r w:rsidRPr="007D3459">
              <w:rPr>
                <w:rFonts w:eastAsia="Arial Unicode MS"/>
                <w:snapToGrid w:val="0"/>
                <w:sz w:val="22"/>
                <w:szCs w:val="22"/>
              </w:rPr>
              <w:t xml:space="preserve">осква </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К/</w:t>
            </w:r>
            <w:proofErr w:type="spellStart"/>
            <w:r w:rsidRPr="007D3459">
              <w:rPr>
                <w:rFonts w:eastAsia="Arial Unicode MS"/>
                <w:snapToGrid w:val="0"/>
                <w:sz w:val="22"/>
                <w:szCs w:val="22"/>
              </w:rPr>
              <w:t>сч</w:t>
            </w:r>
            <w:proofErr w:type="spellEnd"/>
            <w:r w:rsidRPr="007D3459">
              <w:rPr>
                <w:rFonts w:eastAsia="Arial Unicode MS"/>
                <w:snapToGrid w:val="0"/>
                <w:sz w:val="22"/>
                <w:szCs w:val="22"/>
              </w:rPr>
              <w:t xml:space="preserve"> № 30101810400000000225</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БИК 044525225</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ОКПО 08624488; ОГРН 1035007203549</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Тел./Факс: (4967)54-04-36; 54-04-59</w:t>
            </w:r>
          </w:p>
          <w:p w:rsidR="007D3459" w:rsidRPr="007D3459" w:rsidRDefault="007D3459" w:rsidP="007D3459">
            <w:pPr>
              <w:rPr>
                <w:rFonts w:eastAsia="Arial Unicode MS"/>
                <w:snapToGrid w:val="0"/>
                <w:sz w:val="22"/>
                <w:szCs w:val="22"/>
              </w:rPr>
            </w:pPr>
            <w:proofErr w:type="spellStart"/>
            <w:r w:rsidRPr="007D3459">
              <w:rPr>
                <w:rFonts w:eastAsia="Arial Unicode MS"/>
                <w:snapToGrid w:val="0"/>
                <w:sz w:val="22"/>
                <w:szCs w:val="22"/>
              </w:rPr>
              <w:t>E-mail</w:t>
            </w:r>
            <w:proofErr w:type="spellEnd"/>
            <w:r w:rsidRPr="007D3459">
              <w:rPr>
                <w:rFonts w:eastAsia="Arial Unicode MS"/>
                <w:snapToGrid w:val="0"/>
                <w:sz w:val="22"/>
                <w:szCs w:val="22"/>
              </w:rPr>
              <w:t xml:space="preserve">: </w:t>
            </w:r>
            <w:hyperlink r:id="rId27" w:history="1">
              <w:r w:rsidRPr="007D3459">
                <w:rPr>
                  <w:rFonts w:eastAsia="Arial Unicode MS"/>
                  <w:snapToGrid w:val="0"/>
                  <w:sz w:val="22"/>
                  <w:szCs w:val="22"/>
                </w:rPr>
                <w:t>npo@sialuch.ru</w:t>
              </w:r>
            </w:hyperlink>
          </w:p>
        </w:tc>
      </w:tr>
      <w:bookmarkEnd w:id="148"/>
    </w:tbl>
    <w:p w:rsidR="007D3459" w:rsidRPr="007D3459" w:rsidRDefault="007D3459" w:rsidP="007D3459">
      <w:pPr>
        <w:jc w:val="both"/>
        <w:rPr>
          <w:rFonts w:eastAsia="Arial Unicode MS"/>
          <w:sz w:val="22"/>
          <w:szCs w:val="22"/>
          <w:lang/>
        </w:rPr>
      </w:pPr>
    </w:p>
    <w:p w:rsidR="007D3459" w:rsidRPr="007D3459" w:rsidRDefault="007D3459" w:rsidP="007D3459">
      <w:pPr>
        <w:jc w:val="both"/>
        <w:rPr>
          <w:rFonts w:eastAsia="Arial Unicode MS"/>
          <w:sz w:val="22"/>
          <w:szCs w:val="22"/>
          <w:lang/>
        </w:rPr>
      </w:pPr>
    </w:p>
    <w:p w:rsidR="007D3459" w:rsidRPr="007D3459" w:rsidRDefault="007D3459" w:rsidP="007D3459">
      <w:pPr>
        <w:jc w:val="both"/>
        <w:rPr>
          <w:rFonts w:eastAsia="Arial Unicode MS"/>
          <w:sz w:val="22"/>
          <w:szCs w:val="22"/>
          <w:lang/>
        </w:rPr>
      </w:pP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t>Генеральный директор</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t>ФГУП «НИИ НПО «ЛУЧ»</w:t>
      </w: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 xml:space="preserve">________________ </w:t>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t>________________ П.А. Зайцев</w:t>
      </w:r>
    </w:p>
    <w:p w:rsidR="007D3459" w:rsidRPr="007D3459" w:rsidRDefault="007D3459" w:rsidP="007D3459">
      <w:pPr>
        <w:rPr>
          <w:rFonts w:eastAsia="Arial Unicode MS"/>
          <w:color w:val="000000"/>
          <w:sz w:val="22"/>
          <w:szCs w:val="22"/>
        </w:rPr>
      </w:pPr>
      <w:r w:rsidRPr="007D3459">
        <w:rPr>
          <w:rFonts w:eastAsia="Arial Unicode MS"/>
          <w:snapToGrid w:val="0"/>
          <w:sz w:val="22"/>
          <w:szCs w:val="22"/>
        </w:rPr>
        <w:t>М.П.</w:t>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color w:val="000000"/>
          <w:sz w:val="22"/>
          <w:szCs w:val="22"/>
        </w:rPr>
        <w:tab/>
      </w:r>
      <w:r w:rsidRPr="007D3459">
        <w:rPr>
          <w:rFonts w:eastAsia="Arial Unicode MS"/>
          <w:snapToGrid w:val="0"/>
          <w:color w:val="000000"/>
          <w:sz w:val="22"/>
          <w:szCs w:val="22"/>
        </w:rPr>
        <w:tab/>
      </w:r>
      <w:r w:rsidRPr="007D3459">
        <w:rPr>
          <w:rFonts w:eastAsia="Arial Unicode MS"/>
          <w:snapToGrid w:val="0"/>
          <w:color w:val="000000"/>
          <w:sz w:val="22"/>
          <w:szCs w:val="22"/>
        </w:rPr>
        <w:tab/>
        <w:t>М.П.</w:t>
      </w:r>
      <w:r w:rsidRPr="007D3459">
        <w:rPr>
          <w:rFonts w:eastAsia="Arial Unicode MS"/>
          <w:color w:val="000000"/>
          <w:sz w:val="22"/>
          <w:szCs w:val="22"/>
        </w:rPr>
        <w:br w:type="page"/>
      </w:r>
    </w:p>
    <w:p w:rsidR="007D3459" w:rsidRPr="007D3459" w:rsidRDefault="007D3459" w:rsidP="007D3459">
      <w:pPr>
        <w:ind w:firstLine="6335"/>
        <w:rPr>
          <w:rFonts w:eastAsia="Arial Unicode MS"/>
          <w:b/>
          <w:sz w:val="22"/>
          <w:szCs w:val="22"/>
          <w:lang/>
        </w:rPr>
      </w:pPr>
      <w:r w:rsidRPr="007D3459">
        <w:rPr>
          <w:rFonts w:eastAsia="Arial Unicode MS"/>
          <w:b/>
          <w:sz w:val="22"/>
          <w:szCs w:val="22"/>
          <w:lang/>
        </w:rPr>
        <w:lastRenderedPageBreak/>
        <w:t>Приложение №1</w:t>
      </w:r>
    </w:p>
    <w:p w:rsidR="007D3459" w:rsidRPr="007D3459" w:rsidRDefault="007D3459" w:rsidP="007D3459">
      <w:pPr>
        <w:ind w:left="20" w:firstLine="6315"/>
        <w:rPr>
          <w:rFonts w:eastAsia="Arial Unicode MS"/>
          <w:sz w:val="22"/>
          <w:szCs w:val="22"/>
          <w:lang/>
        </w:rPr>
      </w:pPr>
      <w:r w:rsidRPr="007D3459">
        <w:rPr>
          <w:rFonts w:eastAsia="Arial Unicode MS"/>
          <w:sz w:val="22"/>
          <w:szCs w:val="22"/>
          <w:lang/>
        </w:rPr>
        <w:t>к договору №</w:t>
      </w:r>
      <w:r w:rsidRPr="007D3459">
        <w:rPr>
          <w:rFonts w:eastAsia="Arial Unicode MS"/>
          <w:sz w:val="22"/>
          <w:szCs w:val="22"/>
          <w:lang/>
        </w:rPr>
        <w:t xml:space="preserve"> </w:t>
      </w:r>
    </w:p>
    <w:p w:rsidR="007D3459" w:rsidRPr="007D3459" w:rsidRDefault="007D3459" w:rsidP="007D3459">
      <w:pPr>
        <w:ind w:left="20" w:firstLine="6315"/>
        <w:rPr>
          <w:rFonts w:eastAsia="Arial Unicode MS"/>
          <w:sz w:val="22"/>
          <w:szCs w:val="22"/>
          <w:lang/>
        </w:rPr>
      </w:pPr>
      <w:r w:rsidRPr="007D3459">
        <w:rPr>
          <w:rFonts w:eastAsia="Arial Unicode MS"/>
          <w:sz w:val="22"/>
          <w:szCs w:val="22"/>
          <w:lang/>
        </w:rPr>
        <w:t xml:space="preserve">от «___»________ </w:t>
      </w:r>
      <w:r w:rsidRPr="007D3459">
        <w:rPr>
          <w:rFonts w:eastAsia="Arial Unicode MS"/>
          <w:sz w:val="22"/>
          <w:szCs w:val="22"/>
          <w:lang/>
        </w:rPr>
        <w:t>201</w:t>
      </w:r>
      <w:r w:rsidRPr="007D3459">
        <w:rPr>
          <w:rFonts w:eastAsia="Arial Unicode MS"/>
          <w:sz w:val="22"/>
          <w:szCs w:val="22"/>
          <w:lang/>
        </w:rPr>
        <w:t>5</w:t>
      </w:r>
      <w:r w:rsidRPr="007D3459">
        <w:rPr>
          <w:rFonts w:eastAsia="Arial Unicode MS"/>
          <w:sz w:val="22"/>
          <w:szCs w:val="22"/>
          <w:lang/>
        </w:rPr>
        <w:t xml:space="preserve"> г</w:t>
      </w:r>
      <w:r w:rsidRPr="007D3459">
        <w:rPr>
          <w:rFonts w:eastAsia="Arial Unicode MS"/>
          <w:sz w:val="22"/>
          <w:szCs w:val="22"/>
          <w:lang/>
        </w:rPr>
        <w:t>ода</w:t>
      </w:r>
    </w:p>
    <w:p w:rsidR="007D3459" w:rsidRPr="007D3459" w:rsidRDefault="007D3459" w:rsidP="007D3459">
      <w:pPr>
        <w:ind w:left="20"/>
        <w:rPr>
          <w:rFonts w:eastAsia="Arial Unicode MS"/>
          <w:sz w:val="22"/>
          <w:szCs w:val="22"/>
          <w:lang/>
        </w:rPr>
      </w:pPr>
    </w:p>
    <w:p w:rsidR="007D3459" w:rsidRPr="007D3459" w:rsidRDefault="007D3459" w:rsidP="007D3459">
      <w:pPr>
        <w:ind w:left="20"/>
        <w:jc w:val="center"/>
        <w:rPr>
          <w:rFonts w:eastAsia="Arial Unicode MS"/>
          <w:b/>
          <w:sz w:val="22"/>
          <w:szCs w:val="22"/>
          <w:lang/>
        </w:rPr>
      </w:pPr>
      <w:r w:rsidRPr="007D3459">
        <w:rPr>
          <w:rFonts w:eastAsia="Arial Unicode MS"/>
          <w:b/>
          <w:sz w:val="22"/>
          <w:szCs w:val="22"/>
          <w:lang/>
        </w:rPr>
        <w:t>СПЕЦИФИКАЦИЯ</w:t>
      </w:r>
    </w:p>
    <w:p w:rsidR="007D3459" w:rsidRPr="007D3459" w:rsidRDefault="007D3459" w:rsidP="007D3459">
      <w:pPr>
        <w:jc w:val="center"/>
        <w:rPr>
          <w:rFonts w:eastAsia="Arial Unicode MS"/>
          <w:color w:val="000000"/>
          <w:sz w:val="22"/>
          <w:szCs w:val="22"/>
        </w:rPr>
      </w:pPr>
    </w:p>
    <w:tbl>
      <w:tblPr>
        <w:tblW w:w="96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1"/>
        <w:gridCol w:w="5339"/>
        <w:gridCol w:w="1059"/>
        <w:gridCol w:w="1393"/>
        <w:gridCol w:w="1318"/>
      </w:tblGrid>
      <w:tr w:rsidR="007D3459" w:rsidRPr="007D3459" w:rsidTr="004B4E97">
        <w:tc>
          <w:tcPr>
            <w:tcW w:w="561" w:type="dxa"/>
            <w:shd w:val="clear" w:color="auto" w:fill="auto"/>
            <w:vAlign w:val="center"/>
          </w:tcPr>
          <w:p w:rsidR="007D3459" w:rsidRPr="007D3459" w:rsidRDefault="007D3459" w:rsidP="007D3459">
            <w:pPr>
              <w:jc w:val="center"/>
              <w:rPr>
                <w:rFonts w:eastAsia="Arial Unicode MS"/>
                <w:b/>
                <w:color w:val="000000"/>
                <w:sz w:val="22"/>
                <w:szCs w:val="22"/>
              </w:rPr>
            </w:pPr>
            <w:r w:rsidRPr="007D3459">
              <w:rPr>
                <w:rFonts w:eastAsia="Arial Unicode MS"/>
                <w:b/>
                <w:color w:val="000000"/>
                <w:sz w:val="22"/>
                <w:szCs w:val="22"/>
              </w:rPr>
              <w:t>№</w:t>
            </w:r>
          </w:p>
        </w:tc>
        <w:tc>
          <w:tcPr>
            <w:tcW w:w="5339" w:type="dxa"/>
            <w:shd w:val="clear" w:color="auto" w:fill="auto"/>
            <w:vAlign w:val="center"/>
          </w:tcPr>
          <w:p w:rsidR="007D3459" w:rsidRPr="007D3459" w:rsidRDefault="007D3459" w:rsidP="007D3459">
            <w:pPr>
              <w:jc w:val="center"/>
              <w:rPr>
                <w:rFonts w:eastAsia="Arial Unicode MS"/>
                <w:b/>
                <w:color w:val="000000"/>
                <w:sz w:val="22"/>
                <w:szCs w:val="22"/>
              </w:rPr>
            </w:pPr>
            <w:r w:rsidRPr="007D3459">
              <w:rPr>
                <w:rFonts w:eastAsia="Arial Unicode MS"/>
                <w:b/>
                <w:color w:val="000000"/>
                <w:sz w:val="22"/>
                <w:szCs w:val="22"/>
              </w:rPr>
              <w:t>Наименование Товара</w:t>
            </w:r>
          </w:p>
        </w:tc>
        <w:tc>
          <w:tcPr>
            <w:tcW w:w="1059" w:type="dxa"/>
            <w:shd w:val="clear" w:color="auto" w:fill="auto"/>
            <w:vAlign w:val="center"/>
          </w:tcPr>
          <w:p w:rsidR="007D3459" w:rsidRPr="007D3459" w:rsidRDefault="007D3459" w:rsidP="007D3459">
            <w:pPr>
              <w:jc w:val="center"/>
              <w:rPr>
                <w:rFonts w:eastAsia="Arial Unicode MS"/>
                <w:b/>
                <w:color w:val="000000"/>
                <w:sz w:val="22"/>
                <w:szCs w:val="22"/>
              </w:rPr>
            </w:pPr>
            <w:r w:rsidRPr="007D3459">
              <w:rPr>
                <w:rFonts w:eastAsia="Arial Unicode MS"/>
                <w:b/>
                <w:color w:val="000000"/>
                <w:sz w:val="22"/>
                <w:szCs w:val="22"/>
              </w:rPr>
              <w:t>Кол-во, шт.</w:t>
            </w:r>
          </w:p>
        </w:tc>
        <w:tc>
          <w:tcPr>
            <w:tcW w:w="1393" w:type="dxa"/>
            <w:shd w:val="clear" w:color="auto" w:fill="auto"/>
            <w:vAlign w:val="center"/>
          </w:tcPr>
          <w:p w:rsidR="007D3459" w:rsidRPr="007D3459" w:rsidRDefault="007D3459" w:rsidP="007D3459">
            <w:pPr>
              <w:jc w:val="center"/>
              <w:rPr>
                <w:rFonts w:eastAsia="Arial Unicode MS"/>
                <w:b/>
                <w:color w:val="000000"/>
                <w:sz w:val="22"/>
                <w:szCs w:val="22"/>
              </w:rPr>
            </w:pPr>
            <w:r w:rsidRPr="007D3459">
              <w:rPr>
                <w:rFonts w:eastAsia="Arial Unicode MS"/>
                <w:b/>
                <w:color w:val="000000"/>
                <w:sz w:val="22"/>
                <w:szCs w:val="22"/>
              </w:rPr>
              <w:t>Цена за единицу, руб.</w:t>
            </w:r>
          </w:p>
        </w:tc>
        <w:tc>
          <w:tcPr>
            <w:tcW w:w="1318" w:type="dxa"/>
            <w:shd w:val="clear" w:color="auto" w:fill="auto"/>
            <w:vAlign w:val="center"/>
          </w:tcPr>
          <w:p w:rsidR="007D3459" w:rsidRPr="007D3459" w:rsidRDefault="007D3459" w:rsidP="007D3459">
            <w:pPr>
              <w:jc w:val="center"/>
              <w:rPr>
                <w:rFonts w:eastAsia="Arial Unicode MS"/>
                <w:b/>
                <w:color w:val="000000"/>
                <w:sz w:val="22"/>
                <w:szCs w:val="22"/>
              </w:rPr>
            </w:pPr>
            <w:r w:rsidRPr="007D3459">
              <w:rPr>
                <w:rFonts w:eastAsia="Arial Unicode MS"/>
                <w:b/>
                <w:color w:val="000000"/>
                <w:sz w:val="22"/>
                <w:szCs w:val="22"/>
              </w:rPr>
              <w:t>Сумма, руб.</w:t>
            </w:r>
          </w:p>
        </w:tc>
      </w:tr>
      <w:tr w:rsidR="007D3459" w:rsidRPr="007D3459" w:rsidTr="004B4E97">
        <w:trPr>
          <w:trHeight w:val="330"/>
        </w:trPr>
        <w:tc>
          <w:tcPr>
            <w:tcW w:w="561" w:type="dxa"/>
            <w:shd w:val="clear" w:color="auto" w:fill="auto"/>
            <w:vAlign w:val="center"/>
          </w:tcPr>
          <w:p w:rsidR="007D3459" w:rsidRPr="007D3459" w:rsidRDefault="007D3459" w:rsidP="007D3459">
            <w:pPr>
              <w:jc w:val="center"/>
              <w:rPr>
                <w:rFonts w:eastAsia="Arial Unicode MS"/>
                <w:color w:val="000000"/>
                <w:sz w:val="22"/>
                <w:szCs w:val="22"/>
              </w:rPr>
            </w:pPr>
            <w:r w:rsidRPr="007D3459">
              <w:rPr>
                <w:rFonts w:eastAsia="Arial Unicode MS"/>
                <w:color w:val="000000"/>
                <w:sz w:val="22"/>
                <w:szCs w:val="22"/>
              </w:rPr>
              <w:t>1</w:t>
            </w:r>
          </w:p>
        </w:tc>
        <w:tc>
          <w:tcPr>
            <w:tcW w:w="5339" w:type="dxa"/>
            <w:shd w:val="clear" w:color="auto" w:fill="auto"/>
            <w:vAlign w:val="center"/>
          </w:tcPr>
          <w:p w:rsidR="007D3459" w:rsidRPr="007D3459" w:rsidRDefault="007D3459" w:rsidP="007D3459">
            <w:pPr>
              <w:jc w:val="both"/>
              <w:rPr>
                <w:rFonts w:eastAsia="Arial Unicode MS"/>
                <w:color w:val="000000"/>
                <w:sz w:val="22"/>
                <w:szCs w:val="22"/>
              </w:rPr>
            </w:pPr>
            <w:r w:rsidRPr="007D3459">
              <w:rPr>
                <w:rFonts w:eastAsia="Arial Unicode MS"/>
                <w:color w:val="000000"/>
                <w:sz w:val="22"/>
                <w:szCs w:val="22"/>
              </w:rPr>
              <w:t xml:space="preserve">Источник питания постоянного тока </w:t>
            </w:r>
          </w:p>
          <w:p w:rsidR="007D3459" w:rsidRPr="007D3459" w:rsidRDefault="007D3459" w:rsidP="007D3459">
            <w:pPr>
              <w:jc w:val="both"/>
              <w:rPr>
                <w:rFonts w:eastAsia="Arial Unicode MS"/>
                <w:color w:val="000000"/>
                <w:sz w:val="22"/>
                <w:szCs w:val="22"/>
              </w:rPr>
            </w:pPr>
            <w:r w:rsidRPr="007D3459">
              <w:rPr>
                <w:rFonts w:eastAsia="Arial Unicode MS"/>
                <w:color w:val="000000"/>
                <w:sz w:val="22"/>
                <w:szCs w:val="22"/>
              </w:rPr>
              <w:t>БП 906</w:t>
            </w:r>
            <w:proofErr w:type="gramStart"/>
            <w:r w:rsidRPr="007D3459">
              <w:rPr>
                <w:rFonts w:eastAsia="Arial Unicode MS"/>
                <w:color w:val="000000"/>
                <w:sz w:val="22"/>
                <w:szCs w:val="22"/>
              </w:rPr>
              <w:t xml:space="preserve"> А</w:t>
            </w:r>
            <w:proofErr w:type="gramEnd"/>
            <w:r w:rsidRPr="007D3459">
              <w:rPr>
                <w:rFonts w:eastAsia="Arial Unicode MS"/>
                <w:color w:val="000000"/>
                <w:sz w:val="22"/>
                <w:szCs w:val="22"/>
              </w:rPr>
              <w:t>/24/4/КР/2У/Т/ХА-</w:t>
            </w:r>
            <w:r w:rsidRPr="007D3459">
              <w:rPr>
                <w:rFonts w:eastAsia="Arial Unicode MS"/>
                <w:color w:val="000000"/>
                <w:sz w:val="22"/>
                <w:szCs w:val="22"/>
                <w:lang w:val="en-US"/>
              </w:rPr>
              <w:t>t</w:t>
            </w:r>
            <w:r w:rsidRPr="007D3459">
              <w:rPr>
                <w:rFonts w:eastAsia="Arial Unicode MS"/>
                <w:color w:val="000000"/>
                <w:sz w:val="22"/>
                <w:szCs w:val="22"/>
              </w:rPr>
              <w:t>2560(УХЛ 3.1)/</w:t>
            </w:r>
          </w:p>
          <w:p w:rsidR="007D3459" w:rsidRPr="007D3459" w:rsidRDefault="007D3459" w:rsidP="007D3459">
            <w:pPr>
              <w:jc w:val="both"/>
              <w:rPr>
                <w:rFonts w:eastAsia="Arial Unicode MS"/>
                <w:color w:val="000000"/>
                <w:sz w:val="22"/>
                <w:szCs w:val="22"/>
              </w:rPr>
            </w:pPr>
            <w:r w:rsidRPr="007D3459">
              <w:rPr>
                <w:rFonts w:eastAsia="Arial Unicode MS"/>
                <w:color w:val="000000"/>
                <w:sz w:val="22"/>
                <w:szCs w:val="22"/>
                <w:lang w:val="en-US"/>
              </w:rPr>
              <w:t>IV</w:t>
            </w:r>
            <w:r w:rsidRPr="007D3459">
              <w:rPr>
                <w:rFonts w:eastAsia="Arial Unicode MS"/>
                <w:color w:val="000000"/>
                <w:sz w:val="22"/>
                <w:szCs w:val="22"/>
              </w:rPr>
              <w:t>А/360П/ ТУ 4229-070-13282997-07</w:t>
            </w:r>
          </w:p>
        </w:tc>
        <w:tc>
          <w:tcPr>
            <w:tcW w:w="1059" w:type="dxa"/>
            <w:shd w:val="clear" w:color="auto" w:fill="auto"/>
            <w:vAlign w:val="center"/>
          </w:tcPr>
          <w:p w:rsidR="007D3459" w:rsidRPr="007D3459" w:rsidRDefault="007D3459" w:rsidP="007D3459">
            <w:pPr>
              <w:jc w:val="center"/>
              <w:rPr>
                <w:rFonts w:eastAsia="Arial Unicode MS"/>
                <w:color w:val="000000"/>
                <w:sz w:val="22"/>
                <w:szCs w:val="22"/>
              </w:rPr>
            </w:pPr>
            <w:r w:rsidRPr="007D3459">
              <w:rPr>
                <w:rFonts w:eastAsia="Arial Unicode MS"/>
                <w:color w:val="000000"/>
                <w:sz w:val="22"/>
                <w:szCs w:val="22"/>
              </w:rPr>
              <w:t>52</w:t>
            </w:r>
          </w:p>
        </w:tc>
        <w:tc>
          <w:tcPr>
            <w:tcW w:w="1393" w:type="dxa"/>
            <w:shd w:val="clear" w:color="auto" w:fill="auto"/>
            <w:vAlign w:val="center"/>
          </w:tcPr>
          <w:p w:rsidR="007D3459" w:rsidRPr="007D3459" w:rsidRDefault="007D3459" w:rsidP="007D3459">
            <w:pPr>
              <w:jc w:val="center"/>
              <w:rPr>
                <w:rFonts w:eastAsia="Arial Unicode MS"/>
                <w:color w:val="000000"/>
                <w:sz w:val="22"/>
                <w:szCs w:val="22"/>
              </w:rPr>
            </w:pPr>
          </w:p>
        </w:tc>
        <w:tc>
          <w:tcPr>
            <w:tcW w:w="1318" w:type="dxa"/>
            <w:shd w:val="clear" w:color="auto" w:fill="auto"/>
            <w:vAlign w:val="center"/>
          </w:tcPr>
          <w:p w:rsidR="007D3459" w:rsidRPr="007D3459" w:rsidRDefault="007D3459" w:rsidP="007D3459">
            <w:pPr>
              <w:jc w:val="center"/>
              <w:rPr>
                <w:rFonts w:eastAsia="Arial Unicode MS"/>
                <w:color w:val="000000"/>
                <w:sz w:val="22"/>
                <w:szCs w:val="22"/>
              </w:rPr>
            </w:pPr>
          </w:p>
        </w:tc>
      </w:tr>
      <w:tr w:rsidR="007D3459" w:rsidRPr="007D3459" w:rsidTr="004B4E97">
        <w:trPr>
          <w:trHeight w:val="330"/>
        </w:trPr>
        <w:tc>
          <w:tcPr>
            <w:tcW w:w="5900" w:type="dxa"/>
            <w:gridSpan w:val="2"/>
            <w:tcBorders>
              <w:top w:val="single" w:sz="4" w:space="0" w:color="auto"/>
              <w:left w:val="nil"/>
              <w:bottom w:val="nil"/>
              <w:right w:val="nil"/>
            </w:tcBorders>
            <w:shd w:val="clear" w:color="auto" w:fill="auto"/>
            <w:vAlign w:val="center"/>
          </w:tcPr>
          <w:p w:rsidR="007D3459" w:rsidRPr="007D3459" w:rsidRDefault="007D3459" w:rsidP="007D3459">
            <w:pPr>
              <w:jc w:val="right"/>
              <w:rPr>
                <w:rFonts w:eastAsia="Arial Unicode MS"/>
                <w:b/>
                <w:color w:val="000000"/>
                <w:sz w:val="22"/>
                <w:szCs w:val="22"/>
              </w:rPr>
            </w:pPr>
            <w:r w:rsidRPr="007D3459">
              <w:rPr>
                <w:rFonts w:eastAsia="Arial Unicode MS"/>
                <w:b/>
                <w:color w:val="000000"/>
                <w:sz w:val="22"/>
                <w:szCs w:val="22"/>
              </w:rPr>
              <w:t>Итого:</w:t>
            </w:r>
          </w:p>
        </w:tc>
        <w:tc>
          <w:tcPr>
            <w:tcW w:w="1059" w:type="dxa"/>
            <w:tcBorders>
              <w:top w:val="single" w:sz="4" w:space="0" w:color="auto"/>
              <w:left w:val="nil"/>
              <w:bottom w:val="nil"/>
              <w:right w:val="nil"/>
            </w:tcBorders>
            <w:shd w:val="clear" w:color="auto" w:fill="auto"/>
          </w:tcPr>
          <w:p w:rsidR="007D3459" w:rsidRPr="007D3459" w:rsidRDefault="007D3459" w:rsidP="007D3459">
            <w:pPr>
              <w:jc w:val="center"/>
              <w:rPr>
                <w:rFonts w:eastAsia="Arial Unicode MS"/>
                <w:color w:val="000000"/>
                <w:sz w:val="22"/>
                <w:szCs w:val="22"/>
              </w:rPr>
            </w:pPr>
          </w:p>
        </w:tc>
        <w:tc>
          <w:tcPr>
            <w:tcW w:w="1393" w:type="dxa"/>
            <w:tcBorders>
              <w:top w:val="single" w:sz="4" w:space="0" w:color="auto"/>
              <w:left w:val="nil"/>
              <w:bottom w:val="nil"/>
              <w:right w:val="nil"/>
            </w:tcBorders>
            <w:shd w:val="clear" w:color="auto" w:fill="auto"/>
          </w:tcPr>
          <w:p w:rsidR="007D3459" w:rsidRPr="007D3459" w:rsidRDefault="007D3459" w:rsidP="007D3459">
            <w:pPr>
              <w:jc w:val="center"/>
              <w:rPr>
                <w:rFonts w:eastAsia="Arial Unicode MS"/>
                <w:color w:val="000000"/>
                <w:sz w:val="22"/>
                <w:szCs w:val="22"/>
              </w:rPr>
            </w:pPr>
          </w:p>
        </w:tc>
        <w:tc>
          <w:tcPr>
            <w:tcW w:w="1318" w:type="dxa"/>
            <w:tcBorders>
              <w:top w:val="single" w:sz="4" w:space="0" w:color="auto"/>
              <w:left w:val="nil"/>
              <w:bottom w:val="nil"/>
              <w:right w:val="nil"/>
            </w:tcBorders>
            <w:shd w:val="clear" w:color="auto" w:fill="auto"/>
          </w:tcPr>
          <w:p w:rsidR="007D3459" w:rsidRPr="007D3459" w:rsidRDefault="007D3459" w:rsidP="007D3459">
            <w:pPr>
              <w:jc w:val="center"/>
              <w:rPr>
                <w:rFonts w:eastAsia="Arial Unicode MS"/>
                <w:b/>
                <w:color w:val="000000"/>
                <w:sz w:val="22"/>
                <w:szCs w:val="22"/>
              </w:rPr>
            </w:pPr>
          </w:p>
        </w:tc>
      </w:tr>
      <w:tr w:rsidR="007D3459" w:rsidRPr="007D3459" w:rsidTr="004B4E97">
        <w:trPr>
          <w:trHeight w:val="330"/>
        </w:trPr>
        <w:tc>
          <w:tcPr>
            <w:tcW w:w="5900" w:type="dxa"/>
            <w:gridSpan w:val="2"/>
            <w:tcBorders>
              <w:top w:val="nil"/>
              <w:left w:val="nil"/>
              <w:bottom w:val="nil"/>
              <w:right w:val="nil"/>
            </w:tcBorders>
            <w:shd w:val="clear" w:color="auto" w:fill="auto"/>
            <w:vAlign w:val="center"/>
          </w:tcPr>
          <w:p w:rsidR="007D3459" w:rsidRPr="007D3459" w:rsidRDefault="007D3459" w:rsidP="007D3459">
            <w:pPr>
              <w:jc w:val="right"/>
              <w:rPr>
                <w:rFonts w:eastAsia="Arial Unicode MS"/>
                <w:b/>
                <w:color w:val="000000"/>
                <w:sz w:val="22"/>
                <w:szCs w:val="22"/>
              </w:rPr>
            </w:pPr>
            <w:r w:rsidRPr="007D3459">
              <w:rPr>
                <w:rFonts w:eastAsia="Arial Unicode MS"/>
                <w:b/>
                <w:color w:val="000000"/>
                <w:sz w:val="22"/>
                <w:szCs w:val="22"/>
              </w:rPr>
              <w:t>НДС 18%:</w:t>
            </w:r>
          </w:p>
        </w:tc>
        <w:tc>
          <w:tcPr>
            <w:tcW w:w="1059" w:type="dxa"/>
            <w:tcBorders>
              <w:top w:val="nil"/>
              <w:left w:val="nil"/>
              <w:bottom w:val="nil"/>
              <w:right w:val="nil"/>
            </w:tcBorders>
            <w:shd w:val="clear" w:color="auto" w:fill="auto"/>
          </w:tcPr>
          <w:p w:rsidR="007D3459" w:rsidRPr="007D3459" w:rsidRDefault="007D3459" w:rsidP="007D3459">
            <w:pPr>
              <w:jc w:val="center"/>
              <w:rPr>
                <w:rFonts w:eastAsia="Arial Unicode MS"/>
                <w:color w:val="000000"/>
                <w:sz w:val="22"/>
                <w:szCs w:val="22"/>
              </w:rPr>
            </w:pPr>
          </w:p>
        </w:tc>
        <w:tc>
          <w:tcPr>
            <w:tcW w:w="1393" w:type="dxa"/>
            <w:tcBorders>
              <w:top w:val="nil"/>
              <w:left w:val="nil"/>
              <w:bottom w:val="nil"/>
              <w:right w:val="nil"/>
            </w:tcBorders>
            <w:shd w:val="clear" w:color="auto" w:fill="auto"/>
          </w:tcPr>
          <w:p w:rsidR="007D3459" w:rsidRPr="007D3459" w:rsidRDefault="007D3459" w:rsidP="007D3459">
            <w:pPr>
              <w:jc w:val="center"/>
              <w:rPr>
                <w:rFonts w:eastAsia="Arial Unicode MS"/>
                <w:color w:val="000000"/>
                <w:sz w:val="22"/>
                <w:szCs w:val="22"/>
              </w:rPr>
            </w:pPr>
          </w:p>
        </w:tc>
        <w:tc>
          <w:tcPr>
            <w:tcW w:w="1318" w:type="dxa"/>
            <w:tcBorders>
              <w:top w:val="nil"/>
              <w:left w:val="nil"/>
              <w:bottom w:val="nil"/>
              <w:right w:val="nil"/>
            </w:tcBorders>
            <w:shd w:val="clear" w:color="auto" w:fill="auto"/>
          </w:tcPr>
          <w:p w:rsidR="007D3459" w:rsidRPr="007D3459" w:rsidRDefault="007D3459" w:rsidP="007D3459">
            <w:pPr>
              <w:jc w:val="center"/>
              <w:rPr>
                <w:rFonts w:eastAsia="Arial Unicode MS"/>
                <w:b/>
                <w:color w:val="000000"/>
                <w:sz w:val="22"/>
                <w:szCs w:val="22"/>
              </w:rPr>
            </w:pPr>
          </w:p>
        </w:tc>
      </w:tr>
      <w:tr w:rsidR="007D3459" w:rsidRPr="007D3459" w:rsidTr="004B4E97">
        <w:trPr>
          <w:trHeight w:val="330"/>
        </w:trPr>
        <w:tc>
          <w:tcPr>
            <w:tcW w:w="5900" w:type="dxa"/>
            <w:gridSpan w:val="2"/>
            <w:tcBorders>
              <w:top w:val="nil"/>
              <w:left w:val="nil"/>
              <w:bottom w:val="nil"/>
              <w:right w:val="nil"/>
            </w:tcBorders>
            <w:shd w:val="clear" w:color="auto" w:fill="auto"/>
            <w:vAlign w:val="center"/>
          </w:tcPr>
          <w:p w:rsidR="007D3459" w:rsidRPr="007D3459" w:rsidRDefault="007D3459" w:rsidP="007D3459">
            <w:pPr>
              <w:jc w:val="right"/>
              <w:rPr>
                <w:rFonts w:eastAsia="Arial Unicode MS"/>
                <w:b/>
                <w:color w:val="000000"/>
                <w:sz w:val="22"/>
                <w:szCs w:val="22"/>
              </w:rPr>
            </w:pPr>
            <w:r w:rsidRPr="007D3459">
              <w:rPr>
                <w:rFonts w:eastAsia="Arial Unicode MS"/>
                <w:b/>
                <w:color w:val="000000"/>
                <w:sz w:val="22"/>
                <w:szCs w:val="22"/>
              </w:rPr>
              <w:t>ВСЕГО:</w:t>
            </w:r>
          </w:p>
        </w:tc>
        <w:tc>
          <w:tcPr>
            <w:tcW w:w="1059" w:type="dxa"/>
            <w:tcBorders>
              <w:top w:val="nil"/>
              <w:left w:val="nil"/>
              <w:bottom w:val="nil"/>
              <w:right w:val="nil"/>
            </w:tcBorders>
            <w:shd w:val="clear" w:color="auto" w:fill="auto"/>
          </w:tcPr>
          <w:p w:rsidR="007D3459" w:rsidRPr="007D3459" w:rsidRDefault="007D3459" w:rsidP="007D3459">
            <w:pPr>
              <w:jc w:val="center"/>
              <w:rPr>
                <w:rFonts w:eastAsia="Arial Unicode MS"/>
                <w:color w:val="000000"/>
                <w:sz w:val="22"/>
                <w:szCs w:val="22"/>
              </w:rPr>
            </w:pPr>
          </w:p>
        </w:tc>
        <w:tc>
          <w:tcPr>
            <w:tcW w:w="1393" w:type="dxa"/>
            <w:tcBorders>
              <w:top w:val="nil"/>
              <w:left w:val="nil"/>
              <w:bottom w:val="nil"/>
              <w:right w:val="nil"/>
            </w:tcBorders>
            <w:shd w:val="clear" w:color="auto" w:fill="auto"/>
          </w:tcPr>
          <w:p w:rsidR="007D3459" w:rsidRPr="007D3459" w:rsidRDefault="007D3459" w:rsidP="007D3459">
            <w:pPr>
              <w:jc w:val="center"/>
              <w:rPr>
                <w:rFonts w:eastAsia="Arial Unicode MS"/>
                <w:color w:val="000000"/>
                <w:sz w:val="22"/>
                <w:szCs w:val="22"/>
              </w:rPr>
            </w:pPr>
          </w:p>
        </w:tc>
        <w:tc>
          <w:tcPr>
            <w:tcW w:w="1318" w:type="dxa"/>
            <w:tcBorders>
              <w:top w:val="nil"/>
              <w:left w:val="nil"/>
              <w:bottom w:val="nil"/>
              <w:right w:val="nil"/>
            </w:tcBorders>
            <w:shd w:val="clear" w:color="auto" w:fill="auto"/>
          </w:tcPr>
          <w:p w:rsidR="007D3459" w:rsidRPr="007D3459" w:rsidRDefault="007D3459" w:rsidP="007D3459">
            <w:pPr>
              <w:jc w:val="center"/>
              <w:rPr>
                <w:rFonts w:eastAsia="Arial Unicode MS"/>
                <w:b/>
                <w:color w:val="000000"/>
                <w:sz w:val="22"/>
                <w:szCs w:val="22"/>
              </w:rPr>
            </w:pPr>
          </w:p>
        </w:tc>
      </w:tr>
    </w:tbl>
    <w:p w:rsidR="007D3459" w:rsidRPr="007D3459" w:rsidRDefault="007D3459" w:rsidP="007D3459">
      <w:pPr>
        <w:rPr>
          <w:rFonts w:eastAsia="Arial Unicode MS"/>
          <w:snapToGrid w:val="0"/>
          <w:sz w:val="22"/>
          <w:szCs w:val="22"/>
        </w:rPr>
      </w:pPr>
    </w:p>
    <w:p w:rsidR="007D3459" w:rsidRPr="007D3459" w:rsidRDefault="007D3459" w:rsidP="007D3459">
      <w:pPr>
        <w:ind w:firstLine="724"/>
        <w:rPr>
          <w:rFonts w:eastAsia="Arial Unicode MS"/>
          <w:b/>
          <w:i/>
          <w:snapToGrid w:val="0"/>
          <w:sz w:val="22"/>
          <w:szCs w:val="22"/>
        </w:rPr>
      </w:pPr>
      <w:r w:rsidRPr="007D3459">
        <w:rPr>
          <w:rFonts w:eastAsia="Arial Unicode MS"/>
          <w:b/>
          <w:i/>
          <w:snapToGrid w:val="0"/>
          <w:sz w:val="22"/>
          <w:szCs w:val="22"/>
        </w:rPr>
        <w:t>Всего на сумму</w:t>
      </w:r>
    </w:p>
    <w:p w:rsidR="007D3459" w:rsidRPr="007D3459" w:rsidRDefault="007D3459" w:rsidP="007D3459">
      <w:pPr>
        <w:tabs>
          <w:tab w:val="left" w:pos="-2835"/>
        </w:tabs>
        <w:jc w:val="both"/>
        <w:rPr>
          <w:rFonts w:eastAsia="Arial Unicode MS"/>
          <w:snapToGrid w:val="0"/>
          <w:sz w:val="22"/>
          <w:szCs w:val="22"/>
        </w:rPr>
      </w:pPr>
    </w:p>
    <w:p w:rsidR="007D3459" w:rsidRPr="007D3459" w:rsidRDefault="007D3459" w:rsidP="00D936A1">
      <w:pPr>
        <w:numPr>
          <w:ilvl w:val="0"/>
          <w:numId w:val="89"/>
        </w:numPr>
        <w:tabs>
          <w:tab w:val="num" w:pos="362"/>
        </w:tabs>
        <w:ind w:left="0" w:firstLine="0"/>
        <w:rPr>
          <w:rFonts w:eastAsia="Arial Unicode MS"/>
          <w:b/>
          <w:sz w:val="22"/>
          <w:szCs w:val="22"/>
        </w:rPr>
      </w:pPr>
      <w:r w:rsidRPr="007D3459">
        <w:rPr>
          <w:rFonts w:eastAsia="Arial Unicode MS"/>
          <w:b/>
          <w:snapToGrid w:val="0"/>
          <w:sz w:val="22"/>
          <w:szCs w:val="22"/>
        </w:rPr>
        <w:t>Срок поставки</w:t>
      </w:r>
      <w:r w:rsidRPr="007D3459">
        <w:rPr>
          <w:rFonts w:eastAsia="Arial Unicode MS"/>
          <w:b/>
          <w:bCs/>
          <w:color w:val="000000"/>
          <w:sz w:val="22"/>
          <w:szCs w:val="22"/>
        </w:rPr>
        <w:t>:</w:t>
      </w:r>
      <w:r w:rsidRPr="007D3459">
        <w:rPr>
          <w:rFonts w:eastAsia="Arial Unicode MS"/>
          <w:color w:val="000000"/>
          <w:sz w:val="22"/>
          <w:szCs w:val="22"/>
        </w:rPr>
        <w:t xml:space="preserve"> </w:t>
      </w:r>
      <w:r w:rsidR="002E4630">
        <w:rPr>
          <w:rFonts w:eastAsia="Arial Unicode MS"/>
          <w:color w:val="000000"/>
          <w:sz w:val="22"/>
          <w:szCs w:val="22"/>
        </w:rPr>
        <w:t>12</w:t>
      </w:r>
      <w:r w:rsidRPr="002E4630">
        <w:rPr>
          <w:rFonts w:eastAsia="Arial Unicode MS"/>
          <w:color w:val="000000"/>
          <w:sz w:val="22"/>
          <w:szCs w:val="22"/>
        </w:rPr>
        <w:t xml:space="preserve"> </w:t>
      </w:r>
      <w:r w:rsidR="002E4630">
        <w:rPr>
          <w:rFonts w:eastAsia="Arial Unicode MS"/>
          <w:color w:val="000000"/>
          <w:sz w:val="22"/>
          <w:szCs w:val="22"/>
        </w:rPr>
        <w:t>недель</w:t>
      </w:r>
      <w:r w:rsidRPr="002E4630">
        <w:rPr>
          <w:rFonts w:eastAsia="Arial Unicode MS"/>
          <w:color w:val="000000"/>
          <w:sz w:val="22"/>
          <w:szCs w:val="22"/>
        </w:rPr>
        <w:t xml:space="preserve"> с</w:t>
      </w:r>
      <w:r w:rsidRPr="007D3459">
        <w:rPr>
          <w:rFonts w:eastAsia="Arial Unicode MS"/>
          <w:color w:val="000000"/>
          <w:sz w:val="22"/>
          <w:szCs w:val="22"/>
        </w:rPr>
        <w:t xml:space="preserve"> момента </w:t>
      </w:r>
      <w:r w:rsidRPr="007D3459">
        <w:rPr>
          <w:rFonts w:eastAsia="Arial Unicode MS"/>
          <w:snapToGrid w:val="0"/>
          <w:sz w:val="22"/>
          <w:szCs w:val="22"/>
        </w:rPr>
        <w:t>оформления Поручения уполномоченной организации и согласования плана качества</w:t>
      </w:r>
    </w:p>
    <w:p w:rsidR="007D3459" w:rsidRPr="007D3459" w:rsidRDefault="007D3459" w:rsidP="00D936A1">
      <w:pPr>
        <w:numPr>
          <w:ilvl w:val="0"/>
          <w:numId w:val="89"/>
        </w:numPr>
        <w:tabs>
          <w:tab w:val="num" w:pos="362"/>
        </w:tabs>
        <w:ind w:left="0" w:firstLine="0"/>
        <w:rPr>
          <w:rFonts w:eastAsia="Arial Unicode MS"/>
          <w:b/>
          <w:sz w:val="22"/>
          <w:szCs w:val="22"/>
        </w:rPr>
      </w:pPr>
      <w:r w:rsidRPr="007D3459">
        <w:rPr>
          <w:rFonts w:eastAsia="Arial Unicode MS"/>
          <w:b/>
          <w:snapToGrid w:val="0"/>
          <w:sz w:val="22"/>
          <w:szCs w:val="22"/>
        </w:rPr>
        <w:t xml:space="preserve">Требования по безопасности: </w:t>
      </w:r>
      <w:r w:rsidRPr="007D3459">
        <w:rPr>
          <w:rFonts w:eastAsia="Arial Unicode MS"/>
          <w:snapToGrid w:val="0"/>
          <w:sz w:val="22"/>
          <w:szCs w:val="22"/>
        </w:rPr>
        <w:t>исполнение «для АЭС», класс безопасности 2У в соответствии с ОПБ-88/97.</w:t>
      </w:r>
    </w:p>
    <w:p w:rsidR="007D3459" w:rsidRPr="007D3459" w:rsidRDefault="007D3459" w:rsidP="00D936A1">
      <w:pPr>
        <w:numPr>
          <w:ilvl w:val="0"/>
          <w:numId w:val="89"/>
        </w:numPr>
        <w:tabs>
          <w:tab w:val="num" w:pos="362"/>
        </w:tabs>
        <w:ind w:left="0" w:firstLine="0"/>
        <w:rPr>
          <w:rFonts w:eastAsia="Arial Unicode MS"/>
          <w:b/>
          <w:sz w:val="22"/>
          <w:szCs w:val="22"/>
        </w:rPr>
      </w:pPr>
      <w:r w:rsidRPr="007D3459">
        <w:rPr>
          <w:rFonts w:eastAsia="Arial Unicode MS"/>
          <w:b/>
          <w:snapToGrid w:val="0"/>
          <w:sz w:val="22"/>
          <w:szCs w:val="22"/>
        </w:rPr>
        <w:t>Требования к качеству:</w:t>
      </w:r>
      <w:r w:rsidRPr="007D3459">
        <w:rPr>
          <w:rFonts w:eastAsia="Arial Unicode MS"/>
          <w:b/>
          <w:sz w:val="22"/>
          <w:szCs w:val="22"/>
        </w:rPr>
        <w:t xml:space="preserve"> </w:t>
      </w:r>
      <w:r w:rsidRPr="007D3459">
        <w:rPr>
          <w:rFonts w:eastAsia="Arial Unicode MS"/>
          <w:sz w:val="22"/>
          <w:szCs w:val="22"/>
        </w:rPr>
        <w:t>в соответствии с требованиями ТУ 4229-070-13282997-07, ОПБ-88/97, НП-016-05 для Товара (продукции), поставляемой на ОИАЭ.</w:t>
      </w:r>
    </w:p>
    <w:p w:rsidR="007D3459" w:rsidRPr="007D3459" w:rsidRDefault="007D3459" w:rsidP="00D936A1">
      <w:pPr>
        <w:numPr>
          <w:ilvl w:val="0"/>
          <w:numId w:val="89"/>
        </w:numPr>
        <w:tabs>
          <w:tab w:val="num" w:pos="362"/>
        </w:tabs>
        <w:ind w:left="0" w:firstLine="0"/>
        <w:rPr>
          <w:rFonts w:eastAsia="Arial Unicode MS"/>
          <w:b/>
          <w:color w:val="000000"/>
          <w:sz w:val="22"/>
          <w:szCs w:val="22"/>
        </w:rPr>
      </w:pPr>
      <w:r w:rsidRPr="007D3459">
        <w:rPr>
          <w:rFonts w:eastAsia="Arial Unicode MS"/>
          <w:b/>
          <w:snapToGrid w:val="0"/>
          <w:sz w:val="22"/>
          <w:szCs w:val="22"/>
        </w:rPr>
        <w:t>Условия поставки</w:t>
      </w:r>
      <w:r w:rsidRPr="007D3459">
        <w:rPr>
          <w:rFonts w:eastAsia="Arial Unicode MS"/>
          <w:snapToGrid w:val="0"/>
          <w:sz w:val="22"/>
          <w:szCs w:val="22"/>
        </w:rPr>
        <w:t>: Доставка Товара в адрес Покупателя:</w:t>
      </w:r>
    </w:p>
    <w:p w:rsidR="007D3459" w:rsidRPr="007D3459" w:rsidRDefault="007D3459" w:rsidP="007D3459">
      <w:pPr>
        <w:ind w:firstLine="362"/>
        <w:rPr>
          <w:rFonts w:eastAsia="Arial Unicode MS"/>
          <w:snapToGrid w:val="0"/>
          <w:sz w:val="22"/>
          <w:szCs w:val="22"/>
        </w:rPr>
      </w:pPr>
      <w:r w:rsidRPr="007D3459">
        <w:rPr>
          <w:rFonts w:eastAsia="Arial Unicode MS"/>
          <w:snapToGrid w:val="0"/>
          <w:sz w:val="22"/>
          <w:szCs w:val="22"/>
        </w:rPr>
        <w:t>ФГУП «НИИ НПО «ЛУЧ»</w:t>
      </w:r>
    </w:p>
    <w:p w:rsidR="007D3459" w:rsidRPr="007D3459" w:rsidRDefault="007D3459" w:rsidP="007D3459">
      <w:pPr>
        <w:ind w:firstLine="362"/>
        <w:rPr>
          <w:rFonts w:eastAsia="Arial Unicode MS"/>
          <w:snapToGrid w:val="0"/>
          <w:sz w:val="22"/>
          <w:szCs w:val="22"/>
        </w:rPr>
      </w:pPr>
      <w:r w:rsidRPr="007D3459">
        <w:rPr>
          <w:rFonts w:eastAsia="Arial Unicode MS"/>
          <w:snapToGrid w:val="0"/>
          <w:sz w:val="22"/>
          <w:szCs w:val="22"/>
        </w:rPr>
        <w:t>142100, г</w:t>
      </w:r>
      <w:proofErr w:type="gramStart"/>
      <w:r w:rsidRPr="007D3459">
        <w:rPr>
          <w:rFonts w:eastAsia="Arial Unicode MS"/>
          <w:snapToGrid w:val="0"/>
          <w:sz w:val="22"/>
          <w:szCs w:val="22"/>
        </w:rPr>
        <w:t>.П</w:t>
      </w:r>
      <w:proofErr w:type="gramEnd"/>
      <w:r w:rsidRPr="007D3459">
        <w:rPr>
          <w:rFonts w:eastAsia="Arial Unicode MS"/>
          <w:snapToGrid w:val="0"/>
          <w:sz w:val="22"/>
          <w:szCs w:val="22"/>
        </w:rPr>
        <w:t xml:space="preserve">одольск, Московская область, Железнодорожная ул., д.24. </w:t>
      </w:r>
    </w:p>
    <w:p w:rsidR="007D3459" w:rsidRPr="007D3459" w:rsidRDefault="007D3459" w:rsidP="007D3459">
      <w:pPr>
        <w:ind w:firstLine="362"/>
        <w:rPr>
          <w:rFonts w:eastAsia="Arial Unicode MS"/>
          <w:snapToGrid w:val="0"/>
          <w:sz w:val="22"/>
          <w:szCs w:val="22"/>
        </w:rPr>
      </w:pPr>
      <w:r w:rsidRPr="007D3459">
        <w:rPr>
          <w:rFonts w:eastAsia="Arial Unicode MS"/>
          <w:snapToGrid w:val="0"/>
          <w:sz w:val="22"/>
          <w:szCs w:val="22"/>
        </w:rPr>
        <w:t>ИНН 5036005308; КПП 503601001</w:t>
      </w:r>
    </w:p>
    <w:p w:rsidR="007D3459" w:rsidRPr="007D3459" w:rsidRDefault="007D3459" w:rsidP="007D3459">
      <w:pPr>
        <w:ind w:firstLine="362"/>
        <w:rPr>
          <w:rFonts w:eastAsia="Arial Unicode MS"/>
          <w:snapToGrid w:val="0"/>
          <w:sz w:val="22"/>
          <w:szCs w:val="22"/>
        </w:rPr>
      </w:pPr>
      <w:r w:rsidRPr="007D3459">
        <w:rPr>
          <w:rFonts w:eastAsia="Arial Unicode MS"/>
          <w:snapToGrid w:val="0"/>
          <w:sz w:val="22"/>
          <w:szCs w:val="22"/>
        </w:rPr>
        <w:t xml:space="preserve">Тел./Факс: (4967)54-04-36; 54-04-59  </w:t>
      </w:r>
      <w:proofErr w:type="spellStart"/>
      <w:r w:rsidRPr="007D3459">
        <w:rPr>
          <w:rFonts w:eastAsia="Arial Unicode MS"/>
          <w:snapToGrid w:val="0"/>
          <w:sz w:val="22"/>
          <w:szCs w:val="22"/>
        </w:rPr>
        <w:t>E-mail</w:t>
      </w:r>
      <w:proofErr w:type="spellEnd"/>
      <w:r w:rsidRPr="007D3459">
        <w:rPr>
          <w:rFonts w:eastAsia="Arial Unicode MS"/>
          <w:snapToGrid w:val="0"/>
          <w:sz w:val="22"/>
          <w:szCs w:val="22"/>
        </w:rPr>
        <w:t xml:space="preserve">: </w:t>
      </w:r>
      <w:hyperlink r:id="rId28" w:history="1">
        <w:r w:rsidRPr="007D3459">
          <w:rPr>
            <w:rFonts w:eastAsia="Arial Unicode MS"/>
            <w:snapToGrid w:val="0"/>
            <w:sz w:val="22"/>
            <w:szCs w:val="22"/>
          </w:rPr>
          <w:t>npo@sialuch.ru</w:t>
        </w:r>
      </w:hyperlink>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b/>
          <w:snapToGrid w:val="0"/>
          <w:sz w:val="22"/>
          <w:szCs w:val="22"/>
        </w:rPr>
      </w:pPr>
      <w:r w:rsidRPr="007D3459">
        <w:rPr>
          <w:rFonts w:eastAsia="Arial Unicode MS"/>
          <w:b/>
          <w:snapToGrid w:val="0"/>
          <w:sz w:val="22"/>
          <w:szCs w:val="22"/>
        </w:rPr>
        <w:t>ОТ ПОСТАВЩИКА</w:t>
      </w:r>
      <w:r w:rsidRPr="007D3459">
        <w:rPr>
          <w:rFonts w:eastAsia="Arial Unicode MS"/>
          <w:b/>
          <w:snapToGrid w:val="0"/>
          <w:sz w:val="22"/>
          <w:szCs w:val="22"/>
        </w:rPr>
        <w:tab/>
      </w:r>
      <w:r w:rsidRPr="007D3459">
        <w:rPr>
          <w:rFonts w:eastAsia="Arial Unicode MS"/>
          <w:b/>
          <w:snapToGrid w:val="0"/>
          <w:sz w:val="22"/>
          <w:szCs w:val="22"/>
        </w:rPr>
        <w:tab/>
      </w:r>
      <w:r w:rsidRPr="007D3459">
        <w:rPr>
          <w:rFonts w:eastAsia="Arial Unicode MS"/>
          <w:b/>
          <w:snapToGrid w:val="0"/>
          <w:sz w:val="22"/>
          <w:szCs w:val="22"/>
        </w:rPr>
        <w:tab/>
      </w:r>
      <w:r w:rsidRPr="007D3459">
        <w:rPr>
          <w:rFonts w:eastAsia="Arial Unicode MS"/>
          <w:b/>
          <w:snapToGrid w:val="0"/>
          <w:sz w:val="22"/>
          <w:szCs w:val="22"/>
        </w:rPr>
        <w:tab/>
      </w:r>
      <w:r w:rsidRPr="007D3459">
        <w:rPr>
          <w:rFonts w:eastAsia="Arial Unicode MS"/>
          <w:b/>
          <w:snapToGrid w:val="0"/>
          <w:sz w:val="22"/>
          <w:szCs w:val="22"/>
        </w:rPr>
        <w:tab/>
      </w:r>
      <w:r w:rsidRPr="007D3459">
        <w:rPr>
          <w:rFonts w:eastAsia="Arial Unicode MS"/>
          <w:b/>
          <w:snapToGrid w:val="0"/>
          <w:sz w:val="22"/>
          <w:szCs w:val="22"/>
        </w:rPr>
        <w:tab/>
        <w:t>ОТ ПОКУПАТЕЛЯ</w:t>
      </w: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t>Генеральный директор</w:t>
      </w: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t>ФГУП «НИИ НПО «ЛУЧ»</w:t>
      </w: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p>
    <w:p w:rsidR="007D3459" w:rsidRPr="007D3459" w:rsidRDefault="007D3459" w:rsidP="007D3459">
      <w:pPr>
        <w:rPr>
          <w:rFonts w:eastAsia="Arial Unicode MS"/>
          <w:snapToGrid w:val="0"/>
          <w:sz w:val="22"/>
          <w:szCs w:val="22"/>
        </w:rPr>
      </w:pPr>
      <w:r w:rsidRPr="007D3459">
        <w:rPr>
          <w:rFonts w:eastAsia="Arial Unicode MS"/>
          <w:snapToGrid w:val="0"/>
          <w:sz w:val="22"/>
          <w:szCs w:val="22"/>
        </w:rPr>
        <w:t xml:space="preserve">________________ </w:t>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t>________________ П.А. Зайцев</w:t>
      </w:r>
    </w:p>
    <w:p w:rsidR="007D3459" w:rsidRPr="007D3459" w:rsidRDefault="007D3459" w:rsidP="007D3459">
      <w:pPr>
        <w:rPr>
          <w:rFonts w:ascii="Arial Unicode MS" w:eastAsia="Arial Unicode MS" w:hAnsi="Arial Unicode MS" w:cs="Arial Unicode MS"/>
          <w:color w:val="000000"/>
          <w:sz w:val="22"/>
          <w:szCs w:val="22"/>
        </w:rPr>
      </w:pPr>
      <w:r w:rsidRPr="007D3459">
        <w:rPr>
          <w:rFonts w:eastAsia="Arial Unicode MS"/>
          <w:snapToGrid w:val="0"/>
          <w:sz w:val="22"/>
          <w:szCs w:val="22"/>
        </w:rPr>
        <w:t>М.П.</w:t>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r>
      <w:r w:rsidRPr="007D3459">
        <w:rPr>
          <w:rFonts w:eastAsia="Arial Unicode MS"/>
          <w:snapToGrid w:val="0"/>
          <w:sz w:val="22"/>
          <w:szCs w:val="22"/>
        </w:rPr>
        <w:tab/>
        <w:t>М.П.</w:t>
      </w:r>
    </w:p>
    <w:p w:rsidR="007D3459" w:rsidRPr="007D3459" w:rsidRDefault="007D3459" w:rsidP="007D3459">
      <w:pPr>
        <w:rPr>
          <w:rFonts w:eastAsia="Arial Unicode MS"/>
          <w:snapToGrid w:val="0"/>
          <w:sz w:val="22"/>
          <w:szCs w:val="22"/>
          <w:lang/>
        </w:rPr>
      </w:pPr>
    </w:p>
    <w:p w:rsidR="007D3459" w:rsidRPr="007D3459" w:rsidRDefault="007D3459" w:rsidP="007D3459">
      <w:pPr>
        <w:rPr>
          <w:rFonts w:eastAsia="Arial Unicode MS"/>
          <w:snapToGrid w:val="0"/>
          <w:sz w:val="20"/>
          <w:szCs w:val="20"/>
          <w:lang/>
        </w:rPr>
        <w:sectPr w:rsidR="007D3459" w:rsidRPr="007D3459" w:rsidSect="004B4E97">
          <w:headerReference w:type="even" r:id="rId29"/>
          <w:headerReference w:type="default" r:id="rId30"/>
          <w:footerReference w:type="even" r:id="rId31"/>
          <w:footerReference w:type="default" r:id="rId32"/>
          <w:headerReference w:type="first" r:id="rId33"/>
          <w:footerReference w:type="first" r:id="rId34"/>
          <w:pgSz w:w="11905" w:h="16837"/>
          <w:pgMar w:top="737" w:right="851" w:bottom="737" w:left="1418" w:header="0" w:footer="6" w:gutter="0"/>
          <w:cols w:space="720"/>
          <w:noEndnote/>
          <w:docGrid w:linePitch="360"/>
        </w:sectPr>
      </w:pPr>
    </w:p>
    <w:p w:rsidR="007D3459" w:rsidRPr="007D3459" w:rsidRDefault="007D3459" w:rsidP="007D3459">
      <w:pPr>
        <w:rPr>
          <w:rFonts w:eastAsia="Arial Unicode MS"/>
          <w:snapToGrid w:val="0"/>
          <w:sz w:val="20"/>
          <w:szCs w:val="20"/>
          <w:lang/>
        </w:rPr>
      </w:pPr>
    </w:p>
    <w:p w:rsidR="007D3459" w:rsidRPr="007D3459" w:rsidRDefault="007D3459" w:rsidP="007D3459">
      <w:pPr>
        <w:ind w:left="20" w:hanging="20"/>
        <w:rPr>
          <w:rFonts w:eastAsia="Arial Unicode MS"/>
          <w:snapToGrid w:val="0"/>
          <w:sz w:val="20"/>
          <w:szCs w:val="20"/>
          <w:lang/>
        </w:rPr>
      </w:pPr>
    </w:p>
    <w:p w:rsidR="007D3459" w:rsidRPr="007D3459" w:rsidRDefault="007D3459" w:rsidP="007D3459">
      <w:pPr>
        <w:ind w:left="20" w:firstLine="6315"/>
        <w:rPr>
          <w:rFonts w:eastAsia="Arial Unicode MS"/>
          <w:b/>
          <w:sz w:val="20"/>
          <w:szCs w:val="20"/>
          <w:lang/>
        </w:rPr>
      </w:pPr>
      <w:r w:rsidRPr="007D3459">
        <w:rPr>
          <w:rFonts w:eastAsia="Arial Unicode MS"/>
          <w:b/>
          <w:sz w:val="20"/>
          <w:szCs w:val="20"/>
          <w:lang/>
        </w:rPr>
        <w:t>Приложение №</w:t>
      </w:r>
      <w:r w:rsidRPr="007D3459">
        <w:rPr>
          <w:rFonts w:eastAsia="Arial Unicode MS"/>
          <w:b/>
          <w:sz w:val="20"/>
          <w:szCs w:val="20"/>
          <w:lang/>
        </w:rPr>
        <w:t>3</w:t>
      </w:r>
    </w:p>
    <w:p w:rsidR="007D3459" w:rsidRPr="007D3459" w:rsidRDefault="007D3459" w:rsidP="007D3459">
      <w:pPr>
        <w:ind w:left="20" w:firstLine="6315"/>
        <w:rPr>
          <w:rFonts w:eastAsia="Arial Unicode MS"/>
          <w:sz w:val="20"/>
          <w:szCs w:val="20"/>
          <w:lang/>
        </w:rPr>
      </w:pPr>
      <w:r w:rsidRPr="007D3459">
        <w:rPr>
          <w:rFonts w:eastAsia="Arial Unicode MS"/>
          <w:sz w:val="20"/>
          <w:szCs w:val="20"/>
          <w:lang/>
        </w:rPr>
        <w:t>к договору №</w:t>
      </w:r>
      <w:r w:rsidRPr="007D3459">
        <w:rPr>
          <w:rFonts w:eastAsia="Arial Unicode MS"/>
          <w:sz w:val="20"/>
          <w:szCs w:val="20"/>
          <w:lang/>
        </w:rPr>
        <w:t xml:space="preserve"> </w:t>
      </w:r>
    </w:p>
    <w:p w:rsidR="007D3459" w:rsidRPr="007D3459" w:rsidRDefault="007D3459" w:rsidP="007D3459">
      <w:pPr>
        <w:ind w:left="20" w:firstLine="6315"/>
        <w:rPr>
          <w:rFonts w:eastAsia="Arial Unicode MS"/>
          <w:sz w:val="20"/>
          <w:szCs w:val="20"/>
          <w:lang/>
        </w:rPr>
      </w:pPr>
      <w:r w:rsidRPr="007D3459">
        <w:rPr>
          <w:rFonts w:eastAsia="Arial Unicode MS"/>
          <w:sz w:val="20"/>
          <w:szCs w:val="20"/>
          <w:lang/>
        </w:rPr>
        <w:t xml:space="preserve">от «___»________ </w:t>
      </w:r>
      <w:r w:rsidRPr="007D3459">
        <w:rPr>
          <w:rFonts w:eastAsia="Arial Unicode MS"/>
          <w:sz w:val="20"/>
          <w:szCs w:val="20"/>
          <w:lang/>
        </w:rPr>
        <w:t>201</w:t>
      </w:r>
      <w:r w:rsidRPr="007D3459">
        <w:rPr>
          <w:rFonts w:eastAsia="Arial Unicode MS"/>
          <w:sz w:val="20"/>
          <w:szCs w:val="20"/>
          <w:lang/>
        </w:rPr>
        <w:t>5</w:t>
      </w:r>
      <w:r w:rsidRPr="007D3459">
        <w:rPr>
          <w:rFonts w:eastAsia="Arial Unicode MS"/>
          <w:sz w:val="20"/>
          <w:szCs w:val="20"/>
          <w:lang/>
        </w:rPr>
        <w:t xml:space="preserve"> г</w:t>
      </w:r>
      <w:r w:rsidRPr="007D3459">
        <w:rPr>
          <w:rFonts w:eastAsia="Arial Unicode MS"/>
          <w:sz w:val="20"/>
          <w:szCs w:val="20"/>
          <w:lang/>
        </w:rPr>
        <w:t>ода</w:t>
      </w:r>
    </w:p>
    <w:p w:rsidR="007D3459" w:rsidRPr="007D3459" w:rsidRDefault="007D3459" w:rsidP="007D3459">
      <w:pPr>
        <w:ind w:firstLine="851"/>
        <w:jc w:val="right"/>
        <w:rPr>
          <w:rFonts w:eastAsia="Arial Unicode MS"/>
          <w:b/>
          <w:bCs/>
          <w:snapToGrid w:val="0"/>
          <w:color w:val="000000"/>
          <w:sz w:val="20"/>
          <w:szCs w:val="20"/>
          <w:lang/>
        </w:rPr>
      </w:pPr>
    </w:p>
    <w:p w:rsidR="007D3459" w:rsidRPr="007D3459" w:rsidRDefault="007D3459" w:rsidP="007D3459">
      <w:pPr>
        <w:tabs>
          <w:tab w:val="left" w:pos="-2694"/>
        </w:tabs>
        <w:rPr>
          <w:rFonts w:eastAsia="Arial Unicode MS"/>
          <w:b/>
          <w:color w:val="000000"/>
          <w:sz w:val="20"/>
          <w:szCs w:val="20"/>
        </w:rPr>
      </w:pPr>
      <w:r w:rsidRPr="007D3459">
        <w:rPr>
          <w:rFonts w:eastAsia="Arial Unicode MS"/>
          <w:b/>
          <w:color w:val="000000"/>
          <w:sz w:val="20"/>
          <w:szCs w:val="20"/>
        </w:rPr>
        <w:t>ФОРМА АКТА СВЕРКИ</w:t>
      </w:r>
    </w:p>
    <w:p w:rsidR="007D3459" w:rsidRPr="007D3459" w:rsidRDefault="007D3459" w:rsidP="007D3459">
      <w:pPr>
        <w:tabs>
          <w:tab w:val="left" w:pos="-2694"/>
        </w:tabs>
        <w:rPr>
          <w:rFonts w:eastAsia="Arial Unicode MS"/>
          <w:color w:val="000000"/>
          <w:sz w:val="20"/>
          <w:szCs w:val="20"/>
        </w:rPr>
      </w:pPr>
    </w:p>
    <w:p w:rsidR="007D3459" w:rsidRPr="007D3459" w:rsidRDefault="007D3459" w:rsidP="007D3459">
      <w:pPr>
        <w:tabs>
          <w:tab w:val="left" w:pos="-2694"/>
        </w:tabs>
        <w:jc w:val="center"/>
        <w:rPr>
          <w:rFonts w:eastAsia="Arial Unicode MS"/>
          <w:b/>
          <w:color w:val="000000"/>
          <w:sz w:val="20"/>
          <w:szCs w:val="20"/>
        </w:rPr>
      </w:pPr>
      <w:r w:rsidRPr="007D3459">
        <w:rPr>
          <w:rFonts w:eastAsia="Arial Unicode MS"/>
          <w:b/>
          <w:color w:val="000000"/>
          <w:sz w:val="20"/>
          <w:szCs w:val="20"/>
        </w:rPr>
        <w:t>АКТ СВЕРКИ</w:t>
      </w:r>
    </w:p>
    <w:p w:rsidR="007D3459" w:rsidRPr="007D3459" w:rsidRDefault="007D3459" w:rsidP="007D3459">
      <w:pPr>
        <w:tabs>
          <w:tab w:val="left" w:pos="-2694"/>
        </w:tabs>
        <w:jc w:val="center"/>
        <w:rPr>
          <w:rFonts w:eastAsia="Arial Unicode MS"/>
          <w:color w:val="000000"/>
          <w:sz w:val="20"/>
          <w:szCs w:val="20"/>
        </w:rPr>
      </w:pPr>
      <w:r w:rsidRPr="007D3459">
        <w:rPr>
          <w:rFonts w:eastAsia="Arial Unicode MS"/>
          <w:color w:val="000000"/>
          <w:sz w:val="20"/>
          <w:szCs w:val="20"/>
        </w:rPr>
        <w:t xml:space="preserve">взаимных расчётов за период: _________________ </w:t>
      </w:r>
    </w:p>
    <w:p w:rsidR="007D3459" w:rsidRPr="007D3459" w:rsidRDefault="007D3459" w:rsidP="007D3459">
      <w:pPr>
        <w:tabs>
          <w:tab w:val="left" w:pos="-2694"/>
        </w:tabs>
        <w:jc w:val="center"/>
        <w:rPr>
          <w:rFonts w:eastAsia="Arial Unicode MS"/>
          <w:color w:val="000000"/>
          <w:sz w:val="20"/>
          <w:szCs w:val="20"/>
        </w:rPr>
      </w:pPr>
      <w:r w:rsidRPr="007D3459">
        <w:rPr>
          <w:rFonts w:eastAsia="Arial Unicode MS"/>
          <w:color w:val="000000"/>
          <w:sz w:val="20"/>
          <w:szCs w:val="20"/>
        </w:rPr>
        <w:t xml:space="preserve">между __________________________________________ </w:t>
      </w:r>
    </w:p>
    <w:p w:rsidR="007D3459" w:rsidRPr="007D3459" w:rsidRDefault="007D3459" w:rsidP="007D3459">
      <w:pPr>
        <w:tabs>
          <w:tab w:val="left" w:pos="-2694"/>
        </w:tabs>
        <w:jc w:val="center"/>
        <w:rPr>
          <w:rFonts w:eastAsia="Arial Unicode MS"/>
          <w:color w:val="000000"/>
          <w:sz w:val="20"/>
          <w:szCs w:val="20"/>
        </w:rPr>
      </w:pPr>
      <w:r w:rsidRPr="007D3459">
        <w:rPr>
          <w:rFonts w:eastAsia="Arial Unicode MS"/>
          <w:color w:val="000000"/>
          <w:sz w:val="20"/>
          <w:szCs w:val="20"/>
        </w:rPr>
        <w:t>и ФГУП «НИИ НПО «ЛУЧ»</w:t>
      </w:r>
    </w:p>
    <w:p w:rsidR="007D3459" w:rsidRPr="007D3459" w:rsidRDefault="007D3459" w:rsidP="007D3459">
      <w:pPr>
        <w:tabs>
          <w:tab w:val="left" w:pos="-2694"/>
        </w:tabs>
        <w:jc w:val="center"/>
        <w:rPr>
          <w:rFonts w:eastAsia="Arial Unicode MS"/>
          <w:color w:val="000000"/>
          <w:sz w:val="20"/>
          <w:szCs w:val="20"/>
        </w:rPr>
      </w:pPr>
      <w:r w:rsidRPr="007D3459">
        <w:rPr>
          <w:rFonts w:eastAsia="Arial Unicode MS"/>
          <w:color w:val="000000"/>
          <w:sz w:val="20"/>
          <w:szCs w:val="20"/>
        </w:rPr>
        <w:t>по договору № ________ от «___»________ 2015 года</w:t>
      </w:r>
    </w:p>
    <w:p w:rsidR="007D3459" w:rsidRPr="007D3459" w:rsidRDefault="007D3459" w:rsidP="007D3459">
      <w:pPr>
        <w:tabs>
          <w:tab w:val="left" w:pos="-2694"/>
        </w:tabs>
        <w:rPr>
          <w:rFonts w:eastAsia="Arial Unicode MS"/>
          <w:color w:val="000000"/>
          <w:sz w:val="20"/>
          <w:szCs w:val="20"/>
        </w:rPr>
      </w:pPr>
    </w:p>
    <w:p w:rsidR="007D3459" w:rsidRPr="007D3459" w:rsidRDefault="007D3459" w:rsidP="007D3459">
      <w:pPr>
        <w:tabs>
          <w:tab w:val="left" w:pos="-2694"/>
        </w:tabs>
        <w:ind w:firstLine="567"/>
        <w:jc w:val="both"/>
        <w:rPr>
          <w:rFonts w:eastAsia="Arial Unicode MS"/>
          <w:color w:val="000000"/>
          <w:sz w:val="20"/>
          <w:szCs w:val="20"/>
        </w:rPr>
      </w:pPr>
      <w:r w:rsidRPr="007D3459">
        <w:rPr>
          <w:rFonts w:eastAsia="Arial Unicode MS"/>
          <w:color w:val="000000"/>
          <w:sz w:val="20"/>
          <w:szCs w:val="20"/>
        </w:rPr>
        <w:t xml:space="preserve">Мы, нижеподписавшиеся, </w:t>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 с одной стороны, и ФГУП «НИИ НПО «ЛУЧ», с другой стороны, составили настоящий акт сверки в том, что состояние взаимных расчётов по данным учёта следующее:</w:t>
      </w:r>
    </w:p>
    <w:p w:rsidR="007D3459" w:rsidRPr="007D3459" w:rsidRDefault="007D3459" w:rsidP="007D3459">
      <w:pPr>
        <w:tabs>
          <w:tab w:val="left" w:pos="-2694"/>
        </w:tabs>
        <w:ind w:firstLine="567"/>
        <w:rPr>
          <w:rFonts w:ascii="Arial Unicode MS" w:eastAsia="Arial Unicode MS" w:hAnsi="Arial Unicode MS" w:cs="Arial Unicode MS"/>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216"/>
        <w:gridCol w:w="1251"/>
        <w:gridCol w:w="1225"/>
        <w:gridCol w:w="1233"/>
        <w:gridCol w:w="1217"/>
        <w:gridCol w:w="1251"/>
        <w:gridCol w:w="1225"/>
        <w:gridCol w:w="1234"/>
      </w:tblGrid>
      <w:tr w:rsidR="007D3459" w:rsidRPr="007D3459" w:rsidTr="004B4E97">
        <w:tc>
          <w:tcPr>
            <w:tcW w:w="5068" w:type="dxa"/>
            <w:gridSpan w:val="4"/>
            <w:shd w:val="clear" w:color="auto" w:fill="auto"/>
          </w:tcPr>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По данным ____________________________,</w:t>
            </w:r>
          </w:p>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руб.</w:t>
            </w:r>
          </w:p>
        </w:tc>
        <w:tc>
          <w:tcPr>
            <w:tcW w:w="5069" w:type="dxa"/>
            <w:gridSpan w:val="4"/>
            <w:shd w:val="clear" w:color="auto" w:fill="auto"/>
          </w:tcPr>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По данным ФГУП «НИИ НПО «ЛУЧ»,</w:t>
            </w:r>
          </w:p>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руб.</w:t>
            </w:r>
          </w:p>
        </w:tc>
      </w:tr>
      <w:tr w:rsidR="007D3459" w:rsidRPr="007D3459" w:rsidTr="004B4E97">
        <w:trPr>
          <w:trHeight w:val="210"/>
        </w:trPr>
        <w:tc>
          <w:tcPr>
            <w:tcW w:w="1267" w:type="dxa"/>
            <w:shd w:val="clear" w:color="auto" w:fill="auto"/>
          </w:tcPr>
          <w:p w:rsidR="007D3459" w:rsidRPr="007D3459" w:rsidRDefault="007D3459" w:rsidP="007D3459">
            <w:pPr>
              <w:tabs>
                <w:tab w:val="left" w:pos="-2694"/>
              </w:tabs>
              <w:jc w:val="center"/>
              <w:rPr>
                <w:rFonts w:eastAsia="Arial Unicode MS" w:cs="Arial Unicode MS"/>
                <w:color w:val="000000"/>
                <w:sz w:val="20"/>
                <w:szCs w:val="20"/>
              </w:rPr>
            </w:pPr>
            <w:r w:rsidRPr="007D3459">
              <w:rPr>
                <w:rFonts w:eastAsia="Arial Unicode MS" w:cs="Arial Unicode MS"/>
                <w:color w:val="000000"/>
                <w:sz w:val="20"/>
                <w:szCs w:val="20"/>
              </w:rPr>
              <w:t>Дата</w:t>
            </w:r>
          </w:p>
        </w:tc>
        <w:tc>
          <w:tcPr>
            <w:tcW w:w="1267" w:type="dxa"/>
            <w:shd w:val="clear" w:color="auto" w:fill="auto"/>
          </w:tcPr>
          <w:p w:rsidR="007D3459" w:rsidRPr="007D3459" w:rsidRDefault="007D3459" w:rsidP="007D3459">
            <w:pPr>
              <w:tabs>
                <w:tab w:val="left" w:pos="-2694"/>
              </w:tabs>
              <w:jc w:val="center"/>
              <w:rPr>
                <w:rFonts w:eastAsia="Arial Unicode MS" w:cs="Arial Unicode MS"/>
                <w:color w:val="000000"/>
                <w:sz w:val="20"/>
                <w:szCs w:val="20"/>
              </w:rPr>
            </w:pPr>
            <w:r w:rsidRPr="007D3459">
              <w:rPr>
                <w:rFonts w:eastAsia="Arial Unicode MS" w:cs="Arial Unicode MS"/>
                <w:color w:val="000000"/>
                <w:sz w:val="20"/>
                <w:szCs w:val="20"/>
              </w:rPr>
              <w:t>Документ</w:t>
            </w:r>
          </w:p>
        </w:tc>
        <w:tc>
          <w:tcPr>
            <w:tcW w:w="1267" w:type="dxa"/>
            <w:shd w:val="clear" w:color="auto" w:fill="auto"/>
          </w:tcPr>
          <w:p w:rsidR="007D3459" w:rsidRPr="007D3459" w:rsidRDefault="007D3459" w:rsidP="007D3459">
            <w:pPr>
              <w:tabs>
                <w:tab w:val="left" w:pos="-2694"/>
              </w:tabs>
              <w:jc w:val="center"/>
              <w:rPr>
                <w:rFonts w:eastAsia="Arial Unicode MS" w:cs="Arial Unicode MS"/>
                <w:color w:val="000000"/>
                <w:sz w:val="20"/>
                <w:szCs w:val="20"/>
              </w:rPr>
            </w:pPr>
            <w:r w:rsidRPr="007D3459">
              <w:rPr>
                <w:rFonts w:eastAsia="Arial Unicode MS" w:cs="Arial Unicode MS"/>
                <w:color w:val="000000"/>
                <w:sz w:val="20"/>
                <w:szCs w:val="20"/>
              </w:rPr>
              <w:t>Дебет</w:t>
            </w:r>
          </w:p>
        </w:tc>
        <w:tc>
          <w:tcPr>
            <w:tcW w:w="1267" w:type="dxa"/>
            <w:shd w:val="clear" w:color="auto" w:fill="auto"/>
          </w:tcPr>
          <w:p w:rsidR="007D3459" w:rsidRPr="007D3459" w:rsidRDefault="007D3459" w:rsidP="007D3459">
            <w:pPr>
              <w:tabs>
                <w:tab w:val="left" w:pos="-2694"/>
              </w:tabs>
              <w:jc w:val="center"/>
              <w:rPr>
                <w:rFonts w:eastAsia="Arial Unicode MS" w:cs="Arial Unicode MS"/>
                <w:color w:val="000000"/>
                <w:sz w:val="20"/>
                <w:szCs w:val="20"/>
              </w:rPr>
            </w:pPr>
            <w:r w:rsidRPr="007D3459">
              <w:rPr>
                <w:rFonts w:eastAsia="Arial Unicode MS" w:cs="Arial Unicode MS"/>
                <w:color w:val="000000"/>
                <w:sz w:val="20"/>
                <w:szCs w:val="20"/>
              </w:rPr>
              <w:t>Кредит</w:t>
            </w:r>
          </w:p>
        </w:tc>
        <w:tc>
          <w:tcPr>
            <w:tcW w:w="1267" w:type="dxa"/>
            <w:shd w:val="clear" w:color="auto" w:fill="auto"/>
          </w:tcPr>
          <w:p w:rsidR="007D3459" w:rsidRPr="007D3459" w:rsidRDefault="007D3459" w:rsidP="007D3459">
            <w:pPr>
              <w:tabs>
                <w:tab w:val="left" w:pos="-2694"/>
              </w:tabs>
              <w:jc w:val="center"/>
              <w:rPr>
                <w:rFonts w:eastAsia="Arial Unicode MS" w:cs="Arial Unicode MS"/>
                <w:color w:val="000000"/>
                <w:sz w:val="20"/>
                <w:szCs w:val="20"/>
              </w:rPr>
            </w:pPr>
            <w:r w:rsidRPr="007D3459">
              <w:rPr>
                <w:rFonts w:eastAsia="Arial Unicode MS" w:cs="Arial Unicode MS"/>
                <w:color w:val="000000"/>
                <w:sz w:val="20"/>
                <w:szCs w:val="20"/>
              </w:rPr>
              <w:t>Дата</w:t>
            </w:r>
          </w:p>
        </w:tc>
        <w:tc>
          <w:tcPr>
            <w:tcW w:w="1267" w:type="dxa"/>
            <w:shd w:val="clear" w:color="auto" w:fill="auto"/>
          </w:tcPr>
          <w:p w:rsidR="007D3459" w:rsidRPr="007D3459" w:rsidRDefault="007D3459" w:rsidP="007D3459">
            <w:pPr>
              <w:tabs>
                <w:tab w:val="left" w:pos="-2694"/>
              </w:tabs>
              <w:jc w:val="center"/>
              <w:rPr>
                <w:rFonts w:eastAsia="Arial Unicode MS" w:cs="Arial Unicode MS"/>
                <w:color w:val="000000"/>
                <w:sz w:val="20"/>
                <w:szCs w:val="20"/>
              </w:rPr>
            </w:pPr>
            <w:r w:rsidRPr="007D3459">
              <w:rPr>
                <w:rFonts w:eastAsia="Arial Unicode MS" w:cs="Arial Unicode MS"/>
                <w:color w:val="000000"/>
                <w:sz w:val="20"/>
                <w:szCs w:val="20"/>
              </w:rPr>
              <w:t>Документ</w:t>
            </w:r>
          </w:p>
        </w:tc>
        <w:tc>
          <w:tcPr>
            <w:tcW w:w="1267" w:type="dxa"/>
            <w:shd w:val="clear" w:color="auto" w:fill="auto"/>
          </w:tcPr>
          <w:p w:rsidR="007D3459" w:rsidRPr="007D3459" w:rsidRDefault="007D3459" w:rsidP="007D3459">
            <w:pPr>
              <w:tabs>
                <w:tab w:val="left" w:pos="-2694"/>
              </w:tabs>
              <w:jc w:val="center"/>
              <w:rPr>
                <w:rFonts w:eastAsia="Arial Unicode MS" w:cs="Arial Unicode MS"/>
                <w:color w:val="000000"/>
                <w:sz w:val="20"/>
                <w:szCs w:val="20"/>
              </w:rPr>
            </w:pPr>
            <w:r w:rsidRPr="007D3459">
              <w:rPr>
                <w:rFonts w:eastAsia="Arial Unicode MS" w:cs="Arial Unicode MS"/>
                <w:color w:val="000000"/>
                <w:sz w:val="20"/>
                <w:szCs w:val="20"/>
              </w:rPr>
              <w:t>Дебет</w:t>
            </w:r>
          </w:p>
        </w:tc>
        <w:tc>
          <w:tcPr>
            <w:tcW w:w="1268" w:type="dxa"/>
            <w:shd w:val="clear" w:color="auto" w:fill="auto"/>
          </w:tcPr>
          <w:p w:rsidR="007D3459" w:rsidRPr="007D3459" w:rsidRDefault="007D3459" w:rsidP="007D3459">
            <w:pPr>
              <w:tabs>
                <w:tab w:val="left" w:pos="-2694"/>
              </w:tabs>
              <w:jc w:val="center"/>
              <w:rPr>
                <w:rFonts w:eastAsia="Arial Unicode MS" w:cs="Arial Unicode MS"/>
                <w:color w:val="000000"/>
                <w:sz w:val="20"/>
                <w:szCs w:val="20"/>
              </w:rPr>
            </w:pPr>
            <w:r w:rsidRPr="007D3459">
              <w:rPr>
                <w:rFonts w:eastAsia="Arial Unicode MS" w:cs="Arial Unicode MS"/>
                <w:color w:val="000000"/>
                <w:sz w:val="20"/>
                <w:szCs w:val="20"/>
              </w:rPr>
              <w:t>Кредит</w:t>
            </w:r>
          </w:p>
        </w:tc>
      </w:tr>
      <w:tr w:rsidR="007D3459" w:rsidRPr="007D3459" w:rsidTr="004B4E97">
        <w:trPr>
          <w:trHeight w:val="210"/>
        </w:trPr>
        <w:tc>
          <w:tcPr>
            <w:tcW w:w="2534" w:type="dxa"/>
            <w:gridSpan w:val="2"/>
            <w:shd w:val="clear" w:color="auto" w:fill="auto"/>
          </w:tcPr>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Сальдо начальное</w:t>
            </w: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2534" w:type="dxa"/>
            <w:gridSpan w:val="2"/>
            <w:shd w:val="clear" w:color="auto" w:fill="auto"/>
          </w:tcPr>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Сальдо начальное</w:t>
            </w: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8"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r>
      <w:tr w:rsidR="007D3459" w:rsidRPr="007D3459" w:rsidTr="004B4E97">
        <w:trPr>
          <w:trHeight w:val="210"/>
        </w:trPr>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8"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r>
      <w:tr w:rsidR="007D3459" w:rsidRPr="007D3459" w:rsidTr="004B4E97">
        <w:trPr>
          <w:trHeight w:val="210"/>
        </w:trPr>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8"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r>
      <w:tr w:rsidR="007D3459" w:rsidRPr="007D3459" w:rsidTr="004B4E97">
        <w:trPr>
          <w:trHeight w:val="210"/>
        </w:trPr>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8"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r>
      <w:tr w:rsidR="007D3459" w:rsidRPr="007D3459" w:rsidTr="004B4E97">
        <w:trPr>
          <w:trHeight w:val="210"/>
        </w:trPr>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8"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r>
      <w:tr w:rsidR="007D3459" w:rsidRPr="007D3459" w:rsidTr="004B4E97">
        <w:trPr>
          <w:trHeight w:val="210"/>
        </w:trPr>
        <w:tc>
          <w:tcPr>
            <w:tcW w:w="2534" w:type="dxa"/>
            <w:gridSpan w:val="2"/>
            <w:shd w:val="clear" w:color="auto" w:fill="auto"/>
          </w:tcPr>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Обороты за период</w:t>
            </w: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2534" w:type="dxa"/>
            <w:gridSpan w:val="2"/>
            <w:shd w:val="clear" w:color="auto" w:fill="auto"/>
          </w:tcPr>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Обороты за период</w:t>
            </w: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8"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r>
      <w:tr w:rsidR="007D3459" w:rsidRPr="007D3459" w:rsidTr="004B4E97">
        <w:trPr>
          <w:trHeight w:val="210"/>
        </w:trPr>
        <w:tc>
          <w:tcPr>
            <w:tcW w:w="2534" w:type="dxa"/>
            <w:gridSpan w:val="2"/>
            <w:shd w:val="clear" w:color="auto" w:fill="auto"/>
          </w:tcPr>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Сальдо конечное</w:t>
            </w: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2534" w:type="dxa"/>
            <w:gridSpan w:val="2"/>
            <w:shd w:val="clear" w:color="auto" w:fill="auto"/>
          </w:tcPr>
          <w:p w:rsidR="007D3459" w:rsidRPr="007D3459" w:rsidRDefault="007D3459" w:rsidP="007D3459">
            <w:pPr>
              <w:tabs>
                <w:tab w:val="left" w:pos="-2694"/>
              </w:tabs>
              <w:rPr>
                <w:rFonts w:eastAsia="Arial Unicode MS" w:cs="Arial Unicode MS"/>
                <w:color w:val="000000"/>
                <w:sz w:val="20"/>
                <w:szCs w:val="20"/>
              </w:rPr>
            </w:pPr>
            <w:r w:rsidRPr="007D3459">
              <w:rPr>
                <w:rFonts w:eastAsia="Arial Unicode MS" w:cs="Arial Unicode MS"/>
                <w:color w:val="000000"/>
                <w:sz w:val="20"/>
                <w:szCs w:val="20"/>
              </w:rPr>
              <w:t>Сальдо конечное</w:t>
            </w:r>
          </w:p>
        </w:tc>
        <w:tc>
          <w:tcPr>
            <w:tcW w:w="1267"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c>
          <w:tcPr>
            <w:tcW w:w="1268" w:type="dxa"/>
            <w:shd w:val="clear" w:color="auto" w:fill="auto"/>
          </w:tcPr>
          <w:p w:rsidR="007D3459" w:rsidRPr="007D3459" w:rsidRDefault="007D3459" w:rsidP="007D3459">
            <w:pPr>
              <w:tabs>
                <w:tab w:val="left" w:pos="-2694"/>
              </w:tabs>
              <w:rPr>
                <w:rFonts w:eastAsia="Arial Unicode MS" w:cs="Arial Unicode MS"/>
                <w:color w:val="000000"/>
                <w:sz w:val="20"/>
                <w:szCs w:val="20"/>
              </w:rPr>
            </w:pPr>
          </w:p>
        </w:tc>
      </w:tr>
    </w:tbl>
    <w:p w:rsidR="007D3459" w:rsidRPr="007D3459" w:rsidRDefault="007D3459" w:rsidP="007D3459">
      <w:pPr>
        <w:tabs>
          <w:tab w:val="left" w:pos="-2694"/>
        </w:tabs>
        <w:rPr>
          <w:rFonts w:ascii="Arial Unicode MS" w:eastAsia="Arial Unicode MS" w:hAnsi="Arial Unicode MS" w:cs="Arial Unicode MS"/>
          <w:color w:val="000000"/>
          <w:sz w:val="20"/>
          <w:szCs w:val="20"/>
        </w:rPr>
      </w:pPr>
    </w:p>
    <w:p w:rsidR="007D3459" w:rsidRPr="007D3459" w:rsidRDefault="007D3459" w:rsidP="007D3459">
      <w:pPr>
        <w:tabs>
          <w:tab w:val="left" w:pos="-2694"/>
        </w:tabs>
        <w:rPr>
          <w:rFonts w:eastAsia="Arial Unicode MS"/>
          <w:color w:val="000000"/>
          <w:sz w:val="20"/>
          <w:szCs w:val="20"/>
        </w:rPr>
      </w:pPr>
      <w:r w:rsidRPr="007D3459">
        <w:rPr>
          <w:rFonts w:eastAsia="Arial Unicode MS"/>
          <w:color w:val="000000"/>
          <w:sz w:val="20"/>
          <w:szCs w:val="20"/>
        </w:rPr>
        <w:t>По данным</w:t>
      </w:r>
      <w:proofErr w:type="gramStart"/>
      <w:r w:rsidRPr="007D3459">
        <w:rPr>
          <w:rFonts w:eastAsia="Arial Unicode MS"/>
          <w:color w:val="000000"/>
          <w:sz w:val="20"/>
          <w:szCs w:val="20"/>
        </w:rPr>
        <w:t xml:space="preserve"> </w:t>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ab/>
      </w:r>
      <w:r w:rsidRPr="007D3459">
        <w:rPr>
          <w:rFonts w:eastAsia="Arial Unicode MS"/>
          <w:color w:val="000000"/>
          <w:sz w:val="20"/>
          <w:szCs w:val="20"/>
        </w:rPr>
        <w:tab/>
        <w:t>П</w:t>
      </w:r>
      <w:proofErr w:type="gramEnd"/>
      <w:r w:rsidRPr="007D3459">
        <w:rPr>
          <w:rFonts w:eastAsia="Arial Unicode MS"/>
          <w:color w:val="000000"/>
          <w:sz w:val="20"/>
          <w:szCs w:val="20"/>
        </w:rPr>
        <w:t>о данным ФГУП «НИИ НПО «ЛУЧ»</w:t>
      </w:r>
    </w:p>
    <w:p w:rsidR="007D3459" w:rsidRPr="007D3459" w:rsidRDefault="007D3459" w:rsidP="007D3459">
      <w:pPr>
        <w:tabs>
          <w:tab w:val="left" w:pos="-2694"/>
        </w:tabs>
        <w:rPr>
          <w:rFonts w:eastAsia="Arial Unicode MS"/>
          <w:color w:val="000000"/>
          <w:sz w:val="20"/>
          <w:szCs w:val="20"/>
        </w:rPr>
      </w:pP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ab/>
      </w:r>
      <w:r w:rsidRPr="007D3459">
        <w:rPr>
          <w:rFonts w:eastAsia="Arial Unicode MS"/>
          <w:color w:val="000000"/>
          <w:sz w:val="20"/>
          <w:szCs w:val="20"/>
        </w:rPr>
        <w:tab/>
        <w:t xml:space="preserve">на </w:t>
      </w:r>
      <w:proofErr w:type="spellStart"/>
      <w:r w:rsidRPr="007D3459">
        <w:rPr>
          <w:rFonts w:eastAsia="Arial Unicode MS"/>
          <w:color w:val="000000"/>
          <w:sz w:val="20"/>
          <w:szCs w:val="20"/>
        </w:rPr>
        <w:t>чч.мм</w:t>
      </w:r>
      <w:proofErr w:type="gramStart"/>
      <w:r w:rsidRPr="007D3459">
        <w:rPr>
          <w:rFonts w:eastAsia="Arial Unicode MS"/>
          <w:color w:val="000000"/>
          <w:sz w:val="20"/>
          <w:szCs w:val="20"/>
        </w:rPr>
        <w:t>.г</w:t>
      </w:r>
      <w:proofErr w:type="gramEnd"/>
      <w:r w:rsidRPr="007D3459">
        <w:rPr>
          <w:rFonts w:eastAsia="Arial Unicode MS"/>
          <w:color w:val="000000"/>
          <w:sz w:val="20"/>
          <w:szCs w:val="20"/>
        </w:rPr>
        <w:t>г</w:t>
      </w:r>
      <w:proofErr w:type="spellEnd"/>
      <w:r w:rsidRPr="007D3459">
        <w:rPr>
          <w:rFonts w:eastAsia="Arial Unicode MS"/>
          <w:color w:val="000000"/>
          <w:sz w:val="20"/>
          <w:szCs w:val="20"/>
        </w:rPr>
        <w:t>. задолженность в пользу</w:t>
      </w:r>
    </w:p>
    <w:p w:rsidR="007D3459" w:rsidRPr="007D3459" w:rsidRDefault="007D3459" w:rsidP="007D3459">
      <w:pPr>
        <w:tabs>
          <w:tab w:val="left" w:pos="-2694"/>
        </w:tabs>
        <w:rPr>
          <w:rFonts w:eastAsia="Arial Unicode MS"/>
          <w:color w:val="000000"/>
          <w:sz w:val="20"/>
          <w:szCs w:val="20"/>
        </w:rPr>
      </w:pPr>
      <w:r w:rsidRPr="007D3459">
        <w:rPr>
          <w:rFonts w:eastAsia="Arial Unicode MS"/>
          <w:color w:val="000000"/>
          <w:sz w:val="20"/>
          <w:szCs w:val="20"/>
        </w:rPr>
        <w:t>___________________________ руб.</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 xml:space="preserve"> руб.</w:t>
      </w:r>
    </w:p>
    <w:p w:rsidR="007D3459" w:rsidRPr="007D3459" w:rsidRDefault="007D3459" w:rsidP="007D3459">
      <w:pPr>
        <w:tabs>
          <w:tab w:val="left" w:pos="-2694"/>
        </w:tabs>
        <w:rPr>
          <w:rFonts w:eastAsia="Arial Unicode MS"/>
          <w:color w:val="000000"/>
          <w:sz w:val="20"/>
          <w:szCs w:val="20"/>
        </w:rPr>
      </w:pPr>
      <w:r w:rsidRPr="007D3459">
        <w:rPr>
          <w:rFonts w:eastAsia="Arial Unicode MS"/>
          <w:color w:val="000000"/>
          <w:sz w:val="20"/>
          <w:szCs w:val="20"/>
        </w:rPr>
        <w:t>(</w:t>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p>
    <w:p w:rsidR="007D3459" w:rsidRPr="007D3459" w:rsidRDefault="007D3459" w:rsidP="007D3459">
      <w:pPr>
        <w:tabs>
          <w:tab w:val="left" w:pos="-2694"/>
        </w:tabs>
        <w:rPr>
          <w:rFonts w:eastAsia="Arial Unicode MS"/>
          <w:color w:val="000000"/>
          <w:sz w:val="20"/>
          <w:szCs w:val="20"/>
        </w:rPr>
      </w:pPr>
    </w:p>
    <w:p w:rsidR="007D3459" w:rsidRPr="007D3459" w:rsidRDefault="007D3459" w:rsidP="007D3459">
      <w:pPr>
        <w:tabs>
          <w:tab w:val="left" w:pos="-2694"/>
        </w:tabs>
        <w:rPr>
          <w:rFonts w:eastAsia="Arial Unicode MS"/>
          <w:color w:val="000000"/>
          <w:sz w:val="20"/>
          <w:szCs w:val="20"/>
          <w:u w:val="single"/>
        </w:rPr>
      </w:pPr>
      <w:r w:rsidRPr="007D3459">
        <w:rPr>
          <w:rFonts w:eastAsia="Arial Unicode MS"/>
          <w:color w:val="000000"/>
          <w:sz w:val="20"/>
          <w:szCs w:val="20"/>
        </w:rPr>
        <w:t>От</w:t>
      </w:r>
      <w:proofErr w:type="gramStart"/>
      <w:r w:rsidRPr="007D3459">
        <w:rPr>
          <w:rFonts w:eastAsia="Arial Unicode MS"/>
          <w:color w:val="000000"/>
          <w:sz w:val="20"/>
          <w:szCs w:val="20"/>
        </w:rPr>
        <w:t xml:space="preserve"> </w:t>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ab/>
      </w:r>
      <w:r w:rsidRPr="007D3459">
        <w:rPr>
          <w:rFonts w:eastAsia="Arial Unicode MS"/>
          <w:color w:val="000000"/>
          <w:sz w:val="20"/>
          <w:szCs w:val="20"/>
        </w:rPr>
        <w:tab/>
        <w:t>О</w:t>
      </w:r>
      <w:proofErr w:type="gramEnd"/>
      <w:r w:rsidRPr="007D3459">
        <w:rPr>
          <w:rFonts w:eastAsia="Arial Unicode MS"/>
          <w:color w:val="000000"/>
          <w:sz w:val="20"/>
          <w:szCs w:val="20"/>
        </w:rPr>
        <w:t>т ФГУП «НИИ НПО «ЛУЧ»</w:t>
      </w:r>
    </w:p>
    <w:p w:rsidR="007D3459" w:rsidRPr="007D3459" w:rsidRDefault="007D3459" w:rsidP="007D3459">
      <w:pPr>
        <w:tabs>
          <w:tab w:val="left" w:pos="-2694"/>
        </w:tabs>
        <w:rPr>
          <w:rFonts w:eastAsia="Arial Unicode MS"/>
          <w:color w:val="000000"/>
          <w:sz w:val="20"/>
          <w:szCs w:val="20"/>
          <w:u w:val="single"/>
        </w:rPr>
      </w:pP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 xml:space="preserve"> (должность)</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t xml:space="preserve"> </w:t>
      </w:r>
      <w:r w:rsidRPr="007D3459">
        <w:rPr>
          <w:rFonts w:eastAsia="Arial Unicode MS"/>
          <w:color w:val="000000"/>
          <w:sz w:val="20"/>
          <w:szCs w:val="20"/>
        </w:rPr>
        <w:t>(должность)</w:t>
      </w:r>
    </w:p>
    <w:p w:rsidR="007D3459" w:rsidRPr="007D3459" w:rsidRDefault="007D3459" w:rsidP="007D3459">
      <w:pPr>
        <w:tabs>
          <w:tab w:val="left" w:pos="-2694"/>
        </w:tabs>
        <w:rPr>
          <w:rFonts w:eastAsia="Arial Unicode MS"/>
          <w:color w:val="000000"/>
          <w:sz w:val="20"/>
          <w:szCs w:val="20"/>
        </w:rPr>
      </w:pP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 xml:space="preserve"> (Ф.И.О.)</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 xml:space="preserve"> (Ф.И.О.)</w:t>
      </w:r>
    </w:p>
    <w:p w:rsidR="007D3459" w:rsidRPr="007D3459" w:rsidRDefault="007D3459" w:rsidP="007D3459">
      <w:pPr>
        <w:tabs>
          <w:tab w:val="left" w:pos="-2694"/>
        </w:tabs>
        <w:rPr>
          <w:rFonts w:eastAsia="Arial Unicode MS"/>
          <w:color w:val="000000"/>
          <w:sz w:val="20"/>
          <w:szCs w:val="20"/>
        </w:rPr>
      </w:pPr>
      <w:r w:rsidRPr="007D3459">
        <w:rPr>
          <w:rFonts w:eastAsia="Arial Unicode MS"/>
          <w:color w:val="000000"/>
          <w:sz w:val="20"/>
          <w:szCs w:val="20"/>
        </w:rPr>
        <w:tab/>
        <w:t>подпись</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proofErr w:type="gramStart"/>
      <w:r w:rsidRPr="007D3459">
        <w:rPr>
          <w:rFonts w:eastAsia="Arial Unicode MS"/>
          <w:color w:val="000000"/>
          <w:sz w:val="20"/>
          <w:szCs w:val="20"/>
        </w:rPr>
        <w:t>подпись</w:t>
      </w:r>
      <w:proofErr w:type="gramEnd"/>
    </w:p>
    <w:p w:rsidR="007D3459" w:rsidRPr="007D3459" w:rsidRDefault="007D3459" w:rsidP="007D3459">
      <w:pPr>
        <w:tabs>
          <w:tab w:val="left" w:pos="-2694"/>
        </w:tabs>
        <w:rPr>
          <w:rFonts w:eastAsia="Arial Unicode MS"/>
          <w:color w:val="000000"/>
          <w:sz w:val="20"/>
          <w:szCs w:val="20"/>
        </w:rPr>
      </w:pPr>
    </w:p>
    <w:p w:rsidR="007D3459" w:rsidRPr="007D3459" w:rsidRDefault="007D3459" w:rsidP="007D3459">
      <w:pPr>
        <w:rPr>
          <w:rFonts w:eastAsia="Arial Unicode MS"/>
          <w:color w:val="000000"/>
          <w:sz w:val="20"/>
          <w:szCs w:val="20"/>
        </w:rPr>
      </w:pPr>
      <w:r w:rsidRPr="007D3459">
        <w:rPr>
          <w:rFonts w:eastAsia="Arial Unicode MS"/>
          <w:color w:val="000000"/>
          <w:sz w:val="20"/>
          <w:szCs w:val="20"/>
        </w:rPr>
        <w:t>Главный бухгалтер</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t>Главный бухгалтер</w:t>
      </w:r>
    </w:p>
    <w:p w:rsidR="007D3459" w:rsidRPr="007D3459" w:rsidRDefault="007D3459" w:rsidP="007D3459">
      <w:pPr>
        <w:rPr>
          <w:rFonts w:eastAsia="Arial Unicode MS"/>
          <w:color w:val="000000"/>
          <w:sz w:val="20"/>
          <w:szCs w:val="20"/>
        </w:rPr>
      </w:pP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 xml:space="preserve"> (Ф.И.О.)</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u w:val="single"/>
        </w:rPr>
        <w:tab/>
      </w:r>
      <w:r w:rsidRPr="007D3459">
        <w:rPr>
          <w:rFonts w:eastAsia="Arial Unicode MS"/>
          <w:color w:val="000000"/>
          <w:sz w:val="20"/>
          <w:szCs w:val="20"/>
        </w:rPr>
        <w:t xml:space="preserve"> (Ф.И.О.)</w:t>
      </w:r>
    </w:p>
    <w:p w:rsidR="007D3459" w:rsidRPr="007D3459" w:rsidRDefault="007D3459" w:rsidP="007D3459">
      <w:pPr>
        <w:tabs>
          <w:tab w:val="left" w:pos="-2694"/>
        </w:tabs>
        <w:rPr>
          <w:rFonts w:eastAsia="Arial Unicode MS"/>
          <w:color w:val="000000"/>
          <w:sz w:val="20"/>
          <w:szCs w:val="20"/>
        </w:rPr>
      </w:pPr>
      <w:r w:rsidRPr="007D3459">
        <w:rPr>
          <w:rFonts w:eastAsia="Arial Unicode MS"/>
          <w:color w:val="000000"/>
          <w:sz w:val="20"/>
          <w:szCs w:val="20"/>
        </w:rPr>
        <w:tab/>
        <w:t>подпись</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proofErr w:type="gramStart"/>
      <w:r w:rsidRPr="007D3459">
        <w:rPr>
          <w:rFonts w:eastAsia="Arial Unicode MS"/>
          <w:color w:val="000000"/>
          <w:sz w:val="20"/>
          <w:szCs w:val="20"/>
        </w:rPr>
        <w:t>подпись</w:t>
      </w:r>
      <w:proofErr w:type="gramEnd"/>
    </w:p>
    <w:p w:rsidR="007D3459" w:rsidRPr="007D3459" w:rsidRDefault="007D3459" w:rsidP="007D3459">
      <w:pPr>
        <w:rPr>
          <w:rFonts w:eastAsia="Arial Unicode MS"/>
          <w:color w:val="000000"/>
          <w:sz w:val="20"/>
          <w:szCs w:val="20"/>
        </w:rPr>
      </w:pPr>
      <w:r w:rsidRPr="007D3459">
        <w:rPr>
          <w:rFonts w:eastAsia="Arial Unicode MS"/>
          <w:color w:val="000000"/>
          <w:sz w:val="20"/>
          <w:szCs w:val="20"/>
        </w:rPr>
        <w:t xml:space="preserve">М.П. </w:t>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r>
      <w:r w:rsidRPr="007D3459">
        <w:rPr>
          <w:rFonts w:eastAsia="Arial Unicode MS"/>
          <w:color w:val="000000"/>
          <w:sz w:val="20"/>
          <w:szCs w:val="20"/>
        </w:rPr>
        <w:tab/>
        <w:t>М.П.</w:t>
      </w:r>
    </w:p>
    <w:p w:rsidR="007D3459" w:rsidRPr="007D3459" w:rsidRDefault="007D3459" w:rsidP="007D3459">
      <w:pPr>
        <w:rPr>
          <w:rFonts w:eastAsia="Arial Unicode MS"/>
          <w:color w:val="000000"/>
          <w:sz w:val="20"/>
          <w:szCs w:val="20"/>
        </w:rPr>
      </w:pPr>
    </w:p>
    <w:p w:rsidR="007D3459" w:rsidRPr="007D3459" w:rsidRDefault="007D3459" w:rsidP="007D3459">
      <w:pPr>
        <w:rPr>
          <w:rFonts w:eastAsia="Arial Unicode MS"/>
          <w:color w:val="000000"/>
          <w:sz w:val="20"/>
          <w:szCs w:val="20"/>
        </w:rPr>
      </w:pPr>
    </w:p>
    <w:p w:rsidR="007D3459" w:rsidRPr="007D3459" w:rsidRDefault="007D3459" w:rsidP="007D3459">
      <w:pPr>
        <w:jc w:val="center"/>
        <w:rPr>
          <w:rFonts w:eastAsia="Arial Unicode MS"/>
          <w:b/>
          <w:color w:val="000000"/>
          <w:sz w:val="20"/>
          <w:szCs w:val="20"/>
        </w:rPr>
      </w:pPr>
      <w:r w:rsidRPr="007D3459">
        <w:rPr>
          <w:rFonts w:eastAsia="Arial Unicode MS"/>
          <w:b/>
          <w:color w:val="000000"/>
          <w:sz w:val="20"/>
          <w:szCs w:val="20"/>
        </w:rPr>
        <w:t>ФОРМА АКТА СОГЛАСОВАНА:</w:t>
      </w:r>
    </w:p>
    <w:p w:rsidR="007D3459" w:rsidRPr="007D3459" w:rsidRDefault="007D3459" w:rsidP="007D3459">
      <w:pPr>
        <w:jc w:val="center"/>
        <w:rPr>
          <w:rFonts w:eastAsia="Arial Unicode MS"/>
          <w:b/>
          <w:color w:val="000000"/>
          <w:sz w:val="20"/>
          <w:szCs w:val="20"/>
        </w:rPr>
      </w:pPr>
    </w:p>
    <w:p w:rsidR="007D3459" w:rsidRPr="007D3459" w:rsidRDefault="007D3459" w:rsidP="007D3459">
      <w:pPr>
        <w:rPr>
          <w:rFonts w:eastAsia="Arial Unicode MS"/>
          <w:b/>
          <w:snapToGrid w:val="0"/>
          <w:sz w:val="20"/>
          <w:szCs w:val="20"/>
        </w:rPr>
      </w:pPr>
      <w:r w:rsidRPr="007D3459">
        <w:rPr>
          <w:rFonts w:eastAsia="Arial Unicode MS"/>
          <w:b/>
          <w:snapToGrid w:val="0"/>
          <w:sz w:val="20"/>
          <w:szCs w:val="20"/>
        </w:rPr>
        <w:t>ОТ ПОСТАВЩИКА</w:t>
      </w:r>
      <w:r w:rsidRPr="007D3459">
        <w:rPr>
          <w:rFonts w:eastAsia="Arial Unicode MS"/>
          <w:b/>
          <w:snapToGrid w:val="0"/>
          <w:sz w:val="20"/>
          <w:szCs w:val="20"/>
        </w:rPr>
        <w:tab/>
      </w:r>
      <w:r w:rsidRPr="007D3459">
        <w:rPr>
          <w:rFonts w:eastAsia="Arial Unicode MS"/>
          <w:b/>
          <w:snapToGrid w:val="0"/>
          <w:sz w:val="20"/>
          <w:szCs w:val="20"/>
        </w:rPr>
        <w:tab/>
      </w:r>
      <w:r w:rsidRPr="007D3459">
        <w:rPr>
          <w:rFonts w:eastAsia="Arial Unicode MS"/>
          <w:b/>
          <w:snapToGrid w:val="0"/>
          <w:sz w:val="20"/>
          <w:szCs w:val="20"/>
        </w:rPr>
        <w:tab/>
      </w:r>
      <w:r w:rsidRPr="007D3459">
        <w:rPr>
          <w:rFonts w:eastAsia="Arial Unicode MS"/>
          <w:b/>
          <w:snapToGrid w:val="0"/>
          <w:sz w:val="20"/>
          <w:szCs w:val="20"/>
        </w:rPr>
        <w:tab/>
      </w:r>
      <w:r w:rsidRPr="007D3459">
        <w:rPr>
          <w:rFonts w:eastAsia="Arial Unicode MS"/>
          <w:b/>
          <w:snapToGrid w:val="0"/>
          <w:sz w:val="20"/>
          <w:szCs w:val="20"/>
        </w:rPr>
        <w:tab/>
      </w:r>
      <w:r w:rsidRPr="007D3459">
        <w:rPr>
          <w:rFonts w:eastAsia="Arial Unicode MS"/>
          <w:b/>
          <w:snapToGrid w:val="0"/>
          <w:sz w:val="20"/>
          <w:szCs w:val="20"/>
        </w:rPr>
        <w:tab/>
        <w:t>ОТ ПОКУПАТЕЛЯ</w:t>
      </w:r>
    </w:p>
    <w:p w:rsidR="007D3459" w:rsidRPr="007D3459" w:rsidRDefault="007D3459" w:rsidP="007D3459">
      <w:pPr>
        <w:rPr>
          <w:rFonts w:eastAsia="Arial Unicode MS"/>
          <w:snapToGrid w:val="0"/>
          <w:sz w:val="20"/>
          <w:szCs w:val="20"/>
        </w:rPr>
      </w:pPr>
    </w:p>
    <w:p w:rsidR="007D3459" w:rsidRPr="007D3459" w:rsidRDefault="007D3459" w:rsidP="007D3459">
      <w:pPr>
        <w:rPr>
          <w:rFonts w:eastAsia="Arial Unicode MS"/>
          <w:snapToGrid w:val="0"/>
          <w:sz w:val="20"/>
          <w:szCs w:val="20"/>
        </w:rPr>
      </w:pP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t>Генеральный директор</w:t>
      </w:r>
    </w:p>
    <w:p w:rsidR="007D3459" w:rsidRPr="007D3459" w:rsidRDefault="007D3459" w:rsidP="007D3459">
      <w:pPr>
        <w:rPr>
          <w:rFonts w:eastAsia="Arial Unicode MS"/>
          <w:snapToGrid w:val="0"/>
          <w:sz w:val="20"/>
          <w:szCs w:val="20"/>
        </w:rPr>
      </w:pP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t>ФГУП «НИИ НПО «ЛУЧ»</w:t>
      </w:r>
    </w:p>
    <w:p w:rsidR="007D3459" w:rsidRPr="007D3459" w:rsidRDefault="007D3459" w:rsidP="007D3459">
      <w:pPr>
        <w:rPr>
          <w:rFonts w:eastAsia="Arial Unicode MS"/>
          <w:snapToGrid w:val="0"/>
          <w:sz w:val="20"/>
          <w:szCs w:val="20"/>
        </w:rPr>
      </w:pPr>
    </w:p>
    <w:p w:rsidR="007D3459" w:rsidRPr="007D3459" w:rsidRDefault="007D3459" w:rsidP="007D3459">
      <w:pPr>
        <w:rPr>
          <w:rFonts w:eastAsia="Arial Unicode MS"/>
          <w:snapToGrid w:val="0"/>
          <w:sz w:val="20"/>
          <w:szCs w:val="20"/>
        </w:rPr>
      </w:pPr>
    </w:p>
    <w:p w:rsidR="007D3459" w:rsidRPr="007D3459" w:rsidRDefault="007D3459" w:rsidP="007D3459">
      <w:pPr>
        <w:rPr>
          <w:rFonts w:eastAsia="Arial Unicode MS"/>
          <w:snapToGrid w:val="0"/>
          <w:sz w:val="20"/>
          <w:szCs w:val="20"/>
        </w:rPr>
      </w:pPr>
      <w:r w:rsidRPr="007D3459">
        <w:rPr>
          <w:rFonts w:eastAsia="Arial Unicode MS"/>
          <w:snapToGrid w:val="0"/>
          <w:sz w:val="20"/>
          <w:szCs w:val="20"/>
        </w:rPr>
        <w:t xml:space="preserve">________________ </w:t>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t>________________ П.А. Зайцев</w:t>
      </w:r>
    </w:p>
    <w:p w:rsidR="007D3459" w:rsidRPr="007D3459" w:rsidRDefault="007D3459" w:rsidP="007D3459">
      <w:pPr>
        <w:rPr>
          <w:rFonts w:eastAsia="Arial Unicode MS"/>
          <w:color w:val="000000"/>
          <w:sz w:val="20"/>
          <w:szCs w:val="20"/>
        </w:rPr>
      </w:pPr>
      <w:r w:rsidRPr="007D3459">
        <w:rPr>
          <w:rFonts w:eastAsia="Arial Unicode MS"/>
          <w:snapToGrid w:val="0"/>
          <w:sz w:val="20"/>
          <w:szCs w:val="20"/>
        </w:rPr>
        <w:t>М.П.</w:t>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r>
      <w:r w:rsidRPr="007D3459">
        <w:rPr>
          <w:rFonts w:eastAsia="Arial Unicode MS"/>
          <w:snapToGrid w:val="0"/>
          <w:sz w:val="20"/>
          <w:szCs w:val="20"/>
        </w:rPr>
        <w:tab/>
        <w:t>М.П.</w:t>
      </w:r>
    </w:p>
    <w:p w:rsidR="007D3459" w:rsidRPr="007D3459" w:rsidRDefault="007D3459" w:rsidP="007D3459">
      <w:pPr>
        <w:rPr>
          <w:rFonts w:eastAsia="Arial Unicode MS"/>
          <w:snapToGrid w:val="0"/>
          <w:sz w:val="20"/>
          <w:szCs w:val="20"/>
        </w:rPr>
        <w:sectPr w:rsidR="007D3459" w:rsidRPr="007D3459" w:rsidSect="004B4E97">
          <w:headerReference w:type="even" r:id="rId35"/>
          <w:headerReference w:type="default" r:id="rId36"/>
          <w:footerReference w:type="even" r:id="rId37"/>
          <w:footerReference w:type="default" r:id="rId38"/>
          <w:headerReference w:type="first" r:id="rId39"/>
          <w:footerReference w:type="first" r:id="rId40"/>
          <w:pgSz w:w="11905" w:h="16837"/>
          <w:pgMar w:top="964" w:right="851" w:bottom="964" w:left="1418" w:header="0" w:footer="6" w:gutter="0"/>
          <w:cols w:space="720"/>
          <w:noEndnote/>
          <w:docGrid w:linePitch="360"/>
        </w:sectPr>
      </w:pPr>
    </w:p>
    <w:p w:rsidR="007D3459" w:rsidRPr="007D3459" w:rsidRDefault="007D3459" w:rsidP="007D3459">
      <w:pPr>
        <w:tabs>
          <w:tab w:val="left" w:pos="284"/>
        </w:tabs>
        <w:ind w:firstLine="11946"/>
        <w:jc w:val="both"/>
        <w:rPr>
          <w:rFonts w:eastAsia="Arial Unicode MS"/>
          <w:b/>
          <w:color w:val="000000"/>
          <w:sz w:val="20"/>
          <w:szCs w:val="20"/>
        </w:rPr>
      </w:pPr>
      <w:r w:rsidRPr="007D3459">
        <w:rPr>
          <w:rFonts w:eastAsia="Arial Unicode MS"/>
          <w:b/>
          <w:color w:val="000000"/>
          <w:sz w:val="20"/>
          <w:szCs w:val="20"/>
        </w:rPr>
        <w:lastRenderedPageBreak/>
        <w:t>Приложение №4</w:t>
      </w:r>
    </w:p>
    <w:p w:rsidR="007D3459" w:rsidRPr="007D3459" w:rsidRDefault="007D3459" w:rsidP="007D3459">
      <w:pPr>
        <w:tabs>
          <w:tab w:val="left" w:pos="284"/>
        </w:tabs>
        <w:ind w:firstLine="11946"/>
        <w:jc w:val="both"/>
        <w:rPr>
          <w:rFonts w:eastAsia="Arial Unicode MS"/>
          <w:color w:val="000000"/>
          <w:sz w:val="20"/>
          <w:szCs w:val="20"/>
        </w:rPr>
      </w:pPr>
      <w:r w:rsidRPr="007D3459">
        <w:rPr>
          <w:rFonts w:eastAsia="Arial Unicode MS"/>
          <w:color w:val="000000"/>
          <w:sz w:val="20"/>
          <w:szCs w:val="20"/>
        </w:rPr>
        <w:t xml:space="preserve">к Договору № </w:t>
      </w:r>
    </w:p>
    <w:p w:rsidR="007D3459" w:rsidRPr="007D3459" w:rsidRDefault="007D3459" w:rsidP="007D3459">
      <w:pPr>
        <w:tabs>
          <w:tab w:val="left" w:pos="284"/>
        </w:tabs>
        <w:ind w:firstLine="11946"/>
        <w:jc w:val="both"/>
        <w:rPr>
          <w:rFonts w:eastAsia="Arial Unicode MS"/>
          <w:color w:val="000000"/>
          <w:sz w:val="20"/>
          <w:szCs w:val="20"/>
        </w:rPr>
      </w:pPr>
      <w:r w:rsidRPr="007D3459">
        <w:rPr>
          <w:rFonts w:eastAsia="Arial Unicode MS"/>
          <w:color w:val="000000"/>
          <w:sz w:val="20"/>
          <w:szCs w:val="20"/>
        </w:rPr>
        <w:t xml:space="preserve">от «__»______ 2015 </w:t>
      </w:r>
      <w:bookmarkStart w:id="149" w:name="_GoBack"/>
      <w:bookmarkEnd w:id="149"/>
    </w:p>
    <w:p w:rsidR="007D3459" w:rsidRPr="007D3459" w:rsidRDefault="007D3459" w:rsidP="007D3459">
      <w:pPr>
        <w:tabs>
          <w:tab w:val="left" w:pos="-1440"/>
        </w:tabs>
        <w:rPr>
          <w:rFonts w:eastAsia="Arial Unicode MS"/>
          <w:b/>
          <w:color w:val="000000"/>
          <w:sz w:val="20"/>
          <w:szCs w:val="20"/>
        </w:rPr>
      </w:pPr>
      <w:r w:rsidRPr="007D3459">
        <w:rPr>
          <w:rFonts w:eastAsia="Arial Unicode MS"/>
          <w:b/>
          <w:color w:val="000000"/>
          <w:sz w:val="20"/>
          <w:szCs w:val="20"/>
        </w:rPr>
        <w:t>ФОРМА ПРЕДОСТАВЛЕНИЯ ИНФОРМАЦИИ</w:t>
      </w:r>
    </w:p>
    <w:p w:rsidR="007D3459" w:rsidRPr="007D3459" w:rsidRDefault="007D3459" w:rsidP="007D3459">
      <w:pPr>
        <w:tabs>
          <w:tab w:val="left" w:pos="-1440"/>
        </w:tabs>
        <w:jc w:val="center"/>
        <w:rPr>
          <w:rFonts w:eastAsia="Arial Unicode MS"/>
          <w:b/>
          <w:color w:val="000000"/>
          <w:sz w:val="20"/>
          <w:szCs w:val="20"/>
        </w:rPr>
      </w:pPr>
    </w:p>
    <w:p w:rsidR="007D3459" w:rsidRPr="007D3459" w:rsidRDefault="007D3459" w:rsidP="007D3459">
      <w:pPr>
        <w:tabs>
          <w:tab w:val="left" w:pos="-1440"/>
        </w:tabs>
        <w:jc w:val="center"/>
        <w:rPr>
          <w:rFonts w:eastAsia="Arial Unicode MS"/>
          <w:b/>
          <w:color w:val="000000"/>
          <w:sz w:val="20"/>
          <w:szCs w:val="20"/>
        </w:rPr>
      </w:pPr>
    </w:p>
    <w:p w:rsidR="007D3459" w:rsidRPr="007D3459" w:rsidRDefault="007D3459" w:rsidP="007D3459">
      <w:pPr>
        <w:tabs>
          <w:tab w:val="left" w:pos="-1440"/>
        </w:tabs>
        <w:jc w:val="center"/>
        <w:rPr>
          <w:rFonts w:eastAsia="Arial Unicode MS"/>
          <w:b/>
          <w:color w:val="000000"/>
          <w:sz w:val="20"/>
          <w:szCs w:val="20"/>
        </w:rPr>
      </w:pPr>
      <w:r w:rsidRPr="007D3459">
        <w:rPr>
          <w:rFonts w:eastAsia="Arial Unicode MS"/>
          <w:b/>
          <w:color w:val="000000"/>
          <w:sz w:val="20"/>
          <w:szCs w:val="20"/>
        </w:rPr>
        <w:t>Информация об организации</w:t>
      </w:r>
    </w:p>
    <w:p w:rsidR="007D3459" w:rsidRPr="007D3459" w:rsidRDefault="007D3459" w:rsidP="007D3459">
      <w:pPr>
        <w:tabs>
          <w:tab w:val="left" w:pos="-1440"/>
        </w:tabs>
        <w:jc w:val="both"/>
        <w:rPr>
          <w:rFonts w:eastAsia="Arial Unicode MS"/>
          <w:color w:val="000000"/>
          <w:sz w:val="26"/>
          <w:szCs w:val="26"/>
        </w:rPr>
      </w:pPr>
    </w:p>
    <w:p w:rsidR="007D3459" w:rsidRPr="007D3459" w:rsidRDefault="007D3459" w:rsidP="007D3459">
      <w:pPr>
        <w:tabs>
          <w:tab w:val="left" w:pos="-1440"/>
        </w:tabs>
        <w:jc w:val="center"/>
        <w:rPr>
          <w:rFonts w:eastAsia="Arial Unicode MS"/>
          <w:i/>
          <w:color w:val="000000"/>
          <w:sz w:val="26"/>
          <w:szCs w:val="26"/>
          <w:u w:val="single"/>
        </w:rPr>
      </w:pPr>
      <w:r w:rsidRPr="007D3459">
        <w:rPr>
          <w:rFonts w:eastAsia="Arial Unicode MS"/>
          <w:i/>
          <w:color w:val="000000"/>
          <w:sz w:val="26"/>
          <w:szCs w:val="26"/>
          <w:u w:val="single"/>
        </w:rPr>
        <w:t>.</w:t>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r w:rsidRPr="007D3459">
        <w:rPr>
          <w:rFonts w:eastAsia="Arial Unicode MS"/>
          <w:i/>
          <w:color w:val="000000"/>
          <w:sz w:val="26"/>
          <w:szCs w:val="26"/>
          <w:u w:val="single"/>
        </w:rPr>
        <w:tab/>
      </w:r>
    </w:p>
    <w:p w:rsidR="007D3459" w:rsidRPr="007D3459" w:rsidRDefault="007D3459" w:rsidP="007D3459">
      <w:pPr>
        <w:tabs>
          <w:tab w:val="left" w:pos="-1440"/>
        </w:tabs>
        <w:jc w:val="center"/>
        <w:rPr>
          <w:rFonts w:eastAsia="Arial Unicode MS"/>
          <w:i/>
          <w:color w:val="000000"/>
          <w:sz w:val="22"/>
          <w:szCs w:val="22"/>
        </w:rPr>
      </w:pPr>
      <w:r w:rsidRPr="007D3459">
        <w:rPr>
          <w:rFonts w:eastAsia="Arial Unicode MS"/>
          <w:i/>
          <w:color w:val="000000"/>
          <w:sz w:val="22"/>
          <w:szCs w:val="22"/>
        </w:rPr>
        <w:t>(наименование организации, предоставляющей информацию)</w:t>
      </w:r>
    </w:p>
    <w:p w:rsidR="007D3459" w:rsidRPr="007D3459" w:rsidRDefault="007D3459" w:rsidP="007D3459">
      <w:pPr>
        <w:tabs>
          <w:tab w:val="left" w:pos="-1440"/>
        </w:tabs>
        <w:jc w:val="both"/>
        <w:rPr>
          <w:rFonts w:ascii="Arial Unicode MS" w:eastAsia="Arial Unicode MS" w:hAnsi="Arial Unicode MS" w:cs="Arial Unicode MS"/>
          <w:color w:val="000000"/>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7D3459" w:rsidRPr="007D3459" w:rsidTr="004B4E97">
        <w:tc>
          <w:tcPr>
            <w:tcW w:w="534" w:type="dxa"/>
            <w:vMerge w:val="restart"/>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 п/п</w:t>
            </w:r>
          </w:p>
        </w:tc>
        <w:tc>
          <w:tcPr>
            <w:tcW w:w="6520" w:type="dxa"/>
            <w:gridSpan w:val="6"/>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Информация о контрагенте</w:t>
            </w:r>
          </w:p>
        </w:tc>
        <w:tc>
          <w:tcPr>
            <w:tcW w:w="7464" w:type="dxa"/>
            <w:gridSpan w:val="7"/>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Информация о цепочке собственников контрагента, включая бенефициаров (в том числе, конечных)</w:t>
            </w:r>
          </w:p>
        </w:tc>
        <w:tc>
          <w:tcPr>
            <w:tcW w:w="1183" w:type="dxa"/>
            <w:vMerge w:val="restart"/>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Информация о подтверждающих документах (наименование, реквизиты и т.д.)</w:t>
            </w:r>
          </w:p>
        </w:tc>
      </w:tr>
      <w:tr w:rsidR="007D3459" w:rsidRPr="007D3459" w:rsidTr="004B4E97">
        <w:tc>
          <w:tcPr>
            <w:tcW w:w="534" w:type="dxa"/>
            <w:vMerge/>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ИНН</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ОГРН</w:t>
            </w:r>
          </w:p>
        </w:tc>
        <w:tc>
          <w:tcPr>
            <w:tcW w:w="1310"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Наименование краткое</w:t>
            </w:r>
          </w:p>
        </w:tc>
        <w:tc>
          <w:tcPr>
            <w:tcW w:w="850"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Код  ОКВЕД</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Фамилия. Имя, Отчество руководителя</w:t>
            </w:r>
          </w:p>
        </w:tc>
        <w:tc>
          <w:tcPr>
            <w:tcW w:w="1222"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Серия и номер документа, удостоверяющего личность руководителя</w:t>
            </w:r>
          </w:p>
        </w:tc>
        <w:tc>
          <w:tcPr>
            <w:tcW w:w="405"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ИНН</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ОГРН</w:t>
            </w:r>
          </w:p>
        </w:tc>
        <w:tc>
          <w:tcPr>
            <w:tcW w:w="1242"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Наименование / ФИО</w:t>
            </w:r>
          </w:p>
        </w:tc>
        <w:tc>
          <w:tcPr>
            <w:tcW w:w="1202"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 xml:space="preserve">Адрес </w:t>
            </w:r>
          </w:p>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регистрации</w:t>
            </w:r>
          </w:p>
        </w:tc>
        <w:tc>
          <w:tcPr>
            <w:tcW w:w="129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Серия и номер документа, удостоверяющего личность (для физического лица)</w:t>
            </w:r>
          </w:p>
        </w:tc>
        <w:tc>
          <w:tcPr>
            <w:tcW w:w="1227"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Руководитель / участник / акционер / бенефициар</w:t>
            </w:r>
          </w:p>
        </w:tc>
        <w:tc>
          <w:tcPr>
            <w:tcW w:w="1183" w:type="dxa"/>
            <w:vMerge/>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p>
        </w:tc>
      </w:tr>
      <w:tr w:rsidR="007D3459" w:rsidRPr="007D3459" w:rsidTr="004B4E97">
        <w:tc>
          <w:tcPr>
            <w:tcW w:w="534"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1</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2</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3</w:t>
            </w:r>
          </w:p>
        </w:tc>
        <w:tc>
          <w:tcPr>
            <w:tcW w:w="1310"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4</w:t>
            </w:r>
          </w:p>
        </w:tc>
        <w:tc>
          <w:tcPr>
            <w:tcW w:w="850"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5</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6</w:t>
            </w:r>
          </w:p>
        </w:tc>
        <w:tc>
          <w:tcPr>
            <w:tcW w:w="1222"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7</w:t>
            </w:r>
          </w:p>
        </w:tc>
        <w:tc>
          <w:tcPr>
            <w:tcW w:w="405"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8</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9</w:t>
            </w: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10</w:t>
            </w:r>
          </w:p>
        </w:tc>
        <w:tc>
          <w:tcPr>
            <w:tcW w:w="1242"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11</w:t>
            </w:r>
          </w:p>
        </w:tc>
        <w:tc>
          <w:tcPr>
            <w:tcW w:w="1202"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12</w:t>
            </w:r>
          </w:p>
        </w:tc>
        <w:tc>
          <w:tcPr>
            <w:tcW w:w="1296"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13</w:t>
            </w:r>
          </w:p>
        </w:tc>
        <w:tc>
          <w:tcPr>
            <w:tcW w:w="1227"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14</w:t>
            </w:r>
          </w:p>
        </w:tc>
        <w:tc>
          <w:tcPr>
            <w:tcW w:w="1183" w:type="dxa"/>
            <w:shd w:val="clear" w:color="auto" w:fill="auto"/>
            <w:vAlign w:val="center"/>
          </w:tcPr>
          <w:p w:rsidR="007D3459" w:rsidRPr="007D3459" w:rsidRDefault="007D3459" w:rsidP="007D3459">
            <w:pPr>
              <w:tabs>
                <w:tab w:val="left" w:pos="-1440"/>
              </w:tabs>
              <w:jc w:val="center"/>
              <w:rPr>
                <w:rFonts w:eastAsia="Arial Unicode MS" w:cs="Arial Unicode MS"/>
                <w:color w:val="000000"/>
                <w:sz w:val="16"/>
                <w:szCs w:val="16"/>
              </w:rPr>
            </w:pPr>
            <w:r w:rsidRPr="007D3459">
              <w:rPr>
                <w:rFonts w:eastAsia="Arial Unicode MS" w:cs="Arial Unicode MS"/>
                <w:color w:val="000000"/>
                <w:sz w:val="16"/>
                <w:szCs w:val="16"/>
              </w:rPr>
              <w:t>15</w:t>
            </w:r>
          </w:p>
        </w:tc>
      </w:tr>
      <w:tr w:rsidR="007D3459" w:rsidRPr="007D3459" w:rsidTr="004B4E97">
        <w:trPr>
          <w:trHeight w:val="553"/>
        </w:trPr>
        <w:tc>
          <w:tcPr>
            <w:tcW w:w="534"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850"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405"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r>
      <w:tr w:rsidR="007D3459" w:rsidRPr="007D3459" w:rsidTr="004B4E97">
        <w:trPr>
          <w:trHeight w:val="547"/>
        </w:trPr>
        <w:tc>
          <w:tcPr>
            <w:tcW w:w="534"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850"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405"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r>
      <w:tr w:rsidR="007D3459" w:rsidRPr="007D3459" w:rsidTr="004B4E97">
        <w:trPr>
          <w:trHeight w:val="547"/>
        </w:trPr>
        <w:tc>
          <w:tcPr>
            <w:tcW w:w="534"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310"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850"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2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405"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04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4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02"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96"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227"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c>
          <w:tcPr>
            <w:tcW w:w="1183" w:type="dxa"/>
            <w:shd w:val="clear" w:color="auto" w:fill="auto"/>
            <w:vAlign w:val="center"/>
          </w:tcPr>
          <w:p w:rsidR="007D3459" w:rsidRPr="007D3459" w:rsidRDefault="007D3459" w:rsidP="007D3459">
            <w:pPr>
              <w:tabs>
                <w:tab w:val="left" w:pos="-1440"/>
              </w:tabs>
              <w:jc w:val="center"/>
              <w:rPr>
                <w:rFonts w:eastAsia="Arial Unicode MS" w:cs="Arial Unicode MS"/>
                <w:i/>
                <w:color w:val="000000"/>
                <w:sz w:val="16"/>
                <w:szCs w:val="16"/>
              </w:rPr>
            </w:pPr>
          </w:p>
        </w:tc>
      </w:tr>
    </w:tbl>
    <w:p w:rsidR="007D3459" w:rsidRPr="007D3459" w:rsidRDefault="007D3459" w:rsidP="007D3459">
      <w:pPr>
        <w:tabs>
          <w:tab w:val="left" w:pos="-1440"/>
        </w:tabs>
        <w:jc w:val="both"/>
        <w:rPr>
          <w:rFonts w:eastAsia="Arial Unicode MS"/>
          <w:color w:val="000000"/>
          <w:sz w:val="26"/>
          <w:szCs w:val="26"/>
        </w:rPr>
      </w:pPr>
    </w:p>
    <w:p w:rsidR="007D3459" w:rsidRPr="007D3459" w:rsidRDefault="007D3459" w:rsidP="007D3459">
      <w:pPr>
        <w:tabs>
          <w:tab w:val="left" w:pos="-1440"/>
        </w:tabs>
        <w:jc w:val="both"/>
        <w:rPr>
          <w:rFonts w:eastAsia="Arial Unicode MS"/>
          <w:color w:val="000000"/>
          <w:sz w:val="26"/>
          <w:szCs w:val="26"/>
        </w:rPr>
      </w:pPr>
    </w:p>
    <w:p w:rsidR="007D3459" w:rsidRPr="007D3459" w:rsidRDefault="007D3459" w:rsidP="007D3459">
      <w:pPr>
        <w:tabs>
          <w:tab w:val="left" w:pos="-1440"/>
        </w:tabs>
        <w:jc w:val="both"/>
        <w:rPr>
          <w:rFonts w:eastAsia="Arial Unicode MS"/>
          <w:color w:val="000000"/>
          <w:sz w:val="26"/>
          <w:szCs w:val="26"/>
        </w:rPr>
      </w:pPr>
    </w:p>
    <w:p w:rsidR="007D3459" w:rsidRPr="007D3459" w:rsidRDefault="007D3459" w:rsidP="007D3459">
      <w:pPr>
        <w:tabs>
          <w:tab w:val="left" w:pos="-1440"/>
        </w:tabs>
        <w:jc w:val="both"/>
        <w:rPr>
          <w:rFonts w:eastAsia="Arial Unicode MS"/>
          <w:color w:val="000000"/>
        </w:rPr>
      </w:pPr>
      <w:r w:rsidRPr="007D3459">
        <w:rPr>
          <w:rFonts w:eastAsia="Arial Unicode MS"/>
          <w:color w:val="000000"/>
        </w:rPr>
        <w:t>_______________________________</w:t>
      </w:r>
      <w:r w:rsidRPr="007D3459">
        <w:rPr>
          <w:rFonts w:eastAsia="Arial Unicode MS"/>
          <w:color w:val="000000"/>
        </w:rPr>
        <w:tab/>
      </w:r>
      <w:r w:rsidRPr="007D3459">
        <w:rPr>
          <w:rFonts w:eastAsia="Arial Unicode MS"/>
          <w:color w:val="000000"/>
        </w:rPr>
        <w:tab/>
      </w:r>
      <w:r w:rsidRPr="007D3459">
        <w:rPr>
          <w:rFonts w:eastAsia="Arial Unicode MS"/>
          <w:color w:val="000000"/>
        </w:rPr>
        <w:tab/>
        <w:t>_________________________________________</w:t>
      </w:r>
      <w:r w:rsidRPr="007D3459">
        <w:rPr>
          <w:rFonts w:eastAsia="Arial Unicode MS"/>
          <w:color w:val="000000"/>
        </w:rPr>
        <w:tab/>
      </w:r>
      <w:r w:rsidRPr="007D3459">
        <w:rPr>
          <w:rFonts w:eastAsia="Arial Unicode MS"/>
          <w:color w:val="000000"/>
        </w:rPr>
        <w:tab/>
      </w:r>
      <w:r w:rsidRPr="007D3459">
        <w:rPr>
          <w:rFonts w:eastAsia="Arial Unicode MS"/>
          <w:color w:val="000000"/>
        </w:rPr>
        <w:tab/>
        <w:t>«___»_________ 20___</w:t>
      </w:r>
    </w:p>
    <w:p w:rsidR="007D3459" w:rsidRPr="007D3459" w:rsidRDefault="007D3459" w:rsidP="007D3459">
      <w:pPr>
        <w:tabs>
          <w:tab w:val="left" w:pos="-1440"/>
        </w:tabs>
        <w:jc w:val="both"/>
        <w:rPr>
          <w:rFonts w:eastAsia="Arial Unicode MS"/>
          <w:i/>
          <w:color w:val="000000"/>
          <w:sz w:val="20"/>
          <w:szCs w:val="20"/>
        </w:rPr>
      </w:pPr>
      <w:r w:rsidRPr="007D3459">
        <w:rPr>
          <w:rFonts w:eastAsia="Arial Unicode MS"/>
          <w:i/>
          <w:color w:val="000000"/>
          <w:sz w:val="20"/>
          <w:szCs w:val="20"/>
        </w:rPr>
        <w:t>(подпись уполномоченного представителя)</w:t>
      </w:r>
      <w:r w:rsidRPr="007D3459">
        <w:rPr>
          <w:rFonts w:eastAsia="Arial Unicode MS"/>
          <w:i/>
          <w:color w:val="000000"/>
          <w:sz w:val="20"/>
          <w:szCs w:val="20"/>
        </w:rPr>
        <w:tab/>
      </w:r>
      <w:r w:rsidRPr="007D3459">
        <w:rPr>
          <w:rFonts w:eastAsia="Arial Unicode MS"/>
          <w:i/>
          <w:color w:val="000000"/>
          <w:sz w:val="20"/>
          <w:szCs w:val="20"/>
        </w:rPr>
        <w:tab/>
      </w:r>
      <w:r w:rsidRPr="007D3459">
        <w:rPr>
          <w:rFonts w:eastAsia="Arial Unicode MS"/>
          <w:i/>
          <w:color w:val="000000"/>
          <w:sz w:val="20"/>
          <w:szCs w:val="20"/>
        </w:rPr>
        <w:tab/>
        <w:t>(Ф.И.О. и должность уполномоченного представителя)</w:t>
      </w:r>
    </w:p>
    <w:p w:rsidR="007D3459" w:rsidRPr="007D3459" w:rsidRDefault="007D3459" w:rsidP="007D3459">
      <w:pPr>
        <w:tabs>
          <w:tab w:val="left" w:pos="-1440"/>
        </w:tabs>
        <w:jc w:val="both"/>
        <w:rPr>
          <w:rFonts w:eastAsia="Arial Unicode MS"/>
          <w:color w:val="000000"/>
          <w:sz w:val="20"/>
          <w:szCs w:val="20"/>
        </w:rPr>
      </w:pPr>
    </w:p>
    <w:p w:rsidR="007D3459" w:rsidRPr="007D3459" w:rsidRDefault="007D3459" w:rsidP="007D3459">
      <w:pPr>
        <w:tabs>
          <w:tab w:val="left" w:pos="-1440"/>
        </w:tabs>
        <w:jc w:val="both"/>
        <w:rPr>
          <w:rFonts w:eastAsia="Arial Unicode MS"/>
          <w:color w:val="000000"/>
          <w:sz w:val="20"/>
          <w:szCs w:val="20"/>
        </w:rPr>
      </w:pPr>
      <w:r w:rsidRPr="007D3459">
        <w:rPr>
          <w:rFonts w:eastAsia="Arial Unicode MS"/>
          <w:color w:val="000000"/>
          <w:sz w:val="20"/>
          <w:szCs w:val="20"/>
        </w:rPr>
        <w:t>М.П.</w:t>
      </w:r>
    </w:p>
    <w:p w:rsidR="007D3459" w:rsidRDefault="007D3459" w:rsidP="00EC0A67">
      <w:pPr>
        <w:sectPr w:rsidR="007D3459" w:rsidSect="007D3459">
          <w:pgSz w:w="16840" w:h="11907" w:orient="landscape" w:code="9"/>
          <w:pgMar w:top="737" w:right="1701" w:bottom="1134" w:left="1134" w:header="567" w:footer="567" w:gutter="0"/>
          <w:cols w:space="708"/>
          <w:docGrid w:linePitch="360"/>
        </w:sectPr>
      </w:pPr>
    </w:p>
    <w:p w:rsidR="00EC0A67" w:rsidRDefault="00EC0A67" w:rsidP="004B4E97">
      <w:pPr>
        <w:jc w:val="center"/>
        <w:rPr>
          <w:b/>
        </w:rPr>
      </w:pPr>
      <w:r w:rsidRPr="00B025AA">
        <w:rPr>
          <w:b/>
        </w:rPr>
        <w:lastRenderedPageBreak/>
        <w:t>ТОМ 2. «ТЕХНИЧЕСКАЯ ЧАСТЬ»</w:t>
      </w:r>
    </w:p>
    <w:p w:rsidR="004B4E97" w:rsidRDefault="004B4E97" w:rsidP="004B4E97">
      <w:pPr>
        <w:rPr>
          <w:bCs/>
          <w:szCs w:val="22"/>
        </w:rPr>
      </w:pPr>
    </w:p>
    <w:p w:rsidR="005F68C6" w:rsidRPr="005F68C6" w:rsidRDefault="005F68C6" w:rsidP="005F68C6">
      <w:pPr>
        <w:rPr>
          <w:bCs/>
          <w:szCs w:val="22"/>
        </w:rPr>
      </w:pPr>
    </w:p>
    <w:tbl>
      <w:tblPr>
        <w:tblW w:w="9781" w:type="dxa"/>
        <w:jc w:val="center"/>
        <w:tblInd w:w="108" w:type="dxa"/>
        <w:tblLook w:val="04A0"/>
      </w:tblPr>
      <w:tblGrid>
        <w:gridCol w:w="639"/>
        <w:gridCol w:w="426"/>
        <w:gridCol w:w="1416"/>
        <w:gridCol w:w="7300"/>
      </w:tblGrid>
      <w:tr w:rsidR="005F68C6" w:rsidRPr="005F68C6" w:rsidTr="005F68C6">
        <w:trPr>
          <w:trHeight w:val="273"/>
          <w:jc w:val="center"/>
        </w:trPr>
        <w:tc>
          <w:tcPr>
            <w:tcW w:w="9781" w:type="dxa"/>
            <w:gridSpan w:val="4"/>
            <w:hideMark/>
          </w:tcPr>
          <w:p w:rsidR="005F68C6" w:rsidRPr="005F68C6" w:rsidRDefault="005F68C6" w:rsidP="005F68C6">
            <w:pPr>
              <w:jc w:val="center"/>
              <w:rPr>
                <w:b/>
              </w:rPr>
            </w:pPr>
            <w:r w:rsidRPr="005F68C6">
              <w:rPr>
                <w:b/>
              </w:rPr>
              <w:t>РАЗДЕЛ 1. ОБЩИЕ СВЕДЕНИЯ</w:t>
            </w:r>
          </w:p>
        </w:tc>
      </w:tr>
      <w:tr w:rsidR="005F68C6" w:rsidRPr="005F68C6" w:rsidTr="005F68C6">
        <w:trPr>
          <w:trHeight w:val="273"/>
          <w:jc w:val="center"/>
        </w:trPr>
        <w:tc>
          <w:tcPr>
            <w:tcW w:w="9781" w:type="dxa"/>
            <w:gridSpan w:val="4"/>
            <w:hideMark/>
          </w:tcPr>
          <w:p w:rsidR="005F68C6" w:rsidRPr="005F68C6" w:rsidRDefault="005F68C6" w:rsidP="005F68C6">
            <w:pPr>
              <w:jc w:val="center"/>
              <w:rPr>
                <w:b/>
              </w:rPr>
            </w:pPr>
            <w:r w:rsidRPr="005F68C6">
              <w:rPr>
                <w:b/>
              </w:rPr>
              <w:t>Подраздел 1.1 Наименование</w:t>
            </w:r>
          </w:p>
        </w:tc>
      </w:tr>
      <w:tr w:rsidR="005F68C6" w:rsidRPr="005F68C6" w:rsidTr="005F68C6">
        <w:trPr>
          <w:trHeight w:val="399"/>
          <w:jc w:val="center"/>
        </w:trPr>
        <w:tc>
          <w:tcPr>
            <w:tcW w:w="9781" w:type="dxa"/>
            <w:gridSpan w:val="4"/>
            <w:hideMark/>
          </w:tcPr>
          <w:p w:rsidR="005F68C6" w:rsidRPr="005F68C6" w:rsidRDefault="005F68C6" w:rsidP="005F68C6">
            <w:pPr>
              <w:jc w:val="both"/>
              <w:rPr>
                <w:i/>
              </w:rPr>
            </w:pPr>
            <w:r w:rsidRPr="005F68C6">
              <w:rPr>
                <w:i/>
              </w:rPr>
              <w:t>Источники питания постоянного тока ТУ 4229-070-13282997-07: - БП 906 А-24-4-КР-2У-Т-ХК-</w:t>
            </w:r>
            <w:r w:rsidRPr="005F68C6">
              <w:rPr>
                <w:i/>
                <w:lang w:val="en-US"/>
              </w:rPr>
              <w:t>t</w:t>
            </w:r>
            <w:r w:rsidRPr="005F68C6">
              <w:rPr>
                <w:i/>
              </w:rPr>
              <w:t>2560-</w:t>
            </w:r>
            <w:r w:rsidRPr="005F68C6">
              <w:rPr>
                <w:i/>
                <w:lang w:val="en-US"/>
              </w:rPr>
              <w:t>IV</w:t>
            </w:r>
            <w:r w:rsidRPr="005F68C6">
              <w:rPr>
                <w:i/>
              </w:rPr>
              <w:t xml:space="preserve"> </w:t>
            </w:r>
            <w:r w:rsidRPr="005F68C6">
              <w:rPr>
                <w:i/>
                <w:lang w:val="en-US"/>
              </w:rPr>
              <w:t>A</w:t>
            </w:r>
            <w:r w:rsidRPr="005F68C6">
              <w:rPr>
                <w:i/>
              </w:rPr>
              <w:t>-360П - 52 шт.</w:t>
            </w:r>
          </w:p>
        </w:tc>
      </w:tr>
      <w:tr w:rsidR="005F68C6" w:rsidRPr="005F68C6" w:rsidTr="005F68C6">
        <w:trPr>
          <w:trHeight w:val="64"/>
          <w:jc w:val="center"/>
        </w:trPr>
        <w:tc>
          <w:tcPr>
            <w:tcW w:w="9781" w:type="dxa"/>
            <w:gridSpan w:val="4"/>
            <w:hideMark/>
          </w:tcPr>
          <w:p w:rsidR="005F68C6" w:rsidRPr="005F68C6" w:rsidRDefault="005F68C6" w:rsidP="005F68C6">
            <w:pPr>
              <w:jc w:val="center"/>
              <w:rPr>
                <w:b/>
                <w:i/>
              </w:rPr>
            </w:pPr>
            <w:r w:rsidRPr="005F68C6">
              <w:rPr>
                <w:b/>
              </w:rPr>
              <w:t>Подраздел 1.2 Сведения о новизне</w:t>
            </w:r>
          </w:p>
        </w:tc>
      </w:tr>
      <w:tr w:rsidR="005F68C6" w:rsidRPr="005F68C6" w:rsidTr="005F68C6">
        <w:trPr>
          <w:trHeight w:val="399"/>
          <w:jc w:val="center"/>
        </w:trPr>
        <w:tc>
          <w:tcPr>
            <w:tcW w:w="9781" w:type="dxa"/>
            <w:gridSpan w:val="4"/>
            <w:hideMark/>
          </w:tcPr>
          <w:p w:rsidR="005F68C6" w:rsidRPr="005F68C6" w:rsidRDefault="005F68C6" w:rsidP="005F68C6">
            <w:pPr>
              <w:jc w:val="both"/>
              <w:rPr>
                <w:i/>
              </w:rPr>
            </w:pPr>
            <w:r w:rsidRPr="005F68C6">
              <w:rPr>
                <w:i/>
              </w:rPr>
              <w:t>Поставляемое оборудование должно быть новым (которое не было в употреблении, в ремонте, не было восстановлено, у которого не была осуществлена замена составных частей, не были восстановлены потребительские свойства) выпуска не ранее 2015 года.</w:t>
            </w:r>
          </w:p>
        </w:tc>
      </w:tr>
      <w:tr w:rsidR="005F68C6" w:rsidRPr="005F68C6" w:rsidTr="005F68C6">
        <w:trPr>
          <w:trHeight w:val="64"/>
          <w:jc w:val="center"/>
        </w:trPr>
        <w:tc>
          <w:tcPr>
            <w:tcW w:w="9781" w:type="dxa"/>
            <w:gridSpan w:val="4"/>
            <w:vAlign w:val="center"/>
            <w:hideMark/>
          </w:tcPr>
          <w:p w:rsidR="005F68C6" w:rsidRPr="005F68C6" w:rsidRDefault="005F68C6" w:rsidP="005F68C6">
            <w:pPr>
              <w:jc w:val="center"/>
              <w:rPr>
                <w:b/>
                <w:i/>
              </w:rPr>
            </w:pPr>
            <w:r w:rsidRPr="005F68C6">
              <w:rPr>
                <w:b/>
              </w:rPr>
              <w:t>Подраздел 1.5 Коды ОКВЭД, ОКДП</w:t>
            </w:r>
          </w:p>
        </w:tc>
      </w:tr>
      <w:tr w:rsidR="005F68C6" w:rsidRPr="005F68C6" w:rsidTr="005F68C6">
        <w:trPr>
          <w:trHeight w:val="64"/>
          <w:jc w:val="center"/>
        </w:trPr>
        <w:tc>
          <w:tcPr>
            <w:tcW w:w="1065" w:type="dxa"/>
            <w:gridSpan w:val="2"/>
            <w:vAlign w:val="center"/>
            <w:hideMark/>
          </w:tcPr>
          <w:p w:rsidR="005F68C6" w:rsidRPr="005F68C6" w:rsidRDefault="005F68C6" w:rsidP="005F68C6">
            <w:pPr>
              <w:rPr>
                <w:b/>
                <w:i/>
              </w:rPr>
            </w:pPr>
            <w:r w:rsidRPr="005F68C6">
              <w:rPr>
                <w:b/>
                <w:i/>
              </w:rPr>
              <w:t>ОКДП</w:t>
            </w:r>
          </w:p>
        </w:tc>
        <w:tc>
          <w:tcPr>
            <w:tcW w:w="8716" w:type="dxa"/>
            <w:gridSpan w:val="2"/>
            <w:vAlign w:val="center"/>
            <w:hideMark/>
          </w:tcPr>
          <w:p w:rsidR="005F68C6" w:rsidRPr="005F68C6" w:rsidRDefault="005F68C6" w:rsidP="005F68C6">
            <w:pPr>
              <w:rPr>
                <w:b/>
              </w:rPr>
            </w:pPr>
            <w:r w:rsidRPr="005F68C6">
              <w:t>3120000 Оборудование электрораспределительное и аппаратура контроля.</w:t>
            </w:r>
          </w:p>
        </w:tc>
      </w:tr>
      <w:tr w:rsidR="005F68C6" w:rsidRPr="005F68C6" w:rsidTr="005F68C6">
        <w:trPr>
          <w:trHeight w:val="64"/>
          <w:jc w:val="center"/>
        </w:trPr>
        <w:tc>
          <w:tcPr>
            <w:tcW w:w="1065" w:type="dxa"/>
            <w:gridSpan w:val="2"/>
            <w:vAlign w:val="center"/>
            <w:hideMark/>
          </w:tcPr>
          <w:p w:rsidR="005F68C6" w:rsidRPr="005F68C6" w:rsidRDefault="005F68C6" w:rsidP="005F68C6">
            <w:pPr>
              <w:rPr>
                <w:b/>
                <w:i/>
              </w:rPr>
            </w:pPr>
            <w:r w:rsidRPr="005F68C6">
              <w:rPr>
                <w:b/>
                <w:i/>
              </w:rPr>
              <w:t>ОКВЭД</w:t>
            </w:r>
          </w:p>
        </w:tc>
        <w:tc>
          <w:tcPr>
            <w:tcW w:w="8716" w:type="dxa"/>
            <w:gridSpan w:val="2"/>
            <w:vAlign w:val="center"/>
            <w:hideMark/>
          </w:tcPr>
          <w:p w:rsidR="005F68C6" w:rsidRPr="005F68C6" w:rsidRDefault="005F68C6" w:rsidP="005F68C6">
            <w:pPr>
              <w:jc w:val="both"/>
            </w:pPr>
            <w:r w:rsidRPr="005F68C6">
              <w:t>31.20 Производство электрической распределительной и регулирующей аппаратуры</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2. ОБЛАСТЬ ПРИМЕНЕНИЯ</w:t>
            </w:r>
          </w:p>
        </w:tc>
      </w:tr>
      <w:tr w:rsidR="005F68C6" w:rsidRPr="005F68C6" w:rsidTr="005F68C6">
        <w:trPr>
          <w:trHeight w:val="64"/>
          <w:jc w:val="center"/>
        </w:trPr>
        <w:tc>
          <w:tcPr>
            <w:tcW w:w="9781" w:type="dxa"/>
            <w:gridSpan w:val="4"/>
            <w:vAlign w:val="center"/>
            <w:hideMark/>
          </w:tcPr>
          <w:p w:rsidR="005F68C6" w:rsidRPr="005F68C6" w:rsidRDefault="005F68C6" w:rsidP="005F68C6">
            <w:pPr>
              <w:jc w:val="both"/>
              <w:rPr>
                <w:b/>
                <w:i/>
              </w:rPr>
            </w:pPr>
            <w:r w:rsidRPr="005F68C6">
              <w:rPr>
                <w:i/>
              </w:rPr>
              <w:t>Блоки питания  БП 906 А-24-4-КР-2У-Т-ХК-</w:t>
            </w:r>
            <w:r w:rsidRPr="005F68C6">
              <w:rPr>
                <w:i/>
                <w:lang w:val="en-US"/>
              </w:rPr>
              <w:t>t</w:t>
            </w:r>
            <w:r w:rsidRPr="005F68C6">
              <w:rPr>
                <w:i/>
              </w:rPr>
              <w:t>2560-</w:t>
            </w:r>
            <w:r w:rsidRPr="005F68C6">
              <w:rPr>
                <w:i/>
                <w:lang w:val="en-US"/>
              </w:rPr>
              <w:t>IV</w:t>
            </w:r>
            <w:r w:rsidRPr="005F68C6">
              <w:rPr>
                <w:i/>
              </w:rPr>
              <w:t xml:space="preserve"> А-360П предназначены для работы в непрерывном режиме и питания моста </w:t>
            </w:r>
            <w:proofErr w:type="spellStart"/>
            <w:r w:rsidRPr="005F68C6">
              <w:rPr>
                <w:i/>
              </w:rPr>
              <w:t>автокомпенсации</w:t>
            </w:r>
            <w:proofErr w:type="spellEnd"/>
            <w:r w:rsidRPr="005F68C6">
              <w:rPr>
                <w:i/>
              </w:rPr>
              <w:t xml:space="preserve"> в устройствах </w:t>
            </w:r>
            <w:proofErr w:type="spellStart"/>
            <w:r w:rsidRPr="005F68C6">
              <w:rPr>
                <w:i/>
              </w:rPr>
              <w:t>термоконтроля</w:t>
            </w:r>
            <w:proofErr w:type="spellEnd"/>
            <w:r w:rsidRPr="005F68C6">
              <w:rPr>
                <w:i/>
              </w:rPr>
              <w:t>,  в составе измерительных каналов управляющих систем безопасности АЭС.</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3. УСЛОВИЯ ЭКСПЛУАТАЦИИ</w:t>
            </w:r>
          </w:p>
        </w:tc>
      </w:tr>
      <w:tr w:rsidR="005F68C6" w:rsidRPr="005F68C6" w:rsidTr="005F68C6">
        <w:trPr>
          <w:trHeight w:val="64"/>
          <w:jc w:val="center"/>
        </w:trPr>
        <w:tc>
          <w:tcPr>
            <w:tcW w:w="9781" w:type="dxa"/>
            <w:gridSpan w:val="4"/>
            <w:hideMark/>
          </w:tcPr>
          <w:p w:rsidR="005F68C6" w:rsidRPr="005F68C6" w:rsidRDefault="005F68C6" w:rsidP="005F68C6">
            <w:pPr>
              <w:rPr>
                <w:i/>
              </w:rPr>
            </w:pPr>
            <w:r w:rsidRPr="005F68C6">
              <w:rPr>
                <w:i/>
              </w:rPr>
              <w:t>В соответствии с ТУ 4229-070-13282997-07</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4. ТЕХНИЧЕСКИЕ ТРЕБОВАНИЯ</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Подраздел 4.1 Технические, функциональные и качественные характеристики (потребительские свойства) товаров</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1. Источники питания должны соответствовать ТУ 4229-070-13282997-07.</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2. Класс безопасности 2У в  соответствии с НП-001-97 (ОПБ-88/97), НП-016-05 (ОПБ ОЯТЦ);   </w:t>
            </w:r>
          </w:p>
        </w:tc>
      </w:tr>
      <w:tr w:rsidR="005F68C6" w:rsidRPr="005F68C6" w:rsidTr="005F68C6">
        <w:trPr>
          <w:trHeight w:val="64"/>
          <w:jc w:val="center"/>
        </w:trPr>
        <w:tc>
          <w:tcPr>
            <w:tcW w:w="9781" w:type="dxa"/>
            <w:gridSpan w:val="4"/>
            <w:hideMark/>
          </w:tcPr>
          <w:p w:rsidR="005F68C6" w:rsidRPr="005F68C6" w:rsidRDefault="005F68C6" w:rsidP="005F68C6">
            <w:pPr>
              <w:jc w:val="both"/>
              <w:rPr>
                <w:b/>
                <w:i/>
              </w:rPr>
            </w:pPr>
            <w:r w:rsidRPr="005F68C6">
              <w:rPr>
                <w:i/>
              </w:rPr>
              <w:t>3. По защищенности от воздействия окружающей среды в соответствии с ГОСТ 15150-69;</w:t>
            </w:r>
          </w:p>
        </w:tc>
      </w:tr>
      <w:tr w:rsidR="005F68C6" w:rsidRPr="005F68C6" w:rsidTr="005F68C6">
        <w:trPr>
          <w:trHeight w:val="64"/>
          <w:jc w:val="center"/>
        </w:trPr>
        <w:tc>
          <w:tcPr>
            <w:tcW w:w="9781" w:type="dxa"/>
            <w:gridSpan w:val="4"/>
            <w:hideMark/>
          </w:tcPr>
          <w:p w:rsidR="005F68C6" w:rsidRPr="005F68C6" w:rsidRDefault="005F68C6" w:rsidP="005F68C6">
            <w:pPr>
              <w:jc w:val="both"/>
              <w:rPr>
                <w:b/>
                <w:i/>
              </w:rPr>
            </w:pPr>
            <w:r w:rsidRPr="005F68C6">
              <w:rPr>
                <w:i/>
              </w:rPr>
              <w:t>4. По виду исполнения должны соответствовать УХЛ 3.1 по ГОСТ 15150-69;</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5. По устойчивости к механическим воздействиям ИП при эксплуатации должны             соответствовать группе исполнения М</w:t>
            </w:r>
            <w:proofErr w:type="gramStart"/>
            <w:r w:rsidRPr="005F68C6">
              <w:rPr>
                <w:i/>
              </w:rPr>
              <w:t>6</w:t>
            </w:r>
            <w:proofErr w:type="gramEnd"/>
            <w:r w:rsidRPr="005F68C6">
              <w:rPr>
                <w:i/>
              </w:rPr>
              <w:t xml:space="preserve"> согласно ГОСТ 17516.1-90;</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6. </w:t>
            </w:r>
            <w:r w:rsidRPr="005F68C6">
              <w:rPr>
                <w:i/>
                <w:lang w:val="en-US"/>
              </w:rPr>
              <w:t>I</w:t>
            </w:r>
            <w:r w:rsidRPr="005F68C6">
              <w:rPr>
                <w:i/>
              </w:rPr>
              <w:t xml:space="preserve"> категория сейсмостойкости по НП-031-01, являются стойкими, прочными и      устойчивыми к воздействию землетрясения, уровень сейсмичности 9 баллов по шкале МСК-64 на уровне установки над нулевой отметкой до 50м в соответствии с ГОСТ 25804.3-80;</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7. По устойчивости к электромагнитным помехам согласно ГОСТ </w:t>
            </w:r>
            <w:proofErr w:type="gramStart"/>
            <w:r w:rsidRPr="005F68C6">
              <w:rPr>
                <w:i/>
              </w:rPr>
              <w:t>Р</w:t>
            </w:r>
            <w:proofErr w:type="gramEnd"/>
            <w:r w:rsidRPr="005F68C6">
              <w:rPr>
                <w:i/>
              </w:rPr>
              <w:t xml:space="preserve"> 50746-2000 должны         соответствовать группе исполнения </w:t>
            </w:r>
            <w:r w:rsidRPr="005F68C6">
              <w:rPr>
                <w:i/>
                <w:lang w:val="en-US"/>
              </w:rPr>
              <w:t>IV</w:t>
            </w:r>
            <w:r w:rsidRPr="005F68C6">
              <w:rPr>
                <w:i/>
              </w:rPr>
              <w:t xml:space="preserve"> (кроме микросекундных импульсных помех большой энергии в цепи резервного питания при питании переменным током при схеме передачи «провод-земля»), критерий качества функционирования – А;</w:t>
            </w:r>
          </w:p>
        </w:tc>
      </w:tr>
      <w:tr w:rsidR="005F68C6" w:rsidRPr="005F68C6" w:rsidTr="005F68C6">
        <w:trPr>
          <w:trHeight w:val="64"/>
          <w:jc w:val="center"/>
        </w:trPr>
        <w:tc>
          <w:tcPr>
            <w:tcW w:w="9781" w:type="dxa"/>
            <w:gridSpan w:val="4"/>
            <w:hideMark/>
          </w:tcPr>
          <w:p w:rsidR="005F68C6" w:rsidRPr="005F68C6" w:rsidRDefault="005F68C6" w:rsidP="005F68C6">
            <w:pPr>
              <w:jc w:val="both"/>
              <w:rPr>
                <w:b/>
                <w:i/>
              </w:rPr>
            </w:pPr>
            <w:r w:rsidRPr="005F68C6">
              <w:rPr>
                <w:i/>
              </w:rPr>
              <w:t>8. Номинальный выходной ток:</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для ХК исполнения 7,766 мА (соответствующее напряжение  на нагрузке 466 мВ);</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для ХА исполнения 3,803 мА (соответствующее напряжение  на нагрузке 282,2 мВ).</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9. Допускаемое отклонение выходного сигнала постоянного тока от номинального   значения на нагрузке 60 Ом при температуре окружающего воздуха 20±5</w:t>
            </w:r>
            <w:r w:rsidRPr="005F68C6">
              <w:rPr>
                <w:i/>
                <w:vertAlign w:val="superscript"/>
              </w:rPr>
              <w:t>◦</w:t>
            </w:r>
            <w:r w:rsidRPr="005F68C6">
              <w:rPr>
                <w:i/>
              </w:rPr>
              <w:t>С</w:t>
            </w:r>
            <w:proofErr w:type="gramStart"/>
            <w:r w:rsidRPr="005F68C6">
              <w:rPr>
                <w:i/>
              </w:rPr>
              <w:t>,н</w:t>
            </w:r>
            <w:proofErr w:type="gramEnd"/>
            <w:r w:rsidRPr="005F68C6">
              <w:rPr>
                <w:i/>
              </w:rPr>
              <w:t>е более ±0,15% номинального значения тока;</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10. Эффективное значение пульсации выходного напряжения источников питания на нагрузке 60 Ом± 1 % - не более 2,5 мВ;</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11. Нестабильность выходного сигнала постоянного тока источников питания, при изменении напряжения сети от 130 до 249</w:t>
            </w:r>
            <w:proofErr w:type="gramStart"/>
            <w:r w:rsidRPr="005F68C6">
              <w:rPr>
                <w:i/>
              </w:rPr>
              <w:t xml:space="preserve"> В</w:t>
            </w:r>
            <w:proofErr w:type="gramEnd"/>
            <w:r w:rsidRPr="005F68C6">
              <w:rPr>
                <w:i/>
              </w:rPr>
              <w:t>, не более 0,2%;</w:t>
            </w:r>
          </w:p>
        </w:tc>
      </w:tr>
      <w:tr w:rsidR="005F68C6" w:rsidRPr="005F68C6" w:rsidTr="005F68C6">
        <w:trPr>
          <w:trHeight w:val="64"/>
          <w:jc w:val="center"/>
        </w:trPr>
        <w:tc>
          <w:tcPr>
            <w:tcW w:w="9781" w:type="dxa"/>
            <w:gridSpan w:val="4"/>
            <w:hideMark/>
          </w:tcPr>
          <w:p w:rsidR="005F68C6" w:rsidRPr="005F68C6" w:rsidRDefault="005F68C6" w:rsidP="005F68C6">
            <w:pPr>
              <w:jc w:val="both"/>
              <w:rPr>
                <w:i/>
                <w:spacing w:val="2"/>
              </w:rPr>
            </w:pPr>
            <w:r w:rsidRPr="005F68C6">
              <w:rPr>
                <w:i/>
              </w:rPr>
              <w:t xml:space="preserve">12. </w:t>
            </w:r>
            <w:r w:rsidRPr="005F68C6">
              <w:rPr>
                <w:i/>
                <w:color w:val="000000"/>
                <w:spacing w:val="3"/>
                <w:sz w:val="21"/>
                <w:szCs w:val="21"/>
                <w:shd w:val="clear" w:color="auto" w:fill="FFFFFF"/>
              </w:rPr>
              <w:t xml:space="preserve">Питание источников питания должно осуществляться от сети переменного однофазного тока </w:t>
            </w:r>
            <w:r w:rsidRPr="005F68C6">
              <w:rPr>
                <w:i/>
                <w:color w:val="000000"/>
                <w:spacing w:val="3"/>
                <w:sz w:val="21"/>
                <w:szCs w:val="21"/>
                <w:shd w:val="clear" w:color="auto" w:fill="FFFFFF"/>
              </w:rPr>
              <w:lastRenderedPageBreak/>
              <w:t>частотой 50 Гц плюс 1 Гц минус 3 Гц и номинальным напряжением  220</w:t>
            </w:r>
            <w:proofErr w:type="gramStart"/>
            <w:r w:rsidRPr="005F68C6">
              <w:rPr>
                <w:i/>
                <w:color w:val="000000"/>
                <w:spacing w:val="3"/>
                <w:sz w:val="21"/>
                <w:szCs w:val="21"/>
                <w:shd w:val="clear" w:color="auto" w:fill="FFFFFF"/>
              </w:rPr>
              <w:t xml:space="preserve"> В</w:t>
            </w:r>
            <w:proofErr w:type="gramEnd"/>
            <w:r w:rsidRPr="005F68C6">
              <w:rPr>
                <w:i/>
                <w:color w:val="000000"/>
                <w:spacing w:val="3"/>
                <w:sz w:val="21"/>
                <w:szCs w:val="21"/>
                <w:shd w:val="clear" w:color="auto" w:fill="FFFFFF"/>
              </w:rPr>
              <w:t xml:space="preserve"> с допускаемым отклонением от 130 до 249 В</w:t>
            </w:r>
            <w:r w:rsidRPr="005F68C6">
              <w:rPr>
                <w:i/>
                <w:color w:val="FF0000"/>
                <w:spacing w:val="3"/>
                <w:sz w:val="21"/>
                <w:szCs w:val="21"/>
                <w:shd w:val="clear" w:color="auto" w:fill="FFFFFF"/>
              </w:rPr>
              <w:t>;</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lastRenderedPageBreak/>
              <w:t xml:space="preserve">13. </w:t>
            </w:r>
            <w:r w:rsidRPr="005F68C6">
              <w:rPr>
                <w:i/>
                <w:color w:val="000000"/>
                <w:spacing w:val="3"/>
                <w:sz w:val="21"/>
                <w:szCs w:val="21"/>
                <w:shd w:val="clear" w:color="auto" w:fill="FFFFFF"/>
              </w:rPr>
              <w:t>Резервное питание должно осуществляться от сети переменного тока напряже</w:t>
            </w:r>
            <w:r w:rsidRPr="005F68C6">
              <w:rPr>
                <w:i/>
                <w:color w:val="000000"/>
                <w:spacing w:val="3"/>
                <w:sz w:val="21"/>
                <w:szCs w:val="21"/>
                <w:shd w:val="clear" w:color="auto" w:fill="FFFFFF"/>
              </w:rPr>
              <w:softHyphen/>
              <w:t>нием от 130 до 249</w:t>
            </w:r>
            <w:proofErr w:type="gramStart"/>
            <w:r w:rsidRPr="005F68C6">
              <w:rPr>
                <w:i/>
                <w:color w:val="000000"/>
                <w:spacing w:val="3"/>
                <w:sz w:val="21"/>
                <w:szCs w:val="21"/>
                <w:shd w:val="clear" w:color="auto" w:fill="FFFFFF"/>
              </w:rPr>
              <w:t xml:space="preserve"> В</w:t>
            </w:r>
            <w:proofErr w:type="gramEnd"/>
            <w:r w:rsidRPr="005F68C6">
              <w:rPr>
                <w:i/>
                <w:color w:val="000000"/>
                <w:spacing w:val="3"/>
                <w:sz w:val="21"/>
                <w:szCs w:val="21"/>
                <w:shd w:val="clear" w:color="auto" w:fill="FFFFFF"/>
              </w:rPr>
              <w:t xml:space="preserve"> и от сети постоянного тока напряжением от 150 до 300 В (полярность        подключения любая). Переключение питания с основного на резервное и обратно не должно вызывать провалов выходного напряжения.</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color w:val="000000"/>
                <w:spacing w:val="3"/>
                <w:sz w:val="21"/>
                <w:szCs w:val="21"/>
                <w:shd w:val="clear" w:color="auto" w:fill="FFFFFF"/>
              </w:rPr>
              <w:t xml:space="preserve">14. Количество выходных каналов -  четыре с резисторами (с токовым выходом);                                        </w:t>
            </w:r>
          </w:p>
          <w:p w:rsidR="005F68C6" w:rsidRPr="005F68C6" w:rsidRDefault="005F68C6" w:rsidP="005F68C6">
            <w:pPr>
              <w:jc w:val="both"/>
              <w:rPr>
                <w:i/>
              </w:rPr>
            </w:pPr>
            <w:r w:rsidRPr="005F68C6">
              <w:rPr>
                <w:i/>
              </w:rPr>
              <w:t>Потребляемая мощность источников питания, не более - 5 ВА;</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Время установления рабочего режима, не более – 15 </w:t>
            </w:r>
            <w:proofErr w:type="gramStart"/>
            <w:r w:rsidRPr="005F68C6">
              <w:rPr>
                <w:i/>
              </w:rPr>
              <w:t>с</w:t>
            </w:r>
            <w:proofErr w:type="gramEnd"/>
            <w:r w:rsidRPr="005F68C6">
              <w:rPr>
                <w:i/>
              </w:rPr>
              <w:t>;</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Ток включения питания (пусковой ток) - 5</w:t>
            </w:r>
            <w:proofErr w:type="gramStart"/>
            <w:r w:rsidRPr="005F68C6">
              <w:rPr>
                <w:i/>
              </w:rPr>
              <w:t xml:space="preserve"> А</w:t>
            </w:r>
            <w:proofErr w:type="gramEnd"/>
            <w:r w:rsidRPr="005F68C6">
              <w:rPr>
                <w:i/>
              </w:rPr>
              <w:t xml:space="preserve"> (в течение 2 мс);</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Габаритные размеры, </w:t>
            </w:r>
            <w:proofErr w:type="gramStart"/>
            <w:r w:rsidRPr="005F68C6">
              <w:rPr>
                <w:i/>
              </w:rPr>
              <w:t>мм</w:t>
            </w:r>
            <w:proofErr w:type="gramEnd"/>
            <w:r w:rsidRPr="005F68C6">
              <w:rPr>
                <w:i/>
              </w:rPr>
              <w:t>, не более - 70×101×125;</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Масса, </w:t>
            </w:r>
            <w:proofErr w:type="gramStart"/>
            <w:r w:rsidRPr="005F68C6">
              <w:rPr>
                <w:i/>
              </w:rPr>
              <w:t>кг</w:t>
            </w:r>
            <w:proofErr w:type="gramEnd"/>
            <w:r w:rsidRPr="005F68C6">
              <w:rPr>
                <w:i/>
              </w:rPr>
              <w:t>, не более - 0,4;</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Способ крепления  на металлической  </w:t>
            </w:r>
            <w:r w:rsidRPr="005F68C6">
              <w:rPr>
                <w:i/>
                <w:lang w:val="en-US"/>
              </w:rPr>
              <w:t>DIN</w:t>
            </w:r>
            <w:r w:rsidRPr="005F68C6">
              <w:rPr>
                <w:i/>
              </w:rPr>
              <w:t xml:space="preserve"> –рейке (</w:t>
            </w:r>
            <w:r w:rsidRPr="005F68C6">
              <w:rPr>
                <w:i/>
                <w:lang w:val="en-US"/>
              </w:rPr>
              <w:t>DIN</w:t>
            </w:r>
            <w:r w:rsidRPr="005F68C6">
              <w:rPr>
                <w:i/>
              </w:rPr>
              <w:t xml:space="preserve"> </w:t>
            </w:r>
            <w:r w:rsidRPr="005F68C6">
              <w:rPr>
                <w:i/>
                <w:lang w:val="en-US"/>
              </w:rPr>
              <w:t>N</w:t>
            </w:r>
            <w:r w:rsidRPr="005F68C6">
              <w:rPr>
                <w:i/>
              </w:rPr>
              <w:t xml:space="preserve"> 43760).</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Подраздел 4.2 Требования к надежности</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В соответствии с ТУ 4229-070-13282997-07</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Подраздел 4.4 Требования к маркировке</w:t>
            </w:r>
          </w:p>
        </w:tc>
      </w:tr>
      <w:tr w:rsidR="005F68C6" w:rsidRPr="005F68C6" w:rsidTr="005F68C6">
        <w:trPr>
          <w:trHeight w:val="64"/>
          <w:jc w:val="center"/>
        </w:trPr>
        <w:tc>
          <w:tcPr>
            <w:tcW w:w="9781" w:type="dxa"/>
            <w:gridSpan w:val="4"/>
            <w:hideMark/>
          </w:tcPr>
          <w:p w:rsidR="005F68C6" w:rsidRPr="005F68C6" w:rsidRDefault="005F68C6" w:rsidP="005F68C6">
            <w:pPr>
              <w:jc w:val="both"/>
              <w:rPr>
                <w:b/>
                <w:i/>
              </w:rPr>
            </w:pPr>
            <w:r w:rsidRPr="005F68C6">
              <w:rPr>
                <w:i/>
              </w:rPr>
              <w:t>В соответствии с ТУ 4229-070-13282997-07</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Подраздел 4.5 Требования к упаковке</w:t>
            </w:r>
          </w:p>
        </w:tc>
      </w:tr>
      <w:tr w:rsidR="005F68C6" w:rsidRPr="005F68C6" w:rsidTr="005F68C6">
        <w:trPr>
          <w:trHeight w:val="64"/>
          <w:jc w:val="center"/>
        </w:trPr>
        <w:tc>
          <w:tcPr>
            <w:tcW w:w="9781" w:type="dxa"/>
            <w:gridSpan w:val="4"/>
            <w:hideMark/>
          </w:tcPr>
          <w:p w:rsidR="005F68C6" w:rsidRPr="005F68C6" w:rsidRDefault="005F68C6" w:rsidP="005F68C6">
            <w:pPr>
              <w:jc w:val="both"/>
              <w:rPr>
                <w:b/>
                <w:i/>
              </w:rPr>
            </w:pPr>
            <w:r w:rsidRPr="005F68C6">
              <w:rPr>
                <w:i/>
              </w:rPr>
              <w:t>Поставщик должен обеспечить упаковку Товара, полностью предотвращающую появление царапин, вмятин, прочих механических повреждений и нарушений работоспособности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5. ТРЕБОВАНИЯ ПО ПРАВИЛАМ СДАЧИ И ПРИЕМКИ</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Подраздел 5.1 Порядок сдачи и приемки</w:t>
            </w:r>
          </w:p>
        </w:tc>
      </w:tr>
      <w:tr w:rsidR="005F68C6" w:rsidRPr="005F68C6" w:rsidTr="005F68C6">
        <w:trPr>
          <w:trHeight w:val="64"/>
          <w:jc w:val="center"/>
        </w:trPr>
        <w:tc>
          <w:tcPr>
            <w:tcW w:w="9781" w:type="dxa"/>
            <w:gridSpan w:val="4"/>
            <w:hideMark/>
          </w:tcPr>
          <w:p w:rsidR="005F68C6" w:rsidRPr="005F68C6" w:rsidRDefault="005F68C6" w:rsidP="005F68C6">
            <w:pPr>
              <w:jc w:val="both"/>
              <w:rPr>
                <w:i/>
                <w:iCs/>
              </w:rPr>
            </w:pPr>
            <w:r w:rsidRPr="005F68C6">
              <w:rPr>
                <w:i/>
                <w:iCs/>
              </w:rPr>
              <w:t xml:space="preserve">Покупатель обеспечивает назначение Уполномоченной организации, которая осуществляет контроль качества продукции (оценку соответствия в форме испытаний и приёмки).  Поставщик обеспечивает представителям Уполномоченной организации условия, необходимые для осуществления оценки соответствия. Поставщик в течение 10 дней с момента заключения договора разрабатывает план качества изготовления продукции,  после получения  от Уполномоченной организации поручения на выполнение работ  по оценке соответствия продукции, направляет в адрес Уполномоченной организации и Покупателя план качества для согласования.                 </w:t>
            </w:r>
          </w:p>
          <w:p w:rsidR="005F68C6" w:rsidRPr="005F68C6" w:rsidRDefault="005F68C6" w:rsidP="005F68C6">
            <w:pPr>
              <w:jc w:val="both"/>
              <w:rPr>
                <w:i/>
                <w:iCs/>
              </w:rPr>
            </w:pPr>
            <w:r w:rsidRPr="005F68C6">
              <w:rPr>
                <w:i/>
                <w:iCs/>
              </w:rPr>
              <w:t>Покупатель информирует Поставщика  о необходимости включения в план качества других организаций и согласовывает с ними план качества в течение 10 дней с момента его получения. После согласования плана качества Покупатель письменно уведомляет об этом Поставщика. В случае задержки согласования плана качества Покупателем сроки поставки Продукции переносятся  на число дней задержки.</w:t>
            </w:r>
            <w:r w:rsidRPr="005F68C6">
              <w:rPr>
                <w:iCs/>
              </w:rPr>
              <w:t xml:space="preserve">              </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Подраздел 5.2 Требования по передаче заказчику технических и иных документов при поставке товаров</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Вместе с товаром покупателю передаются следующие документы:                     </w:t>
            </w:r>
          </w:p>
        </w:tc>
      </w:tr>
      <w:tr w:rsidR="005F68C6" w:rsidRPr="005F68C6" w:rsidTr="005F68C6">
        <w:trPr>
          <w:trHeight w:val="64"/>
          <w:jc w:val="center"/>
        </w:trPr>
        <w:tc>
          <w:tcPr>
            <w:tcW w:w="9781" w:type="dxa"/>
            <w:gridSpan w:val="4"/>
            <w:hideMark/>
          </w:tcPr>
          <w:p w:rsidR="005F68C6" w:rsidRPr="005F68C6" w:rsidRDefault="005F68C6" w:rsidP="005F68C6">
            <w:pPr>
              <w:jc w:val="both"/>
              <w:rPr>
                <w:bCs/>
                <w:i/>
              </w:rPr>
            </w:pPr>
            <w:r w:rsidRPr="005F68C6">
              <w:rPr>
                <w:i/>
              </w:rPr>
              <w:t>1. Национальные разрешительные документы на изготовление продукции для ОИАЭ (лицензия Ростехнадзора);</w:t>
            </w:r>
          </w:p>
        </w:tc>
      </w:tr>
      <w:tr w:rsidR="005F68C6" w:rsidRPr="005F68C6" w:rsidTr="005F68C6">
        <w:trPr>
          <w:trHeight w:val="64"/>
          <w:jc w:val="center"/>
        </w:trPr>
        <w:tc>
          <w:tcPr>
            <w:tcW w:w="9781" w:type="dxa"/>
            <w:gridSpan w:val="4"/>
            <w:hideMark/>
          </w:tcPr>
          <w:p w:rsidR="005F68C6" w:rsidRPr="005F68C6" w:rsidRDefault="005F68C6" w:rsidP="005F68C6">
            <w:pPr>
              <w:jc w:val="both"/>
              <w:rPr>
                <w:bCs/>
                <w:i/>
              </w:rPr>
            </w:pPr>
            <w:r w:rsidRPr="005F68C6">
              <w:rPr>
                <w:i/>
              </w:rPr>
              <w:t xml:space="preserve">2. Сертификат соответствия системы менеджмента качества  требованиям ГОСТ </w:t>
            </w:r>
            <w:r w:rsidRPr="005F68C6">
              <w:rPr>
                <w:i/>
                <w:lang w:val="en-US"/>
              </w:rPr>
              <w:t>ISO</w:t>
            </w:r>
            <w:r w:rsidRPr="005F68C6">
              <w:rPr>
                <w:i/>
              </w:rPr>
              <w:t xml:space="preserve"> 9001;</w:t>
            </w:r>
          </w:p>
        </w:tc>
      </w:tr>
      <w:tr w:rsidR="005F68C6" w:rsidRPr="005F68C6" w:rsidTr="005F68C6">
        <w:trPr>
          <w:trHeight w:val="64"/>
          <w:jc w:val="center"/>
        </w:trPr>
        <w:tc>
          <w:tcPr>
            <w:tcW w:w="9781" w:type="dxa"/>
            <w:gridSpan w:val="4"/>
            <w:hideMark/>
          </w:tcPr>
          <w:p w:rsidR="005F68C6" w:rsidRPr="005F68C6" w:rsidRDefault="005F68C6" w:rsidP="005F68C6">
            <w:pPr>
              <w:jc w:val="both"/>
              <w:rPr>
                <w:bCs/>
                <w:i/>
              </w:rPr>
            </w:pPr>
            <w:r w:rsidRPr="005F68C6">
              <w:rPr>
                <w:i/>
              </w:rPr>
              <w:t>3. ПОК (И) (программа обеспечения качества при изготовлении оборудования для ОИАЭ), согласованная с ОАО «Концерн Росэнергоатом»;</w:t>
            </w:r>
          </w:p>
        </w:tc>
      </w:tr>
      <w:tr w:rsidR="005F68C6" w:rsidRPr="005F68C6" w:rsidTr="005F68C6">
        <w:trPr>
          <w:trHeight w:val="64"/>
          <w:jc w:val="center"/>
        </w:trPr>
        <w:tc>
          <w:tcPr>
            <w:tcW w:w="9781" w:type="dxa"/>
            <w:gridSpan w:val="4"/>
            <w:hideMark/>
          </w:tcPr>
          <w:p w:rsidR="005F68C6" w:rsidRPr="005F68C6" w:rsidRDefault="005F68C6" w:rsidP="005F68C6">
            <w:pPr>
              <w:jc w:val="both"/>
              <w:rPr>
                <w:bCs/>
                <w:i/>
              </w:rPr>
            </w:pPr>
            <w:r w:rsidRPr="005F68C6">
              <w:rPr>
                <w:i/>
              </w:rPr>
              <w:t>4. Программа и методика испытаний, согласованная с ОАО «Концерн Росэнергоатом», определяющие условия испытаний, в зависимости от присвоения литеры;</w:t>
            </w:r>
          </w:p>
        </w:tc>
      </w:tr>
      <w:tr w:rsidR="005F68C6" w:rsidRPr="005F68C6" w:rsidTr="005F68C6">
        <w:trPr>
          <w:trHeight w:val="64"/>
          <w:jc w:val="center"/>
        </w:trPr>
        <w:tc>
          <w:tcPr>
            <w:tcW w:w="9781" w:type="dxa"/>
            <w:gridSpan w:val="4"/>
            <w:hideMark/>
          </w:tcPr>
          <w:p w:rsidR="005F68C6" w:rsidRPr="005F68C6" w:rsidRDefault="005F68C6" w:rsidP="005F68C6">
            <w:pPr>
              <w:jc w:val="both"/>
              <w:rPr>
                <w:bCs/>
                <w:i/>
              </w:rPr>
            </w:pPr>
            <w:r w:rsidRPr="005F68C6">
              <w:rPr>
                <w:i/>
              </w:rPr>
              <w:t>5. Акт и протоколы приемочных квалификационных и периодических испытаний продукции.</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6. Товарная накладная, счет-фактура, подлинник документа о качестве, заверенный подлинной печатью ОТК  завода-изготовителя,  план  качества.</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lastRenderedPageBreak/>
              <w:t>РАЗДЕЛ 6. ТРЕБОВАНИЯ К ТРАНСПОРТИРОВАНИЮ</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В соответствии с ТУ 4229-070-13282997-07</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7. ТРЕБОВАНИЯ К ХРАНЕНИЮ</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Не установлено</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8. ТРЕБОВАНИЯ К ОБЪЕМУ И/ИЛИ СРОКУ ПРЕДОСТАВЛЕНИЯ ГАРАНТИЙ</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 xml:space="preserve">Гарантийный срок не менее одного года.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 Покупатель обязан известить о существенных нарушениях требований к качеству Товара Поставщика письменно в течение 10 (десяти) календарных дней со дня обнаружения нарушений. </w:t>
            </w:r>
            <w:proofErr w:type="gramStart"/>
            <w:r w:rsidRPr="005F68C6">
              <w:rPr>
                <w:i/>
              </w:rPr>
              <w:t>Поставщик обязуется заменить Товар ненадлежащего качества на качественный в течение 30 (тридцати) календарных дней с момента получения соответствующего уведомления от Покупателя.</w:t>
            </w:r>
            <w:proofErr w:type="gramEnd"/>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9. ТРЕБОВАНИЯ ПО БЕЗОПАСНОСТИ</w:t>
            </w:r>
          </w:p>
        </w:tc>
      </w:tr>
      <w:tr w:rsidR="005F68C6" w:rsidRPr="005F68C6" w:rsidTr="005F68C6">
        <w:trPr>
          <w:trHeight w:val="64"/>
          <w:jc w:val="center"/>
        </w:trPr>
        <w:tc>
          <w:tcPr>
            <w:tcW w:w="9781" w:type="dxa"/>
            <w:gridSpan w:val="4"/>
            <w:hideMark/>
          </w:tcPr>
          <w:p w:rsidR="005F68C6" w:rsidRPr="005F68C6" w:rsidRDefault="005F68C6" w:rsidP="005F68C6">
            <w:pPr>
              <w:rPr>
                <w:i/>
              </w:rPr>
            </w:pPr>
            <w:r w:rsidRPr="005F68C6">
              <w:rPr>
                <w:i/>
              </w:rPr>
              <w:t>Исполнение – «для АЭС»;</w:t>
            </w:r>
          </w:p>
          <w:p w:rsidR="005F68C6" w:rsidRPr="005F68C6" w:rsidRDefault="005F68C6" w:rsidP="005F68C6">
            <w:pPr>
              <w:rPr>
                <w:b/>
                <w:i/>
              </w:rPr>
            </w:pPr>
            <w:r w:rsidRPr="005F68C6">
              <w:rPr>
                <w:i/>
              </w:rPr>
              <w:t>Класс безопасности 2У в  соответствии с ОПБ-88/97 (с планом качества)</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10. ТРЕБОВАНИЯ К КАЧЕСТВУ</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В соответствии с требованиями ТУ 4229-070-13282997-07, ОПБ-88/97, НП-016-05</w:t>
            </w:r>
            <w:r w:rsidRPr="005F68C6">
              <w:rPr>
                <w:i/>
                <w:color w:val="C00000"/>
              </w:rPr>
              <w:t xml:space="preserve"> </w:t>
            </w:r>
            <w:r w:rsidRPr="005F68C6">
              <w:rPr>
                <w:i/>
              </w:rPr>
              <w:t>для продукции, поставляемой на ОИАЭ.</w:t>
            </w:r>
          </w:p>
        </w:tc>
      </w:tr>
      <w:tr w:rsidR="005F68C6" w:rsidRPr="005F68C6" w:rsidTr="005F68C6">
        <w:trPr>
          <w:trHeight w:val="64"/>
          <w:jc w:val="center"/>
        </w:trPr>
        <w:tc>
          <w:tcPr>
            <w:tcW w:w="9781" w:type="dxa"/>
            <w:gridSpan w:val="4"/>
            <w:hideMark/>
          </w:tcPr>
          <w:p w:rsidR="005F68C6" w:rsidRPr="005F68C6" w:rsidRDefault="005F68C6" w:rsidP="005F68C6">
            <w:pPr>
              <w:jc w:val="center"/>
              <w:rPr>
                <w:b/>
              </w:rPr>
            </w:pPr>
            <w:r w:rsidRPr="005F68C6">
              <w:rPr>
                <w:b/>
              </w:rPr>
              <w:t>РАЗДЕЛ 11. ТРЕБОВАНИЯ К КОЛИЧЕСТВУ И СРОКУ (ПЕРИОДИЧНОСТИ) ПОСТАВКИ</w:t>
            </w:r>
          </w:p>
        </w:tc>
      </w:tr>
      <w:tr w:rsidR="005F68C6" w:rsidRPr="005F68C6" w:rsidTr="005F68C6">
        <w:trPr>
          <w:trHeight w:val="64"/>
          <w:jc w:val="center"/>
        </w:trPr>
        <w:tc>
          <w:tcPr>
            <w:tcW w:w="9781" w:type="dxa"/>
            <w:gridSpan w:val="4"/>
            <w:hideMark/>
          </w:tcPr>
          <w:p w:rsidR="005F68C6" w:rsidRPr="005F68C6" w:rsidRDefault="005F68C6" w:rsidP="005F68C6">
            <w:pPr>
              <w:jc w:val="both"/>
              <w:rPr>
                <w:b/>
                <w:i/>
              </w:rPr>
            </w:pPr>
            <w:r w:rsidRPr="005F68C6">
              <w:rPr>
                <w:i/>
              </w:rPr>
              <w:t>Срок поставки – 12 недель после оформления Поручения уполномоченной организации и согласования Плана  качества.</w:t>
            </w:r>
          </w:p>
        </w:tc>
      </w:tr>
      <w:tr w:rsidR="005F68C6" w:rsidRPr="005F68C6" w:rsidTr="005F68C6">
        <w:trPr>
          <w:trHeight w:val="64"/>
          <w:jc w:val="center"/>
        </w:trPr>
        <w:tc>
          <w:tcPr>
            <w:tcW w:w="9781" w:type="dxa"/>
            <w:gridSpan w:val="4"/>
            <w:hideMark/>
          </w:tcPr>
          <w:p w:rsidR="005F68C6" w:rsidRPr="005F68C6" w:rsidRDefault="005F68C6" w:rsidP="005F68C6">
            <w:pPr>
              <w:jc w:val="center"/>
              <w:rPr>
                <w:b/>
                <w:i/>
              </w:rPr>
            </w:pPr>
            <w:r w:rsidRPr="005F68C6">
              <w:rPr>
                <w:b/>
              </w:rPr>
              <w:t>РАЗДЕЛ 15. ТРЕБОВАНИЕ К ФОРМЕ ПРЕДСТАВЛЯЕМОЙ ИНФОРМАЦИИ</w:t>
            </w:r>
          </w:p>
        </w:tc>
      </w:tr>
      <w:tr w:rsidR="005F68C6" w:rsidRPr="005F68C6" w:rsidTr="005F68C6">
        <w:trPr>
          <w:trHeight w:val="64"/>
          <w:jc w:val="center"/>
        </w:trPr>
        <w:tc>
          <w:tcPr>
            <w:tcW w:w="9781" w:type="dxa"/>
            <w:gridSpan w:val="4"/>
            <w:hideMark/>
          </w:tcPr>
          <w:p w:rsidR="005F68C6" w:rsidRPr="005F68C6" w:rsidRDefault="005F68C6" w:rsidP="005F68C6">
            <w:pPr>
              <w:jc w:val="both"/>
              <w:rPr>
                <w:i/>
              </w:rPr>
            </w:pPr>
            <w:r w:rsidRPr="005F68C6">
              <w:rPr>
                <w:i/>
              </w:rPr>
              <w:t>Не установлено</w:t>
            </w:r>
          </w:p>
        </w:tc>
      </w:tr>
      <w:tr w:rsidR="005F68C6" w:rsidRPr="005F68C6" w:rsidTr="005F68C6">
        <w:trPr>
          <w:trHeight w:val="64"/>
          <w:jc w:val="center"/>
        </w:trPr>
        <w:tc>
          <w:tcPr>
            <w:tcW w:w="9781" w:type="dxa"/>
            <w:gridSpan w:val="4"/>
            <w:tcBorders>
              <w:top w:val="nil"/>
              <w:left w:val="nil"/>
              <w:bottom w:val="single" w:sz="4" w:space="0" w:color="auto"/>
              <w:right w:val="nil"/>
            </w:tcBorders>
            <w:hideMark/>
          </w:tcPr>
          <w:p w:rsidR="005F68C6" w:rsidRPr="005F68C6" w:rsidRDefault="005F68C6" w:rsidP="005F68C6">
            <w:pPr>
              <w:jc w:val="center"/>
              <w:rPr>
                <w:b/>
                <w:i/>
              </w:rPr>
            </w:pPr>
            <w:r w:rsidRPr="005F68C6">
              <w:rPr>
                <w:b/>
              </w:rPr>
              <w:t>РАЗДЕЛ 16. ПЕРЕЧЕНЬ ПРИНЯТЫХ СОКРАЩЕНИЙ</w:t>
            </w:r>
          </w:p>
        </w:tc>
      </w:tr>
      <w:tr w:rsidR="005F68C6" w:rsidRPr="005F68C6" w:rsidTr="005F68C6">
        <w:trPr>
          <w:trHeight w:val="64"/>
          <w:jc w:val="center"/>
        </w:trPr>
        <w:tc>
          <w:tcPr>
            <w:tcW w:w="639" w:type="dxa"/>
            <w:tcBorders>
              <w:top w:val="single" w:sz="4" w:space="0" w:color="auto"/>
              <w:left w:val="single" w:sz="4" w:space="0" w:color="auto"/>
              <w:bottom w:val="single" w:sz="4" w:space="0" w:color="auto"/>
              <w:right w:val="single" w:sz="4" w:space="0" w:color="auto"/>
            </w:tcBorders>
            <w:vAlign w:val="center"/>
            <w:hideMark/>
          </w:tcPr>
          <w:p w:rsidR="005F68C6" w:rsidRPr="005F68C6" w:rsidRDefault="005F68C6" w:rsidP="005F68C6">
            <w:pPr>
              <w:jc w:val="center"/>
              <w:rPr>
                <w:b/>
                <w:i/>
              </w:rPr>
            </w:pPr>
            <w:r w:rsidRPr="005F68C6">
              <w:rPr>
                <w:b/>
                <w:i/>
              </w:rPr>
              <w:t>№ п/п</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rsidR="005F68C6" w:rsidRPr="005F68C6" w:rsidRDefault="005F68C6" w:rsidP="005F68C6">
            <w:pPr>
              <w:jc w:val="center"/>
              <w:rPr>
                <w:b/>
                <w:i/>
              </w:rPr>
            </w:pPr>
            <w:r w:rsidRPr="005F68C6">
              <w:rPr>
                <w:b/>
                <w:i/>
              </w:rPr>
              <w:t>Сокращение</w:t>
            </w:r>
          </w:p>
        </w:tc>
        <w:tc>
          <w:tcPr>
            <w:tcW w:w="7300" w:type="dxa"/>
            <w:tcBorders>
              <w:top w:val="single" w:sz="4" w:space="0" w:color="auto"/>
              <w:left w:val="single" w:sz="4" w:space="0" w:color="auto"/>
              <w:bottom w:val="single" w:sz="4" w:space="0" w:color="auto"/>
              <w:right w:val="single" w:sz="4" w:space="0" w:color="auto"/>
            </w:tcBorders>
            <w:vAlign w:val="center"/>
            <w:hideMark/>
          </w:tcPr>
          <w:p w:rsidR="005F68C6" w:rsidRPr="005F68C6" w:rsidRDefault="005F68C6" w:rsidP="005F68C6">
            <w:pPr>
              <w:jc w:val="center"/>
              <w:rPr>
                <w:b/>
                <w:i/>
              </w:rPr>
            </w:pPr>
            <w:r w:rsidRPr="005F68C6">
              <w:rPr>
                <w:b/>
                <w:i/>
              </w:rPr>
              <w:t>Расшифровка сокращения</w:t>
            </w:r>
          </w:p>
        </w:tc>
      </w:tr>
      <w:tr w:rsidR="005F68C6" w:rsidRPr="005F68C6" w:rsidTr="005F68C6">
        <w:trPr>
          <w:trHeight w:val="64"/>
          <w:jc w:val="center"/>
        </w:trPr>
        <w:tc>
          <w:tcPr>
            <w:tcW w:w="639" w:type="dxa"/>
            <w:tcBorders>
              <w:top w:val="single" w:sz="4" w:space="0" w:color="auto"/>
              <w:left w:val="single" w:sz="4" w:space="0" w:color="auto"/>
              <w:bottom w:val="single" w:sz="4" w:space="0" w:color="auto"/>
              <w:right w:val="single" w:sz="4" w:space="0" w:color="auto"/>
            </w:tcBorders>
            <w:vAlign w:val="center"/>
            <w:hideMark/>
          </w:tcPr>
          <w:p w:rsidR="005F68C6" w:rsidRPr="005F68C6" w:rsidRDefault="005F68C6" w:rsidP="005F68C6">
            <w:pPr>
              <w:jc w:val="center"/>
              <w:rPr>
                <w:i/>
              </w:rPr>
            </w:pPr>
            <w:r w:rsidRPr="005F68C6">
              <w:rPr>
                <w:i/>
              </w:rPr>
              <w:t>1</w:t>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rsidR="005F68C6" w:rsidRPr="005F68C6" w:rsidRDefault="005F68C6" w:rsidP="005F68C6">
            <w:pPr>
              <w:jc w:val="center"/>
              <w:rPr>
                <w:i/>
              </w:rPr>
            </w:pPr>
            <w:r w:rsidRPr="005F68C6">
              <w:rPr>
                <w:i/>
              </w:rPr>
              <w:t>ИП</w:t>
            </w:r>
          </w:p>
        </w:tc>
        <w:tc>
          <w:tcPr>
            <w:tcW w:w="7300" w:type="dxa"/>
            <w:tcBorders>
              <w:top w:val="single" w:sz="4" w:space="0" w:color="auto"/>
              <w:left w:val="single" w:sz="4" w:space="0" w:color="auto"/>
              <w:bottom w:val="single" w:sz="4" w:space="0" w:color="auto"/>
              <w:right w:val="single" w:sz="4" w:space="0" w:color="auto"/>
            </w:tcBorders>
            <w:vAlign w:val="center"/>
            <w:hideMark/>
          </w:tcPr>
          <w:p w:rsidR="005F68C6" w:rsidRPr="005F68C6" w:rsidRDefault="005F68C6" w:rsidP="005F68C6">
            <w:pPr>
              <w:jc w:val="both"/>
              <w:rPr>
                <w:i/>
              </w:rPr>
            </w:pPr>
            <w:r w:rsidRPr="005F68C6">
              <w:rPr>
                <w:i/>
              </w:rPr>
              <w:t>Источники питания постоянного тока: - БП 906 А-24-4-КР-2У-Т-ХК-</w:t>
            </w:r>
            <w:r w:rsidRPr="005F68C6">
              <w:rPr>
                <w:i/>
                <w:lang w:val="en-US"/>
              </w:rPr>
              <w:t>t</w:t>
            </w:r>
            <w:r w:rsidRPr="005F68C6">
              <w:rPr>
                <w:i/>
              </w:rPr>
              <w:t>2560-</w:t>
            </w:r>
            <w:r w:rsidRPr="005F68C6">
              <w:rPr>
                <w:i/>
                <w:lang w:val="en-US"/>
              </w:rPr>
              <w:t>IV</w:t>
            </w:r>
            <w:r w:rsidRPr="005F68C6">
              <w:rPr>
                <w:i/>
              </w:rPr>
              <w:t xml:space="preserve"> </w:t>
            </w:r>
            <w:r w:rsidRPr="005F68C6">
              <w:rPr>
                <w:i/>
                <w:lang w:val="en-US"/>
              </w:rPr>
              <w:t>A</w:t>
            </w:r>
            <w:r w:rsidRPr="005F68C6">
              <w:rPr>
                <w:i/>
              </w:rPr>
              <w:t>-360П</w:t>
            </w:r>
          </w:p>
        </w:tc>
      </w:tr>
    </w:tbl>
    <w:p w:rsidR="005F68C6" w:rsidRPr="005F68C6" w:rsidRDefault="005F68C6" w:rsidP="005F68C6">
      <w:pPr>
        <w:rPr>
          <w:bCs/>
          <w:szCs w:val="22"/>
        </w:rPr>
      </w:pPr>
    </w:p>
    <w:p w:rsidR="00EC0A67" w:rsidRPr="00042043" w:rsidRDefault="00EC0A67" w:rsidP="00042043"/>
    <w:sectPr w:rsidR="00EC0A67" w:rsidRPr="00042043" w:rsidSect="005F68C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1CC" w:rsidRDefault="006641CC">
      <w:r>
        <w:separator/>
      </w:r>
    </w:p>
  </w:endnote>
  <w:endnote w:type="continuationSeparator" w:id="0">
    <w:p w:rsidR="006641CC" w:rsidRDefault="006641CC">
      <w:r>
        <w:continuationSeparator/>
      </w:r>
    </w:p>
  </w:endnote>
  <w:endnote w:type="continuationNotice" w:id="1">
    <w:p w:rsidR="006641CC" w:rsidRDefault="006641C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C12FE9">
    <w:pPr>
      <w:pStyle w:val="a9"/>
      <w:framePr w:wrap="around" w:vAnchor="text" w:hAnchor="margin" w:xAlign="center" w:y="1"/>
      <w:rPr>
        <w:rStyle w:val="ac"/>
      </w:rPr>
    </w:pPr>
    <w:r>
      <w:rPr>
        <w:rStyle w:val="ac"/>
      </w:rPr>
      <w:fldChar w:fldCharType="begin"/>
    </w:r>
    <w:r w:rsidR="00605114">
      <w:rPr>
        <w:rStyle w:val="ac"/>
      </w:rPr>
      <w:instrText xml:space="preserve">PAGE  </w:instrText>
    </w:r>
    <w:r>
      <w:rPr>
        <w:rStyle w:val="ac"/>
      </w:rPr>
      <w:fldChar w:fldCharType="end"/>
    </w:r>
  </w:p>
  <w:p w:rsidR="00605114" w:rsidRDefault="006051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Pr="00FE6219" w:rsidRDefault="0060511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Pr="00FE6219" w:rsidRDefault="0060511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Pr="00FE6219" w:rsidRDefault="00605114"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Pr="00FE6219" w:rsidRDefault="00605114" w:rsidP="00C87330">
    <w:pPr>
      <w:pStyle w:val="a9"/>
      <w:tabs>
        <w:tab w:val="clear" w:pos="8306"/>
        <w:tab w:val="right" w:pos="7797"/>
      </w:tabs>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9"/>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9"/>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9"/>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9"/>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1CC" w:rsidRDefault="006641CC">
      <w:r>
        <w:separator/>
      </w:r>
    </w:p>
  </w:footnote>
  <w:footnote w:type="continuationSeparator" w:id="0">
    <w:p w:rsidR="006641CC" w:rsidRDefault="006641CC">
      <w:r>
        <w:continuationSeparator/>
      </w:r>
    </w:p>
  </w:footnote>
  <w:footnote w:type="continuationNotice" w:id="1">
    <w:p w:rsidR="006641CC" w:rsidRDefault="006641C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Pr="00F429FC" w:rsidRDefault="00C12F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51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5BB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Pr="00F429FC" w:rsidRDefault="00C12F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51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5BB4">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Pr="00F429FC" w:rsidRDefault="00C12F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51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5BB4">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Pr="00F429FC" w:rsidRDefault="00C12F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051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85BB4">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9747245"/>
      <w:docPartObj>
        <w:docPartGallery w:val="Page Numbers (Top of Page)"/>
        <w:docPartUnique/>
      </w:docPartObj>
    </w:sdtPr>
    <w:sdtEndPr>
      <w:rPr>
        <w:rFonts w:ascii="Times New Roman" w:hAnsi="Times New Roman" w:cs="Times New Roman"/>
        <w:sz w:val="24"/>
        <w:szCs w:val="24"/>
      </w:rPr>
    </w:sdtEndPr>
    <w:sdtContent>
      <w:p w:rsidR="00605114" w:rsidRPr="007D3459" w:rsidRDefault="00C12FE9">
        <w:pPr>
          <w:pStyle w:val="a7"/>
          <w:jc w:val="center"/>
          <w:rPr>
            <w:rFonts w:ascii="Times New Roman" w:hAnsi="Times New Roman" w:cs="Times New Roman"/>
            <w:sz w:val="24"/>
            <w:szCs w:val="24"/>
          </w:rPr>
        </w:pPr>
        <w:r w:rsidRPr="007D3459">
          <w:rPr>
            <w:rFonts w:ascii="Times New Roman" w:hAnsi="Times New Roman" w:cs="Times New Roman"/>
            <w:sz w:val="24"/>
            <w:szCs w:val="24"/>
          </w:rPr>
          <w:fldChar w:fldCharType="begin"/>
        </w:r>
        <w:r w:rsidR="00605114" w:rsidRPr="007D3459">
          <w:rPr>
            <w:rFonts w:ascii="Times New Roman" w:hAnsi="Times New Roman" w:cs="Times New Roman"/>
            <w:sz w:val="24"/>
            <w:szCs w:val="24"/>
          </w:rPr>
          <w:instrText>PAGE   \* MERGEFORMAT</w:instrText>
        </w:r>
        <w:r w:rsidRPr="007D3459">
          <w:rPr>
            <w:rFonts w:ascii="Times New Roman" w:hAnsi="Times New Roman" w:cs="Times New Roman"/>
            <w:sz w:val="24"/>
            <w:szCs w:val="24"/>
          </w:rPr>
          <w:fldChar w:fldCharType="separate"/>
        </w:r>
        <w:r w:rsidR="00785BB4">
          <w:rPr>
            <w:rFonts w:ascii="Times New Roman" w:hAnsi="Times New Roman" w:cs="Times New Roman"/>
            <w:noProof/>
            <w:sz w:val="24"/>
            <w:szCs w:val="24"/>
          </w:rPr>
          <w:t>46</w:t>
        </w:r>
        <w:r w:rsidRPr="007D3459">
          <w:rPr>
            <w:rFonts w:ascii="Times New Roman" w:hAnsi="Times New Roman" w:cs="Times New Roman"/>
            <w:sz w:val="24"/>
            <w:szCs w:val="24"/>
          </w:rPr>
          <w:fldChar w:fldCharType="end"/>
        </w:r>
      </w:p>
    </w:sdtContent>
  </w:sdt>
  <w:p w:rsidR="00605114" w:rsidRDefault="00605114">
    <w:pPr>
      <w:pStyle w:val="a7"/>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7"/>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7"/>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967273594"/>
      <w:docPartObj>
        <w:docPartGallery w:val="Page Numbers (Top of Page)"/>
        <w:docPartUnique/>
      </w:docPartObj>
    </w:sdtPr>
    <w:sdtContent>
      <w:p w:rsidR="00605114" w:rsidRPr="007D3459" w:rsidRDefault="00C12FE9">
        <w:pPr>
          <w:pStyle w:val="a7"/>
          <w:jc w:val="center"/>
          <w:rPr>
            <w:rFonts w:ascii="Times New Roman" w:hAnsi="Times New Roman" w:cs="Times New Roman"/>
            <w:sz w:val="24"/>
            <w:szCs w:val="24"/>
          </w:rPr>
        </w:pPr>
        <w:r w:rsidRPr="007D3459">
          <w:rPr>
            <w:rFonts w:ascii="Times New Roman" w:hAnsi="Times New Roman" w:cs="Times New Roman"/>
            <w:sz w:val="24"/>
            <w:szCs w:val="24"/>
          </w:rPr>
          <w:fldChar w:fldCharType="begin"/>
        </w:r>
        <w:r w:rsidR="00605114" w:rsidRPr="007D3459">
          <w:rPr>
            <w:rFonts w:ascii="Times New Roman" w:hAnsi="Times New Roman" w:cs="Times New Roman"/>
            <w:sz w:val="24"/>
            <w:szCs w:val="24"/>
          </w:rPr>
          <w:instrText>PAGE   \* MERGEFORMAT</w:instrText>
        </w:r>
        <w:r w:rsidRPr="007D3459">
          <w:rPr>
            <w:rFonts w:ascii="Times New Roman" w:hAnsi="Times New Roman" w:cs="Times New Roman"/>
            <w:sz w:val="24"/>
            <w:szCs w:val="24"/>
          </w:rPr>
          <w:fldChar w:fldCharType="separate"/>
        </w:r>
        <w:r w:rsidR="00785BB4">
          <w:rPr>
            <w:rFonts w:ascii="Times New Roman" w:hAnsi="Times New Roman" w:cs="Times New Roman"/>
            <w:noProof/>
            <w:sz w:val="24"/>
            <w:szCs w:val="24"/>
          </w:rPr>
          <w:t>51</w:t>
        </w:r>
        <w:r w:rsidRPr="007D3459">
          <w:rPr>
            <w:rFonts w:ascii="Times New Roman" w:hAnsi="Times New Roman" w:cs="Times New Roman"/>
            <w:sz w:val="24"/>
            <w:szCs w:val="24"/>
          </w:rPr>
          <w:fldChar w:fldCharType="end"/>
        </w:r>
      </w:p>
    </w:sdtContent>
  </w:sdt>
  <w:p w:rsidR="00605114" w:rsidRDefault="00605114">
    <w:pPr>
      <w:pStyle w:val="a7"/>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114" w:rsidRDefault="0060511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171B7F"/>
    <w:multiLevelType w:val="multilevel"/>
    <w:tmpl w:val="4906E94E"/>
    <w:lvl w:ilvl="0">
      <w:start w:val="1"/>
      <w:numFmt w:val="decimal"/>
      <w:lvlText w:val="%1."/>
      <w:lvlJc w:val="left"/>
      <w:pPr>
        <w:tabs>
          <w:tab w:val="num" w:pos="720"/>
        </w:tabs>
        <w:ind w:left="720" w:hanging="360"/>
      </w:pPr>
    </w:lvl>
    <w:lvl w:ilvl="1">
      <w:start w:val="1"/>
      <w:numFmt w:val="decimal"/>
      <w:isLgl/>
      <w:lvlText w:val="%1.%2."/>
      <w:lvlJc w:val="left"/>
      <w:pPr>
        <w:tabs>
          <w:tab w:val="num" w:pos="1864"/>
        </w:tabs>
        <w:ind w:left="1864" w:hanging="1155"/>
      </w:pPr>
      <w:rPr>
        <w:rFonts w:hint="default"/>
      </w:rPr>
    </w:lvl>
    <w:lvl w:ilvl="2">
      <w:start w:val="1"/>
      <w:numFmt w:val="decimal"/>
      <w:isLgl/>
      <w:lvlText w:val="%1.%2.%3."/>
      <w:lvlJc w:val="left"/>
      <w:pPr>
        <w:tabs>
          <w:tab w:val="num" w:pos="2213"/>
        </w:tabs>
        <w:ind w:left="2213" w:hanging="1155"/>
      </w:pPr>
      <w:rPr>
        <w:rFonts w:hint="default"/>
      </w:rPr>
    </w:lvl>
    <w:lvl w:ilvl="3">
      <w:start w:val="1"/>
      <w:numFmt w:val="decimal"/>
      <w:isLgl/>
      <w:lvlText w:val="%1.%2.%3.%4."/>
      <w:lvlJc w:val="left"/>
      <w:pPr>
        <w:tabs>
          <w:tab w:val="num" w:pos="2562"/>
        </w:tabs>
        <w:ind w:left="2562" w:hanging="1155"/>
      </w:pPr>
      <w:rPr>
        <w:rFonts w:hint="default"/>
      </w:rPr>
    </w:lvl>
    <w:lvl w:ilvl="4">
      <w:start w:val="1"/>
      <w:numFmt w:val="decimal"/>
      <w:isLgl/>
      <w:lvlText w:val="%1.%2.%3.%4.%5."/>
      <w:lvlJc w:val="left"/>
      <w:pPr>
        <w:tabs>
          <w:tab w:val="num" w:pos="2911"/>
        </w:tabs>
        <w:ind w:left="2911" w:hanging="1155"/>
      </w:pPr>
      <w:rPr>
        <w:rFonts w:hint="default"/>
      </w:rPr>
    </w:lvl>
    <w:lvl w:ilvl="5">
      <w:start w:val="1"/>
      <w:numFmt w:val="decimal"/>
      <w:isLgl/>
      <w:lvlText w:val="%1.%2.%3.%4.%5.%6."/>
      <w:lvlJc w:val="left"/>
      <w:pPr>
        <w:tabs>
          <w:tab w:val="num" w:pos="3545"/>
        </w:tabs>
        <w:ind w:left="3545" w:hanging="144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603"/>
        </w:tabs>
        <w:ind w:left="4603" w:hanging="1800"/>
      </w:pPr>
      <w:rPr>
        <w:rFonts w:hint="default"/>
      </w:rPr>
    </w:lvl>
    <w:lvl w:ilvl="8">
      <w:start w:val="1"/>
      <w:numFmt w:val="decimal"/>
      <w:isLgl/>
      <w:lvlText w:val="%1.%2.%3.%4.%5.%6.%7.%8.%9."/>
      <w:lvlJc w:val="left"/>
      <w:pPr>
        <w:tabs>
          <w:tab w:val="num" w:pos="4952"/>
        </w:tabs>
        <w:ind w:left="4952" w:hanging="1800"/>
      </w:pPr>
      <w:rPr>
        <w:rFonts w:hint="default"/>
      </w:rPr>
    </w:lvl>
  </w:abstractNum>
  <w:abstractNum w:abstractNumId="16">
    <w:nsid w:val="1F78005D"/>
    <w:multiLevelType w:val="hybridMultilevel"/>
    <w:tmpl w:val="83863036"/>
    <w:lvl w:ilvl="0" w:tplc="F7369C96">
      <w:start w:val="1"/>
      <w:numFmt w:val="decimal"/>
      <w:lvlText w:val="7.%1."/>
      <w:lvlJc w:val="left"/>
      <w:pPr>
        <w:ind w:left="72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083DA0"/>
    <w:multiLevelType w:val="hybridMultilevel"/>
    <w:tmpl w:val="C1C8880E"/>
    <w:lvl w:ilvl="0" w:tplc="1B085F20">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84C348F"/>
    <w:multiLevelType w:val="hybridMultilevel"/>
    <w:tmpl w:val="CE38CA84"/>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E2E3D3F"/>
    <w:multiLevelType w:val="hybridMultilevel"/>
    <w:tmpl w:val="0D7C91B8"/>
    <w:lvl w:ilvl="0" w:tplc="B1CEABC4">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A237228"/>
    <w:multiLevelType w:val="hybridMultilevel"/>
    <w:tmpl w:val="C87CC12E"/>
    <w:lvl w:ilvl="0" w:tplc="99D63FEC">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E90293A"/>
    <w:multiLevelType w:val="hybridMultilevel"/>
    <w:tmpl w:val="5DA605A0"/>
    <w:lvl w:ilvl="0" w:tplc="3328156E">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CC72CBFC"/>
    <w:lvl w:ilvl="0" w:tplc="34D653B0">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7D71996"/>
    <w:multiLevelType w:val="multilevel"/>
    <w:tmpl w:val="ACB04C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A554695"/>
    <w:multiLevelType w:val="hybridMultilevel"/>
    <w:tmpl w:val="2B748288"/>
    <w:lvl w:ilvl="0" w:tplc="29B8C7C4">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6516A2"/>
    <w:multiLevelType w:val="hybridMultilevel"/>
    <w:tmpl w:val="78E218EC"/>
    <w:lvl w:ilvl="0" w:tplc="72583D10">
      <w:start w:val="1"/>
      <w:numFmt w:val="decimal"/>
      <w:lvlText w:val="3.%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320D11"/>
    <w:multiLevelType w:val="hybridMultilevel"/>
    <w:tmpl w:val="04569A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CD061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0335C26"/>
    <w:multiLevelType w:val="hybridMultilevel"/>
    <w:tmpl w:val="864CA79A"/>
    <w:lvl w:ilvl="0" w:tplc="55CA787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3">
    <w:nsid w:val="6824704C"/>
    <w:multiLevelType w:val="hybridMultilevel"/>
    <w:tmpl w:val="7B5CFFCC"/>
    <w:lvl w:ilvl="0" w:tplc="D124D80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74A234FE"/>
    <w:multiLevelType w:val="hybridMultilevel"/>
    <w:tmpl w:val="F0AEEAF6"/>
    <w:lvl w:ilvl="0" w:tplc="690EC504">
      <w:start w:val="1"/>
      <w:numFmt w:val="decimal"/>
      <w:lvlText w:val="4.%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7">
    <w:nsid w:val="7E294228"/>
    <w:multiLevelType w:val="hybridMultilevel"/>
    <w:tmpl w:val="D976FDB0"/>
    <w:lvl w:ilvl="0" w:tplc="EE46B448">
      <w:start w:val="1"/>
      <w:numFmt w:val="decimal"/>
      <w:lvlText w:val="4.3.%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63"/>
  </w:num>
  <w:num w:numId="3">
    <w:abstractNumId w:val="57"/>
  </w:num>
  <w:num w:numId="4">
    <w:abstractNumId w:val="1"/>
  </w:num>
  <w:num w:numId="5">
    <w:abstractNumId w:val="0"/>
  </w:num>
  <w:num w:numId="6">
    <w:abstractNumId w:val="49"/>
  </w:num>
  <w:num w:numId="7">
    <w:abstractNumId w:val="46"/>
  </w:num>
  <w:num w:numId="8">
    <w:abstractNumId w:val="3"/>
  </w:num>
  <w:num w:numId="9">
    <w:abstractNumId w:val="32"/>
  </w:num>
  <w:num w:numId="10">
    <w:abstractNumId w:val="2"/>
  </w:num>
  <w:num w:numId="11">
    <w:abstractNumId w:val="36"/>
  </w:num>
  <w:num w:numId="12">
    <w:abstractNumId w:val="77"/>
  </w:num>
  <w:num w:numId="13">
    <w:abstractNumId w:val="59"/>
  </w:num>
  <w:num w:numId="14">
    <w:abstractNumId w:val="35"/>
  </w:num>
  <w:num w:numId="15">
    <w:abstractNumId w:val="83"/>
  </w:num>
  <w:num w:numId="16">
    <w:abstractNumId w:val="55"/>
  </w:num>
  <w:num w:numId="17">
    <w:abstractNumId w:val="72"/>
  </w:num>
  <w:num w:numId="18">
    <w:abstractNumId w:val="78"/>
  </w:num>
  <w:num w:numId="19">
    <w:abstractNumId w:val="19"/>
  </w:num>
  <w:num w:numId="20">
    <w:abstractNumId w:val="4"/>
  </w:num>
  <w:num w:numId="21">
    <w:abstractNumId w:val="9"/>
  </w:num>
  <w:num w:numId="22">
    <w:abstractNumId w:val="31"/>
  </w:num>
  <w:num w:numId="23">
    <w:abstractNumId w:val="76"/>
  </w:num>
  <w:num w:numId="24">
    <w:abstractNumId w:val="10"/>
  </w:num>
  <w:num w:numId="25">
    <w:abstractNumId w:val="84"/>
  </w:num>
  <w:num w:numId="26">
    <w:abstractNumId w:val="47"/>
  </w:num>
  <w:num w:numId="27">
    <w:abstractNumId w:val="23"/>
  </w:num>
  <w:num w:numId="28">
    <w:abstractNumId w:val="42"/>
  </w:num>
  <w:num w:numId="29">
    <w:abstractNumId w:val="40"/>
  </w:num>
  <w:num w:numId="30">
    <w:abstractNumId w:val="68"/>
  </w:num>
  <w:num w:numId="31">
    <w:abstractNumId w:val="51"/>
  </w:num>
  <w:num w:numId="32">
    <w:abstractNumId w:val="62"/>
  </w:num>
  <w:num w:numId="33">
    <w:abstractNumId w:val="82"/>
  </w:num>
  <w:num w:numId="34">
    <w:abstractNumId w:val="88"/>
  </w:num>
  <w:num w:numId="35">
    <w:abstractNumId w:val="34"/>
  </w:num>
  <w:num w:numId="36">
    <w:abstractNumId w:val="79"/>
  </w:num>
  <w:num w:numId="37">
    <w:abstractNumId w:val="43"/>
  </w:num>
  <w:num w:numId="38">
    <w:abstractNumId w:val="8"/>
  </w:num>
  <w:num w:numId="39">
    <w:abstractNumId w:val="70"/>
  </w:num>
  <w:num w:numId="40">
    <w:abstractNumId w:val="69"/>
  </w:num>
  <w:num w:numId="41">
    <w:abstractNumId w:val="14"/>
  </w:num>
  <w:num w:numId="42">
    <w:abstractNumId w:val="74"/>
  </w:num>
  <w:num w:numId="43">
    <w:abstractNumId w:val="26"/>
  </w:num>
  <w:num w:numId="44">
    <w:abstractNumId w:val="21"/>
  </w:num>
  <w:num w:numId="45">
    <w:abstractNumId w:val="28"/>
  </w:num>
  <w:num w:numId="46">
    <w:abstractNumId w:val="24"/>
  </w:num>
  <w:num w:numId="47">
    <w:abstractNumId w:val="67"/>
  </w:num>
  <w:num w:numId="48">
    <w:abstractNumId w:val="12"/>
  </w:num>
  <w:num w:numId="49">
    <w:abstractNumId w:val="22"/>
  </w:num>
  <w:num w:numId="50">
    <w:abstractNumId w:val="52"/>
  </w:num>
  <w:num w:numId="51">
    <w:abstractNumId w:val="54"/>
  </w:num>
  <w:num w:numId="52">
    <w:abstractNumId w:val="87"/>
  </w:num>
  <w:num w:numId="53">
    <w:abstractNumId w:val="85"/>
  </w:num>
  <w:num w:numId="54">
    <w:abstractNumId w:val="18"/>
  </w:num>
  <w:num w:numId="55">
    <w:abstractNumId w:val="44"/>
  </w:num>
  <w:num w:numId="56">
    <w:abstractNumId w:val="53"/>
  </w:num>
  <w:num w:numId="57">
    <w:abstractNumId w:val="58"/>
  </w:num>
  <w:num w:numId="58">
    <w:abstractNumId w:val="33"/>
  </w:num>
  <w:num w:numId="59">
    <w:abstractNumId w:val="48"/>
  </w:num>
  <w:num w:numId="60">
    <w:abstractNumId w:val="13"/>
  </w:num>
  <w:num w:numId="61">
    <w:abstractNumId w:val="45"/>
  </w:num>
  <w:num w:numId="62">
    <w:abstractNumId w:val="86"/>
  </w:num>
  <w:num w:numId="63">
    <w:abstractNumId w:val="11"/>
  </w:num>
  <w:num w:numId="64">
    <w:abstractNumId w:val="75"/>
  </w:num>
  <w:num w:numId="65">
    <w:abstractNumId w:val="17"/>
  </w:num>
  <w:num w:numId="66">
    <w:abstractNumId w:val="73"/>
  </w:num>
  <w:num w:numId="67">
    <w:abstractNumId w:val="71"/>
  </w:num>
  <w:num w:numId="68">
    <w:abstractNumId w:val="6"/>
  </w:num>
  <w:num w:numId="69">
    <w:abstractNumId w:val="29"/>
  </w:num>
  <w:num w:numId="70">
    <w:abstractNumId w:val="61"/>
  </w:num>
  <w:num w:numId="71">
    <w:abstractNumId w:val="41"/>
  </w:num>
  <w:num w:numId="72">
    <w:abstractNumId w:val="66"/>
  </w:num>
  <w:num w:numId="73">
    <w:abstractNumId w:val="30"/>
  </w:num>
  <w:num w:numId="74">
    <w:abstractNumId w:val="27"/>
  </w:num>
  <w:num w:numId="75">
    <w:abstractNumId w:val="50"/>
  </w:num>
  <w:num w:numId="76">
    <w:abstractNumId w:val="39"/>
  </w:num>
  <w:num w:numId="77">
    <w:abstractNumId w:val="81"/>
  </w:num>
  <w:num w:numId="78">
    <w:abstractNumId w:val="7"/>
  </w:num>
  <w:num w:numId="79">
    <w:abstractNumId w:val="25"/>
  </w:num>
  <w:num w:numId="80">
    <w:abstractNumId w:val="37"/>
  </w:num>
  <w:num w:numId="81">
    <w:abstractNumId w:val="56"/>
  </w:num>
  <w:num w:numId="82">
    <w:abstractNumId w:val="64"/>
  </w:num>
  <w:num w:numId="83">
    <w:abstractNumId w:val="38"/>
  </w:num>
  <w:num w:numId="84">
    <w:abstractNumId w:val="16"/>
  </w:num>
  <w:num w:numId="85">
    <w:abstractNumId w:val="5"/>
  </w:num>
  <w:num w:numId="86">
    <w:abstractNumId w:val="20"/>
  </w:num>
  <w:num w:numId="87">
    <w:abstractNumId w:val="15"/>
  </w:num>
  <w:num w:numId="88">
    <w:abstractNumId w:val="60"/>
  </w:num>
  <w:num w:numId="89">
    <w:abstractNumId w:val="65"/>
  </w:num>
  <w:numIdMacAtCleanup w:val="8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04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9FD"/>
    <w:rsid w:val="0007261C"/>
    <w:rsid w:val="000728E0"/>
    <w:rsid w:val="00072EBB"/>
    <w:rsid w:val="000731E7"/>
    <w:rsid w:val="00074026"/>
    <w:rsid w:val="0007446D"/>
    <w:rsid w:val="00074DEA"/>
    <w:rsid w:val="00074F81"/>
    <w:rsid w:val="00075374"/>
    <w:rsid w:val="00077E17"/>
    <w:rsid w:val="00080972"/>
    <w:rsid w:val="00080F9B"/>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630"/>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B25"/>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47E"/>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990"/>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36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43"/>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4E97"/>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59D"/>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96945"/>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C6"/>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14"/>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1CC"/>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5E3E"/>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BB4"/>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3BBA"/>
    <w:rsid w:val="007C5854"/>
    <w:rsid w:val="007C65D4"/>
    <w:rsid w:val="007C737E"/>
    <w:rsid w:val="007D1391"/>
    <w:rsid w:val="007D1AAC"/>
    <w:rsid w:val="007D1B0B"/>
    <w:rsid w:val="007D1DBD"/>
    <w:rsid w:val="007D2136"/>
    <w:rsid w:val="007D33C2"/>
    <w:rsid w:val="007D3459"/>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36"/>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54CF"/>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01"/>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D3C"/>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304"/>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BB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2FE9"/>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6A1"/>
    <w:rsid w:val="00D937BC"/>
    <w:rsid w:val="00D93F7B"/>
    <w:rsid w:val="00D94305"/>
    <w:rsid w:val="00D94833"/>
    <w:rsid w:val="00D95548"/>
    <w:rsid w:val="00D95D9A"/>
    <w:rsid w:val="00D96E84"/>
    <w:rsid w:val="00D970DC"/>
    <w:rsid w:val="00DA010F"/>
    <w:rsid w:val="00DA05F5"/>
    <w:rsid w:val="00DA0A0B"/>
    <w:rsid w:val="00DA0DCF"/>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0A67"/>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3F31"/>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349"/>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2748"/>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character" w:customStyle="1" w:styleId="afffd">
    <w:name w:val="Основной шрифт"/>
    <w:semiHidden/>
    <w:rsid w:val="00EC0A67"/>
  </w:style>
  <w:style w:type="paragraph" w:customStyle="1" w:styleId="Default">
    <w:name w:val="Default"/>
    <w:rsid w:val="004B4E97"/>
    <w:pPr>
      <w:autoSpaceDE w:val="0"/>
      <w:autoSpaceDN w:val="0"/>
      <w:adjustRightInd w:val="0"/>
    </w:pPr>
    <w:rPr>
      <w:rFonts w:eastAsia="Calibri"/>
      <w:color w:val="000000"/>
    </w:rPr>
  </w:style>
  <w:style w:type="character" w:customStyle="1" w:styleId="2d">
    <w:name w:val="Основной текст (2)_"/>
    <w:link w:val="2e"/>
    <w:uiPriority w:val="99"/>
    <w:locked/>
    <w:rsid w:val="004B4E97"/>
    <w:rPr>
      <w:sz w:val="23"/>
      <w:szCs w:val="23"/>
      <w:shd w:val="clear" w:color="auto" w:fill="FFFFFF"/>
    </w:rPr>
  </w:style>
  <w:style w:type="paragraph" w:customStyle="1" w:styleId="2e">
    <w:name w:val="Основной текст (2)"/>
    <w:basedOn w:val="a3"/>
    <w:link w:val="2d"/>
    <w:uiPriority w:val="99"/>
    <w:rsid w:val="004B4E97"/>
    <w:pPr>
      <w:shd w:val="clear" w:color="auto" w:fill="FFFFFF"/>
      <w:spacing w:before="360" w:after="360" w:line="240" w:lineRule="atLeast"/>
    </w:pPr>
    <w:rPr>
      <w:sz w:val="23"/>
      <w:szCs w:val="23"/>
    </w:rPr>
  </w:style>
  <w:style w:type="character" w:customStyle="1" w:styleId="afffe">
    <w:name w:val="Основной текст_"/>
    <w:basedOn w:val="a4"/>
    <w:link w:val="19"/>
    <w:rsid w:val="004B4E97"/>
    <w:rPr>
      <w:spacing w:val="2"/>
      <w:sz w:val="21"/>
      <w:szCs w:val="21"/>
      <w:shd w:val="clear" w:color="auto" w:fill="FFFFFF"/>
    </w:rPr>
  </w:style>
  <w:style w:type="paragraph" w:customStyle="1" w:styleId="19">
    <w:name w:val="Основной текст1"/>
    <w:basedOn w:val="a3"/>
    <w:link w:val="afffe"/>
    <w:rsid w:val="004B4E97"/>
    <w:pPr>
      <w:widowControl w:val="0"/>
      <w:shd w:val="clear" w:color="auto" w:fill="FFFFFF"/>
      <w:spacing w:line="418" w:lineRule="exact"/>
      <w:ind w:hanging="280"/>
      <w:jc w:val="both"/>
    </w:pPr>
    <w:rPr>
      <w:spacing w:val="2"/>
      <w:sz w:val="21"/>
      <w:szCs w:val="21"/>
    </w:rPr>
  </w:style>
  <w:style w:type="character" w:customStyle="1" w:styleId="0pt">
    <w:name w:val="Основной текст + Интервал 0 pt"/>
    <w:basedOn w:val="afffe"/>
    <w:rsid w:val="004B4E97"/>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rPr>
  </w:style>
  <w:style w:type="character" w:customStyle="1" w:styleId="affff">
    <w:name w:val="Оглавление_"/>
    <w:basedOn w:val="a4"/>
    <w:link w:val="affff0"/>
    <w:rsid w:val="004B4E97"/>
    <w:rPr>
      <w:spacing w:val="2"/>
      <w:sz w:val="21"/>
      <w:szCs w:val="21"/>
      <w:shd w:val="clear" w:color="auto" w:fill="FFFFFF"/>
    </w:rPr>
  </w:style>
  <w:style w:type="paragraph" w:customStyle="1" w:styleId="affff0">
    <w:name w:val="Оглавление"/>
    <w:basedOn w:val="a3"/>
    <w:link w:val="affff"/>
    <w:rsid w:val="004B4E97"/>
    <w:pPr>
      <w:widowControl w:val="0"/>
      <w:shd w:val="clear" w:color="auto" w:fill="FFFFFF"/>
      <w:spacing w:line="413" w:lineRule="exact"/>
      <w:ind w:firstLine="560"/>
      <w:jc w:val="both"/>
    </w:pPr>
    <w:rPr>
      <w:spacing w:val="2"/>
      <w:sz w:val="21"/>
      <w:szCs w:val="21"/>
    </w:rPr>
  </w:style>
  <w:style w:type="paragraph" w:styleId="affff1">
    <w:name w:val="No Spacing"/>
    <w:uiPriority w:val="1"/>
    <w:qFormat/>
    <w:rsid w:val="004B4E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8010422">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oter" Target="footer5.xml"/><Relationship Id="rId39" Type="http://schemas.openxmlformats.org/officeDocument/2006/relationships/header" Target="header10.xml"/><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8.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eader" Target="header4.xml"/><Relationship Id="rId33" Type="http://schemas.openxmlformats.org/officeDocument/2006/relationships/header" Target="header7.xml"/><Relationship Id="rId38"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header" Target="header5.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32" Type="http://schemas.openxmlformats.org/officeDocument/2006/relationships/footer" Target="footer7.xml"/><Relationship Id="rId37" Type="http://schemas.openxmlformats.org/officeDocument/2006/relationships/footer" Target="footer9.xml"/><Relationship Id="rId40"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hyperlink" Target="mailto:npo@sialuch.ru" TargetMode="External"/><Relationship Id="rId36" Type="http://schemas.openxmlformats.org/officeDocument/2006/relationships/header" Target="header9.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oter" Target="footer6.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yperlink" Target="mailto:npo@sialuch.ru" TargetMode="External"/><Relationship Id="rId30" Type="http://schemas.openxmlformats.org/officeDocument/2006/relationships/header" Target="header6.xml"/><Relationship Id="rId35" Type="http://schemas.openxmlformats.org/officeDocument/2006/relationships/header" Target="header8.xml"/><Relationship Id="rId4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1FEA6-CD5B-409C-8339-CAFA749E7912}">
  <ds:schemaRefs>
    <ds:schemaRef ds:uri="http://schemas.openxmlformats.org/officeDocument/2006/bibliography"/>
  </ds:schemaRefs>
</ds:datastoreItem>
</file>

<file path=customXml/itemProps2.xml><?xml version="1.0" encoding="utf-8"?>
<ds:datastoreItem xmlns:ds="http://schemas.openxmlformats.org/officeDocument/2006/customXml" ds:itemID="{C6EE9DCB-BACB-45F6-802F-842496AAB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51</Pages>
  <Words>21147</Words>
  <Characters>120542</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141407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23</cp:revision>
  <cp:lastPrinted>2015-03-31T13:05:00Z</cp:lastPrinted>
  <dcterms:created xsi:type="dcterms:W3CDTF">2015-03-27T22:07:00Z</dcterms:created>
  <dcterms:modified xsi:type="dcterms:W3CDTF">2015-09-16T10:28:00Z</dcterms:modified>
</cp:coreProperties>
</file>