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FC" w:rsidRPr="00115FFC" w:rsidRDefault="00115FFC" w:rsidP="00115FF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caps/>
          <w:sz w:val="28"/>
          <w:szCs w:val="28"/>
          <w:lang w:val="ru-RU"/>
        </w:rPr>
      </w:pPr>
      <w:bookmarkStart w:id="0" w:name="_Toc366675475"/>
      <w:bookmarkStart w:id="1" w:name="_Toc378759262"/>
      <w:r w:rsidRPr="00115FFC">
        <w:rPr>
          <w:caps/>
          <w:sz w:val="28"/>
          <w:szCs w:val="28"/>
        </w:rPr>
        <w:t>Т</w:t>
      </w:r>
      <w:r w:rsidRPr="00115FFC">
        <w:rPr>
          <w:sz w:val="28"/>
          <w:szCs w:val="28"/>
          <w:lang w:val="ru-RU"/>
        </w:rPr>
        <w:t>ехническое</w:t>
      </w:r>
      <w:r w:rsidRPr="00115FFC">
        <w:rPr>
          <w:sz w:val="28"/>
          <w:szCs w:val="28"/>
        </w:rPr>
        <w:t xml:space="preserve"> </w:t>
      </w:r>
      <w:bookmarkEnd w:id="0"/>
      <w:bookmarkEnd w:id="1"/>
      <w:r w:rsidRPr="00115FFC">
        <w:rPr>
          <w:sz w:val="28"/>
          <w:szCs w:val="28"/>
          <w:lang w:val="ru-RU"/>
        </w:rPr>
        <w:t>задание</w:t>
      </w:r>
    </w:p>
    <w:p w:rsidR="00115FFC" w:rsidRPr="00446F32" w:rsidRDefault="00115FFC" w:rsidP="00115FFC">
      <w:pPr>
        <w:pStyle w:val="1"/>
        <w:numPr>
          <w:ilvl w:val="0"/>
          <w:numId w:val="0"/>
        </w:numPr>
        <w:ind w:left="3120"/>
        <w:jc w:val="left"/>
        <w:rPr>
          <w:b/>
        </w:rPr>
      </w:pPr>
      <w:r>
        <w:rPr>
          <w:b/>
          <w:lang w:val="ru-RU"/>
        </w:rPr>
        <w:t xml:space="preserve">                  </w:t>
      </w:r>
    </w:p>
    <w:tbl>
      <w:tblPr>
        <w:tblpPr w:leftFromText="180" w:rightFromText="180" w:vertAnchor="text" w:horzAnchor="margin" w:tblpXSpec="center" w:tblpY="214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876"/>
        <w:gridCol w:w="4078"/>
        <w:gridCol w:w="1984"/>
        <w:gridCol w:w="1593"/>
      </w:tblGrid>
      <w:tr w:rsidR="00115FFC" w:rsidRPr="00B31A35" w:rsidTr="00115FFC">
        <w:trPr>
          <w:trHeight w:val="15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FFC" w:rsidRPr="00B31A35" w:rsidRDefault="00115FFC" w:rsidP="00115FFC">
            <w:pPr>
              <w:ind w:right="100"/>
              <w:jc w:val="center"/>
              <w:rPr>
                <w:b/>
                <w:sz w:val="20"/>
                <w:szCs w:val="20"/>
              </w:rPr>
            </w:pPr>
            <w:r w:rsidRPr="00B31A35">
              <w:rPr>
                <w:b/>
                <w:sz w:val="20"/>
                <w:szCs w:val="20"/>
              </w:rPr>
              <w:t>№</w:t>
            </w:r>
            <w:r w:rsidRPr="00B31A3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31A3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31A35">
              <w:rPr>
                <w:b/>
                <w:sz w:val="20"/>
                <w:szCs w:val="20"/>
              </w:rPr>
              <w:t>/</w:t>
            </w:r>
            <w:proofErr w:type="spellStart"/>
            <w:r w:rsidRPr="00B31A3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FFC" w:rsidRPr="00B31A35" w:rsidRDefault="00115FFC" w:rsidP="00115FFC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B31A35">
              <w:rPr>
                <w:b/>
                <w:sz w:val="20"/>
                <w:szCs w:val="20"/>
              </w:rPr>
              <w:t>Наименов</w:t>
            </w:r>
            <w:r w:rsidRPr="00B31A35">
              <w:rPr>
                <w:b/>
                <w:sz w:val="20"/>
                <w:szCs w:val="20"/>
              </w:rPr>
              <w:t>а</w:t>
            </w:r>
            <w:r w:rsidRPr="00B31A35">
              <w:rPr>
                <w:b/>
                <w:sz w:val="20"/>
                <w:szCs w:val="20"/>
              </w:rPr>
              <w:t>ние</w:t>
            </w:r>
            <w:r w:rsidRPr="00B31A3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B31A35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FFC" w:rsidRPr="00B31A35" w:rsidRDefault="00115FFC" w:rsidP="00115FFC">
            <w:pPr>
              <w:rPr>
                <w:b/>
                <w:bCs/>
                <w:sz w:val="20"/>
                <w:szCs w:val="20"/>
              </w:rPr>
            </w:pPr>
            <w:r w:rsidRPr="00B31A35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B31A35">
              <w:rPr>
                <w:b/>
                <w:sz w:val="20"/>
                <w:szCs w:val="20"/>
              </w:rPr>
              <w:t>с</w:t>
            </w:r>
            <w:r w:rsidRPr="00B31A35">
              <w:rPr>
                <w:b/>
                <w:sz w:val="20"/>
                <w:szCs w:val="20"/>
              </w:rPr>
              <w:t>ности, требования к функциональным характерист</w:t>
            </w:r>
            <w:r w:rsidRPr="00B31A35">
              <w:rPr>
                <w:b/>
                <w:sz w:val="20"/>
                <w:szCs w:val="20"/>
              </w:rPr>
              <w:t>и</w:t>
            </w:r>
            <w:r w:rsidRPr="00B31A35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B31A35">
              <w:rPr>
                <w:b/>
                <w:sz w:val="20"/>
                <w:szCs w:val="20"/>
              </w:rPr>
              <w:t>е</w:t>
            </w:r>
            <w:r w:rsidRPr="00B31A35">
              <w:rPr>
                <w:b/>
                <w:sz w:val="20"/>
                <w:szCs w:val="20"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оказываемых услуг потре</w:t>
            </w:r>
            <w:r w:rsidRPr="00B31A35">
              <w:rPr>
                <w:b/>
                <w:sz w:val="20"/>
                <w:szCs w:val="20"/>
              </w:rPr>
              <w:t>б</w:t>
            </w:r>
            <w:r w:rsidRPr="00B31A35">
              <w:rPr>
                <w:b/>
                <w:sz w:val="20"/>
                <w:szCs w:val="20"/>
              </w:rPr>
              <w:t>ностям заказчика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B31A35" w:rsidRDefault="00115FFC" w:rsidP="00115FFC">
            <w:pPr>
              <w:rPr>
                <w:b/>
                <w:bCs/>
                <w:sz w:val="20"/>
                <w:szCs w:val="20"/>
              </w:rPr>
            </w:pPr>
          </w:p>
          <w:p w:rsidR="00115FFC" w:rsidRPr="00B31A35" w:rsidRDefault="00115FFC" w:rsidP="00115FFC">
            <w:pPr>
              <w:rPr>
                <w:sz w:val="20"/>
                <w:szCs w:val="20"/>
              </w:rPr>
            </w:pPr>
          </w:p>
          <w:p w:rsidR="00115FFC" w:rsidRDefault="00115FFC" w:rsidP="00115FFC">
            <w:pPr>
              <w:rPr>
                <w:b/>
                <w:bCs/>
                <w:sz w:val="20"/>
                <w:szCs w:val="20"/>
              </w:rPr>
            </w:pPr>
          </w:p>
          <w:p w:rsidR="00115FFC" w:rsidRDefault="00115FFC" w:rsidP="00115FFC">
            <w:pPr>
              <w:rPr>
                <w:b/>
                <w:bCs/>
                <w:sz w:val="20"/>
                <w:szCs w:val="20"/>
              </w:rPr>
            </w:pPr>
          </w:p>
          <w:p w:rsidR="00115FFC" w:rsidRDefault="00115FFC" w:rsidP="00115FFC">
            <w:pPr>
              <w:rPr>
                <w:b/>
                <w:bCs/>
                <w:sz w:val="20"/>
                <w:szCs w:val="20"/>
              </w:rPr>
            </w:pPr>
          </w:p>
          <w:p w:rsidR="00115FFC" w:rsidRPr="00B31A35" w:rsidRDefault="00115FFC" w:rsidP="00115FFC">
            <w:pPr>
              <w:jc w:val="center"/>
              <w:rPr>
                <w:sz w:val="20"/>
                <w:szCs w:val="20"/>
              </w:rPr>
            </w:pPr>
            <w:r w:rsidRPr="00B31A35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B31A35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FFC" w:rsidRPr="00B31A35" w:rsidRDefault="00115FFC" w:rsidP="00115F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</w:t>
            </w:r>
            <w:r w:rsidRPr="00B31A35">
              <w:rPr>
                <w:b/>
                <w:sz w:val="20"/>
                <w:szCs w:val="20"/>
              </w:rPr>
              <w:t>чес</w:t>
            </w:r>
            <w:r w:rsidRPr="00B31A35">
              <w:rPr>
                <w:b/>
                <w:sz w:val="20"/>
                <w:szCs w:val="20"/>
              </w:rPr>
              <w:t>т</w:t>
            </w:r>
            <w:r w:rsidRPr="00B31A35">
              <w:rPr>
                <w:b/>
                <w:sz w:val="20"/>
                <w:szCs w:val="20"/>
              </w:rPr>
              <w:t>во</w:t>
            </w:r>
          </w:p>
        </w:tc>
      </w:tr>
      <w:tr w:rsidR="00115FFC" w:rsidRPr="00B31A35" w:rsidTr="00115FFC">
        <w:trPr>
          <w:trHeight w:val="5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FFC" w:rsidRPr="00B31A35" w:rsidRDefault="00115FFC" w:rsidP="00115FFC">
            <w:pPr>
              <w:pStyle w:val="a4"/>
              <w:numPr>
                <w:ilvl w:val="0"/>
                <w:numId w:val="5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/>
              <w:ind w:left="5" w:right="34" w:firstLine="29"/>
              <w:jc w:val="center"/>
              <w:rPr>
                <w:rStyle w:val="FontStyle17"/>
              </w:rPr>
            </w:pPr>
            <w:r w:rsidRPr="007B2679">
              <w:rPr>
                <w:rStyle w:val="FontStyle17"/>
              </w:rPr>
              <w:t>Азот газообра</w:t>
            </w:r>
            <w:r w:rsidRPr="007B2679">
              <w:rPr>
                <w:rStyle w:val="FontStyle17"/>
              </w:rPr>
              <w:t>з</w:t>
            </w:r>
            <w:r w:rsidRPr="007B2679">
              <w:rPr>
                <w:rStyle w:val="FontStyle17"/>
              </w:rPr>
              <w:t>ный в/</w:t>
            </w:r>
            <w:proofErr w:type="gramStart"/>
            <w:r w:rsidRPr="007B2679">
              <w:rPr>
                <w:rStyle w:val="FontStyle17"/>
              </w:rPr>
              <w:t>ч</w:t>
            </w:r>
            <w:proofErr w:type="gramEnd"/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 w:line="254" w:lineRule="exact"/>
              <w:ind w:right="422"/>
              <w:rPr>
                <w:rStyle w:val="FontStyle17"/>
              </w:rPr>
            </w:pPr>
            <w:r w:rsidRPr="007B2679">
              <w:rPr>
                <w:rStyle w:val="FontStyle17"/>
              </w:rPr>
              <w:t xml:space="preserve">ГОСТ 9293-74 с </w:t>
            </w:r>
            <w:proofErr w:type="spellStart"/>
            <w:r w:rsidRPr="007B2679">
              <w:rPr>
                <w:rStyle w:val="FontStyle17"/>
              </w:rPr>
              <w:t>изм</w:t>
            </w:r>
            <w:proofErr w:type="spellEnd"/>
            <w:r w:rsidRPr="007B2679">
              <w:rPr>
                <w:rStyle w:val="FontStyle17"/>
              </w:rPr>
              <w:t xml:space="preserve">. 1-3, </w:t>
            </w:r>
            <w:r w:rsidRPr="007B2679">
              <w:rPr>
                <w:rStyle w:val="FontStyle17"/>
                <w:b/>
              </w:rPr>
              <w:t>сорт 2</w:t>
            </w:r>
            <w:r w:rsidRPr="007B2679">
              <w:rPr>
                <w:rStyle w:val="FontStyle17"/>
              </w:rPr>
              <w:t xml:space="preserve"> (об</w:t>
            </w:r>
            <w:r w:rsidRPr="007B2679">
              <w:rPr>
                <w:rStyle w:val="FontStyle17"/>
              </w:rPr>
              <w:t>ъ</w:t>
            </w:r>
            <w:r w:rsidRPr="007B2679">
              <w:rPr>
                <w:rStyle w:val="FontStyle17"/>
              </w:rPr>
              <w:t xml:space="preserve">емная доля азота 99.996%, не менее)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1"/>
              <w:widowControl/>
              <w:spacing w:before="120"/>
              <w:ind w:left="14" w:right="-108"/>
              <w:rPr>
                <w:rStyle w:val="FontStyle17"/>
              </w:rPr>
            </w:pPr>
            <w:r w:rsidRPr="007B2679">
              <w:rPr>
                <w:rStyle w:val="FontStyle17"/>
              </w:rPr>
              <w:t>баллоны емк</w:t>
            </w:r>
            <w:r w:rsidRPr="007B2679">
              <w:rPr>
                <w:rStyle w:val="FontStyle17"/>
              </w:rPr>
              <w:t>о</w:t>
            </w:r>
            <w:r w:rsidRPr="007B2679">
              <w:rPr>
                <w:rStyle w:val="FontStyle17"/>
              </w:rPr>
              <w:t>стью 40л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 w:rsidRPr="007B2679">
              <w:rPr>
                <w:rStyle w:val="FontStyle17"/>
              </w:rPr>
              <w:t>472</w:t>
            </w:r>
          </w:p>
        </w:tc>
      </w:tr>
      <w:tr w:rsidR="00115FFC" w:rsidRPr="00B31A35" w:rsidTr="00115FFC">
        <w:trPr>
          <w:trHeight w:val="6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FFC" w:rsidRPr="00B31A35" w:rsidRDefault="00115FFC" w:rsidP="00115FFC">
            <w:pPr>
              <w:pStyle w:val="a4"/>
              <w:numPr>
                <w:ilvl w:val="0"/>
                <w:numId w:val="5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/>
              <w:ind w:left="5" w:right="34" w:firstLine="29"/>
              <w:jc w:val="center"/>
              <w:rPr>
                <w:rStyle w:val="FontStyle17"/>
              </w:rPr>
            </w:pPr>
            <w:r w:rsidRPr="007B2679">
              <w:rPr>
                <w:rStyle w:val="FontStyle17"/>
              </w:rPr>
              <w:t>Азот жидкий особый чистоты в уст</w:t>
            </w:r>
            <w:r w:rsidRPr="007B2679">
              <w:rPr>
                <w:rStyle w:val="FontStyle17"/>
              </w:rPr>
              <w:t>а</w:t>
            </w:r>
            <w:r w:rsidRPr="007B2679">
              <w:rPr>
                <w:rStyle w:val="FontStyle17"/>
              </w:rPr>
              <w:t>новке АГУ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 w:line="254" w:lineRule="exact"/>
              <w:ind w:right="422"/>
              <w:rPr>
                <w:rStyle w:val="FontStyle17"/>
              </w:rPr>
            </w:pPr>
            <w:r w:rsidRPr="007B2679">
              <w:rPr>
                <w:rStyle w:val="FontStyle17"/>
              </w:rPr>
              <w:t xml:space="preserve">ГОСТ 9293-74 с </w:t>
            </w:r>
            <w:proofErr w:type="spellStart"/>
            <w:r w:rsidRPr="007B2679">
              <w:rPr>
                <w:rStyle w:val="FontStyle17"/>
              </w:rPr>
              <w:t>изм</w:t>
            </w:r>
            <w:proofErr w:type="spellEnd"/>
            <w:r w:rsidRPr="007B2679">
              <w:rPr>
                <w:rStyle w:val="FontStyle17"/>
              </w:rPr>
              <w:t xml:space="preserve">. 1-3, </w:t>
            </w:r>
            <w:r w:rsidRPr="007B2679">
              <w:rPr>
                <w:rStyle w:val="FontStyle17"/>
                <w:b/>
              </w:rPr>
              <w:t>сорт 2</w:t>
            </w:r>
            <w:r w:rsidRPr="007B2679">
              <w:rPr>
                <w:rStyle w:val="FontStyle17"/>
              </w:rPr>
              <w:t xml:space="preserve"> (об</w:t>
            </w:r>
            <w:r w:rsidRPr="007B2679">
              <w:rPr>
                <w:rStyle w:val="FontStyle17"/>
              </w:rPr>
              <w:t>ъ</w:t>
            </w:r>
            <w:r w:rsidRPr="007B2679">
              <w:rPr>
                <w:rStyle w:val="FontStyle17"/>
              </w:rPr>
              <w:t>емная доля азота 99.996%, не менее)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1"/>
              <w:widowControl/>
              <w:spacing w:before="120"/>
              <w:ind w:left="14" w:right="-108"/>
              <w:rPr>
                <w:rStyle w:val="FontStyle17"/>
              </w:rPr>
            </w:pPr>
            <w:proofErr w:type="spellStart"/>
            <w:r w:rsidRPr="007B2679">
              <w:rPr>
                <w:rStyle w:val="FontStyle17"/>
              </w:rPr>
              <w:t>тн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 w:rsidRPr="007B2679">
              <w:rPr>
                <w:rStyle w:val="FontStyle17"/>
              </w:rPr>
              <w:t>6</w:t>
            </w:r>
          </w:p>
        </w:tc>
      </w:tr>
      <w:tr w:rsidR="00115FFC" w:rsidRPr="00B31A35" w:rsidTr="00115FFC">
        <w:trPr>
          <w:trHeight w:val="17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FFC" w:rsidRPr="00B31A35" w:rsidRDefault="00115FFC" w:rsidP="00115FFC">
            <w:pPr>
              <w:pStyle w:val="a4"/>
              <w:numPr>
                <w:ilvl w:val="0"/>
                <w:numId w:val="5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/>
              <w:ind w:left="6" w:right="34" w:hanging="17"/>
              <w:jc w:val="center"/>
              <w:rPr>
                <w:rStyle w:val="FontStyle17"/>
              </w:rPr>
            </w:pPr>
            <w:r w:rsidRPr="007B2679">
              <w:rPr>
                <w:rStyle w:val="FontStyle17"/>
              </w:rPr>
              <w:t>Аргон газ</w:t>
            </w:r>
            <w:r w:rsidRPr="007B2679">
              <w:rPr>
                <w:rStyle w:val="FontStyle17"/>
              </w:rPr>
              <w:t>о</w:t>
            </w:r>
            <w:r w:rsidRPr="007B2679">
              <w:rPr>
                <w:rStyle w:val="FontStyle17"/>
              </w:rPr>
              <w:t>образный в/</w:t>
            </w:r>
            <w:proofErr w:type="gramStart"/>
            <w:r w:rsidRPr="007B2679">
              <w:rPr>
                <w:rStyle w:val="FontStyle17"/>
              </w:rPr>
              <w:t>ч</w:t>
            </w:r>
            <w:proofErr w:type="gramEnd"/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</w:rPr>
            </w:pPr>
            <w:r w:rsidRPr="007B2679">
              <w:rPr>
                <w:rStyle w:val="FontStyle17"/>
              </w:rPr>
              <w:t xml:space="preserve">ГОСТ 10157-79 с </w:t>
            </w:r>
            <w:proofErr w:type="spellStart"/>
            <w:r w:rsidRPr="007B2679">
              <w:rPr>
                <w:rStyle w:val="FontStyle17"/>
              </w:rPr>
              <w:t>изм</w:t>
            </w:r>
            <w:proofErr w:type="spellEnd"/>
            <w:r w:rsidRPr="007B2679">
              <w:rPr>
                <w:rStyle w:val="FontStyle17"/>
              </w:rPr>
              <w:t xml:space="preserve">. 1,2, </w:t>
            </w:r>
            <w:r w:rsidRPr="007B2679">
              <w:rPr>
                <w:rStyle w:val="FontStyle17"/>
                <w:b/>
              </w:rPr>
              <w:t>сорт вы</w:t>
            </w:r>
            <w:r w:rsidRPr="007B2679">
              <w:rPr>
                <w:rStyle w:val="FontStyle17"/>
                <w:b/>
              </w:rPr>
              <w:t>с</w:t>
            </w:r>
            <w:r w:rsidRPr="007B2679">
              <w:rPr>
                <w:rStyle w:val="FontStyle17"/>
                <w:b/>
              </w:rPr>
              <w:t>ший</w:t>
            </w:r>
            <w:r w:rsidRPr="007B2679">
              <w:rPr>
                <w:rStyle w:val="FontStyle17"/>
              </w:rPr>
              <w:t xml:space="preserve"> (объемная доля аргона 99.998%, не менее)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1"/>
              <w:widowControl/>
              <w:spacing w:before="120"/>
              <w:ind w:left="14" w:right="-108"/>
              <w:rPr>
                <w:rStyle w:val="FontStyle17"/>
              </w:rPr>
            </w:pPr>
            <w:r w:rsidRPr="007B2679">
              <w:rPr>
                <w:rStyle w:val="FontStyle17"/>
              </w:rPr>
              <w:t>баллоны емк</w:t>
            </w:r>
            <w:r w:rsidRPr="007B2679">
              <w:rPr>
                <w:rStyle w:val="FontStyle17"/>
              </w:rPr>
              <w:t>о</w:t>
            </w:r>
            <w:r w:rsidRPr="007B2679">
              <w:rPr>
                <w:rStyle w:val="FontStyle17"/>
              </w:rPr>
              <w:t>стью 40л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5FFC" w:rsidRPr="007B2679" w:rsidRDefault="00115FFC" w:rsidP="00115FFC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</w:rPr>
            </w:pPr>
            <w:r w:rsidRPr="007B2679">
              <w:rPr>
                <w:rStyle w:val="FontStyle17"/>
              </w:rPr>
              <w:t>483</w:t>
            </w:r>
          </w:p>
        </w:tc>
      </w:tr>
    </w:tbl>
    <w:p w:rsidR="00115FFC" w:rsidRDefault="00115FFC" w:rsidP="00115FFC">
      <w:pPr>
        <w:jc w:val="both"/>
        <w:rPr>
          <w:sz w:val="28"/>
        </w:rPr>
      </w:pPr>
    </w:p>
    <w:p w:rsidR="00115FFC" w:rsidRPr="00D7069A" w:rsidRDefault="00115FFC" w:rsidP="00115FFC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D7069A">
        <w:rPr>
          <w:b/>
        </w:rPr>
        <w:t>Условия поставки:</w:t>
      </w:r>
    </w:p>
    <w:p w:rsidR="00115FFC" w:rsidRPr="00CC40E3" w:rsidRDefault="00115FFC" w:rsidP="00115FFC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D7069A">
        <w:t>Поставка осуществляется партиями в течение 2014</w:t>
      </w:r>
      <w:r w:rsidRPr="00353119">
        <w:t xml:space="preserve"> </w:t>
      </w:r>
      <w:r w:rsidRPr="00D7069A">
        <w:t>года по предварительной заявке зака</w:t>
      </w:r>
      <w:r w:rsidRPr="00D7069A">
        <w:t>з</w:t>
      </w:r>
      <w:r w:rsidRPr="00D7069A">
        <w:t>чика с 100% авансированием</w:t>
      </w:r>
      <w:r>
        <w:t>,</w:t>
      </w:r>
      <w:r w:rsidRPr="00D7069A">
        <w:t xml:space="preserve"> </w:t>
      </w:r>
      <w:proofErr w:type="gramStart"/>
      <w:r w:rsidRPr="00D7069A">
        <w:t>согласно</w:t>
      </w:r>
      <w:proofErr w:type="gramEnd"/>
      <w:r w:rsidRPr="00D7069A">
        <w:t xml:space="preserve"> выставленного счета.</w:t>
      </w:r>
      <w:r>
        <w:t xml:space="preserve"> </w:t>
      </w:r>
    </w:p>
    <w:p w:rsidR="00115FFC" w:rsidRDefault="00115FFC" w:rsidP="00115FFC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Возможно отклонение от заявленного объема поставки газов, как в большую, так и в меньшую стор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ну. </w:t>
      </w:r>
    </w:p>
    <w:p w:rsidR="00115FFC" w:rsidRPr="00A2376C" w:rsidRDefault="00115FFC" w:rsidP="00115FFC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В случае увеличения объема поставки, заключается Дополнительное соглашение к договору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ставки на тех же условиях, что и основной договор. Максимальное увеличение объема поставки не должно превышать 30% от суммы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говора.</w:t>
      </w:r>
    </w:p>
    <w:p w:rsidR="00115FFC" w:rsidRPr="00D7069A" w:rsidRDefault="00115FFC" w:rsidP="00115FFC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D7069A">
        <w:rPr>
          <w:b/>
        </w:rPr>
        <w:t xml:space="preserve">Особые требования: </w:t>
      </w:r>
    </w:p>
    <w:p w:rsidR="00115FFC" w:rsidRPr="00D7069A" w:rsidRDefault="00115FFC" w:rsidP="00115F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left"/>
        <w:rPr>
          <w:b/>
        </w:rPr>
      </w:pPr>
      <w:proofErr w:type="gramStart"/>
      <w:r w:rsidRPr="00D7069A">
        <w:rPr>
          <w:b/>
        </w:rPr>
        <w:t xml:space="preserve">обязательное наличие: </w:t>
      </w:r>
      <w:r w:rsidRPr="00D7069A">
        <w:t>сопроводительной документации (товарная накладная, счет-фактура,  паспорт на каждый баллон, акт регистрации по номерам баллонов, сертификат соответствия, качества с указанием следующих данных:</w:t>
      </w:r>
      <w:proofErr w:type="gramEnd"/>
    </w:p>
    <w:p w:rsidR="00115FFC" w:rsidRPr="00D7069A" w:rsidRDefault="00115FFC" w:rsidP="00115FFC">
      <w:pPr>
        <w:pStyle w:val="21"/>
        <w:widowControl w:val="0"/>
        <w:autoSpaceDE w:val="0"/>
        <w:autoSpaceDN w:val="0"/>
        <w:adjustRightInd w:val="0"/>
        <w:ind w:left="714"/>
        <w:contextualSpacing/>
        <w:jc w:val="left"/>
      </w:pPr>
      <w:r w:rsidRPr="00D7069A">
        <w:t>1. Наименование предприятия изготовителя и его товарный знак</w:t>
      </w:r>
    </w:p>
    <w:p w:rsidR="00115FFC" w:rsidRPr="00D7069A" w:rsidRDefault="00115FFC" w:rsidP="00115FFC">
      <w:pPr>
        <w:pStyle w:val="21"/>
        <w:widowControl w:val="0"/>
        <w:autoSpaceDE w:val="0"/>
        <w:autoSpaceDN w:val="0"/>
        <w:adjustRightInd w:val="0"/>
        <w:ind w:left="714"/>
        <w:contextualSpacing/>
        <w:jc w:val="left"/>
      </w:pPr>
      <w:r w:rsidRPr="00D7069A">
        <w:t>2. Наименование, марку и сорт продукции, номер партии.</w:t>
      </w:r>
    </w:p>
    <w:p w:rsidR="00115FFC" w:rsidRPr="00D7069A" w:rsidRDefault="00115FFC" w:rsidP="00115FFC">
      <w:pPr>
        <w:pStyle w:val="21"/>
        <w:widowControl w:val="0"/>
        <w:autoSpaceDE w:val="0"/>
        <w:autoSpaceDN w:val="0"/>
        <w:adjustRightInd w:val="0"/>
        <w:ind w:left="714"/>
        <w:contextualSpacing/>
        <w:jc w:val="left"/>
      </w:pPr>
      <w:r w:rsidRPr="00D7069A">
        <w:t>3. Дату изготовления продукции. Количество в кг</w:t>
      </w:r>
      <w:proofErr w:type="gramStart"/>
      <w:r w:rsidRPr="00D7069A">
        <w:t>.</w:t>
      </w:r>
      <w:proofErr w:type="gramEnd"/>
      <w:r w:rsidRPr="00D7069A">
        <w:t xml:space="preserve"> </w:t>
      </w:r>
      <w:proofErr w:type="gramStart"/>
      <w:r w:rsidRPr="00D7069A">
        <w:t>и</w:t>
      </w:r>
      <w:proofErr w:type="gramEnd"/>
      <w:r w:rsidRPr="00D7069A">
        <w:t>ли куб.м.</w:t>
      </w:r>
    </w:p>
    <w:p w:rsidR="00115FFC" w:rsidRPr="00D7069A" w:rsidRDefault="00115FFC" w:rsidP="00115F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left"/>
        <w:rPr>
          <w:b/>
        </w:rPr>
      </w:pPr>
      <w:r w:rsidRPr="00D7069A">
        <w:t>Продукция должна быть в хорошо окрашенных  баллонах с хорошо различаемыми надписями, маркировкой, без вмятин, забоин с датой следующего освидетельствования, с рабочими ве</w:t>
      </w:r>
      <w:r w:rsidRPr="00D7069A">
        <w:t>н</w:t>
      </w:r>
      <w:r w:rsidRPr="00D7069A">
        <w:t xml:space="preserve">тилями. </w:t>
      </w:r>
    </w:p>
    <w:p w:rsidR="00115FFC" w:rsidRPr="00D7069A" w:rsidRDefault="00115FFC" w:rsidP="00115F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left"/>
        <w:rPr>
          <w:b/>
        </w:rPr>
      </w:pPr>
      <w:r w:rsidRPr="00D7069A">
        <w:t>при необходимости проводить техническое освидетельствование обменных баллонов с опл</w:t>
      </w:r>
      <w:r w:rsidRPr="00D7069A">
        <w:t>а</w:t>
      </w:r>
      <w:r w:rsidRPr="00D7069A">
        <w:t>той по отдельному счету с представлением счета</w:t>
      </w:r>
      <w:r>
        <w:t xml:space="preserve"> </w:t>
      </w:r>
      <w:r w:rsidRPr="00D7069A">
        <w:t>- фактуры и акта выполненных работ (обяз</w:t>
      </w:r>
      <w:r w:rsidRPr="00D7069A">
        <w:t>а</w:t>
      </w:r>
      <w:r w:rsidRPr="00D7069A">
        <w:t>тельно).</w:t>
      </w:r>
    </w:p>
    <w:p w:rsidR="00115FFC" w:rsidRPr="00D7069A" w:rsidRDefault="00115FFC" w:rsidP="00115F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left"/>
        <w:rPr>
          <w:b/>
          <w:bCs/>
          <w:smallCaps/>
          <w:spacing w:val="5"/>
        </w:rPr>
      </w:pPr>
      <w:r w:rsidRPr="00D7069A">
        <w:t>При поставке продукции, не соответствующей требованиям по качеству или количеству, поставщик производит обмен пр</w:t>
      </w:r>
      <w:r w:rsidRPr="00D7069A">
        <w:t>о</w:t>
      </w:r>
      <w:r w:rsidRPr="00D7069A">
        <w:t>дукции в течени</w:t>
      </w:r>
      <w:r>
        <w:t>е</w:t>
      </w:r>
      <w:r w:rsidRPr="00D7069A">
        <w:t xml:space="preserve"> 30 дней</w:t>
      </w:r>
      <w:r>
        <w:t>.</w:t>
      </w:r>
    </w:p>
    <w:p w:rsidR="00547298" w:rsidRDefault="00547298"/>
    <w:sectPr w:rsidR="00547298" w:rsidSect="00115FFC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4E26A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EEA30DD"/>
    <w:multiLevelType w:val="hybridMultilevel"/>
    <w:tmpl w:val="0262B2A0"/>
    <w:lvl w:ilvl="0" w:tplc="B61CE08C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588962" w:tentative="1">
      <w:start w:val="1"/>
      <w:numFmt w:val="lowerLetter"/>
      <w:lvlText w:val="%2."/>
      <w:lvlJc w:val="left"/>
      <w:pPr>
        <w:ind w:left="1440" w:hanging="360"/>
      </w:pPr>
    </w:lvl>
    <w:lvl w:ilvl="2" w:tplc="09184498" w:tentative="1">
      <w:start w:val="1"/>
      <w:numFmt w:val="lowerRoman"/>
      <w:lvlText w:val="%3."/>
      <w:lvlJc w:val="right"/>
      <w:pPr>
        <w:ind w:left="2160" w:hanging="180"/>
      </w:pPr>
    </w:lvl>
    <w:lvl w:ilvl="3" w:tplc="0AB641C0" w:tentative="1">
      <w:start w:val="1"/>
      <w:numFmt w:val="decimal"/>
      <w:lvlText w:val="%4."/>
      <w:lvlJc w:val="left"/>
      <w:pPr>
        <w:ind w:left="2880" w:hanging="360"/>
      </w:pPr>
    </w:lvl>
    <w:lvl w:ilvl="4" w:tplc="DA10331C" w:tentative="1">
      <w:start w:val="1"/>
      <w:numFmt w:val="lowerLetter"/>
      <w:lvlText w:val="%5."/>
      <w:lvlJc w:val="left"/>
      <w:pPr>
        <w:ind w:left="3600" w:hanging="360"/>
      </w:pPr>
    </w:lvl>
    <w:lvl w:ilvl="5" w:tplc="4202B158" w:tentative="1">
      <w:start w:val="1"/>
      <w:numFmt w:val="lowerRoman"/>
      <w:lvlText w:val="%6."/>
      <w:lvlJc w:val="right"/>
      <w:pPr>
        <w:ind w:left="4320" w:hanging="180"/>
      </w:pPr>
    </w:lvl>
    <w:lvl w:ilvl="6" w:tplc="1DC80064" w:tentative="1">
      <w:start w:val="1"/>
      <w:numFmt w:val="decimal"/>
      <w:lvlText w:val="%7."/>
      <w:lvlJc w:val="left"/>
      <w:pPr>
        <w:ind w:left="5040" w:hanging="360"/>
      </w:pPr>
    </w:lvl>
    <w:lvl w:ilvl="7" w:tplc="612406DE" w:tentative="1">
      <w:start w:val="1"/>
      <w:numFmt w:val="lowerLetter"/>
      <w:lvlText w:val="%8."/>
      <w:lvlJc w:val="left"/>
      <w:pPr>
        <w:ind w:left="5760" w:hanging="360"/>
      </w:pPr>
    </w:lvl>
    <w:lvl w:ilvl="8" w:tplc="D5BE81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4254"/>
        </w:tabs>
        <w:ind w:left="425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4254"/>
        </w:tabs>
        <w:ind w:left="425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4254"/>
        </w:tabs>
        <w:ind w:left="425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4254"/>
        </w:tabs>
        <w:ind w:left="425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821"/>
        </w:tabs>
        <w:ind w:left="482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58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800"/>
        </w:tabs>
        <w:ind w:left="63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20"/>
        </w:tabs>
        <w:ind w:left="68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240"/>
        </w:tabs>
        <w:ind w:left="7440" w:hanging="1440"/>
      </w:pPr>
      <w:rPr>
        <w:rFonts w:hint="default"/>
      </w:rPr>
    </w:lvl>
  </w:abstractNum>
  <w:abstractNum w:abstractNumId="5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115FFC"/>
    <w:rsid w:val="00115FFC"/>
    <w:rsid w:val="00547298"/>
    <w:rsid w:val="009B4FEE"/>
    <w:rsid w:val="00AE5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5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15FF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15F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15FF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15FF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115FFC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15F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15FF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11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115FFC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15FFC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15FFC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15FFC"/>
    <w:pPr>
      <w:numPr>
        <w:ilvl w:val="3"/>
        <w:numId w:val="2"/>
      </w:numPr>
      <w:jc w:val="both"/>
    </w:pPr>
  </w:style>
  <w:style w:type="paragraph" w:customStyle="1" w:styleId="Style10">
    <w:name w:val="Style10"/>
    <w:basedOn w:val="a0"/>
    <w:uiPriority w:val="99"/>
    <w:rsid w:val="00115FFC"/>
    <w:pPr>
      <w:widowControl w:val="0"/>
      <w:autoSpaceDE w:val="0"/>
      <w:autoSpaceDN w:val="0"/>
      <w:adjustRightInd w:val="0"/>
      <w:spacing w:line="269" w:lineRule="exact"/>
      <w:ind w:firstLine="82"/>
    </w:pPr>
  </w:style>
  <w:style w:type="paragraph" w:customStyle="1" w:styleId="Style11">
    <w:name w:val="Style11"/>
    <w:basedOn w:val="a0"/>
    <w:uiPriority w:val="99"/>
    <w:rsid w:val="00115FFC"/>
    <w:pPr>
      <w:widowControl w:val="0"/>
      <w:autoSpaceDE w:val="0"/>
      <w:autoSpaceDN w:val="0"/>
      <w:adjustRightInd w:val="0"/>
      <w:spacing w:line="254" w:lineRule="exact"/>
      <w:jc w:val="center"/>
    </w:pPr>
  </w:style>
  <w:style w:type="character" w:customStyle="1" w:styleId="FontStyle17">
    <w:name w:val="Font Style17"/>
    <w:basedOn w:val="a1"/>
    <w:uiPriority w:val="99"/>
    <w:rsid w:val="00115FF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2014-03-25T07:01:00Z</dcterms:created>
  <dcterms:modified xsi:type="dcterms:W3CDTF">2014-03-25T07:05:00Z</dcterms:modified>
</cp:coreProperties>
</file>