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C03" w:rsidRPr="00305C03" w:rsidRDefault="00305C03" w:rsidP="00305C03">
      <w:pPr>
        <w:keepNext/>
        <w:tabs>
          <w:tab w:val="left" w:pos="426"/>
        </w:tabs>
        <w:spacing w:after="0" w:line="240" w:lineRule="auto"/>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2839367"/>
      <w:r w:rsidRPr="00305C03">
        <w:rPr>
          <w:rFonts w:ascii="Times New Roman" w:eastAsia="Times New Roman" w:hAnsi="Times New Roman" w:cs="Times New Roman"/>
          <w:iCs/>
          <w:sz w:val="28"/>
          <w:szCs w:val="28"/>
          <w:lang w:eastAsia="ru-RU"/>
        </w:rPr>
        <w:t xml:space="preserve">ИЗВЕЩЕНИЕ О ПРОВЕДЕНИИ </w:t>
      </w:r>
      <w:bookmarkEnd w:id="0"/>
      <w:bookmarkEnd w:id="1"/>
      <w:r w:rsidRPr="00305C03">
        <w:rPr>
          <w:rFonts w:ascii="Times New Roman" w:eastAsia="Times New Roman" w:hAnsi="Times New Roman" w:cs="Times New Roman"/>
          <w:iCs/>
          <w:sz w:val="28"/>
          <w:szCs w:val="28"/>
          <w:lang w:eastAsia="ru-RU"/>
        </w:rPr>
        <w:t>ЗАКУПКИ</w:t>
      </w:r>
      <w:bookmarkEnd w:id="2"/>
    </w:p>
    <w:p w:rsidR="00305C03" w:rsidRPr="00305C03" w:rsidRDefault="00305C03" w:rsidP="00305C03">
      <w:pPr>
        <w:spacing w:after="0" w:line="240" w:lineRule="auto"/>
        <w:ind w:firstLine="567"/>
        <w:rPr>
          <w:rFonts w:ascii="Times New Roman" w:eastAsia="Times New Roman" w:hAnsi="Times New Roman" w:cs="Times New Roman"/>
          <w:sz w:val="28"/>
          <w:szCs w:val="28"/>
          <w:lang w:eastAsia="ru-RU"/>
        </w:rPr>
      </w:pPr>
    </w:p>
    <w:p w:rsidR="00305C03" w:rsidRPr="00305C03" w:rsidRDefault="00305C03" w:rsidP="00305C03">
      <w:pPr>
        <w:spacing w:after="0" w:line="240" w:lineRule="auto"/>
        <w:ind w:firstLine="567"/>
        <w:rPr>
          <w:rFonts w:ascii="Times New Roman" w:eastAsia="Times New Roman" w:hAnsi="Times New Roman" w:cs="Times New Roman"/>
          <w:sz w:val="28"/>
          <w:szCs w:val="28"/>
          <w:lang w:eastAsia="ru-RU"/>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05C03">
        <w:rPr>
          <w:rFonts w:ascii="Times New Roman" w:eastAsia="Times New Roman" w:hAnsi="Times New Roman" w:cs="Times New Roman"/>
          <w:sz w:val="28"/>
          <w:szCs w:val="28"/>
          <w:lang w:eastAsia="ru-RU"/>
        </w:rPr>
        <w:t>Форма и способ процедуры закупки: о</w:t>
      </w:r>
      <w:r w:rsidRPr="00305C03">
        <w:rPr>
          <w:rFonts w:ascii="Times New Roman" w:eastAsia="Calibri" w:hAnsi="Times New Roman" w:cs="Times New Roman"/>
          <w:sz w:val="28"/>
          <w:szCs w:val="28"/>
        </w:rPr>
        <w:t>ткрытый запрос цен в электронной форме.</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bCs/>
          <w:sz w:val="28"/>
          <w:szCs w:val="28"/>
        </w:rPr>
      </w:pPr>
      <w:r w:rsidRPr="00305C03">
        <w:rPr>
          <w:rFonts w:ascii="Times New Roman" w:eastAsia="Calibri" w:hAnsi="Times New Roman" w:cs="Times New Roman"/>
          <w:bCs/>
          <w:sz w:val="28"/>
          <w:szCs w:val="28"/>
        </w:rPr>
        <w:t xml:space="preserve"> </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bCs/>
          <w:sz w:val="28"/>
          <w:szCs w:val="28"/>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05C03">
        <w:rPr>
          <w:rFonts w:ascii="Times New Roman" w:eastAsia="Calibri" w:hAnsi="Times New Roman" w:cs="Times New Roman"/>
          <w:sz w:val="28"/>
          <w:szCs w:val="28"/>
        </w:rPr>
        <w:t>Закупка проводится в </w:t>
      </w:r>
      <w:proofErr w:type="gramStart"/>
      <w:r w:rsidRPr="00305C03">
        <w:rPr>
          <w:rFonts w:ascii="Times New Roman" w:eastAsia="Calibri" w:hAnsi="Times New Roman" w:cs="Times New Roman"/>
          <w:sz w:val="28"/>
          <w:szCs w:val="28"/>
        </w:rPr>
        <w:t>соответствии</w:t>
      </w:r>
      <w:proofErr w:type="gramEnd"/>
      <w:r w:rsidRPr="00305C03">
        <w:rPr>
          <w:rFonts w:ascii="Times New Roman" w:eastAsia="Calibri" w:hAnsi="Times New Roman" w:cs="Times New Roman"/>
          <w:sz w:val="28"/>
          <w:szCs w:val="28"/>
        </w:rPr>
        <w:t xml:space="preserve"> с Единым </w:t>
      </w:r>
      <w:r w:rsidRPr="00305C03">
        <w:rPr>
          <w:rFonts w:ascii="Times New Roman" w:eastAsia="Times New Roman" w:hAnsi="Times New Roman" w:cs="Times New Roman"/>
          <w:sz w:val="28"/>
          <w:szCs w:val="28"/>
          <w:lang w:eastAsia="ru-RU"/>
        </w:rPr>
        <w:t>отраслевым</w:t>
      </w:r>
      <w:r w:rsidRPr="00305C03">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305C03">
        <w:rPr>
          <w:rFonts w:ascii="Times New Roman" w:eastAsia="Calibri" w:hAnsi="Times New Roman" w:cs="Times New Roman"/>
        </w:rPr>
        <w:t xml:space="preserve"> (</w:t>
      </w:r>
      <w:r w:rsidRPr="00305C03">
        <w:rPr>
          <w:rFonts w:ascii="Times New Roman" w:eastAsia="Calibri" w:hAnsi="Times New Roman" w:cs="Times New Roman"/>
          <w:b/>
          <w:i/>
        </w:rPr>
        <w:t>протокол от 22.09.2015г. №76</w:t>
      </w:r>
      <w:r w:rsidRPr="00305C03">
        <w:rPr>
          <w:rFonts w:ascii="Times New Roman" w:eastAsia="Calibri" w:hAnsi="Times New Roman" w:cs="Times New Roman"/>
        </w:rPr>
        <w:t>)</w:t>
      </w:r>
      <w:r w:rsidRPr="00305C03">
        <w:rPr>
          <w:rFonts w:ascii="Times New Roman" w:eastAsia="Calibri" w:hAnsi="Times New Roman" w:cs="Times New Roman"/>
          <w:b/>
          <w:i/>
        </w:rPr>
        <w:t>.</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305C03">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305C03">
        <w:rPr>
          <w:rFonts w:ascii="Times New Roman" w:eastAsia="Calibri" w:hAnsi="Times New Roman" w:cs="Times New Roman"/>
          <w:sz w:val="28"/>
          <w:szCs w:val="28"/>
        </w:rPr>
        <w:t xml:space="preserve"> видами юридических лиц» (далее – Положение).</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bCs/>
          <w:sz w:val="28"/>
          <w:szCs w:val="28"/>
        </w:rPr>
      </w:pPr>
      <w:r w:rsidRPr="00305C03">
        <w:rPr>
          <w:rFonts w:ascii="Times New Roman" w:eastAsia="Calibri" w:hAnsi="Times New Roman" w:cs="Times New Roman"/>
          <w:bCs/>
          <w:sz w:val="28"/>
          <w:szCs w:val="28"/>
        </w:rPr>
        <w:t xml:space="preserve"> </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bCs/>
          <w:sz w:val="28"/>
          <w:szCs w:val="28"/>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05C03">
        <w:rPr>
          <w:rFonts w:ascii="Times New Roman" w:eastAsia="Calibri" w:hAnsi="Times New Roman" w:cs="Times New Roman"/>
          <w:sz w:val="28"/>
          <w:szCs w:val="28"/>
        </w:rPr>
        <w:t>Предмет</w:t>
      </w:r>
      <w:r w:rsidRPr="00305C03">
        <w:rPr>
          <w:rFonts w:ascii="Times New Roman" w:eastAsia="Calibri" w:hAnsi="Times New Roman" w:cs="Times New Roman"/>
          <w:spacing w:val="-6"/>
          <w:sz w:val="28"/>
          <w:szCs w:val="28"/>
        </w:rPr>
        <w:t xml:space="preserve"> закупки: право заключения договора на оказание услуг по изготовлению и размещению наружной рекламы АО «НИАЭП».</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305C03">
        <w:rPr>
          <w:rFonts w:ascii="Times New Roman" w:eastAsia="Times New Roman" w:hAnsi="Times New Roman" w:cs="Times New Roman"/>
          <w:b/>
          <w:spacing w:val="-6"/>
          <w:sz w:val="28"/>
          <w:szCs w:val="28"/>
          <w:lang w:eastAsia="ru-RU"/>
        </w:rPr>
        <w:t xml:space="preserve"> </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305C03" w:rsidRPr="00305C03" w:rsidRDefault="00305C03" w:rsidP="00305C03">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305C03">
        <w:rPr>
          <w:rFonts w:ascii="Times New Roman" w:eastAsia="Calibri" w:hAnsi="Times New Roman" w:cs="Times New Roman"/>
          <w:sz w:val="28"/>
          <w:szCs w:val="28"/>
        </w:rPr>
        <w:t>Заказчик,</w:t>
      </w:r>
      <w:r w:rsidRPr="00305C03">
        <w:rPr>
          <w:rFonts w:ascii="Times New Roman" w:eastAsia="Calibri" w:hAnsi="Times New Roman" w:cs="Times New Roman"/>
          <w:b/>
          <w:spacing w:val="-6"/>
          <w:sz w:val="28"/>
          <w:szCs w:val="28"/>
        </w:rPr>
        <w:t xml:space="preserve"> </w:t>
      </w:r>
      <w:r w:rsidRPr="00305C03">
        <w:rPr>
          <w:rFonts w:ascii="Times New Roman" w:eastAsia="Calibri" w:hAnsi="Times New Roman" w:cs="Times New Roman"/>
          <w:sz w:val="28"/>
          <w:szCs w:val="28"/>
        </w:rPr>
        <w:t>являющийся Организатором закупки</w:t>
      </w:r>
      <w:r w:rsidRPr="00305C03">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305C03">
        <w:rPr>
          <w:rFonts w:ascii="Times New Roman" w:eastAsia="Calibri" w:hAnsi="Times New Roman" w:cs="Times New Roman"/>
          <w:b/>
          <w:spacing w:val="-6"/>
          <w:sz w:val="28"/>
          <w:szCs w:val="28"/>
        </w:rPr>
        <w:t xml:space="preserve"> </w:t>
      </w:r>
    </w:p>
    <w:p w:rsidR="00305C03" w:rsidRPr="00305C03" w:rsidRDefault="00305C03" w:rsidP="00305C03">
      <w:pPr>
        <w:spacing w:after="0" w:line="240" w:lineRule="auto"/>
        <w:ind w:firstLine="567"/>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Место нахождения: 603006, г. Нижний Новгород, пл. Свободы, д. 3.</w:t>
      </w:r>
    </w:p>
    <w:p w:rsidR="00305C03" w:rsidRPr="00305C03" w:rsidRDefault="00305C03" w:rsidP="00305C03">
      <w:pPr>
        <w:spacing w:after="0" w:line="240" w:lineRule="auto"/>
        <w:ind w:firstLine="567"/>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Почтовый адрес: 603006, г. Нижний Новгород, пл. Свободы, д. 3.</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305C03">
          <w:rPr>
            <w:rFonts w:ascii="Times New Roman" w:eastAsia="Times New Roman" w:hAnsi="Times New Roman" w:cs="Times New Roman"/>
            <w:color w:val="0000FF"/>
            <w:sz w:val="28"/>
            <w:szCs w:val="28"/>
            <w:u w:val="single"/>
            <w:lang w:val="en-US" w:eastAsia="ru-RU"/>
          </w:rPr>
          <w:t>m</w:t>
        </w:r>
        <w:r w:rsidRPr="00305C03">
          <w:rPr>
            <w:rFonts w:ascii="Times New Roman" w:eastAsia="Times New Roman" w:hAnsi="Times New Roman" w:cs="Times New Roman"/>
            <w:color w:val="0000FF"/>
            <w:sz w:val="28"/>
            <w:szCs w:val="28"/>
            <w:u w:val="single"/>
            <w:lang w:eastAsia="ru-RU"/>
          </w:rPr>
          <w:t>.</w:t>
        </w:r>
        <w:r w:rsidRPr="00305C03">
          <w:rPr>
            <w:rFonts w:ascii="Times New Roman" w:eastAsia="Times New Roman" w:hAnsi="Times New Roman" w:cs="Times New Roman"/>
            <w:color w:val="0000FF"/>
            <w:sz w:val="28"/>
            <w:szCs w:val="28"/>
            <w:u w:val="single"/>
            <w:lang w:val="en-US" w:eastAsia="ru-RU"/>
          </w:rPr>
          <w:t>kotelnikova</w:t>
        </w:r>
        <w:r w:rsidRPr="00305C03">
          <w:rPr>
            <w:rFonts w:ascii="Times New Roman" w:eastAsia="Times New Roman" w:hAnsi="Times New Roman" w:cs="Times New Roman"/>
            <w:color w:val="0000FF"/>
            <w:sz w:val="28"/>
            <w:szCs w:val="28"/>
            <w:u w:val="single"/>
            <w:lang w:eastAsia="ru-RU"/>
          </w:rPr>
          <w:t>@</w:t>
        </w:r>
        <w:r w:rsidRPr="00305C03">
          <w:rPr>
            <w:rFonts w:ascii="Times New Roman" w:eastAsia="Times New Roman" w:hAnsi="Times New Roman" w:cs="Times New Roman"/>
            <w:color w:val="0000FF"/>
            <w:sz w:val="28"/>
            <w:szCs w:val="28"/>
            <w:u w:val="single"/>
            <w:lang w:val="en-US" w:eastAsia="ru-RU"/>
          </w:rPr>
          <w:t>niaep</w:t>
        </w:r>
        <w:r w:rsidRPr="00305C03">
          <w:rPr>
            <w:rFonts w:ascii="Times New Roman" w:eastAsia="Times New Roman" w:hAnsi="Times New Roman" w:cs="Times New Roman"/>
            <w:color w:val="0000FF"/>
            <w:sz w:val="28"/>
            <w:szCs w:val="28"/>
            <w:u w:val="single"/>
            <w:lang w:eastAsia="ru-RU"/>
          </w:rPr>
          <w:t>.</w:t>
        </w:r>
        <w:proofErr w:type="spellStart"/>
        <w:r w:rsidRPr="00305C03">
          <w:rPr>
            <w:rFonts w:ascii="Times New Roman" w:eastAsia="Times New Roman" w:hAnsi="Times New Roman" w:cs="Times New Roman"/>
            <w:color w:val="0000FF"/>
            <w:sz w:val="28"/>
            <w:szCs w:val="28"/>
            <w:u w:val="single"/>
            <w:lang w:val="en-US" w:eastAsia="ru-RU"/>
          </w:rPr>
          <w:t>ru</w:t>
        </w:r>
        <w:proofErr w:type="spellEnd"/>
      </w:hyperlink>
      <w:r w:rsidRPr="00305C03">
        <w:rPr>
          <w:rFonts w:ascii="Times New Roman" w:eastAsia="Times New Roman" w:hAnsi="Times New Roman" w:cs="Times New Roman"/>
          <w:sz w:val="28"/>
          <w:szCs w:val="28"/>
          <w:lang w:eastAsia="ru-RU"/>
        </w:rPr>
        <w:t xml:space="preserve"> </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 xml:space="preserve"> </w:t>
      </w: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305C03">
        <w:rPr>
          <w:rFonts w:ascii="Times New Roman" w:eastAsia="Calibri" w:hAnsi="Times New Roman" w:cs="Times New Roman"/>
          <w:sz w:val="28"/>
          <w:szCs w:val="28"/>
        </w:rPr>
        <w:t xml:space="preserve">Количество лотов: 1 (Один). </w:t>
      </w:r>
    </w:p>
    <w:p w:rsidR="00305C03" w:rsidRPr="00305C03" w:rsidRDefault="00305C03" w:rsidP="00305C03">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305C03" w:rsidRPr="00305C03" w:rsidRDefault="00305C03" w:rsidP="00305C03">
      <w:pPr>
        <w:tabs>
          <w:tab w:val="left" w:pos="1134"/>
        </w:tabs>
        <w:spacing w:after="0" w:line="240" w:lineRule="auto"/>
        <w:ind w:firstLine="567"/>
        <w:contextualSpacing/>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 xml:space="preserve"> </w:t>
      </w:r>
    </w:p>
    <w:p w:rsidR="00305C03" w:rsidRPr="00305C03" w:rsidRDefault="00305C03" w:rsidP="00305C03">
      <w:pPr>
        <w:numPr>
          <w:ilvl w:val="0"/>
          <w:numId w:val="2"/>
        </w:numPr>
        <w:tabs>
          <w:tab w:val="left" w:pos="1134"/>
        </w:tabs>
        <w:spacing w:after="0" w:line="240" w:lineRule="auto"/>
        <w:ind w:left="0" w:firstLine="567"/>
        <w:contextualSpacing/>
        <w:jc w:val="both"/>
        <w:rPr>
          <w:rFonts w:ascii="Times New Roman" w:eastAsia="Calibri" w:hAnsi="Times New Roman" w:cs="Times New Roman"/>
          <w:sz w:val="28"/>
          <w:szCs w:val="28"/>
        </w:rPr>
      </w:pPr>
      <w:r w:rsidRPr="00305C03">
        <w:rPr>
          <w:rFonts w:ascii="Times New Roman" w:eastAsia="Calibri" w:hAnsi="Times New Roman" w:cs="Times New Roman"/>
          <w:sz w:val="28"/>
          <w:szCs w:val="28"/>
        </w:rPr>
        <w:t>Предмет договора:</w:t>
      </w:r>
      <w:r w:rsidRPr="00305C03">
        <w:rPr>
          <w:rFonts w:ascii="Times New Roman" w:eastAsia="Calibri" w:hAnsi="Times New Roman" w:cs="Times New Roman"/>
          <w:b/>
          <w:sz w:val="28"/>
          <w:szCs w:val="28"/>
        </w:rPr>
        <w:t xml:space="preserve"> </w:t>
      </w:r>
      <w:r w:rsidRPr="00305C03">
        <w:rPr>
          <w:rFonts w:ascii="Times New Roman" w:eastAsia="Calibri" w:hAnsi="Times New Roman" w:cs="Times New Roman"/>
          <w:spacing w:val="-6"/>
          <w:sz w:val="28"/>
          <w:szCs w:val="28"/>
        </w:rPr>
        <w:t>оказание услуг по изготовлению и размещению наружной рекламы АО «НИАЭП».</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Срок оказания услуг: 01.01.2015 – 31.12.2015 г.</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05C03">
        <w:rPr>
          <w:rFonts w:ascii="Times New Roman" w:eastAsia="Times New Roman" w:hAnsi="Times New Roman" w:cs="Times New Roman"/>
          <w:sz w:val="28"/>
          <w:szCs w:val="28"/>
          <w:lang w:eastAsia="ru-RU"/>
        </w:rPr>
        <w:t>Место оказания услуг:  г. Нижний Новгород.</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Состав и объем услуг:</w:t>
      </w:r>
      <w:r w:rsidRPr="00305C03">
        <w:rPr>
          <w:rFonts w:ascii="Times New Roman" w:eastAsia="Times New Roman" w:hAnsi="Times New Roman" w:cs="Times New Roman"/>
          <w:sz w:val="24"/>
          <w:szCs w:val="24"/>
          <w:lang w:eastAsia="ru-RU"/>
        </w:rPr>
        <w:t xml:space="preserve"> </w:t>
      </w:r>
      <w:r w:rsidRPr="00305C03">
        <w:rPr>
          <w:rFonts w:ascii="Times New Roman" w:eastAsia="Times New Roman" w:hAnsi="Times New Roman" w:cs="Times New Roman"/>
          <w:sz w:val="28"/>
          <w:szCs w:val="28"/>
          <w:lang w:eastAsia="ru-RU"/>
        </w:rPr>
        <w:t>все необходимые сведения приведены в </w:t>
      </w:r>
      <w:proofErr w:type="gramStart"/>
      <w:r w:rsidRPr="00305C03">
        <w:rPr>
          <w:rFonts w:ascii="Times New Roman" w:eastAsia="Times New Roman" w:hAnsi="Times New Roman" w:cs="Times New Roman"/>
          <w:sz w:val="28"/>
          <w:szCs w:val="28"/>
          <w:lang w:eastAsia="ru-RU"/>
        </w:rPr>
        <w:t>Томе</w:t>
      </w:r>
      <w:proofErr w:type="gramEnd"/>
      <w:r w:rsidRPr="00305C03">
        <w:rPr>
          <w:rFonts w:ascii="Times New Roman" w:eastAsia="Times New Roman" w:hAnsi="Times New Roman" w:cs="Times New Roman"/>
          <w:sz w:val="28"/>
          <w:szCs w:val="28"/>
          <w:lang w:eastAsia="ru-RU"/>
        </w:rPr>
        <w:t> 2 закупочной документации.</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05C03">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305C03">
        <w:rPr>
          <w:rFonts w:ascii="Times New Roman" w:eastAsia="Times New Roman" w:hAnsi="Times New Roman" w:cs="Times New Roman"/>
          <w:b/>
          <w:i/>
          <w:sz w:val="24"/>
          <w:szCs w:val="24"/>
          <w:lang w:eastAsia="ru-RU"/>
        </w:rPr>
        <w:t>.</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05C03">
        <w:rPr>
          <w:rFonts w:ascii="Times New Roman" w:eastAsia="Times New Roman" w:hAnsi="Times New Roman" w:cs="Times New Roman"/>
          <w:b/>
          <w:i/>
          <w:sz w:val="24"/>
          <w:szCs w:val="24"/>
          <w:lang w:eastAsia="ru-RU"/>
        </w:rPr>
        <w:t xml:space="preserve"> </w:t>
      </w: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05C03">
        <w:rPr>
          <w:rFonts w:ascii="Times New Roman" w:eastAsia="Calibri" w:hAnsi="Times New Roman" w:cs="Times New Roman"/>
          <w:sz w:val="28"/>
          <w:szCs w:val="28"/>
        </w:rPr>
        <w:t xml:space="preserve">Условия оплаты: в </w:t>
      </w:r>
      <w:proofErr w:type="gramStart"/>
      <w:r w:rsidRPr="00305C03">
        <w:rPr>
          <w:rFonts w:ascii="Times New Roman" w:eastAsia="Calibri" w:hAnsi="Times New Roman" w:cs="Times New Roman"/>
          <w:sz w:val="28"/>
          <w:szCs w:val="28"/>
        </w:rPr>
        <w:t>соответствии</w:t>
      </w:r>
      <w:proofErr w:type="gramEnd"/>
      <w:r w:rsidRPr="00305C03">
        <w:rPr>
          <w:rFonts w:ascii="Times New Roman" w:eastAsia="Calibri" w:hAnsi="Times New Roman" w:cs="Times New Roman"/>
          <w:sz w:val="28"/>
          <w:szCs w:val="28"/>
        </w:rPr>
        <w:t xml:space="preserve"> с проектом договора (Часть 3 «Проект договора»).</w:t>
      </w:r>
    </w:p>
    <w:p w:rsidR="00305C03" w:rsidRPr="00305C03" w:rsidRDefault="00305C03" w:rsidP="00305C03">
      <w:pPr>
        <w:spacing w:after="0" w:line="240" w:lineRule="auto"/>
        <w:ind w:right="153" w:firstLine="567"/>
        <w:jc w:val="both"/>
        <w:rPr>
          <w:rFonts w:ascii="Times New Roman" w:eastAsia="Times New Roman" w:hAnsi="Times New Roman" w:cs="Times New Roman"/>
          <w:sz w:val="28"/>
          <w:szCs w:val="28"/>
          <w:lang w:eastAsia="ru-RU"/>
        </w:rPr>
      </w:pPr>
    </w:p>
    <w:p w:rsidR="00305C03" w:rsidRPr="00305C03" w:rsidRDefault="00305C03" w:rsidP="00305C03">
      <w:pPr>
        <w:spacing w:after="0" w:line="240" w:lineRule="auto"/>
        <w:ind w:right="153" w:firstLine="567"/>
        <w:jc w:val="both"/>
        <w:rPr>
          <w:rFonts w:ascii="Times New Roman" w:eastAsia="Times New Roman" w:hAnsi="Times New Roman" w:cs="Times New Roman"/>
          <w:sz w:val="24"/>
          <w:szCs w:val="24"/>
          <w:lang w:eastAsia="ru-RU"/>
        </w:rPr>
      </w:pPr>
      <w:r w:rsidRPr="00305C03">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305C03">
        <w:rPr>
          <w:rFonts w:ascii="Times New Roman" w:eastAsia="Times New Roman" w:hAnsi="Times New Roman" w:cs="Times New Roman"/>
          <w:sz w:val="24"/>
          <w:szCs w:val="24"/>
          <w:lang w:eastAsia="ru-RU"/>
        </w:rPr>
        <w:t>.</w:t>
      </w:r>
    </w:p>
    <w:p w:rsidR="00305C03" w:rsidRPr="00305C03" w:rsidRDefault="00305C03" w:rsidP="00305C03">
      <w:pPr>
        <w:spacing w:after="0" w:line="240" w:lineRule="auto"/>
        <w:ind w:right="153" w:firstLine="567"/>
        <w:jc w:val="both"/>
        <w:rPr>
          <w:rFonts w:ascii="Times New Roman" w:eastAsia="Times New Roman" w:hAnsi="Times New Roman" w:cs="Times New Roman"/>
          <w:sz w:val="24"/>
          <w:szCs w:val="24"/>
          <w:lang w:eastAsia="ru-RU"/>
        </w:rPr>
      </w:pPr>
      <w:r w:rsidRPr="00305C03">
        <w:rPr>
          <w:rFonts w:ascii="Times New Roman" w:eastAsia="Times New Roman" w:hAnsi="Times New Roman" w:cs="Times New Roman"/>
          <w:sz w:val="28"/>
          <w:szCs w:val="28"/>
          <w:lang w:eastAsia="ru-RU"/>
        </w:rPr>
        <w:t>Допускается уменьшение авансовых платежей, либо отказ от авансовых платежей.</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 xml:space="preserve"> </w:t>
      </w: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05C03">
        <w:rPr>
          <w:rFonts w:ascii="Times New Roman" w:eastAsia="Calibri" w:hAnsi="Times New Roman" w:cs="Times New Roman"/>
          <w:sz w:val="28"/>
          <w:szCs w:val="28"/>
        </w:rPr>
        <w:t xml:space="preserve">Начальная (максимальная) цена договора: </w:t>
      </w:r>
    </w:p>
    <w:p w:rsidR="00305C03" w:rsidRPr="00305C03" w:rsidRDefault="00305C03" w:rsidP="00305C03">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05C03">
        <w:rPr>
          <w:rFonts w:ascii="Times New Roman" w:eastAsia="Calibri" w:hAnsi="Times New Roman" w:cs="Times New Roman"/>
          <w:sz w:val="28"/>
          <w:szCs w:val="28"/>
        </w:rPr>
        <w:tab/>
      </w:r>
      <w:r w:rsidRPr="00305C03">
        <w:rPr>
          <w:rFonts w:ascii="Times New Roman" w:eastAsia="Calibri" w:hAnsi="Times New Roman" w:cs="Times New Roman"/>
          <w:b/>
          <w:sz w:val="28"/>
          <w:szCs w:val="28"/>
        </w:rPr>
        <w:t>5 250 996</w:t>
      </w:r>
      <w:r w:rsidRPr="00305C03">
        <w:rPr>
          <w:rFonts w:ascii="Times New Roman" w:eastAsia="Calibri" w:hAnsi="Times New Roman" w:cs="Times New Roman"/>
          <w:sz w:val="28"/>
          <w:szCs w:val="28"/>
        </w:rPr>
        <w:t xml:space="preserve"> (Пять миллионов двести пятьдесят тысяч девятьсот девяносто шесть) рублей </w:t>
      </w:r>
      <w:r w:rsidRPr="00305C03">
        <w:rPr>
          <w:rFonts w:ascii="Times New Roman" w:eastAsia="Calibri" w:hAnsi="Times New Roman" w:cs="Times New Roman"/>
          <w:b/>
          <w:sz w:val="28"/>
          <w:szCs w:val="28"/>
        </w:rPr>
        <w:t>12</w:t>
      </w:r>
      <w:r w:rsidRPr="00305C03">
        <w:rPr>
          <w:rFonts w:ascii="Times New Roman" w:eastAsia="Calibri" w:hAnsi="Times New Roman" w:cs="Times New Roman"/>
          <w:sz w:val="28"/>
          <w:szCs w:val="28"/>
        </w:rPr>
        <w:t xml:space="preserve"> копеек, включая НДС.</w:t>
      </w:r>
    </w:p>
    <w:p w:rsidR="00305C03" w:rsidRPr="00305C03" w:rsidRDefault="00305C03" w:rsidP="00305C03">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05C03">
        <w:rPr>
          <w:rFonts w:ascii="Times New Roman" w:eastAsia="Calibri" w:hAnsi="Times New Roman" w:cs="Times New Roman"/>
          <w:sz w:val="28"/>
          <w:szCs w:val="28"/>
        </w:rPr>
        <w:tab/>
      </w:r>
      <w:r w:rsidRPr="00305C03">
        <w:rPr>
          <w:rFonts w:ascii="Times New Roman" w:eastAsia="Calibri" w:hAnsi="Times New Roman" w:cs="Times New Roman"/>
          <w:b/>
          <w:sz w:val="28"/>
          <w:szCs w:val="28"/>
        </w:rPr>
        <w:t>4 449 996</w:t>
      </w:r>
      <w:r w:rsidRPr="00305C03">
        <w:rPr>
          <w:rFonts w:ascii="Times New Roman" w:eastAsia="Calibri" w:hAnsi="Times New Roman" w:cs="Times New Roman"/>
          <w:sz w:val="28"/>
          <w:szCs w:val="28"/>
        </w:rPr>
        <w:t xml:space="preserve"> (Один миллион пятьсот девять тысяч сто тринадцать) рублей </w:t>
      </w:r>
      <w:r w:rsidRPr="00305C03">
        <w:rPr>
          <w:rFonts w:ascii="Times New Roman" w:eastAsia="Calibri" w:hAnsi="Times New Roman" w:cs="Times New Roman"/>
          <w:b/>
          <w:sz w:val="28"/>
          <w:szCs w:val="28"/>
        </w:rPr>
        <w:t>71</w:t>
      </w:r>
      <w:r w:rsidRPr="00305C03">
        <w:rPr>
          <w:rFonts w:ascii="Times New Roman" w:eastAsia="Calibri" w:hAnsi="Times New Roman" w:cs="Times New Roman"/>
          <w:sz w:val="28"/>
          <w:szCs w:val="28"/>
        </w:rPr>
        <w:t xml:space="preserve"> копеек, без учета НДС.</w:t>
      </w:r>
    </w:p>
    <w:p w:rsidR="00305C03" w:rsidRPr="00305C03" w:rsidRDefault="00305C03" w:rsidP="00305C03">
      <w:pPr>
        <w:tabs>
          <w:tab w:val="left" w:pos="0"/>
        </w:tabs>
        <w:spacing w:after="0" w:line="240" w:lineRule="auto"/>
        <w:ind w:firstLine="567"/>
        <w:contextualSpacing/>
        <w:jc w:val="both"/>
        <w:rPr>
          <w:rFonts w:ascii="Times New Roman" w:eastAsia="Calibri" w:hAnsi="Times New Roman" w:cs="Times New Roman"/>
          <w:sz w:val="28"/>
          <w:szCs w:val="28"/>
          <w:u w:val="single"/>
        </w:rPr>
      </w:pPr>
    </w:p>
    <w:p w:rsidR="00305C03" w:rsidRPr="00305C03" w:rsidRDefault="00305C03" w:rsidP="00305C03">
      <w:pPr>
        <w:tabs>
          <w:tab w:val="left" w:pos="0"/>
        </w:tabs>
        <w:spacing w:after="0" w:line="240" w:lineRule="auto"/>
        <w:ind w:firstLine="567"/>
        <w:contextualSpacing/>
        <w:jc w:val="both"/>
        <w:rPr>
          <w:rFonts w:ascii="Times New Roman" w:eastAsia="Calibri" w:hAnsi="Times New Roman" w:cs="Times New Roman"/>
          <w:sz w:val="28"/>
          <w:szCs w:val="28"/>
        </w:rPr>
      </w:pPr>
      <w:r w:rsidRPr="00305C03">
        <w:rPr>
          <w:rFonts w:ascii="Times New Roman" w:eastAsia="Calibri" w:hAnsi="Times New Roman" w:cs="Times New Roman"/>
          <w:sz w:val="28"/>
          <w:szCs w:val="28"/>
        </w:rPr>
        <w:t>Цена договора включает в себя: все связанные с исполнением Договора (Часть 3 «Проект договора»), расходы Исполнителя, а также все налоги (включая НДС) и другие обязательные платежи в соответствии с действующим законодательством Российской Федерации</w:t>
      </w:r>
    </w:p>
    <w:p w:rsidR="00305C03" w:rsidRPr="00305C03" w:rsidRDefault="00305C03" w:rsidP="00305C03">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305C03" w:rsidRPr="00305C03" w:rsidRDefault="00305C03" w:rsidP="00305C03">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305C03">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05C03">
        <w:rPr>
          <w:rFonts w:ascii="Times New Roman" w:eastAsia="Times New Roman" w:hAnsi="Times New Roman" w:cs="Times New Roman"/>
          <w:b/>
          <w:i/>
          <w:sz w:val="24"/>
          <w:szCs w:val="24"/>
          <w:lang w:eastAsia="ru-RU"/>
        </w:rPr>
        <w:t xml:space="preserve"> </w:t>
      </w: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305C03">
        <w:rPr>
          <w:rFonts w:ascii="Times New Roman" w:eastAsia="Calibri" w:hAnsi="Times New Roman" w:cs="Times New Roman"/>
          <w:sz w:val="28"/>
          <w:szCs w:val="28"/>
        </w:rPr>
        <w:t>Официальный язык закупки: русский.</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bCs/>
          <w:i/>
          <w:sz w:val="24"/>
        </w:rPr>
      </w:pPr>
      <w:bookmarkStart w:id="3" w:name="_Ref317253353"/>
      <w:r w:rsidRPr="00305C03">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05C03">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05C03">
        <w:rPr>
          <w:rFonts w:ascii="Times New Roman" w:eastAsia="Times New Roman" w:hAnsi="Times New Roman" w:cs="Times New Roman"/>
          <w:b/>
          <w:i/>
          <w:sz w:val="24"/>
          <w:szCs w:val="24"/>
          <w:lang w:eastAsia="ru-RU"/>
        </w:rPr>
        <w:t xml:space="preserve"> </w:t>
      </w: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305C03">
        <w:rPr>
          <w:rFonts w:ascii="Times New Roman" w:eastAsia="Calibri" w:hAnsi="Times New Roman" w:cs="Times New Roman"/>
          <w:sz w:val="28"/>
          <w:szCs w:val="28"/>
        </w:rPr>
        <w:t>Валюта закупки: российский рубль.</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i/>
          <w:sz w:val="24"/>
        </w:rPr>
      </w:pPr>
      <w:r w:rsidRPr="00305C03">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305C03">
        <w:rPr>
          <w:rFonts w:ascii="Times New Roman" w:eastAsia="Calibri" w:hAnsi="Times New Roman" w:cs="Times New Roman"/>
          <w:sz w:val="28"/>
          <w:szCs w:val="28"/>
        </w:rPr>
        <w:t>Обеспечение заявки на участие в закупке</w:t>
      </w:r>
      <w:r w:rsidRPr="00305C03">
        <w:rPr>
          <w:rFonts w:ascii="Times New Roman" w:eastAsia="Calibri" w:hAnsi="Times New Roman" w:cs="Times New Roman"/>
          <w:sz w:val="28"/>
        </w:rPr>
        <w:t>: не требуется.</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b/>
          <w:i/>
          <w:sz w:val="24"/>
          <w:szCs w:val="24"/>
        </w:rPr>
      </w:pPr>
      <w:r w:rsidRPr="00305C03">
        <w:rPr>
          <w:rFonts w:ascii="Times New Roman" w:eastAsia="Calibri" w:hAnsi="Times New Roman" w:cs="Times New Roman"/>
          <w:b/>
          <w:i/>
          <w:sz w:val="24"/>
          <w:szCs w:val="24"/>
        </w:rPr>
        <w:tab/>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b/>
          <w:i/>
          <w:sz w:val="24"/>
          <w:szCs w:val="24"/>
        </w:rPr>
      </w:pPr>
      <w:r w:rsidRPr="00305C03">
        <w:rPr>
          <w:rFonts w:ascii="Times New Roman" w:eastAsia="Calibri" w:hAnsi="Times New Roman" w:cs="Times New Roman"/>
          <w:b/>
          <w:i/>
          <w:sz w:val="24"/>
          <w:szCs w:val="24"/>
        </w:rPr>
        <w:t xml:space="preserve"> </w:t>
      </w: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05C03">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lastRenderedPageBreak/>
        <w:t xml:space="preserve">Закупка проводится на электронной торговой площадке (ЭТП) Аукционный Конкурсный Дом» в сети «Интернет» по адресу: </w:t>
      </w:r>
      <w:hyperlink r:id="rId7" w:history="1">
        <w:r w:rsidRPr="00305C03">
          <w:rPr>
            <w:rFonts w:ascii="Times New Roman" w:eastAsia="Times New Roman" w:hAnsi="Times New Roman" w:cs="Times New Roman"/>
            <w:color w:val="0000FF"/>
            <w:sz w:val="28"/>
            <w:szCs w:val="28"/>
            <w:u w:val="single"/>
            <w:lang w:val="en-US" w:eastAsia="ru-RU"/>
          </w:rPr>
          <w:t>www</w:t>
        </w:r>
        <w:r w:rsidRPr="00305C03">
          <w:rPr>
            <w:rFonts w:ascii="Times New Roman" w:eastAsia="Times New Roman" w:hAnsi="Times New Roman" w:cs="Times New Roman"/>
            <w:color w:val="0000FF"/>
            <w:sz w:val="28"/>
            <w:szCs w:val="28"/>
            <w:u w:val="single"/>
            <w:lang w:eastAsia="ru-RU"/>
          </w:rPr>
          <w:t>.</w:t>
        </w:r>
        <w:r w:rsidRPr="00305C03">
          <w:rPr>
            <w:rFonts w:ascii="Times New Roman" w:eastAsia="Times New Roman" w:hAnsi="Times New Roman" w:cs="Times New Roman"/>
            <w:color w:val="0000FF"/>
            <w:sz w:val="28"/>
            <w:szCs w:val="28"/>
            <w:u w:val="single"/>
            <w:lang w:val="en-US" w:eastAsia="ru-RU"/>
          </w:rPr>
          <w:t>a</w:t>
        </w:r>
        <w:r w:rsidRPr="00305C03">
          <w:rPr>
            <w:rFonts w:ascii="Times New Roman" w:eastAsia="Times New Roman" w:hAnsi="Times New Roman" w:cs="Times New Roman"/>
            <w:color w:val="0000FF"/>
            <w:sz w:val="28"/>
            <w:szCs w:val="28"/>
            <w:u w:val="single"/>
            <w:lang w:eastAsia="ru-RU"/>
          </w:rPr>
          <w:t>-</w:t>
        </w:r>
        <w:r w:rsidRPr="00305C03">
          <w:rPr>
            <w:rFonts w:ascii="Times New Roman" w:eastAsia="Times New Roman" w:hAnsi="Times New Roman" w:cs="Times New Roman"/>
            <w:color w:val="0000FF"/>
            <w:sz w:val="28"/>
            <w:szCs w:val="28"/>
            <w:u w:val="single"/>
            <w:lang w:val="en-US" w:eastAsia="ru-RU"/>
          </w:rPr>
          <w:t>k</w:t>
        </w:r>
        <w:r w:rsidRPr="00305C03">
          <w:rPr>
            <w:rFonts w:ascii="Times New Roman" w:eastAsia="Times New Roman" w:hAnsi="Times New Roman" w:cs="Times New Roman"/>
            <w:color w:val="0000FF"/>
            <w:sz w:val="28"/>
            <w:szCs w:val="28"/>
            <w:u w:val="single"/>
            <w:lang w:eastAsia="ru-RU"/>
          </w:rPr>
          <w:t>-</w:t>
        </w:r>
        <w:r w:rsidRPr="00305C03">
          <w:rPr>
            <w:rFonts w:ascii="Times New Roman" w:eastAsia="Times New Roman" w:hAnsi="Times New Roman" w:cs="Times New Roman"/>
            <w:color w:val="0000FF"/>
            <w:sz w:val="28"/>
            <w:szCs w:val="28"/>
            <w:u w:val="single"/>
            <w:lang w:val="en-US" w:eastAsia="ru-RU"/>
          </w:rPr>
          <w:t>d</w:t>
        </w:r>
        <w:r w:rsidRPr="00305C03">
          <w:rPr>
            <w:rFonts w:ascii="Times New Roman" w:eastAsia="Times New Roman" w:hAnsi="Times New Roman" w:cs="Times New Roman"/>
            <w:color w:val="0000FF"/>
            <w:sz w:val="28"/>
            <w:szCs w:val="28"/>
            <w:u w:val="single"/>
            <w:lang w:eastAsia="ru-RU"/>
          </w:rPr>
          <w:t>.</w:t>
        </w:r>
        <w:proofErr w:type="spellStart"/>
        <w:r w:rsidRPr="00305C03">
          <w:rPr>
            <w:rFonts w:ascii="Times New Roman" w:eastAsia="Times New Roman" w:hAnsi="Times New Roman" w:cs="Times New Roman"/>
            <w:color w:val="0000FF"/>
            <w:sz w:val="28"/>
            <w:szCs w:val="28"/>
            <w:u w:val="single"/>
            <w:lang w:val="en-US" w:eastAsia="ru-RU"/>
          </w:rPr>
          <w:t>ru</w:t>
        </w:r>
        <w:proofErr w:type="spellEnd"/>
      </w:hyperlink>
      <w:r w:rsidRPr="00305C03">
        <w:rPr>
          <w:rFonts w:ascii="Times New Roman" w:eastAsia="Times New Roman" w:hAnsi="Times New Roman" w:cs="Times New Roman"/>
          <w:color w:val="0000FF"/>
          <w:sz w:val="28"/>
          <w:szCs w:val="28"/>
          <w:lang w:eastAsia="ru-RU"/>
        </w:rPr>
        <w:t xml:space="preserve"> </w:t>
      </w:r>
      <w:r w:rsidRPr="00305C03">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bCs/>
          <w:sz w:val="28"/>
          <w:szCs w:val="28"/>
        </w:rPr>
      </w:pPr>
      <w:r w:rsidRPr="00305C03">
        <w:rPr>
          <w:rFonts w:ascii="Times New Roman" w:eastAsia="Calibri" w:hAnsi="Times New Roman" w:cs="Times New Roman"/>
          <w:sz w:val="28"/>
          <w:szCs w:val="28"/>
        </w:rPr>
        <w:t>В </w:t>
      </w:r>
      <w:proofErr w:type="gramStart"/>
      <w:r w:rsidRPr="00305C03">
        <w:rPr>
          <w:rFonts w:ascii="Times New Roman" w:eastAsia="Calibri" w:hAnsi="Times New Roman" w:cs="Times New Roman"/>
          <w:sz w:val="28"/>
          <w:szCs w:val="28"/>
        </w:rPr>
        <w:t>соответствии</w:t>
      </w:r>
      <w:proofErr w:type="gramEnd"/>
      <w:r w:rsidRPr="00305C03">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305C03" w:rsidDel="00EC0238">
        <w:rPr>
          <w:rFonts w:ascii="Times New Roman" w:eastAsia="Calibri" w:hAnsi="Times New Roman" w:cs="Times New Roman"/>
          <w:sz w:val="28"/>
          <w:szCs w:val="28"/>
        </w:rPr>
        <w:t xml:space="preserve"> статьей 4 Федерального закона о</w:t>
      </w:r>
      <w:r w:rsidRPr="00305C03">
        <w:rPr>
          <w:rFonts w:ascii="Times New Roman" w:eastAsia="Calibri" w:hAnsi="Times New Roman" w:cs="Times New Roman"/>
          <w:sz w:val="28"/>
          <w:szCs w:val="28"/>
        </w:rPr>
        <w:t>т 24 июля 2007 года № 209-ФЗ «О </w:t>
      </w:r>
      <w:r w:rsidRPr="00305C03"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305C03">
        <w:rPr>
          <w:rFonts w:ascii="Times New Roman" w:eastAsia="Calibri" w:hAnsi="Times New Roman" w:cs="Times New Roman"/>
          <w:sz w:val="28"/>
          <w:szCs w:val="28"/>
        </w:rPr>
        <w:t>.</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305C03">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05C03">
        <w:rPr>
          <w:rFonts w:ascii="Times New Roman" w:eastAsia="Calibri" w:hAnsi="Times New Roman" w:cs="Times New Roman"/>
          <w:sz w:val="28"/>
          <w:szCs w:val="28"/>
        </w:rPr>
        <w:t>Порядок получения закупочной документации:</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305C03">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305C03">
        <w:rPr>
          <w:rFonts w:ascii="Times New Roman" w:eastAsia="Times New Roman" w:hAnsi="Times New Roman" w:cs="Times New Roman"/>
          <w:sz w:val="28"/>
          <w:szCs w:val="28"/>
          <w:lang w:eastAsia="ru-RU"/>
        </w:rPr>
        <w:t>с даты</w:t>
      </w:r>
      <w:proofErr w:type="gramEnd"/>
      <w:r w:rsidRPr="00305C03">
        <w:rPr>
          <w:rFonts w:ascii="Times New Roman" w:eastAsia="Times New Roman" w:hAnsi="Times New Roman" w:cs="Times New Roman"/>
          <w:sz w:val="28"/>
          <w:szCs w:val="28"/>
          <w:lang w:eastAsia="ru-RU"/>
        </w:rPr>
        <w:t xml:space="preserve"> официальной публикации.</w:t>
      </w:r>
      <w:r w:rsidRPr="00305C03">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4" w:name="_Ref320025392"/>
      <w:r w:rsidRPr="00305C03">
        <w:rPr>
          <w:rFonts w:ascii="Times New Roman" w:eastAsia="Times New Roman" w:hAnsi="Times New Roman" w:cs="Times New Roman"/>
          <w:sz w:val="28"/>
          <w:szCs w:val="28"/>
          <w:lang w:eastAsia="ru-RU"/>
        </w:rPr>
        <w:t>Официальный</w:t>
      </w:r>
      <w:r w:rsidRPr="00305C03">
        <w:rPr>
          <w:rFonts w:ascii="Times New Roman" w:eastAsia="Times New Roman" w:hAnsi="Times New Roman" w:cs="Times New Roman"/>
          <w:spacing w:val="-6"/>
          <w:sz w:val="28"/>
          <w:szCs w:val="28"/>
          <w:lang w:eastAsia="ru-RU"/>
        </w:rPr>
        <w:t xml:space="preserve"> государственный сайт </w:t>
      </w:r>
      <w:r w:rsidRPr="00305C03">
        <w:rPr>
          <w:rFonts w:ascii="Times New Roman" w:eastAsia="Times New Roman" w:hAnsi="Times New Roman" w:cs="Times New Roman"/>
          <w:sz w:val="28"/>
          <w:szCs w:val="28"/>
          <w:lang w:eastAsia="ru-RU"/>
        </w:rPr>
        <w:t>(</w:t>
      </w:r>
      <w:hyperlink r:id="rId8" w:history="1">
        <w:r w:rsidRPr="00305C03">
          <w:rPr>
            <w:rFonts w:ascii="Times New Roman" w:eastAsia="Calibri" w:hAnsi="Times New Roman" w:cs="Times New Roman"/>
            <w:color w:val="0000FF"/>
            <w:sz w:val="28"/>
            <w:szCs w:val="28"/>
            <w:u w:val="single"/>
          </w:rPr>
          <w:t>http://www.zakupki.gov.ru</w:t>
        </w:r>
      </w:hyperlink>
      <w:r w:rsidRPr="00305C03">
        <w:rPr>
          <w:rFonts w:ascii="Times New Roman" w:eastAsia="Times New Roman" w:hAnsi="Times New Roman" w:cs="Times New Roman"/>
          <w:sz w:val="28"/>
          <w:szCs w:val="28"/>
          <w:lang w:eastAsia="ru-RU"/>
        </w:rPr>
        <w:t>),</w:t>
      </w:r>
      <w:bookmarkEnd w:id="4"/>
      <w:r w:rsidRPr="00305C03">
        <w:rPr>
          <w:rFonts w:ascii="Times New Roman" w:eastAsia="Times New Roman" w:hAnsi="Times New Roman" w:cs="Times New Roman"/>
          <w:sz w:val="28"/>
          <w:szCs w:val="28"/>
          <w:lang w:eastAsia="ru-RU"/>
        </w:rPr>
        <w:t xml:space="preserve"> </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Копии публикации документов по данной закупке:</w:t>
      </w:r>
    </w:p>
    <w:p w:rsidR="00305C03" w:rsidRPr="00305C03" w:rsidRDefault="00305C03" w:rsidP="00305C03">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305C03">
        <w:rPr>
          <w:rFonts w:ascii="Times New Roman" w:eastAsia="Calibri" w:hAnsi="Times New Roman" w:cs="Times New Roman"/>
          <w:sz w:val="28"/>
          <w:szCs w:val="28"/>
        </w:rPr>
        <w:t xml:space="preserve">Официальный сайт по закупкам атомной отрасли </w:t>
      </w:r>
      <w:r w:rsidRPr="00305C03">
        <w:rPr>
          <w:rFonts w:ascii="Times New Roman" w:eastAsia="Calibri" w:hAnsi="Times New Roman" w:cs="Times New Roman"/>
          <w:spacing w:val="-6"/>
          <w:sz w:val="28"/>
          <w:szCs w:val="28"/>
        </w:rPr>
        <w:t>(</w:t>
      </w:r>
      <w:hyperlink r:id="rId9" w:history="1">
        <w:r w:rsidRPr="00305C03">
          <w:rPr>
            <w:rFonts w:ascii="Times New Roman" w:eastAsia="Calibri" w:hAnsi="Times New Roman" w:cs="Times New Roman"/>
            <w:color w:val="0000FF"/>
            <w:sz w:val="28"/>
            <w:szCs w:val="28"/>
            <w:u w:val="single"/>
          </w:rPr>
          <w:t>http://zakupki.rosatom.ru</w:t>
        </w:r>
      </w:hyperlink>
      <w:r w:rsidRPr="00305C03">
        <w:rPr>
          <w:rFonts w:ascii="Times New Roman" w:eastAsia="Calibri" w:hAnsi="Times New Roman" w:cs="Times New Roman"/>
          <w:spacing w:val="-6"/>
          <w:sz w:val="28"/>
          <w:szCs w:val="28"/>
        </w:rPr>
        <w:t>);</w:t>
      </w:r>
    </w:p>
    <w:p w:rsidR="00305C03" w:rsidRPr="00305C03" w:rsidRDefault="00305C03" w:rsidP="00305C03">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305C03">
        <w:rPr>
          <w:rFonts w:ascii="Times New Roman" w:eastAsia="Calibri" w:hAnsi="Times New Roman" w:cs="Times New Roman"/>
          <w:sz w:val="28"/>
          <w:szCs w:val="28"/>
        </w:rPr>
        <w:t>ЭТП «Аукционный Конкурсный Дом» (</w:t>
      </w:r>
      <w:hyperlink r:id="rId10" w:history="1">
        <w:r w:rsidRPr="00305C03">
          <w:rPr>
            <w:rFonts w:ascii="Times New Roman" w:eastAsia="Calibri" w:hAnsi="Times New Roman" w:cs="Times New Roman"/>
            <w:color w:val="0000FF"/>
            <w:sz w:val="28"/>
            <w:szCs w:val="28"/>
            <w:u w:val="single"/>
            <w:lang w:val="en-US"/>
          </w:rPr>
          <w:t>www</w:t>
        </w:r>
        <w:r w:rsidRPr="00305C03">
          <w:rPr>
            <w:rFonts w:ascii="Times New Roman" w:eastAsia="Calibri" w:hAnsi="Times New Roman" w:cs="Times New Roman"/>
            <w:color w:val="0000FF"/>
            <w:sz w:val="28"/>
            <w:szCs w:val="28"/>
            <w:u w:val="single"/>
          </w:rPr>
          <w:t>.</w:t>
        </w:r>
        <w:r w:rsidRPr="00305C03">
          <w:rPr>
            <w:rFonts w:ascii="Times New Roman" w:eastAsia="Calibri" w:hAnsi="Times New Roman" w:cs="Times New Roman"/>
            <w:color w:val="0000FF"/>
            <w:sz w:val="28"/>
            <w:szCs w:val="28"/>
            <w:u w:val="single"/>
            <w:lang w:val="en-US"/>
          </w:rPr>
          <w:t>a</w:t>
        </w:r>
        <w:r w:rsidRPr="00305C03">
          <w:rPr>
            <w:rFonts w:ascii="Times New Roman" w:eastAsia="Calibri" w:hAnsi="Times New Roman" w:cs="Times New Roman"/>
            <w:color w:val="0000FF"/>
            <w:sz w:val="28"/>
            <w:szCs w:val="28"/>
            <w:u w:val="single"/>
          </w:rPr>
          <w:t>-</w:t>
        </w:r>
        <w:r w:rsidRPr="00305C03">
          <w:rPr>
            <w:rFonts w:ascii="Times New Roman" w:eastAsia="Calibri" w:hAnsi="Times New Roman" w:cs="Times New Roman"/>
            <w:color w:val="0000FF"/>
            <w:sz w:val="28"/>
            <w:szCs w:val="28"/>
            <w:u w:val="single"/>
            <w:lang w:val="en-US"/>
          </w:rPr>
          <w:t>k</w:t>
        </w:r>
        <w:r w:rsidRPr="00305C03">
          <w:rPr>
            <w:rFonts w:ascii="Times New Roman" w:eastAsia="Calibri" w:hAnsi="Times New Roman" w:cs="Times New Roman"/>
            <w:color w:val="0000FF"/>
            <w:sz w:val="28"/>
            <w:szCs w:val="28"/>
            <w:u w:val="single"/>
          </w:rPr>
          <w:t>-</w:t>
        </w:r>
        <w:r w:rsidRPr="00305C03">
          <w:rPr>
            <w:rFonts w:ascii="Times New Roman" w:eastAsia="Calibri" w:hAnsi="Times New Roman" w:cs="Times New Roman"/>
            <w:color w:val="0000FF"/>
            <w:sz w:val="28"/>
            <w:szCs w:val="28"/>
            <w:u w:val="single"/>
            <w:lang w:val="en-US"/>
          </w:rPr>
          <w:t>d</w:t>
        </w:r>
        <w:r w:rsidRPr="00305C03">
          <w:rPr>
            <w:rFonts w:ascii="Times New Roman" w:eastAsia="Calibri" w:hAnsi="Times New Roman" w:cs="Times New Roman"/>
            <w:color w:val="0000FF"/>
            <w:sz w:val="28"/>
            <w:szCs w:val="28"/>
            <w:u w:val="single"/>
          </w:rPr>
          <w:t>.</w:t>
        </w:r>
        <w:proofErr w:type="spellStart"/>
        <w:r w:rsidRPr="00305C03">
          <w:rPr>
            <w:rFonts w:ascii="Times New Roman" w:eastAsia="Calibri" w:hAnsi="Times New Roman" w:cs="Times New Roman"/>
            <w:color w:val="0000FF"/>
            <w:sz w:val="28"/>
            <w:szCs w:val="28"/>
            <w:u w:val="single"/>
            <w:lang w:val="en-US"/>
          </w:rPr>
          <w:t>ru</w:t>
        </w:r>
        <w:proofErr w:type="spellEnd"/>
      </w:hyperlink>
      <w:r w:rsidRPr="00305C03">
        <w:rPr>
          <w:rFonts w:ascii="Times New Roman" w:eastAsia="Calibri" w:hAnsi="Times New Roman" w:cs="Times New Roman"/>
          <w:sz w:val="28"/>
          <w:szCs w:val="28"/>
        </w:rPr>
        <w:t>)</w:t>
      </w:r>
    </w:p>
    <w:p w:rsidR="00305C03" w:rsidRPr="00305C03" w:rsidRDefault="00305C03" w:rsidP="00305C03">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305C03" w:rsidRPr="00305C03" w:rsidRDefault="00305C03" w:rsidP="00305C03">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05C03">
        <w:rPr>
          <w:rFonts w:ascii="Times New Roman" w:eastAsia="Calibri" w:hAnsi="Times New Roman" w:cs="Times New Roman"/>
          <w:spacing w:val="-6"/>
          <w:sz w:val="28"/>
          <w:szCs w:val="28"/>
        </w:rPr>
        <w:t xml:space="preserve">Срок </w:t>
      </w:r>
      <w:r w:rsidRPr="00305C03">
        <w:rPr>
          <w:rFonts w:ascii="Times New Roman" w:eastAsia="Calibri" w:hAnsi="Times New Roman" w:cs="Times New Roman"/>
          <w:sz w:val="28"/>
          <w:szCs w:val="28"/>
        </w:rPr>
        <w:t>окончания</w:t>
      </w:r>
      <w:r w:rsidRPr="00305C03">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305C03">
        <w:rPr>
          <w:rFonts w:ascii="Times New Roman" w:eastAsia="Calibri" w:hAnsi="Times New Roman" w:cs="Times New Roman"/>
          <w:spacing w:val="-6"/>
          <w:sz w:val="28"/>
          <w:szCs w:val="28"/>
          <w:highlight w:val="yellow"/>
        </w:rPr>
        <w:t>«</w:t>
      </w:r>
      <w:r w:rsidR="00917C6E" w:rsidRPr="00917C6E">
        <w:rPr>
          <w:rFonts w:ascii="Times New Roman" w:eastAsia="Calibri" w:hAnsi="Times New Roman" w:cs="Times New Roman"/>
          <w:spacing w:val="-6"/>
          <w:sz w:val="28"/>
          <w:szCs w:val="28"/>
          <w:highlight w:val="yellow"/>
        </w:rPr>
        <w:t>23</w:t>
      </w:r>
      <w:r w:rsidRPr="00305C03">
        <w:rPr>
          <w:rFonts w:ascii="Times New Roman" w:eastAsia="Calibri" w:hAnsi="Times New Roman" w:cs="Times New Roman"/>
          <w:spacing w:val="-6"/>
          <w:sz w:val="28"/>
          <w:szCs w:val="28"/>
          <w:highlight w:val="yellow"/>
        </w:rPr>
        <w:t>» ноября 2015 года.</w:t>
      </w:r>
      <w:r w:rsidRPr="00305C03">
        <w:rPr>
          <w:rFonts w:ascii="Times New Roman" w:eastAsia="Calibri" w:hAnsi="Times New Roman" w:cs="Times New Roman"/>
          <w:spacing w:val="-6"/>
          <w:sz w:val="28"/>
          <w:szCs w:val="28"/>
        </w:rPr>
        <w:t xml:space="preserve"> </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305C03">
        <w:rPr>
          <w:rFonts w:ascii="Times New Roman" w:eastAsia="Calibri" w:hAnsi="Times New Roman" w:cs="Times New Roman"/>
          <w:spacing w:val="-6"/>
          <w:sz w:val="28"/>
          <w:szCs w:val="28"/>
        </w:rPr>
        <w:t xml:space="preserve"> </w:t>
      </w:r>
      <w:r w:rsidRPr="00305C03">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305C03">
        <w:rPr>
          <w:rFonts w:ascii="Times New Roman" w:eastAsia="Calibri" w:hAnsi="Times New Roman" w:cs="Times New Roman"/>
          <w:spacing w:val="-6"/>
          <w:sz w:val="28"/>
          <w:szCs w:val="28"/>
        </w:rPr>
        <w:t>г</w:t>
      </w:r>
      <w:r w:rsidRPr="00305C03">
        <w:rPr>
          <w:rFonts w:ascii="Times New Roman" w:eastAsia="Calibri" w:hAnsi="Times New Roman" w:cs="Times New Roman"/>
          <w:sz w:val="28"/>
          <w:szCs w:val="28"/>
        </w:rPr>
        <w:t xml:space="preserve">. Нижний Новгород, пл. Свободы, д. 3, не позднее </w:t>
      </w:r>
      <w:r w:rsidRPr="00305C03">
        <w:rPr>
          <w:rFonts w:ascii="Times New Roman" w:eastAsia="Calibri" w:hAnsi="Times New Roman" w:cs="Times New Roman"/>
          <w:sz w:val="28"/>
          <w:szCs w:val="28"/>
          <w:highlight w:val="yellow"/>
        </w:rPr>
        <w:t>«</w:t>
      </w:r>
      <w:r w:rsidR="00917C6E">
        <w:rPr>
          <w:rFonts w:ascii="Times New Roman" w:eastAsia="Calibri" w:hAnsi="Times New Roman" w:cs="Times New Roman"/>
          <w:sz w:val="28"/>
          <w:szCs w:val="28"/>
          <w:highlight w:val="yellow"/>
          <w:lang w:val="en-US"/>
        </w:rPr>
        <w:t>11</w:t>
      </w:r>
      <w:bookmarkStart w:id="5" w:name="_GoBack"/>
      <w:bookmarkEnd w:id="5"/>
      <w:r w:rsidRPr="00305C03">
        <w:rPr>
          <w:rFonts w:ascii="Times New Roman" w:eastAsia="Calibri" w:hAnsi="Times New Roman" w:cs="Times New Roman"/>
          <w:sz w:val="28"/>
          <w:szCs w:val="28"/>
          <w:highlight w:val="yellow"/>
        </w:rPr>
        <w:t>» декабря 2015 года</w:t>
      </w:r>
      <w:r w:rsidRPr="00305C03">
        <w:rPr>
          <w:rFonts w:ascii="Times New Roman" w:eastAsia="Calibri" w:hAnsi="Times New Roman" w:cs="Times New Roman"/>
          <w:sz w:val="28"/>
          <w:szCs w:val="28"/>
        </w:rPr>
        <w:t>.</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proofErr w:type="gramStart"/>
      <w:r w:rsidRPr="00305C03">
        <w:rPr>
          <w:rFonts w:ascii="Times New Roman" w:eastAsia="Calibri" w:hAnsi="Times New Roman" w:cs="Times New Roman"/>
          <w:spacing w:val="-6"/>
          <w:sz w:val="28"/>
          <w:szCs w:val="28"/>
        </w:rPr>
        <w:t xml:space="preserve">Срок </w:t>
      </w:r>
      <w:r w:rsidRPr="00305C03">
        <w:rPr>
          <w:rFonts w:ascii="Times New Roman" w:eastAsia="Calibri" w:hAnsi="Times New Roman" w:cs="Times New Roman"/>
          <w:sz w:val="28"/>
          <w:szCs w:val="28"/>
        </w:rPr>
        <w:t>заключения</w:t>
      </w:r>
      <w:r w:rsidRPr="00305C03">
        <w:rPr>
          <w:rFonts w:ascii="Times New Roman" w:eastAsia="Calibri" w:hAnsi="Times New Roman" w:cs="Times New Roman"/>
          <w:spacing w:val="-6"/>
          <w:sz w:val="28"/>
          <w:szCs w:val="28"/>
        </w:rPr>
        <w:t xml:space="preserve"> договора: </w:t>
      </w:r>
      <w:r w:rsidRPr="00305C03">
        <w:rPr>
          <w:rFonts w:ascii="Times New Roman" w:eastAsia="Calibri" w:hAnsi="Times New Roman" w:cs="Times New Roman"/>
          <w:sz w:val="28"/>
        </w:rPr>
        <w:t>в течение </w:t>
      </w:r>
      <w:r w:rsidRPr="00305C03">
        <w:rPr>
          <w:rFonts w:ascii="Times New Roman" w:eastAsia="Calibri" w:hAnsi="Times New Roman" w:cs="Times New Roman"/>
          <w:sz w:val="28"/>
          <w:szCs w:val="28"/>
        </w:rPr>
        <w:t>20 (двадцати)</w:t>
      </w:r>
      <w:r w:rsidRPr="00305C03">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305C03">
        <w:rPr>
          <w:rFonts w:ascii="Times New Roman" w:eastAsia="Calibri" w:hAnsi="Times New Roman" w:cs="Times New Roman"/>
          <w:spacing w:val="-6"/>
          <w:sz w:val="28"/>
          <w:szCs w:val="28"/>
        </w:rPr>
        <w:t xml:space="preserve">в </w:t>
      </w:r>
      <w:proofErr w:type="gramStart"/>
      <w:r w:rsidRPr="00305C03">
        <w:rPr>
          <w:rFonts w:ascii="Times New Roman" w:eastAsia="Calibri" w:hAnsi="Times New Roman" w:cs="Times New Roman"/>
          <w:spacing w:val="-6"/>
          <w:sz w:val="28"/>
          <w:szCs w:val="28"/>
        </w:rPr>
        <w:t>соответствии</w:t>
      </w:r>
      <w:proofErr w:type="gramEnd"/>
      <w:r w:rsidRPr="00305C03">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305C03">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305C03">
        <w:rPr>
          <w:rFonts w:ascii="Times New Roman" w:eastAsia="Calibri" w:hAnsi="Times New Roman" w:cs="Times New Roman"/>
          <w:spacing w:val="-6"/>
          <w:sz w:val="28"/>
          <w:szCs w:val="28"/>
        </w:rPr>
        <w:lastRenderedPageBreak/>
        <w:t xml:space="preserve">Заказчик в течение </w:t>
      </w:r>
      <w:r w:rsidRPr="00305C03">
        <w:rPr>
          <w:rFonts w:ascii="Times New Roman" w:eastAsia="Times New Roman" w:hAnsi="Times New Roman" w:cs="Times New Roman"/>
          <w:bCs/>
          <w:iCs/>
          <w:sz w:val="28"/>
          <w:szCs w:val="28"/>
          <w:lang w:eastAsia="ru-RU"/>
        </w:rPr>
        <w:t>3 (трех) рабочих дней</w:t>
      </w:r>
      <w:r w:rsidRPr="00305C03">
        <w:rPr>
          <w:rFonts w:ascii="Times New Roman" w:eastAsia="Times New Roman" w:hAnsi="Times New Roman" w:cs="Times New Roman"/>
          <w:sz w:val="24"/>
          <w:szCs w:val="24"/>
          <w:lang w:eastAsia="ru-RU"/>
        </w:rPr>
        <w:t xml:space="preserve"> </w:t>
      </w:r>
      <w:r w:rsidRPr="00305C03">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05C03">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305C03">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305C03">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305C03">
        <w:rPr>
          <w:rFonts w:ascii="Times New Roman" w:eastAsia="Times New Roman" w:hAnsi="Times New Roman" w:cs="Times New Roman"/>
          <w:sz w:val="24"/>
          <w:szCs w:val="24"/>
          <w:lang w:eastAsia="ru-RU"/>
        </w:rPr>
        <w:t xml:space="preserve">  </w:t>
      </w:r>
      <w:r w:rsidRPr="00305C03">
        <w:rPr>
          <w:rFonts w:ascii="Times New Roman" w:eastAsia="Times New Roman" w:hAnsi="Times New Roman" w:cs="Times New Roman"/>
          <w:sz w:val="28"/>
          <w:szCs w:val="28"/>
          <w:lang w:eastAsia="ru-RU"/>
        </w:rPr>
        <w:t>рабочих дней</w:t>
      </w:r>
      <w:r w:rsidRPr="00305C03">
        <w:rPr>
          <w:rFonts w:ascii="Times New Roman" w:eastAsia="Times New Roman" w:hAnsi="Times New Roman" w:cs="Times New Roman"/>
          <w:sz w:val="24"/>
          <w:szCs w:val="24"/>
          <w:lang w:eastAsia="ru-RU"/>
        </w:rPr>
        <w:t xml:space="preserve"> </w:t>
      </w:r>
      <w:r w:rsidRPr="00305C03">
        <w:rPr>
          <w:rFonts w:ascii="Times New Roman" w:eastAsia="Calibri" w:hAnsi="Times New Roman" w:cs="Times New Roman"/>
          <w:spacing w:val="-6"/>
          <w:sz w:val="28"/>
          <w:szCs w:val="28"/>
        </w:rPr>
        <w:t>со дня направления указанного договора.</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305C03">
        <w:rPr>
          <w:rFonts w:ascii="Times New Roman" w:eastAsia="Times New Roman" w:hAnsi="Times New Roman" w:cs="Times New Roman"/>
          <w:sz w:val="28"/>
          <w:szCs w:val="28"/>
          <w:lang w:eastAsia="ru-RU"/>
        </w:rPr>
        <w:t xml:space="preserve">Обеспечение исполнения обязательств по договору: форма, размер и срок предоставления обеспечения исполнения обязательств, связанных с исполнением договора, указаны в </w:t>
      </w:r>
      <w:proofErr w:type="gramStart"/>
      <w:r w:rsidRPr="00305C03">
        <w:rPr>
          <w:rFonts w:ascii="Times New Roman" w:eastAsia="Times New Roman" w:hAnsi="Times New Roman" w:cs="Times New Roman"/>
          <w:sz w:val="28"/>
          <w:szCs w:val="28"/>
          <w:lang w:eastAsia="ru-RU"/>
        </w:rPr>
        <w:t>проекте</w:t>
      </w:r>
      <w:proofErr w:type="gramEnd"/>
      <w:r w:rsidRPr="00305C03">
        <w:rPr>
          <w:rFonts w:ascii="Times New Roman" w:eastAsia="Times New Roman" w:hAnsi="Times New Roman" w:cs="Times New Roman"/>
          <w:sz w:val="28"/>
          <w:szCs w:val="28"/>
          <w:lang w:eastAsia="ru-RU"/>
        </w:rPr>
        <w:t xml:space="preserve"> договора (Часть 3 «Проект договора»).</w:t>
      </w:r>
    </w:p>
    <w:p w:rsidR="00305C03" w:rsidRPr="00305C03" w:rsidRDefault="00305C03" w:rsidP="00305C03">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 xml:space="preserve"> Процедура запроса цен</w:t>
      </w:r>
      <w:r w:rsidRPr="00305C03">
        <w:rPr>
          <w:rFonts w:ascii="Times New Roman" w:eastAsia="Times New Roman" w:hAnsi="Times New Roman" w:cs="Times New Roman"/>
          <w:b/>
          <w:i/>
          <w:sz w:val="24"/>
          <w:szCs w:val="24"/>
          <w:lang w:eastAsia="ru-RU"/>
        </w:rPr>
        <w:t xml:space="preserve"> </w:t>
      </w:r>
      <w:r w:rsidRPr="00305C03">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305C03" w:rsidRPr="00305C03" w:rsidRDefault="00305C03" w:rsidP="00305C03">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05C03">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305C03">
        <w:rPr>
          <w:rFonts w:ascii="Times New Roman" w:eastAsia="Calibri" w:hAnsi="Times New Roman" w:cs="Times New Roman"/>
          <w:sz w:val="28"/>
          <w:szCs w:val="28"/>
        </w:rPr>
        <w:t>случаях</w:t>
      </w:r>
      <w:proofErr w:type="gramEnd"/>
      <w:r w:rsidRPr="00305C03">
        <w:rPr>
          <w:rFonts w:ascii="Times New Roman" w:eastAsia="Calibri" w:hAnsi="Times New Roman" w:cs="Times New Roman"/>
          <w:sz w:val="28"/>
          <w:szCs w:val="28"/>
        </w:rPr>
        <w:t xml:space="preserve"> не приводит к каким-либо последствиям для организатора</w:t>
      </w:r>
      <w:r w:rsidRPr="00305C03">
        <w:rPr>
          <w:rFonts w:ascii="Times New Roman" w:eastAsia="Calibri" w:hAnsi="Times New Roman" w:cs="Times New Roman"/>
          <w:sz w:val="28"/>
        </w:rPr>
        <w:t xml:space="preserve"> закупки</w:t>
      </w:r>
      <w:r w:rsidRPr="00305C03">
        <w:rPr>
          <w:rFonts w:ascii="Times New Roman" w:eastAsia="Calibri" w:hAnsi="Times New Roman" w:cs="Times New Roman"/>
          <w:sz w:val="28"/>
          <w:szCs w:val="28"/>
        </w:rPr>
        <w:t>:</w:t>
      </w:r>
    </w:p>
    <w:p w:rsidR="00305C03" w:rsidRPr="00305C03" w:rsidRDefault="00305C03" w:rsidP="00305C03">
      <w:pPr>
        <w:spacing w:after="0" w:line="240" w:lineRule="auto"/>
        <w:ind w:firstLine="567"/>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305C03" w:rsidRPr="00305C03" w:rsidRDefault="00305C03" w:rsidP="00305C03">
      <w:pPr>
        <w:spacing w:after="0" w:line="240" w:lineRule="auto"/>
        <w:ind w:firstLine="567"/>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05C03" w:rsidRPr="00305C03" w:rsidRDefault="00305C03" w:rsidP="00305C03">
      <w:pPr>
        <w:spacing w:after="0" w:line="240" w:lineRule="auto"/>
        <w:ind w:firstLine="567"/>
        <w:jc w:val="both"/>
        <w:rPr>
          <w:rFonts w:ascii="Times New Roman" w:eastAsia="Times New Roman" w:hAnsi="Times New Roman" w:cs="Times New Roman"/>
          <w:sz w:val="28"/>
          <w:szCs w:val="28"/>
          <w:lang w:eastAsia="ru-RU"/>
        </w:rPr>
      </w:pPr>
      <w:r w:rsidRPr="00305C03">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305C03" w:rsidRPr="00305C03" w:rsidRDefault="00305C03" w:rsidP="00305C03">
      <w:pPr>
        <w:spacing w:after="0" w:line="240" w:lineRule="auto"/>
        <w:ind w:firstLine="567"/>
        <w:jc w:val="both"/>
        <w:rPr>
          <w:rFonts w:ascii="Times New Roman" w:eastAsia="Times New Roman" w:hAnsi="Times New Roman" w:cs="Times New Roman"/>
          <w:sz w:val="28"/>
          <w:szCs w:val="28"/>
          <w:lang w:eastAsia="ru-RU"/>
        </w:rPr>
      </w:pPr>
      <w:proofErr w:type="gramStart"/>
      <w:r w:rsidRPr="00305C03">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305C03">
        <w:rPr>
          <w:rFonts w:ascii="Times New Roman" w:eastAsia="Times New Roman" w:hAnsi="Times New Roman" w:cs="Times New Roman"/>
          <w:sz w:val="28"/>
          <w:szCs w:val="28"/>
          <w:lang w:eastAsia="ru-RU"/>
        </w:rPr>
        <w:t xml:space="preserve"> закупочной документации.</w:t>
      </w:r>
    </w:p>
    <w:p w:rsidR="00305C03" w:rsidRPr="00305C03" w:rsidRDefault="00305C03" w:rsidP="00305C0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305C03" w:rsidRPr="00305C03" w:rsidRDefault="00305C03" w:rsidP="00305C0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305C03">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305C03">
        <w:rPr>
          <w:rFonts w:ascii="Times New Roman" w:eastAsia="Calibri" w:hAnsi="Times New Roman" w:cs="Times New Roman"/>
          <w:sz w:val="28"/>
          <w:szCs w:val="28"/>
        </w:rPr>
        <w:t>котором</w:t>
      </w:r>
      <w:proofErr w:type="gramEnd"/>
      <w:r w:rsidRPr="00305C03">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340863" w:rsidRDefault="00305C03" w:rsidP="00305C03">
      <w:pPr>
        <w:tabs>
          <w:tab w:val="left" w:pos="0"/>
          <w:tab w:val="left" w:pos="1134"/>
        </w:tabs>
        <w:spacing w:after="0" w:line="240" w:lineRule="auto"/>
        <w:ind w:firstLine="567"/>
        <w:contextualSpacing/>
        <w:jc w:val="both"/>
      </w:pPr>
      <w:r w:rsidRPr="00305C03">
        <w:rPr>
          <w:rFonts w:ascii="Times New Roman" w:eastAsia="Calibri" w:hAnsi="Times New Roman" w:cs="Times New Roman"/>
          <w:sz w:val="28"/>
          <w:szCs w:val="28"/>
        </w:rPr>
        <w:t xml:space="preserve">Центральный арбитражный комитет (ЦАК) - </w:t>
      </w:r>
      <w:hyperlink r:id="rId11" w:history="1">
        <w:r w:rsidRPr="00305C03">
          <w:rPr>
            <w:rFonts w:ascii="Times New Roman" w:eastAsia="Calibri" w:hAnsi="Times New Roman" w:cs="Times New Roman"/>
            <w:sz w:val="28"/>
            <w:szCs w:val="28"/>
          </w:rPr>
          <w:t>arbitration@rosatom.ru</w:t>
        </w:r>
      </w:hyperlink>
      <w:r w:rsidRPr="00305C03">
        <w:rPr>
          <w:rFonts w:ascii="Times New Roman" w:eastAsia="Calibri" w:hAnsi="Times New Roman" w:cs="Times New Roman"/>
          <w:sz w:val="28"/>
          <w:szCs w:val="28"/>
        </w:rPr>
        <w:t>.</w:t>
      </w:r>
    </w:p>
    <w:sectPr w:rsidR="00340863" w:rsidSect="00305C03">
      <w:pgSz w:w="11906" w:h="16838"/>
      <w:pgMar w:top="851" w:right="424"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C03"/>
    <w:rsid w:val="001C2438"/>
    <w:rsid w:val="00305C03"/>
    <w:rsid w:val="003C7FC4"/>
    <w:rsid w:val="004C179F"/>
    <w:rsid w:val="00917C6E"/>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1430</Words>
  <Characters>8156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2015-11-10T07:05:00Z</dcterms:created>
  <dcterms:modified xsi:type="dcterms:W3CDTF">2015-11-13T12:40:00Z</dcterms:modified>
</cp:coreProperties>
</file>