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CD3B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A308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CD3B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июля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F73A8C" w:rsidRPr="001600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8D56A1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8D56A1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88644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Золин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Эдуардович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633E2C" w:rsidP="00633E2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633E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электронно-вычислительной техники, ее деталей и принадлежностей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88644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198 943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 w:rsidR="00512A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девяносто восемь</w:t>
            </w:r>
            <w:r w:rsidR="00D51C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тысяч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3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девя</w:t>
            </w:r>
            <w:r w:rsidR="00AC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5715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ьсот</w:t>
            </w:r>
            <w:r w:rsidR="00AC6F1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сорок </w:t>
            </w:r>
            <w:r w:rsidR="0099399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 w:rsidR="00F8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  <w:r w:rsidR="000B63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копе</w:t>
            </w:r>
            <w:r w:rsidR="00F8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D92FEB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3020000: </w:t>
            </w:r>
            <w:proofErr w:type="spellStart"/>
            <w:proofErr w:type="gramStart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Электронно</w:t>
            </w:r>
            <w:proofErr w:type="spell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вычислительная</w:t>
            </w:r>
            <w:proofErr w:type="gramEnd"/>
            <w:r w:rsidRPr="00D92F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техника, ее детали и принадлежности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99399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99399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99399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171A2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71A2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171A21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1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1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AF194B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1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F1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авгус</w:t>
            </w:r>
            <w:r w:rsidR="00F848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AF19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AF194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F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F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F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F19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C3630" w:rsidRDefault="00EC3630" w:rsidP="00EC3630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C3630" w:rsidRDefault="00EC3630" w:rsidP="00EC3630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к проведению запроса котировок цен в электронной форме с целью заключения договора на поставку </w:t>
      </w:r>
      <w:r w:rsidRPr="006C72E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электронно-вычислительной техники, ее деталей и принадлежностей</w:t>
      </w:r>
      <w:r w:rsidRPr="00EC363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5D1AB0" w:rsidRDefault="005D1AB0" w:rsidP="005D1AB0">
      <w:pPr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22.0</w:t>
      </w:r>
      <w:r>
        <w:rPr>
          <w:rFonts w:ascii="Times New Roman" w:hAnsi="Times New Roman"/>
          <w:color w:val="000000"/>
          <w:sz w:val="24"/>
          <w:szCs w:val="24"/>
          <w:lang w:val="en-US" w:eastAsia="ru-RU"/>
        </w:rPr>
        <w:t>7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.2013 г.</w:t>
      </w:r>
    </w:p>
    <w:tbl>
      <w:tblPr>
        <w:tblW w:w="10425" w:type="dxa"/>
        <w:jc w:val="center"/>
        <w:tblLayout w:type="fixed"/>
        <w:tblLook w:val="00A0" w:firstRow="1" w:lastRow="0" w:firstColumn="1" w:lastColumn="0" w:noHBand="0" w:noVBand="0"/>
      </w:tblPr>
      <w:tblGrid>
        <w:gridCol w:w="537"/>
        <w:gridCol w:w="6994"/>
        <w:gridCol w:w="640"/>
        <w:gridCol w:w="1013"/>
        <w:gridCol w:w="1241"/>
      </w:tblGrid>
      <w:tr w:rsidR="005D1AB0" w:rsidTr="005D1AB0">
        <w:trPr>
          <w:trHeight w:val="116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5D1AB0" w:rsidRDefault="005D1AB0">
            <w:pPr>
              <w:ind w:firstLine="72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Цена за единицу изм., руб. с НДС 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  <w:p w:rsidR="005D1AB0" w:rsidRDefault="005D1AB0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товара, руб. с НДС</w:t>
            </w:r>
          </w:p>
        </w:tc>
      </w:tr>
      <w:tr w:rsidR="005D1AB0" w:rsidTr="005D1AB0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AB0" w:rsidRDefault="005D1AB0"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 xml:space="preserve">Системный блок (Процессор </w:t>
            </w:r>
            <w:proofErr w:type="spellStart"/>
            <w:r>
              <w:rPr>
                <w:color w:val="000000"/>
              </w:rPr>
              <w:t>Intel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Celeron</w:t>
            </w:r>
            <w:proofErr w:type="spellEnd"/>
            <w:r>
              <w:rPr>
                <w:color w:val="000000"/>
              </w:rPr>
              <w:t xml:space="preserve"> G1610 - S1155, 2 ядра/2 потока, 2.6GHz, 2Мб кэш, HD </w:t>
            </w:r>
            <w:proofErr w:type="spellStart"/>
            <w:r>
              <w:rPr>
                <w:color w:val="000000"/>
              </w:rPr>
              <w:t>Graphics</w:t>
            </w:r>
            <w:proofErr w:type="spellEnd"/>
            <w:r>
              <w:rPr>
                <w:color w:val="000000"/>
              </w:rPr>
              <w:t>, TDP 55Вт, OEM;</w:t>
            </w:r>
          </w:p>
          <w:p w:rsidR="005D1AB0" w:rsidRDefault="005D1AB0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Материнская плата </w:t>
            </w:r>
            <w:proofErr w:type="spellStart"/>
            <w:r>
              <w:rPr>
                <w:color w:val="000000"/>
              </w:rPr>
              <w:t>ASRock</w:t>
            </w:r>
            <w:proofErr w:type="spellEnd"/>
            <w:r>
              <w:rPr>
                <w:color w:val="000000"/>
              </w:rPr>
              <w:t xml:space="preserve"> H61M-DG3/USB3;</w:t>
            </w:r>
          </w:p>
          <w:p w:rsidR="005D1AB0" w:rsidRDefault="005D1AB0">
            <w:pPr>
              <w:rPr>
                <w:color w:val="000000"/>
              </w:rPr>
            </w:pPr>
            <w:r>
              <w:rPr>
                <w:color w:val="000000"/>
              </w:rPr>
              <w:t xml:space="preserve">Память DIMM DDR3 4096MB PC10666 1333Mhz </w:t>
            </w:r>
            <w:proofErr w:type="spellStart"/>
            <w:r>
              <w:rPr>
                <w:color w:val="000000"/>
              </w:rPr>
              <w:t>Hynix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orig</w:t>
            </w:r>
            <w:proofErr w:type="spellEnd"/>
            <w:r>
              <w:rPr>
                <w:color w:val="000000"/>
              </w:rPr>
              <w:t>.(HMT351U6CFR-H9);</w:t>
            </w:r>
          </w:p>
          <w:p w:rsidR="005D1AB0" w:rsidRDefault="005D1AB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Кулер</w:t>
            </w:r>
            <w:r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>
              <w:rPr>
                <w:color w:val="000000"/>
                <w:lang w:val="en-US"/>
              </w:rPr>
              <w:t>Al+Cu</w:t>
            </w:r>
            <w:proofErr w:type="spellEnd"/>
            <w:r>
              <w:rPr>
                <w:color w:val="000000"/>
                <w:lang w:val="en-US"/>
              </w:rPr>
              <w:t>, 900-2400 rpm, 17-26 dB(A));</w:t>
            </w:r>
          </w:p>
          <w:p w:rsidR="005D1AB0" w:rsidRDefault="005D1AB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Жесткий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диск</w:t>
            </w:r>
            <w:r>
              <w:rPr>
                <w:color w:val="000000"/>
                <w:lang w:val="en-US"/>
              </w:rPr>
              <w:t xml:space="preserve"> 250 Gb Seagate ST250DM000 16Mb 7200rpm SATA 6Gb;</w:t>
            </w:r>
          </w:p>
          <w:p w:rsidR="005D1AB0" w:rsidRDefault="005D1AB0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Корпус ATX 450W </w:t>
            </w:r>
            <w:proofErr w:type="spellStart"/>
            <w:r>
              <w:rPr>
                <w:color w:val="000000"/>
              </w:rPr>
              <w:t>Winard</w:t>
            </w:r>
            <w:proofErr w:type="spellEnd"/>
            <w:r>
              <w:rPr>
                <w:color w:val="000000"/>
              </w:rPr>
              <w:t xml:space="preserve"> 3029 (или аналог);</w:t>
            </w:r>
          </w:p>
          <w:p w:rsidR="005D1AB0" w:rsidRDefault="005D1AB0">
            <w:pPr>
              <w:rPr>
                <w:rFonts w:eastAsia="Times New Roman"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Windows 7 Pro  </w:t>
            </w:r>
            <w:proofErr w:type="spellStart"/>
            <w:r>
              <w:rPr>
                <w:color w:val="000000"/>
                <w:lang w:val="en-US"/>
              </w:rPr>
              <w:t>или</w:t>
            </w:r>
            <w:proofErr w:type="spellEnd"/>
            <w:r>
              <w:rPr>
                <w:color w:val="000000"/>
                <w:lang w:val="en-US"/>
              </w:rPr>
              <w:t xml:space="preserve"> Windows 8 Pro)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center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FitText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 w:rsidRPr="00314875">
              <w:rPr>
                <w:color w:val="000000"/>
                <w:w w:val="96"/>
              </w:rPr>
              <w:t>15211,0</w:t>
            </w:r>
            <w:r w:rsidRPr="00314875">
              <w:rPr>
                <w:color w:val="000000"/>
                <w:spacing w:val="-15"/>
                <w:w w:val="96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60844,00</w:t>
            </w:r>
          </w:p>
        </w:tc>
      </w:tr>
      <w:tr w:rsidR="005D1AB0" w:rsidTr="005D1AB0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AB0" w:rsidRDefault="005D1AB0">
            <w:pPr>
              <w:jc w:val="right"/>
              <w:rPr>
                <w:rFonts w:eastAsia="Times New Roman"/>
                <w:bCs/>
                <w:color w:val="000000"/>
              </w:rPr>
            </w:pPr>
            <w:r>
              <w:rPr>
                <w:bCs/>
                <w:color w:val="000000"/>
              </w:rPr>
              <w:t>2*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D1AB0" w:rsidRDefault="005D1AB0">
            <w:pPr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 xml:space="preserve">Системный блок (Процессор </w:t>
            </w:r>
            <w:proofErr w:type="spellStart"/>
            <w:r>
              <w:rPr>
                <w:color w:val="000000"/>
              </w:rPr>
              <w:t>Intel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Core</w:t>
            </w:r>
            <w:proofErr w:type="spellEnd"/>
            <w:r>
              <w:rPr>
                <w:color w:val="000000"/>
              </w:rPr>
              <w:t xml:space="preserve"> i3-3220 - S1155, 2 ядра/4 потока, 3.3GHz, 3Мб кэш, HD </w:t>
            </w:r>
            <w:proofErr w:type="spellStart"/>
            <w:r>
              <w:rPr>
                <w:color w:val="000000"/>
              </w:rPr>
              <w:t>Graphics</w:t>
            </w:r>
            <w:proofErr w:type="spellEnd"/>
            <w:r>
              <w:rPr>
                <w:color w:val="000000"/>
              </w:rPr>
              <w:t xml:space="preserve"> 2500, TDP 55Вт, OEM;</w:t>
            </w:r>
          </w:p>
          <w:p w:rsidR="005D1AB0" w:rsidRDefault="005D1AB0">
            <w:pPr>
              <w:rPr>
                <w:color w:val="000000"/>
              </w:rPr>
            </w:pPr>
            <w:r>
              <w:rPr>
                <w:color w:val="000000"/>
              </w:rPr>
              <w:t xml:space="preserve">Мат. плата </w:t>
            </w:r>
            <w:proofErr w:type="spellStart"/>
            <w:r>
              <w:rPr>
                <w:color w:val="000000"/>
              </w:rPr>
              <w:t>ASRock</w:t>
            </w:r>
            <w:proofErr w:type="spellEnd"/>
            <w:r>
              <w:rPr>
                <w:color w:val="000000"/>
              </w:rPr>
              <w:t xml:space="preserve"> B75M-GL - s1155, B75, 2xDDR3, 2xPCI-Ex16, VGA/DVI, 6chHDA, </w:t>
            </w:r>
            <w:proofErr w:type="spellStart"/>
            <w:r>
              <w:rPr>
                <w:color w:val="000000"/>
              </w:rPr>
              <w:t>GbLan</w:t>
            </w:r>
            <w:proofErr w:type="spellEnd"/>
            <w:r>
              <w:rPr>
                <w:color w:val="000000"/>
              </w:rPr>
              <w:t xml:space="preserve">, SATAIII/SATAII, USB3.0/2.0, CCO, </w:t>
            </w:r>
            <w:proofErr w:type="spellStart"/>
            <w:r>
              <w:rPr>
                <w:color w:val="000000"/>
              </w:rPr>
              <w:t>mATX</w:t>
            </w:r>
            <w:proofErr w:type="spellEnd"/>
            <w:r>
              <w:rPr>
                <w:color w:val="000000"/>
              </w:rPr>
              <w:t>;</w:t>
            </w:r>
          </w:p>
          <w:p w:rsidR="005D1AB0" w:rsidRPr="005D1AB0" w:rsidRDefault="005D1AB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Модуль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памяти</w:t>
            </w:r>
            <w:r>
              <w:rPr>
                <w:color w:val="000000"/>
                <w:lang w:val="en-US"/>
              </w:rPr>
              <w:t xml:space="preserve"> DDR3 PC-12800/1600 4Gb Samsung original;</w:t>
            </w:r>
          </w:p>
          <w:p w:rsidR="005D1AB0" w:rsidRDefault="005D1AB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Кулер</w:t>
            </w:r>
            <w:r>
              <w:rPr>
                <w:color w:val="000000"/>
                <w:lang w:val="en-US"/>
              </w:rPr>
              <w:t xml:space="preserve"> DEEPCOOL Theta 16 PWM LGA1155/1156 (</w:t>
            </w:r>
            <w:proofErr w:type="spellStart"/>
            <w:r>
              <w:rPr>
                <w:color w:val="000000"/>
                <w:lang w:val="en-US"/>
              </w:rPr>
              <w:t>Al+Cu</w:t>
            </w:r>
            <w:proofErr w:type="spellEnd"/>
            <w:r>
              <w:rPr>
                <w:color w:val="000000"/>
                <w:lang w:val="en-US"/>
              </w:rPr>
              <w:t>, 900-2400 rpm, 17-26 dB(A));</w:t>
            </w:r>
          </w:p>
          <w:p w:rsidR="005D1AB0" w:rsidRDefault="005D1AB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Жесткий</w:t>
            </w:r>
            <w:r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</w:rPr>
              <w:t>диск</w:t>
            </w:r>
            <w:r>
              <w:rPr>
                <w:color w:val="000000"/>
                <w:lang w:val="en-US"/>
              </w:rPr>
              <w:t xml:space="preserve"> 250 Gb Seagate ST250DM000 16Mb 7200rpm SATA 6Gb;</w:t>
            </w:r>
          </w:p>
          <w:p w:rsidR="005D1AB0" w:rsidRDefault="005D1AB0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Корпус ATX 450W </w:t>
            </w:r>
            <w:proofErr w:type="spellStart"/>
            <w:r>
              <w:rPr>
                <w:color w:val="000000"/>
              </w:rPr>
              <w:t>Winard</w:t>
            </w:r>
            <w:proofErr w:type="spellEnd"/>
            <w:r>
              <w:rPr>
                <w:color w:val="000000"/>
              </w:rPr>
              <w:t xml:space="preserve"> 3029 (или аналог);</w:t>
            </w:r>
          </w:p>
          <w:p w:rsidR="005D1AB0" w:rsidRDefault="005D1AB0">
            <w:pPr>
              <w:rPr>
                <w:rFonts w:eastAsia="Times New Roman"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Windows 7 Pro  </w:t>
            </w:r>
            <w:proofErr w:type="spellStart"/>
            <w:r>
              <w:rPr>
                <w:color w:val="000000"/>
                <w:lang w:val="en-US"/>
              </w:rPr>
              <w:t>или</w:t>
            </w:r>
            <w:proofErr w:type="spellEnd"/>
            <w:r>
              <w:rPr>
                <w:color w:val="000000"/>
                <w:lang w:val="en-US"/>
              </w:rPr>
              <w:t xml:space="preserve"> Windows 8 Pro)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center"/>
              <w:rPr>
                <w:rFonts w:eastAsia="Times New Roman"/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color w:val="000000"/>
                <w:w w:val="93"/>
              </w:rPr>
              <w:t>18096,0</w:t>
            </w:r>
            <w:r>
              <w:rPr>
                <w:color w:val="000000"/>
              </w:rPr>
              <w:t>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color w:val="000000"/>
              </w:rPr>
              <w:t>54288,00</w:t>
            </w:r>
          </w:p>
        </w:tc>
      </w:tr>
      <w:tr w:rsidR="005D1AB0" w:rsidTr="005D1AB0">
        <w:trPr>
          <w:trHeight w:val="480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Монитор </w:t>
            </w:r>
            <w:proofErr w:type="spellStart"/>
            <w:r>
              <w:t>Philips</w:t>
            </w:r>
            <w:proofErr w:type="spellEnd"/>
            <w:r>
              <w:t xml:space="preserve"> 19S1SB/01 - 19'',1280x1024 (5:4), DC 25K:1, 250 кд/м</w:t>
            </w:r>
            <w:proofErr w:type="gramStart"/>
            <w:r>
              <w:t>2</w:t>
            </w:r>
            <w:proofErr w:type="gramEnd"/>
            <w:r>
              <w:t>, VGA, DVI, матовый экран, черный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7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4690,00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32830,00</w:t>
            </w:r>
          </w:p>
        </w:tc>
      </w:tr>
      <w:tr w:rsidR="005D1AB0" w:rsidTr="005D1AB0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  <w:lang w:val="en-US"/>
              </w:rPr>
            </w:pPr>
            <w:r>
              <w:t>ИБП</w:t>
            </w:r>
            <w:r>
              <w:rPr>
                <w:lang w:val="en-US"/>
              </w:rPr>
              <w:t xml:space="preserve"> APC Smart-UPS SUA1500I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  <w:w w:val="93"/>
              </w:rPr>
            </w:pPr>
            <w:r>
              <w:rPr>
                <w:color w:val="000000"/>
                <w:w w:val="93"/>
              </w:rPr>
              <w:t>21500,00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21500,00</w:t>
            </w:r>
          </w:p>
        </w:tc>
      </w:tr>
      <w:tr w:rsidR="005D1AB0" w:rsidTr="005D1AB0">
        <w:trPr>
          <w:trHeight w:val="5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lastRenderedPageBreak/>
              <w:t>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  <w:lang w:val="en-US"/>
              </w:rPr>
            </w:pPr>
            <w:r>
              <w:t>Привод</w:t>
            </w:r>
            <w:r>
              <w:rPr>
                <w:lang w:val="en-US"/>
              </w:rPr>
              <w:t xml:space="preserve"> SATA Blu-Ray Pioneer </w:t>
            </w:r>
            <w:proofErr w:type="spellStart"/>
            <w:r>
              <w:rPr>
                <w:lang w:val="en-US"/>
              </w:rPr>
              <w:t>ReWriter</w:t>
            </w:r>
            <w:proofErr w:type="spellEnd"/>
            <w:r>
              <w:rPr>
                <w:lang w:val="en-US"/>
              </w:rPr>
              <w:t xml:space="preserve"> (BDR-208 EBK) Black BD-15x/2x/12x DVD-16x/6x/16x, DL-8x, RAM-5x, CD-40x/24x/40x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2957,00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2957,00</w:t>
            </w:r>
          </w:p>
        </w:tc>
      </w:tr>
      <w:tr w:rsidR="005D1AB0" w:rsidTr="005D1AB0">
        <w:trPr>
          <w:trHeight w:val="27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Кабель USB 2.0 AM/AF 5м экранированный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357,48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357,48</w:t>
            </w:r>
          </w:p>
        </w:tc>
      </w:tr>
      <w:tr w:rsidR="005D1AB0" w:rsidTr="005D1AB0">
        <w:trPr>
          <w:trHeight w:val="27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Клавиатура A4Tech KBS-750 (черная, PS/2)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7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1750,00</w:t>
            </w:r>
          </w:p>
        </w:tc>
      </w:tr>
      <w:tr w:rsidR="005D1AB0" w:rsidTr="005D1AB0">
        <w:trPr>
          <w:trHeight w:val="277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Мышь A4Tech OP-620D оптическая 2xClick черная USB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160,00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1600,00</w:t>
            </w:r>
          </w:p>
        </w:tc>
      </w:tr>
      <w:tr w:rsidR="005D1AB0" w:rsidTr="005D1AB0">
        <w:trPr>
          <w:trHeight w:val="28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  <w:lang w:val="en-US"/>
              </w:rPr>
            </w:pPr>
            <w:r>
              <w:t>МФУ</w:t>
            </w:r>
            <w:r>
              <w:rPr>
                <w:lang w:val="en-US"/>
              </w:rPr>
              <w:t xml:space="preserve"> HP LaserJet M1132 18ppm 600*600dpi USB 2.0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5550,00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11100,00</w:t>
            </w:r>
          </w:p>
        </w:tc>
      </w:tr>
      <w:tr w:rsidR="005D1AB0" w:rsidTr="005D1AB0">
        <w:trPr>
          <w:trHeight w:val="264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  <w:lang w:val="en-US"/>
              </w:rPr>
            </w:pPr>
            <w:r>
              <w:t>Кабель</w:t>
            </w:r>
            <w:r>
              <w:rPr>
                <w:lang w:val="en-US"/>
              </w:rPr>
              <w:t xml:space="preserve"> USB 2.0 AM/BM 1.8 </w:t>
            </w:r>
            <w:r>
              <w:t>м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40,00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80,00</w:t>
            </w:r>
          </w:p>
        </w:tc>
      </w:tr>
      <w:tr w:rsidR="005D1AB0" w:rsidTr="005D1AB0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11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Диск BD-RE </w:t>
            </w:r>
            <w:proofErr w:type="spellStart"/>
            <w:r>
              <w:t>Verbatim</w:t>
            </w:r>
            <w:proofErr w:type="spellEnd"/>
            <w:r>
              <w:t xml:space="preserve">  25Гб (или аналог от TDK, SONY, PHILIPS)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312,19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3121,90</w:t>
            </w:r>
          </w:p>
        </w:tc>
      </w:tr>
      <w:tr w:rsidR="005D1AB0" w:rsidTr="005D1AB0">
        <w:trPr>
          <w:trHeight w:val="289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12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Коннектор RJ-45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50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5,00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250,00</w:t>
            </w:r>
          </w:p>
        </w:tc>
      </w:tr>
      <w:tr w:rsidR="005D1AB0" w:rsidTr="005D1AB0">
        <w:trPr>
          <w:trHeight w:val="30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Кабель витая пара UTP 4pair cat.5e медь 305m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2800,00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2800,00</w:t>
            </w:r>
          </w:p>
        </w:tc>
      </w:tr>
      <w:tr w:rsidR="005D1AB0" w:rsidTr="005D1AB0">
        <w:trPr>
          <w:trHeight w:val="263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14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Батарея аккумуляторная 12-7,2 (аналог RBC2)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790,00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1580,00</w:t>
            </w:r>
          </w:p>
        </w:tc>
      </w:tr>
      <w:tr w:rsidR="005D1AB0" w:rsidTr="005D1AB0">
        <w:trPr>
          <w:trHeight w:val="268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Сетевой фильтр </w:t>
            </w:r>
            <w:proofErr w:type="spellStart"/>
            <w:r>
              <w:t>Gembird</w:t>
            </w:r>
            <w:proofErr w:type="spellEnd"/>
            <w:r>
              <w:t xml:space="preserve"> SPG3-B-10 (3м, 5 розеток)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7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140,00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980,00</w:t>
            </w:r>
          </w:p>
        </w:tc>
      </w:tr>
      <w:tr w:rsidR="005D1AB0" w:rsidTr="005D1AB0">
        <w:trPr>
          <w:trHeight w:val="271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16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Сетевой фильтр </w:t>
            </w:r>
            <w:proofErr w:type="spellStart"/>
            <w:r>
              <w:t>Krauler</w:t>
            </w:r>
            <w:proofErr w:type="spellEnd"/>
            <w:r>
              <w:t xml:space="preserve"> KR-5-7,5M (7.5м, 5 розеток)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255,00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255,00</w:t>
            </w:r>
          </w:p>
        </w:tc>
      </w:tr>
      <w:tr w:rsidR="005D1AB0" w:rsidTr="005D1AB0">
        <w:trPr>
          <w:trHeight w:val="276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17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Диск CD-R </w:t>
            </w:r>
            <w:proofErr w:type="spellStart"/>
            <w:r>
              <w:t>Verbatim</w:t>
            </w:r>
            <w:proofErr w:type="spellEnd"/>
            <w:r>
              <w:t xml:space="preserve"> 700Mb 52x </w:t>
            </w:r>
            <w:proofErr w:type="spellStart"/>
            <w:r>
              <w:t>LightScribe</w:t>
            </w:r>
            <w:proofErr w:type="spellEnd"/>
            <w:r>
              <w:t xml:space="preserve"> (</w:t>
            </w:r>
            <w:proofErr w:type="spellStart"/>
            <w:r>
              <w:t>Cake</w:t>
            </w:r>
            <w:proofErr w:type="spellEnd"/>
            <w:r>
              <w:t xml:space="preserve"> </w:t>
            </w:r>
            <w:proofErr w:type="spellStart"/>
            <w:r>
              <w:t>Box</w:t>
            </w:r>
            <w:proofErr w:type="spellEnd"/>
            <w:r>
              <w:t xml:space="preserve">, 10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) (или аналог)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150,00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150,00</w:t>
            </w:r>
          </w:p>
        </w:tc>
      </w:tr>
      <w:tr w:rsidR="005D1AB0" w:rsidTr="005D1AB0">
        <w:trPr>
          <w:trHeight w:val="265"/>
          <w:jc w:val="center"/>
        </w:trPr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/>
                <w:color w:val="000000"/>
              </w:rPr>
            </w:pPr>
            <w:r>
              <w:rPr>
                <w:bCs/>
                <w:color w:val="000000"/>
              </w:rPr>
              <w:t>18</w:t>
            </w:r>
          </w:p>
        </w:tc>
        <w:tc>
          <w:tcPr>
            <w:tcW w:w="6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 xml:space="preserve">USB </w:t>
            </w:r>
            <w:proofErr w:type="spellStart"/>
            <w:r>
              <w:t>Flash</w:t>
            </w:r>
            <w:proofErr w:type="spellEnd"/>
            <w:r>
              <w:t xml:space="preserve"> диск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10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250,00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1AB0" w:rsidRDefault="005D1AB0">
            <w:pPr>
              <w:rPr>
                <w:rFonts w:eastAsia="Times New Roman"/>
              </w:rPr>
            </w:pPr>
            <w:r>
              <w:t>2500,00</w:t>
            </w:r>
          </w:p>
        </w:tc>
      </w:tr>
      <w:tr w:rsidR="005D1AB0" w:rsidTr="005D1AB0">
        <w:trPr>
          <w:trHeight w:val="268"/>
          <w:jc w:val="center"/>
        </w:trPr>
        <w:tc>
          <w:tcPr>
            <w:tcW w:w="9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D1AB0" w:rsidRDefault="005D1AB0">
            <w:pPr>
              <w:jc w:val="right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D1AB0" w:rsidRDefault="005D1AB0">
            <w:pPr>
              <w:jc w:val="right"/>
              <w:rPr>
                <w:rFonts w:eastAsia="Times New Roman" w:cs="Calibri"/>
                <w:color w:val="000000"/>
              </w:rPr>
            </w:pPr>
            <w:r>
              <w:rPr>
                <w:rFonts w:cs="Calibri"/>
                <w:color w:val="000000"/>
              </w:rPr>
              <w:t>198 943,38</w:t>
            </w:r>
          </w:p>
        </w:tc>
      </w:tr>
    </w:tbl>
    <w:p w:rsidR="005D1AB0" w:rsidRDefault="005D1AB0" w:rsidP="005D1AB0">
      <w:pPr>
        <w:jc w:val="both"/>
        <w:rPr>
          <w:rFonts w:ascii="Calibri" w:eastAsia="Times New Roman" w:hAnsi="Calibri"/>
        </w:rPr>
      </w:pPr>
      <w:r>
        <w:t xml:space="preserve">*Конфигурация системных блоков может быть заменена на </w:t>
      </w:r>
      <w:proofErr w:type="gramStart"/>
      <w:r>
        <w:t>аналогичную</w:t>
      </w:r>
      <w:proofErr w:type="gramEnd"/>
      <w:r>
        <w:t xml:space="preserve">, но предпочтение отдается заданной конфигурации. Версия </w:t>
      </w:r>
      <w:r>
        <w:rPr>
          <w:lang w:val="en-US"/>
        </w:rPr>
        <w:t>Windows</w:t>
      </w:r>
      <w:r>
        <w:t xml:space="preserve"> 7 </w:t>
      </w:r>
      <w:r>
        <w:rPr>
          <w:lang w:val="en-US"/>
        </w:rPr>
        <w:t>Professional</w:t>
      </w:r>
      <w:r>
        <w:t xml:space="preserve"> является предпочтительной.</w:t>
      </w:r>
    </w:p>
    <w:p w:rsidR="005D1AB0" w:rsidRDefault="005D1AB0" w:rsidP="005D1AB0">
      <w:pPr>
        <w:rPr>
          <w:rFonts w:ascii="Times New Roman" w:hAnsi="Times New Roman"/>
          <w:b/>
        </w:rPr>
      </w:pPr>
    </w:p>
    <w:p w:rsidR="005D1AB0" w:rsidRDefault="005D1AB0" w:rsidP="005D1AB0">
      <w:pPr>
        <w:rPr>
          <w:rFonts w:ascii="Times New Roman" w:hAnsi="Times New Roman"/>
        </w:rPr>
      </w:pPr>
      <w:r>
        <w:rPr>
          <w:rFonts w:ascii="Times New Roman" w:hAnsi="Times New Roman"/>
          <w:b/>
        </w:rPr>
        <w:t>Источник финансирования закупки:</w:t>
      </w:r>
      <w:r>
        <w:rPr>
          <w:rFonts w:ascii="Times New Roman" w:hAnsi="Times New Roman"/>
        </w:rPr>
        <w:t xml:space="preserve"> собственные средства ФКП «ПГБИП».</w:t>
      </w:r>
    </w:p>
    <w:p w:rsidR="005D1AB0" w:rsidRDefault="005D1AB0" w:rsidP="005D1AB0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Поставка товара</w:t>
      </w:r>
      <w:r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 (Десяти) рабочих дней с момента заключения договора</w:t>
      </w:r>
      <w:r>
        <w:rPr>
          <w:rFonts w:ascii="Times New Roman" w:hAnsi="Times New Roman"/>
          <w:szCs w:val="24"/>
          <w:lang w:eastAsia="ru-RU"/>
        </w:rPr>
        <w:t xml:space="preserve">. 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Место поставки: </w:t>
      </w:r>
      <w:proofErr w:type="gramStart"/>
      <w:r>
        <w:rPr>
          <w:rFonts w:ascii="Times New Roman" w:hAnsi="Times New Roman"/>
          <w:szCs w:val="24"/>
          <w:lang w:eastAsia="ru-RU"/>
        </w:rPr>
        <w:t>Самарская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обл., г. Чапаевск,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14. Доставка и разгрузка производится силами Поставщика.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</w:t>
      </w:r>
      <w:r>
        <w:rPr>
          <w:rFonts w:ascii="Times New Roman" w:hAnsi="Times New Roman"/>
          <w:szCs w:val="24"/>
          <w:lang w:eastAsia="ru-RU"/>
        </w:rPr>
        <w:lastRenderedPageBreak/>
        <w:t>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Оплата</w:t>
      </w:r>
      <w:r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>
        <w:rPr>
          <w:rFonts w:ascii="Times New Roman" w:hAnsi="Times New Roman"/>
          <w:iCs/>
          <w:szCs w:val="24"/>
          <w:lang w:eastAsia="ru-RU"/>
        </w:rPr>
        <w:t>Заказчика</w:t>
      </w:r>
      <w:r>
        <w:rPr>
          <w:rFonts w:ascii="Times New Roman" w:hAnsi="Times New Roman"/>
          <w:szCs w:val="24"/>
          <w:lang w:eastAsia="ru-RU"/>
        </w:rPr>
        <w:t>.</w:t>
      </w:r>
    </w:p>
    <w:p w:rsidR="005D1AB0" w:rsidRDefault="005D1AB0" w:rsidP="005D1AB0">
      <w:pPr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5D1AB0" w:rsidRDefault="005D1AB0" w:rsidP="005D1AB0">
      <w:pPr>
        <w:rPr>
          <w:rFonts w:ascii="Times New Roman" w:hAnsi="Times New Roman"/>
          <w:sz w:val="24"/>
          <w:szCs w:val="24"/>
        </w:rPr>
      </w:pPr>
    </w:p>
    <w:p w:rsidR="005D1AB0" w:rsidRDefault="005D1AB0" w:rsidP="005D1AB0">
      <w:pPr>
        <w:rPr>
          <w:rFonts w:ascii="Times New Roman" w:hAnsi="Times New Roman"/>
          <w:sz w:val="24"/>
          <w:szCs w:val="24"/>
        </w:rPr>
      </w:pPr>
    </w:p>
    <w:p w:rsidR="005D1AB0" w:rsidRDefault="005D1AB0" w:rsidP="005D1AB0">
      <w:pPr>
        <w:rPr>
          <w:rFonts w:ascii="Times New Roman" w:hAnsi="Times New Roman"/>
          <w:sz w:val="24"/>
          <w:szCs w:val="24"/>
        </w:rPr>
      </w:pPr>
    </w:p>
    <w:p w:rsidR="005D1AB0" w:rsidRDefault="005D1AB0" w:rsidP="005D1AB0">
      <w:pPr>
        <w:ind w:firstLine="708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И.о</w:t>
      </w:r>
      <w:proofErr w:type="spellEnd"/>
      <w:r>
        <w:rPr>
          <w:rFonts w:ascii="Times New Roman" w:hAnsi="Times New Roman"/>
          <w:sz w:val="24"/>
          <w:szCs w:val="24"/>
        </w:rPr>
        <w:t xml:space="preserve">. начальника отдела </w:t>
      </w:r>
      <w:proofErr w:type="gramStart"/>
      <w:r>
        <w:rPr>
          <w:rFonts w:ascii="Times New Roman" w:hAnsi="Times New Roman"/>
          <w:sz w:val="24"/>
          <w:szCs w:val="24"/>
        </w:rPr>
        <w:t>ИТ</w:t>
      </w:r>
      <w:proofErr w:type="gramEnd"/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А.Н. Головин</w:t>
      </w:r>
    </w:p>
    <w:p w:rsidR="005D1AB0" w:rsidRDefault="005D1AB0" w:rsidP="005D1AB0">
      <w:pPr>
        <w:rPr>
          <w:rFonts w:ascii="Times New Roman" w:hAnsi="Times New Roman"/>
          <w:sz w:val="24"/>
          <w:szCs w:val="24"/>
        </w:rPr>
      </w:pPr>
    </w:p>
    <w:p w:rsidR="005D1AB0" w:rsidRDefault="005D1AB0" w:rsidP="005D1AB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СОГЛАСОВАНО:</w:t>
      </w:r>
    </w:p>
    <w:p w:rsidR="005D1AB0" w:rsidRDefault="005D1AB0" w:rsidP="005D1AB0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экономист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С.А. Вдовин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2013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</w:t>
      </w:r>
      <w:r w:rsidR="0010570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105709"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 w:rsidR="00105709"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__.__.2013г.),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E2223A" w:rsidRPr="00E2223A">
        <w:rPr>
          <w:rFonts w:ascii="Times New Roman" w:hAnsi="Times New Roman" w:cs="Times New Roman"/>
          <w:sz w:val="24"/>
          <w:szCs w:val="24"/>
        </w:rPr>
        <w:t>электронно-вычислительн</w:t>
      </w:r>
      <w:r w:rsidR="00E2223A">
        <w:rPr>
          <w:rFonts w:ascii="Times New Roman" w:hAnsi="Times New Roman" w:cs="Times New Roman"/>
          <w:sz w:val="24"/>
          <w:szCs w:val="24"/>
        </w:rPr>
        <w:t>ую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E2223A">
        <w:rPr>
          <w:rFonts w:ascii="Times New Roman" w:hAnsi="Times New Roman" w:cs="Times New Roman"/>
          <w:sz w:val="24"/>
          <w:szCs w:val="24"/>
        </w:rPr>
        <w:t>у</w:t>
      </w:r>
      <w:r w:rsidR="00E2223A" w:rsidRPr="00E2223A">
        <w:rPr>
          <w:rFonts w:ascii="Times New Roman" w:hAnsi="Times New Roman" w:cs="Times New Roman"/>
          <w:sz w:val="24"/>
          <w:szCs w:val="24"/>
        </w:rPr>
        <w:t>, ее детал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2223A" w:rsidRPr="00E2223A">
        <w:rPr>
          <w:rFonts w:ascii="Times New Roman" w:hAnsi="Times New Roman" w:cs="Times New Roman"/>
          <w:sz w:val="24"/>
          <w:szCs w:val="24"/>
        </w:rPr>
        <w:t xml:space="preserve"> и принадлежност</w:t>
      </w:r>
      <w:r w:rsidR="00E2223A">
        <w:rPr>
          <w:rFonts w:ascii="Times New Roman" w:hAnsi="Times New Roman" w:cs="Times New Roman"/>
          <w:sz w:val="24"/>
          <w:szCs w:val="24"/>
        </w:rPr>
        <w:t>и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bookmarkStart w:id="19" w:name="_GoBack"/>
      <w:bookmarkEnd w:id="19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105709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товары должны соответствовать 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Самарском областном Арбитражном суде.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="00F05E63">
        <w:rPr>
          <w:rFonts w:ascii="Times New Roman" w:eastAsia="Times New Roman" w:hAnsi="Times New Roman" w:cs="Times New Roman"/>
          <w:sz w:val="24"/>
          <w:szCs w:val="24"/>
          <w:lang w:eastAsia="zh-CN"/>
        </w:rPr>
        <w:t>1.12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.201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3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г.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E902D0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6D20BB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</w:tbl>
    <w:p w:rsidR="00BE4BEC" w:rsidRDefault="00BE4BEC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___.__.2013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4BEC" w:rsidRDefault="00BE4BEC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E4BEC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8C3" w:rsidRDefault="00A308C3">
      <w:pPr>
        <w:spacing w:after="0" w:line="240" w:lineRule="auto"/>
      </w:pPr>
      <w:r>
        <w:separator/>
      </w:r>
    </w:p>
  </w:endnote>
  <w:endnote w:type="continuationSeparator" w:id="0">
    <w:p w:rsidR="00A308C3" w:rsidRDefault="00A3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8C3" w:rsidRDefault="00A308C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308C3" w:rsidRDefault="00A308C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8C3" w:rsidRDefault="00A308C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8D56A1">
      <w:rPr>
        <w:rStyle w:val="af4"/>
        <w:noProof/>
      </w:rPr>
      <w:t>21</w:t>
    </w:r>
    <w:r>
      <w:rPr>
        <w:rStyle w:val="af4"/>
      </w:rPr>
      <w:fldChar w:fldCharType="end"/>
    </w:r>
  </w:p>
  <w:p w:rsidR="00A308C3" w:rsidRDefault="00A308C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8C3" w:rsidRDefault="00A308C3">
      <w:pPr>
        <w:spacing w:after="0" w:line="240" w:lineRule="auto"/>
      </w:pPr>
      <w:r>
        <w:separator/>
      </w:r>
    </w:p>
  </w:footnote>
  <w:footnote w:type="continuationSeparator" w:id="0">
    <w:p w:rsidR="00A308C3" w:rsidRDefault="00A308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B6344"/>
    <w:rsid w:val="000E06DF"/>
    <w:rsid w:val="000F0972"/>
    <w:rsid w:val="00105709"/>
    <w:rsid w:val="00131E5E"/>
    <w:rsid w:val="00160020"/>
    <w:rsid w:val="00171A21"/>
    <w:rsid w:val="001A3D77"/>
    <w:rsid w:val="001D741A"/>
    <w:rsid w:val="001E18F4"/>
    <w:rsid w:val="00244AF0"/>
    <w:rsid w:val="002568A4"/>
    <w:rsid w:val="003003E7"/>
    <w:rsid w:val="00314875"/>
    <w:rsid w:val="00352775"/>
    <w:rsid w:val="00394B4F"/>
    <w:rsid w:val="003A349D"/>
    <w:rsid w:val="00413A63"/>
    <w:rsid w:val="00432405"/>
    <w:rsid w:val="00453EED"/>
    <w:rsid w:val="0048771C"/>
    <w:rsid w:val="0051287B"/>
    <w:rsid w:val="00512A31"/>
    <w:rsid w:val="00524283"/>
    <w:rsid w:val="00534A66"/>
    <w:rsid w:val="0054451A"/>
    <w:rsid w:val="00551BFC"/>
    <w:rsid w:val="005715D1"/>
    <w:rsid w:val="005964C8"/>
    <w:rsid w:val="00596E64"/>
    <w:rsid w:val="005C36B7"/>
    <w:rsid w:val="005D1AB0"/>
    <w:rsid w:val="005D50FE"/>
    <w:rsid w:val="0060084F"/>
    <w:rsid w:val="00633E2C"/>
    <w:rsid w:val="0064313D"/>
    <w:rsid w:val="00657DBF"/>
    <w:rsid w:val="006737BB"/>
    <w:rsid w:val="00685936"/>
    <w:rsid w:val="00691C65"/>
    <w:rsid w:val="006D20BB"/>
    <w:rsid w:val="00785636"/>
    <w:rsid w:val="00787943"/>
    <w:rsid w:val="0079478A"/>
    <w:rsid w:val="007D282E"/>
    <w:rsid w:val="007D546C"/>
    <w:rsid w:val="00855D4A"/>
    <w:rsid w:val="00886440"/>
    <w:rsid w:val="0089347E"/>
    <w:rsid w:val="008D56A1"/>
    <w:rsid w:val="00902142"/>
    <w:rsid w:val="00927324"/>
    <w:rsid w:val="00993991"/>
    <w:rsid w:val="009B5DE5"/>
    <w:rsid w:val="009C3CE0"/>
    <w:rsid w:val="00A308C3"/>
    <w:rsid w:val="00A32060"/>
    <w:rsid w:val="00AA49B3"/>
    <w:rsid w:val="00AB4AA2"/>
    <w:rsid w:val="00AC6F1B"/>
    <w:rsid w:val="00AC749A"/>
    <w:rsid w:val="00AF194B"/>
    <w:rsid w:val="00B41C95"/>
    <w:rsid w:val="00B420E9"/>
    <w:rsid w:val="00B56C03"/>
    <w:rsid w:val="00B83C60"/>
    <w:rsid w:val="00BC6C75"/>
    <w:rsid w:val="00BE4BEC"/>
    <w:rsid w:val="00C625D0"/>
    <w:rsid w:val="00C839B4"/>
    <w:rsid w:val="00CD3B57"/>
    <w:rsid w:val="00CF206D"/>
    <w:rsid w:val="00D46FAB"/>
    <w:rsid w:val="00D47BB7"/>
    <w:rsid w:val="00D51C0B"/>
    <w:rsid w:val="00D92FEB"/>
    <w:rsid w:val="00DB290F"/>
    <w:rsid w:val="00DE0009"/>
    <w:rsid w:val="00E2223A"/>
    <w:rsid w:val="00E67976"/>
    <w:rsid w:val="00E71126"/>
    <w:rsid w:val="00E8535C"/>
    <w:rsid w:val="00E902D0"/>
    <w:rsid w:val="00E94C42"/>
    <w:rsid w:val="00EC3034"/>
    <w:rsid w:val="00EC3630"/>
    <w:rsid w:val="00ED6128"/>
    <w:rsid w:val="00F05E63"/>
    <w:rsid w:val="00F162FB"/>
    <w:rsid w:val="00F31BAE"/>
    <w:rsid w:val="00F40F85"/>
    <w:rsid w:val="00F459AE"/>
    <w:rsid w:val="00F73A8C"/>
    <w:rsid w:val="00F8489E"/>
    <w:rsid w:val="00FA7DFE"/>
    <w:rsid w:val="00FD5200"/>
    <w:rsid w:val="00FD5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3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8242</Words>
  <Characters>46982</Characters>
  <Application>Microsoft Office Word</Application>
  <DocSecurity>0</DocSecurity>
  <Lines>391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 Александровна Шурова</cp:lastModifiedBy>
  <cp:revision>5</cp:revision>
  <cp:lastPrinted>2013-04-18T07:10:00Z</cp:lastPrinted>
  <dcterms:created xsi:type="dcterms:W3CDTF">2013-07-31T07:30:00Z</dcterms:created>
  <dcterms:modified xsi:type="dcterms:W3CDTF">2013-07-31T11:43:00Z</dcterms:modified>
</cp:coreProperties>
</file>