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32B8" w:rsidRPr="000132B8" w:rsidRDefault="000132B8" w:rsidP="000132B8">
      <w:pPr>
        <w:suppressAutoHyphens/>
        <w:rPr>
          <w:rFonts w:eastAsia="Times New Roman"/>
          <w:b/>
          <w:lang w:eastAsia="ar-SA"/>
        </w:rPr>
      </w:pPr>
      <w:r w:rsidRPr="000132B8">
        <w:rPr>
          <w:rFonts w:eastAsia="Times New Roman"/>
          <w:b/>
          <w:lang w:eastAsia="ar-SA"/>
        </w:rPr>
        <w:t>«ТЕХНИЧЕСКАЯ ЧАСТЬ»</w:t>
      </w:r>
    </w:p>
    <w:p w:rsidR="000132B8" w:rsidRPr="000132B8" w:rsidRDefault="000132B8" w:rsidP="000132B8">
      <w:pPr>
        <w:suppressAutoHyphens/>
        <w:rPr>
          <w:rFonts w:eastAsia="Times New Roman"/>
          <w:b/>
          <w:lang w:eastAsia="ar-SA"/>
        </w:rPr>
      </w:pPr>
    </w:p>
    <w:p w:rsidR="000132B8" w:rsidRPr="000132B8" w:rsidRDefault="000132B8" w:rsidP="000132B8">
      <w:pPr>
        <w:suppressAutoHyphens/>
        <w:rPr>
          <w:rFonts w:eastAsia="Times New Roman"/>
          <w:lang w:eastAsia="ar-SA"/>
        </w:rPr>
      </w:pPr>
    </w:p>
    <w:p w:rsidR="000132B8" w:rsidRPr="000132B8" w:rsidRDefault="000132B8" w:rsidP="000132B8">
      <w:pPr>
        <w:suppressAutoHyphens/>
        <w:rPr>
          <w:rFonts w:eastAsia="Times New Roman"/>
          <w:lang w:eastAsia="ar-SA"/>
        </w:rPr>
      </w:pPr>
    </w:p>
    <w:p w:rsidR="000132B8" w:rsidRPr="000132B8" w:rsidRDefault="000132B8" w:rsidP="000132B8">
      <w:pPr>
        <w:suppressAutoHyphens/>
        <w:jc w:val="left"/>
        <w:rPr>
          <w:rFonts w:eastAsia="Times New Roman"/>
          <w:lang w:eastAsia="ar-SA"/>
        </w:rPr>
      </w:pPr>
    </w:p>
    <w:p w:rsidR="000132B8" w:rsidRPr="000132B8" w:rsidRDefault="000132B8" w:rsidP="000132B8">
      <w:pPr>
        <w:jc w:val="left"/>
        <w:rPr>
          <w:rFonts w:eastAsia="Times New Roman"/>
          <w:lang w:eastAsia="ru-RU"/>
        </w:rPr>
      </w:pPr>
    </w:p>
    <w:p w:rsidR="000132B8" w:rsidRPr="000132B8" w:rsidRDefault="000132B8" w:rsidP="000132B8">
      <w:pPr>
        <w:suppressAutoHyphens/>
        <w:jc w:val="left"/>
        <w:rPr>
          <w:rFonts w:eastAsia="Times New Roman"/>
          <w:lang w:eastAsia="ar-SA"/>
        </w:rPr>
      </w:pPr>
    </w:p>
    <w:p w:rsidR="000132B8" w:rsidRPr="000132B8" w:rsidRDefault="000132B8" w:rsidP="000132B8">
      <w:pPr>
        <w:suppressAutoHyphens/>
        <w:jc w:val="left"/>
        <w:rPr>
          <w:rFonts w:eastAsia="Times New Roman"/>
          <w:lang w:eastAsia="ar-SA"/>
        </w:rPr>
      </w:pPr>
    </w:p>
    <w:p w:rsidR="000132B8" w:rsidRPr="000132B8" w:rsidRDefault="000132B8" w:rsidP="000132B8">
      <w:pPr>
        <w:suppressAutoHyphens/>
        <w:rPr>
          <w:rFonts w:eastAsia="Times New Roman"/>
          <w:lang w:eastAsia="ar-SA"/>
        </w:rPr>
      </w:pPr>
    </w:p>
    <w:p w:rsidR="000132B8" w:rsidRPr="000132B8" w:rsidRDefault="000132B8" w:rsidP="000132B8">
      <w:pPr>
        <w:suppressAutoHyphens/>
        <w:outlineLvl w:val="0"/>
        <w:rPr>
          <w:rFonts w:eastAsia="Times New Roman"/>
          <w:lang w:eastAsia="ar-SA"/>
        </w:rPr>
      </w:pPr>
      <w:r w:rsidRPr="000132B8">
        <w:rPr>
          <w:rFonts w:eastAsia="Times New Roman"/>
          <w:lang w:eastAsia="ar-SA"/>
        </w:rPr>
        <w:t xml:space="preserve"> Техническое задание</w:t>
      </w:r>
    </w:p>
    <w:p w:rsidR="000132B8" w:rsidRPr="000132B8" w:rsidRDefault="000132B8" w:rsidP="000132B8">
      <w:pPr>
        <w:suppressAutoHyphens/>
        <w:rPr>
          <w:rFonts w:eastAsia="Times New Roman"/>
          <w:lang w:eastAsia="ar-SA"/>
        </w:rPr>
      </w:pPr>
      <w:r w:rsidRPr="000132B8">
        <w:rPr>
          <w:rFonts w:eastAsia="Times New Roman"/>
          <w:lang w:eastAsia="ar-SA"/>
        </w:rPr>
        <w:t xml:space="preserve"> </w:t>
      </w:r>
    </w:p>
    <w:p w:rsidR="000132B8" w:rsidRPr="000132B8" w:rsidRDefault="000132B8" w:rsidP="000132B8">
      <w:pPr>
        <w:suppressAutoHyphens/>
        <w:rPr>
          <w:rFonts w:eastAsia="Times New Roman"/>
          <w:lang w:eastAsia="ar-SA"/>
        </w:rPr>
      </w:pPr>
    </w:p>
    <w:p w:rsidR="000132B8" w:rsidRPr="000132B8" w:rsidRDefault="000132B8" w:rsidP="000132B8">
      <w:pPr>
        <w:suppressAutoHyphens/>
        <w:rPr>
          <w:rFonts w:eastAsia="Times New Roman"/>
          <w:lang w:eastAsia="ar-SA"/>
        </w:rPr>
      </w:pPr>
    </w:p>
    <w:p w:rsidR="000132B8" w:rsidRPr="000132B8" w:rsidRDefault="000132B8" w:rsidP="000132B8">
      <w:pPr>
        <w:suppressAutoHyphens/>
        <w:rPr>
          <w:rFonts w:eastAsia="Times New Roman"/>
          <w:lang w:eastAsia="ar-SA"/>
        </w:rPr>
      </w:pPr>
    </w:p>
    <w:p w:rsidR="000132B8" w:rsidRPr="000132B8" w:rsidRDefault="000132B8" w:rsidP="000132B8">
      <w:pPr>
        <w:suppressAutoHyphens/>
        <w:rPr>
          <w:rFonts w:eastAsia="Times New Roman"/>
          <w:lang w:eastAsia="ar-SA"/>
        </w:rPr>
      </w:pPr>
    </w:p>
    <w:p w:rsidR="000132B8" w:rsidRPr="000132B8" w:rsidRDefault="000132B8" w:rsidP="000132B8">
      <w:pPr>
        <w:suppressAutoHyphens/>
        <w:rPr>
          <w:rFonts w:eastAsia="Times New Roman"/>
          <w:lang w:eastAsia="ar-SA"/>
        </w:rPr>
      </w:pPr>
    </w:p>
    <w:p w:rsidR="000132B8" w:rsidRPr="000132B8" w:rsidRDefault="000132B8" w:rsidP="000132B8">
      <w:pPr>
        <w:suppressAutoHyphens/>
        <w:rPr>
          <w:rFonts w:eastAsia="Times New Roman"/>
          <w:lang w:eastAsia="ar-SA"/>
        </w:rPr>
      </w:pPr>
    </w:p>
    <w:p w:rsidR="000132B8" w:rsidRPr="000132B8" w:rsidRDefault="000132B8" w:rsidP="000132B8">
      <w:pPr>
        <w:suppressAutoHyphens/>
        <w:rPr>
          <w:rFonts w:eastAsia="Times New Roman"/>
          <w:lang w:eastAsia="ar-SA"/>
        </w:rPr>
      </w:pPr>
    </w:p>
    <w:p w:rsidR="000132B8" w:rsidRPr="000132B8" w:rsidRDefault="000132B8" w:rsidP="000132B8">
      <w:pPr>
        <w:suppressAutoHyphens/>
        <w:rPr>
          <w:rFonts w:eastAsia="Times New Roman"/>
          <w:lang w:eastAsia="ar-SA"/>
        </w:rPr>
      </w:pPr>
    </w:p>
    <w:p w:rsidR="000132B8" w:rsidRPr="000132B8" w:rsidRDefault="000132B8" w:rsidP="000132B8">
      <w:pPr>
        <w:suppressAutoHyphens/>
        <w:rPr>
          <w:rFonts w:eastAsia="Times New Roman"/>
          <w:lang w:eastAsia="ar-SA"/>
        </w:rPr>
      </w:pPr>
    </w:p>
    <w:p w:rsidR="000132B8" w:rsidRPr="000132B8" w:rsidRDefault="000132B8" w:rsidP="000132B8">
      <w:pPr>
        <w:suppressAutoHyphens/>
        <w:rPr>
          <w:rFonts w:eastAsia="Times New Roman"/>
          <w:lang w:eastAsia="ar-SA"/>
        </w:rPr>
      </w:pPr>
    </w:p>
    <w:p w:rsidR="000132B8" w:rsidRPr="000132B8" w:rsidRDefault="000132B8" w:rsidP="000132B8">
      <w:pPr>
        <w:suppressAutoHyphens/>
        <w:rPr>
          <w:rFonts w:eastAsia="Times New Roman"/>
          <w:lang w:eastAsia="ar-SA"/>
        </w:rPr>
      </w:pPr>
    </w:p>
    <w:p w:rsidR="000132B8" w:rsidRPr="000132B8" w:rsidRDefault="000132B8" w:rsidP="000132B8">
      <w:pPr>
        <w:suppressAutoHyphens/>
        <w:rPr>
          <w:rFonts w:eastAsia="Times New Roman"/>
          <w:lang w:eastAsia="ar-SA"/>
        </w:rPr>
      </w:pPr>
    </w:p>
    <w:p w:rsidR="000132B8" w:rsidRPr="000132B8" w:rsidRDefault="000132B8" w:rsidP="000132B8">
      <w:pPr>
        <w:suppressAutoHyphens/>
        <w:rPr>
          <w:rFonts w:eastAsia="Times New Roman"/>
          <w:lang w:eastAsia="ar-SA"/>
        </w:rPr>
      </w:pPr>
    </w:p>
    <w:p w:rsidR="000132B8" w:rsidRPr="000132B8" w:rsidRDefault="000132B8" w:rsidP="000132B8">
      <w:pPr>
        <w:suppressAutoHyphens/>
        <w:rPr>
          <w:rFonts w:eastAsia="Times New Roman"/>
          <w:lang w:eastAsia="ar-SA"/>
        </w:rPr>
      </w:pPr>
    </w:p>
    <w:p w:rsidR="000132B8" w:rsidRPr="000132B8" w:rsidRDefault="000132B8" w:rsidP="000132B8">
      <w:pPr>
        <w:suppressAutoHyphens/>
        <w:rPr>
          <w:rFonts w:eastAsia="Times New Roman"/>
          <w:lang w:eastAsia="ar-SA"/>
        </w:rPr>
      </w:pPr>
    </w:p>
    <w:p w:rsidR="000132B8" w:rsidRPr="000132B8" w:rsidRDefault="000132B8" w:rsidP="000132B8">
      <w:pPr>
        <w:suppressAutoHyphens/>
        <w:outlineLvl w:val="0"/>
        <w:rPr>
          <w:rFonts w:eastAsia="Times New Roman"/>
          <w:lang w:eastAsia="ar-SA"/>
        </w:rPr>
      </w:pPr>
      <w:r w:rsidRPr="000132B8">
        <w:rPr>
          <w:rFonts w:eastAsia="Times New Roman"/>
          <w:lang w:eastAsia="ar-SA"/>
        </w:rPr>
        <w:t xml:space="preserve">Предмет закупки: поставка говядины, свинины, печени говяжьей, цыпленка бройлерного. </w:t>
      </w:r>
    </w:p>
    <w:p w:rsidR="000132B8" w:rsidRPr="000132B8" w:rsidRDefault="000132B8" w:rsidP="000132B8">
      <w:pPr>
        <w:suppressAutoHyphens/>
        <w:rPr>
          <w:rFonts w:eastAsia="Times New Roman"/>
          <w:lang w:eastAsia="ar-SA"/>
        </w:rPr>
      </w:pPr>
    </w:p>
    <w:p w:rsidR="000132B8" w:rsidRPr="000132B8" w:rsidRDefault="000132B8" w:rsidP="000132B8">
      <w:pPr>
        <w:suppressAutoHyphens/>
        <w:rPr>
          <w:rFonts w:eastAsia="Times New Roman"/>
          <w:lang w:eastAsia="ar-SA"/>
        </w:rPr>
      </w:pPr>
    </w:p>
    <w:p w:rsidR="000132B8" w:rsidRPr="000132B8" w:rsidRDefault="000132B8" w:rsidP="000132B8">
      <w:pPr>
        <w:suppressAutoHyphens/>
        <w:rPr>
          <w:rFonts w:eastAsia="Times New Roman"/>
          <w:lang w:eastAsia="ar-SA"/>
        </w:rPr>
      </w:pPr>
    </w:p>
    <w:p w:rsidR="000132B8" w:rsidRPr="000132B8" w:rsidRDefault="000132B8" w:rsidP="000132B8">
      <w:pPr>
        <w:suppressAutoHyphens/>
        <w:rPr>
          <w:rFonts w:eastAsia="Times New Roman"/>
          <w:lang w:eastAsia="ar-SA"/>
        </w:rPr>
      </w:pPr>
    </w:p>
    <w:p w:rsidR="000132B8" w:rsidRPr="000132B8" w:rsidRDefault="000132B8" w:rsidP="000132B8">
      <w:pPr>
        <w:suppressAutoHyphens/>
        <w:rPr>
          <w:rFonts w:eastAsia="Times New Roman"/>
          <w:lang w:eastAsia="ar-SA"/>
        </w:rPr>
      </w:pPr>
    </w:p>
    <w:p w:rsidR="000132B8" w:rsidRPr="000132B8" w:rsidRDefault="000132B8" w:rsidP="000132B8">
      <w:pPr>
        <w:suppressAutoHyphens/>
        <w:rPr>
          <w:rFonts w:eastAsia="Times New Roman"/>
          <w:lang w:eastAsia="ar-SA"/>
        </w:rPr>
      </w:pPr>
    </w:p>
    <w:p w:rsidR="000132B8" w:rsidRPr="000132B8" w:rsidRDefault="000132B8" w:rsidP="000132B8">
      <w:pPr>
        <w:suppressAutoHyphens/>
        <w:rPr>
          <w:rFonts w:eastAsia="Times New Roman"/>
          <w:lang w:eastAsia="ar-SA"/>
        </w:rPr>
      </w:pPr>
    </w:p>
    <w:p w:rsidR="000132B8" w:rsidRPr="000132B8" w:rsidRDefault="000132B8" w:rsidP="000132B8">
      <w:pPr>
        <w:suppressAutoHyphens/>
        <w:rPr>
          <w:rFonts w:eastAsia="Times New Roman"/>
          <w:lang w:eastAsia="ar-SA"/>
        </w:rPr>
      </w:pPr>
    </w:p>
    <w:p w:rsidR="000132B8" w:rsidRPr="000132B8" w:rsidRDefault="000132B8" w:rsidP="000132B8">
      <w:pPr>
        <w:suppressAutoHyphens/>
        <w:rPr>
          <w:rFonts w:eastAsia="Times New Roman"/>
          <w:lang w:eastAsia="ar-SA"/>
        </w:rPr>
      </w:pPr>
    </w:p>
    <w:p w:rsidR="000132B8" w:rsidRPr="000132B8" w:rsidRDefault="000132B8" w:rsidP="000132B8">
      <w:pPr>
        <w:suppressAutoHyphens/>
        <w:rPr>
          <w:rFonts w:eastAsia="Times New Roman"/>
          <w:lang w:eastAsia="ar-SA"/>
        </w:rPr>
      </w:pPr>
    </w:p>
    <w:p w:rsidR="000132B8" w:rsidRPr="000132B8" w:rsidRDefault="000132B8" w:rsidP="000132B8">
      <w:pPr>
        <w:suppressAutoHyphens/>
        <w:rPr>
          <w:rFonts w:eastAsia="Times New Roman"/>
          <w:lang w:eastAsia="ar-SA"/>
        </w:rPr>
      </w:pPr>
    </w:p>
    <w:p w:rsidR="000132B8" w:rsidRPr="000132B8" w:rsidRDefault="000132B8" w:rsidP="000132B8">
      <w:pPr>
        <w:suppressAutoHyphens/>
        <w:rPr>
          <w:rFonts w:eastAsia="Times New Roman"/>
          <w:lang w:eastAsia="ar-SA"/>
        </w:rPr>
      </w:pPr>
    </w:p>
    <w:p w:rsidR="000132B8" w:rsidRPr="000132B8" w:rsidRDefault="000132B8" w:rsidP="000132B8">
      <w:pPr>
        <w:suppressAutoHyphens/>
        <w:rPr>
          <w:rFonts w:eastAsia="Times New Roman"/>
          <w:lang w:eastAsia="ar-SA"/>
        </w:rPr>
      </w:pPr>
    </w:p>
    <w:p w:rsidR="000132B8" w:rsidRPr="000132B8" w:rsidRDefault="000132B8" w:rsidP="000132B8">
      <w:pPr>
        <w:suppressAutoHyphens/>
        <w:rPr>
          <w:rFonts w:eastAsia="Times New Roman"/>
          <w:lang w:eastAsia="ar-SA"/>
        </w:rPr>
      </w:pPr>
    </w:p>
    <w:p w:rsidR="000132B8" w:rsidRPr="000132B8" w:rsidRDefault="000132B8" w:rsidP="000132B8">
      <w:pPr>
        <w:suppressAutoHyphens/>
        <w:rPr>
          <w:rFonts w:eastAsia="Times New Roman"/>
          <w:lang w:eastAsia="ar-SA"/>
        </w:rPr>
      </w:pPr>
    </w:p>
    <w:p w:rsidR="000132B8" w:rsidRPr="000132B8" w:rsidRDefault="000132B8" w:rsidP="000132B8">
      <w:pPr>
        <w:suppressAutoHyphens/>
        <w:rPr>
          <w:rFonts w:eastAsia="Times New Roman"/>
          <w:lang w:eastAsia="ar-SA"/>
        </w:rPr>
      </w:pPr>
    </w:p>
    <w:p w:rsidR="000132B8" w:rsidRPr="000132B8" w:rsidRDefault="000132B8" w:rsidP="000132B8">
      <w:pPr>
        <w:suppressAutoHyphens/>
        <w:rPr>
          <w:rFonts w:eastAsia="Times New Roman"/>
          <w:lang w:eastAsia="ar-SA"/>
        </w:rPr>
      </w:pPr>
    </w:p>
    <w:p w:rsidR="000132B8" w:rsidRPr="000132B8" w:rsidRDefault="000132B8" w:rsidP="000132B8">
      <w:pPr>
        <w:suppressAutoHyphens/>
        <w:rPr>
          <w:rFonts w:eastAsia="Times New Roman"/>
          <w:lang w:eastAsia="ar-SA"/>
        </w:rPr>
      </w:pPr>
    </w:p>
    <w:p w:rsidR="000132B8" w:rsidRPr="000132B8" w:rsidRDefault="000132B8" w:rsidP="000132B8">
      <w:pPr>
        <w:suppressAutoHyphens/>
        <w:rPr>
          <w:rFonts w:eastAsia="Times New Roman"/>
          <w:lang w:eastAsia="ar-SA"/>
        </w:rPr>
      </w:pPr>
    </w:p>
    <w:p w:rsidR="000132B8" w:rsidRPr="000132B8" w:rsidRDefault="000132B8" w:rsidP="000132B8">
      <w:pPr>
        <w:suppressAutoHyphens/>
        <w:rPr>
          <w:rFonts w:eastAsia="Times New Roman"/>
          <w:lang w:eastAsia="ar-SA"/>
        </w:rPr>
      </w:pPr>
    </w:p>
    <w:p w:rsidR="000132B8" w:rsidRPr="000132B8" w:rsidRDefault="000132B8" w:rsidP="000132B8">
      <w:pPr>
        <w:suppressAutoHyphens/>
        <w:rPr>
          <w:rFonts w:eastAsia="Times New Roman"/>
          <w:lang w:eastAsia="ar-SA"/>
        </w:rPr>
      </w:pPr>
      <w:r w:rsidRPr="000132B8">
        <w:rPr>
          <w:rFonts w:eastAsia="Times New Roman"/>
          <w:lang w:eastAsia="ar-SA"/>
        </w:rPr>
        <w:t xml:space="preserve">Обнинск </w:t>
      </w:r>
    </w:p>
    <w:p w:rsidR="000132B8" w:rsidRPr="000132B8" w:rsidRDefault="000132B8" w:rsidP="000132B8">
      <w:pPr>
        <w:suppressAutoHyphens/>
        <w:rPr>
          <w:rFonts w:eastAsia="Times New Roman"/>
          <w:lang w:eastAsia="ar-SA"/>
        </w:rPr>
        <w:sectPr w:rsidR="000132B8" w:rsidRPr="000132B8" w:rsidSect="00011AC8">
          <w:footerReference w:type="default" r:id="rId5"/>
          <w:footerReference w:type="first" r:id="rId6"/>
          <w:pgSz w:w="11906" w:h="16838"/>
          <w:pgMar w:top="1134" w:right="566" w:bottom="1134" w:left="1276" w:header="709" w:footer="709" w:gutter="0"/>
          <w:cols w:space="720"/>
          <w:titlePg/>
          <w:docGrid w:linePitch="381"/>
        </w:sectPr>
      </w:pPr>
      <w:r w:rsidRPr="000132B8">
        <w:rPr>
          <w:rFonts w:eastAsia="Times New Roman"/>
          <w:lang w:eastAsia="ar-SA"/>
        </w:rPr>
        <w:t>2014г.</w:t>
      </w:r>
    </w:p>
    <w:p w:rsidR="000132B8" w:rsidRPr="000132B8" w:rsidRDefault="000132B8" w:rsidP="000132B8">
      <w:pPr>
        <w:suppressAutoHyphens/>
        <w:outlineLvl w:val="0"/>
        <w:rPr>
          <w:rFonts w:eastAsia="Times New Roman"/>
          <w:lang w:eastAsia="ar-SA"/>
        </w:rPr>
      </w:pPr>
      <w:r w:rsidRPr="000132B8">
        <w:rPr>
          <w:rFonts w:eastAsia="Times New Roman"/>
          <w:lang w:eastAsia="ar-SA"/>
        </w:rPr>
        <w:lastRenderedPageBreak/>
        <w:t>РАЗДЕЛ 1. ПЕРЕЧЕНЬ ТОВАРОВ И ОБЩИХ ТРЕБОВАНИЙ</w:t>
      </w:r>
    </w:p>
    <w:p w:rsidR="000132B8" w:rsidRPr="000132B8" w:rsidRDefault="000132B8" w:rsidP="000132B8">
      <w:pPr>
        <w:suppressAutoHyphens/>
        <w:rPr>
          <w:rFonts w:eastAsia="Times New Roman"/>
          <w:lang w:eastAsia="ar-SA"/>
        </w:rPr>
      </w:pPr>
    </w:p>
    <w:tbl>
      <w:tblPr>
        <w:tblW w:w="16019"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3"/>
        <w:gridCol w:w="1556"/>
        <w:gridCol w:w="3995"/>
        <w:gridCol w:w="1817"/>
        <w:gridCol w:w="1228"/>
        <w:gridCol w:w="1276"/>
        <w:gridCol w:w="1181"/>
        <w:gridCol w:w="1559"/>
        <w:gridCol w:w="2694"/>
      </w:tblGrid>
      <w:tr w:rsidR="000132B8" w:rsidRPr="000132B8" w:rsidTr="00107264">
        <w:tc>
          <w:tcPr>
            <w:tcW w:w="713" w:type="dxa"/>
            <w:tcBorders>
              <w:top w:val="single" w:sz="4" w:space="0" w:color="auto"/>
              <w:left w:val="single" w:sz="4" w:space="0" w:color="auto"/>
              <w:bottom w:val="single" w:sz="4" w:space="0" w:color="auto"/>
              <w:right w:val="single" w:sz="4" w:space="0" w:color="auto"/>
            </w:tcBorders>
            <w:shd w:val="clear" w:color="auto" w:fill="auto"/>
          </w:tcPr>
          <w:p w:rsidR="000132B8" w:rsidRPr="000132B8" w:rsidRDefault="000132B8" w:rsidP="000132B8">
            <w:pPr>
              <w:suppressAutoHyphens/>
              <w:rPr>
                <w:rFonts w:eastAsia="Times New Roman"/>
                <w:lang w:eastAsia="ar-SA"/>
              </w:rPr>
            </w:pPr>
            <w:r w:rsidRPr="000132B8">
              <w:rPr>
                <w:rFonts w:eastAsia="Times New Roman"/>
                <w:lang w:eastAsia="ar-SA"/>
              </w:rPr>
              <w:t>№</w:t>
            </w:r>
          </w:p>
          <w:p w:rsidR="000132B8" w:rsidRPr="000132B8" w:rsidRDefault="000132B8" w:rsidP="000132B8">
            <w:pPr>
              <w:suppressAutoHyphens/>
              <w:rPr>
                <w:rFonts w:eastAsia="Times New Roman"/>
                <w:lang w:eastAsia="ar-SA"/>
              </w:rPr>
            </w:pPr>
            <w:r w:rsidRPr="000132B8">
              <w:rPr>
                <w:rFonts w:eastAsia="Times New Roman"/>
                <w:lang w:eastAsia="ar-SA"/>
              </w:rPr>
              <w:t>п/п</w:t>
            </w:r>
          </w:p>
        </w:tc>
        <w:tc>
          <w:tcPr>
            <w:tcW w:w="1556" w:type="dxa"/>
            <w:tcBorders>
              <w:top w:val="single" w:sz="4" w:space="0" w:color="auto"/>
              <w:left w:val="single" w:sz="4" w:space="0" w:color="auto"/>
              <w:bottom w:val="single" w:sz="4" w:space="0" w:color="auto"/>
              <w:right w:val="single" w:sz="4" w:space="0" w:color="auto"/>
            </w:tcBorders>
            <w:shd w:val="clear" w:color="auto" w:fill="auto"/>
          </w:tcPr>
          <w:p w:rsidR="000132B8" w:rsidRPr="000132B8" w:rsidRDefault="000132B8" w:rsidP="000132B8">
            <w:pPr>
              <w:suppressAutoHyphens/>
              <w:jc w:val="both"/>
              <w:rPr>
                <w:rFonts w:eastAsia="Times New Roman"/>
                <w:lang w:eastAsia="ar-SA"/>
              </w:rPr>
            </w:pPr>
          </w:p>
        </w:tc>
        <w:tc>
          <w:tcPr>
            <w:tcW w:w="3995" w:type="dxa"/>
            <w:tcBorders>
              <w:top w:val="single" w:sz="4" w:space="0" w:color="auto"/>
              <w:left w:val="single" w:sz="4" w:space="0" w:color="auto"/>
              <w:bottom w:val="single" w:sz="4" w:space="0" w:color="auto"/>
              <w:right w:val="single" w:sz="4" w:space="0" w:color="auto"/>
            </w:tcBorders>
            <w:shd w:val="clear" w:color="auto" w:fill="auto"/>
          </w:tcPr>
          <w:p w:rsidR="000132B8" w:rsidRPr="000132B8" w:rsidRDefault="000132B8" w:rsidP="000132B8">
            <w:pPr>
              <w:suppressAutoHyphens/>
              <w:jc w:val="both"/>
              <w:rPr>
                <w:rFonts w:eastAsia="Times New Roman"/>
                <w:lang w:eastAsia="ar-SA"/>
              </w:rPr>
            </w:pPr>
            <w:r w:rsidRPr="000132B8">
              <w:rPr>
                <w:rFonts w:eastAsia="Times New Roman"/>
                <w:lang w:eastAsia="ar-SA"/>
              </w:rPr>
              <w:t>Основные технические характеристики товара-</w:t>
            </w:r>
            <w:r w:rsidRPr="000132B8">
              <w:rPr>
                <w:rFonts w:eastAsia="Times New Roman"/>
                <w:vertAlign w:val="superscript"/>
                <w:lang w:eastAsia="ar-SA"/>
              </w:rPr>
              <w:t>2</w:t>
            </w:r>
          </w:p>
        </w:tc>
        <w:tc>
          <w:tcPr>
            <w:tcW w:w="1817" w:type="dxa"/>
            <w:tcBorders>
              <w:top w:val="single" w:sz="4" w:space="0" w:color="auto"/>
              <w:left w:val="single" w:sz="4" w:space="0" w:color="auto"/>
              <w:bottom w:val="single" w:sz="4" w:space="0" w:color="auto"/>
              <w:right w:val="single" w:sz="4" w:space="0" w:color="auto"/>
            </w:tcBorders>
            <w:shd w:val="clear" w:color="auto" w:fill="auto"/>
          </w:tcPr>
          <w:p w:rsidR="000132B8" w:rsidRPr="000132B8" w:rsidRDefault="000132B8" w:rsidP="000132B8">
            <w:pPr>
              <w:suppressAutoHyphens/>
              <w:jc w:val="both"/>
              <w:rPr>
                <w:rFonts w:eastAsia="Times New Roman"/>
                <w:lang w:eastAsia="ar-SA"/>
              </w:rPr>
            </w:pPr>
            <w:r w:rsidRPr="000132B8">
              <w:rPr>
                <w:rFonts w:eastAsia="Times New Roman"/>
                <w:lang w:eastAsia="ar-SA"/>
              </w:rPr>
              <w:t xml:space="preserve">Ссылка на прилагаемый нормативный документ, который устанавливает технические требования к поставке товаров (ГОСТ, чертеж, ТУ, иной нормативный документ) </w:t>
            </w:r>
          </w:p>
        </w:tc>
        <w:tc>
          <w:tcPr>
            <w:tcW w:w="1228" w:type="dxa"/>
            <w:tcBorders>
              <w:top w:val="single" w:sz="4" w:space="0" w:color="auto"/>
              <w:left w:val="single" w:sz="4" w:space="0" w:color="auto"/>
              <w:bottom w:val="single" w:sz="4" w:space="0" w:color="auto"/>
              <w:right w:val="single" w:sz="4" w:space="0" w:color="auto"/>
            </w:tcBorders>
          </w:tcPr>
          <w:p w:rsidR="000132B8" w:rsidRPr="000132B8" w:rsidRDefault="000132B8" w:rsidP="000132B8">
            <w:pPr>
              <w:suppressAutoHyphens/>
              <w:jc w:val="both"/>
              <w:rPr>
                <w:rFonts w:eastAsia="Times New Roman"/>
                <w:lang w:eastAsia="ar-SA"/>
              </w:rPr>
            </w:pPr>
            <w:r w:rsidRPr="000132B8">
              <w:rPr>
                <w:rFonts w:eastAsia="Times New Roman"/>
                <w:lang w:eastAsia="ar-SA"/>
              </w:rPr>
              <w:t>Единица измере</w:t>
            </w:r>
          </w:p>
          <w:p w:rsidR="000132B8" w:rsidRPr="000132B8" w:rsidRDefault="000132B8" w:rsidP="000132B8">
            <w:pPr>
              <w:suppressAutoHyphens/>
              <w:jc w:val="both"/>
              <w:rPr>
                <w:rFonts w:eastAsia="Times New Roman"/>
                <w:lang w:eastAsia="ar-SA"/>
              </w:rPr>
            </w:pPr>
            <w:r w:rsidRPr="000132B8">
              <w:rPr>
                <w:rFonts w:eastAsia="Times New Roman"/>
                <w:lang w:eastAsia="ar-SA"/>
              </w:rPr>
              <w:t>ния</w:t>
            </w:r>
          </w:p>
        </w:tc>
        <w:tc>
          <w:tcPr>
            <w:tcW w:w="1276" w:type="dxa"/>
            <w:tcBorders>
              <w:top w:val="single" w:sz="4" w:space="0" w:color="auto"/>
              <w:left w:val="single" w:sz="4" w:space="0" w:color="auto"/>
              <w:bottom w:val="single" w:sz="4" w:space="0" w:color="auto"/>
              <w:right w:val="single" w:sz="4" w:space="0" w:color="auto"/>
            </w:tcBorders>
          </w:tcPr>
          <w:p w:rsidR="000132B8" w:rsidRPr="000132B8" w:rsidRDefault="000132B8" w:rsidP="000132B8">
            <w:pPr>
              <w:suppressAutoHyphens/>
              <w:jc w:val="both"/>
              <w:rPr>
                <w:rFonts w:eastAsia="Times New Roman"/>
                <w:lang w:eastAsia="ar-SA"/>
              </w:rPr>
            </w:pPr>
            <w:r w:rsidRPr="000132B8">
              <w:rPr>
                <w:rFonts w:eastAsia="Times New Roman"/>
                <w:lang w:eastAsia="ar-SA"/>
              </w:rPr>
              <w:t>Данные из ниже приведенного перечня</w:t>
            </w:r>
          </w:p>
        </w:tc>
        <w:tc>
          <w:tcPr>
            <w:tcW w:w="1181" w:type="dxa"/>
            <w:tcBorders>
              <w:top w:val="single" w:sz="4" w:space="0" w:color="auto"/>
              <w:left w:val="single" w:sz="4" w:space="0" w:color="auto"/>
              <w:bottom w:val="single" w:sz="4" w:space="0" w:color="auto"/>
              <w:right w:val="single" w:sz="4" w:space="0" w:color="auto"/>
            </w:tcBorders>
            <w:shd w:val="clear" w:color="auto" w:fill="auto"/>
          </w:tcPr>
          <w:p w:rsidR="000132B8" w:rsidRPr="000132B8" w:rsidRDefault="000132B8" w:rsidP="000132B8">
            <w:pPr>
              <w:suppressAutoHyphens/>
              <w:jc w:val="both"/>
              <w:rPr>
                <w:rFonts w:eastAsia="Times New Roman"/>
                <w:lang w:eastAsia="ar-SA"/>
              </w:rPr>
            </w:pPr>
            <w:r w:rsidRPr="000132B8">
              <w:rPr>
                <w:rFonts w:eastAsia="Times New Roman"/>
                <w:lang w:eastAsia="ar-SA"/>
              </w:rPr>
              <w:t>Коли</w:t>
            </w:r>
          </w:p>
          <w:p w:rsidR="000132B8" w:rsidRPr="000132B8" w:rsidRDefault="000132B8" w:rsidP="000132B8">
            <w:pPr>
              <w:suppressAutoHyphens/>
              <w:jc w:val="both"/>
              <w:rPr>
                <w:rFonts w:eastAsia="Times New Roman"/>
                <w:lang w:eastAsia="ar-SA"/>
              </w:rPr>
            </w:pPr>
            <w:r w:rsidRPr="000132B8">
              <w:rPr>
                <w:rFonts w:eastAsia="Times New Roman"/>
                <w:lang w:eastAsia="ar-SA"/>
              </w:rPr>
              <w:t>чество-</w:t>
            </w:r>
            <w:r w:rsidRPr="000132B8">
              <w:rPr>
                <w:rFonts w:eastAsia="Times New Roman"/>
                <w:vertAlign w:val="superscript"/>
                <w:lang w:eastAsia="ar-SA"/>
              </w:rPr>
              <w:t>6</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132B8" w:rsidRPr="000132B8" w:rsidRDefault="000132B8" w:rsidP="000132B8">
            <w:pPr>
              <w:suppressAutoHyphens/>
              <w:jc w:val="both"/>
              <w:rPr>
                <w:rFonts w:eastAsia="Times New Roman"/>
                <w:lang w:eastAsia="ar-SA"/>
              </w:rPr>
            </w:pPr>
            <w:r w:rsidRPr="000132B8">
              <w:rPr>
                <w:rFonts w:eastAsia="Times New Roman"/>
                <w:lang w:eastAsia="ar-SA"/>
              </w:rPr>
              <w:t>Срок поставки-</w:t>
            </w:r>
            <w:r w:rsidRPr="000132B8">
              <w:rPr>
                <w:rFonts w:eastAsia="Times New Roman"/>
                <w:vertAlign w:val="superscript"/>
                <w:lang w:eastAsia="ar-SA"/>
              </w:rPr>
              <w:t>7</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0132B8" w:rsidRPr="000132B8" w:rsidRDefault="000132B8" w:rsidP="000132B8">
            <w:pPr>
              <w:suppressAutoHyphens/>
              <w:jc w:val="both"/>
              <w:rPr>
                <w:rFonts w:eastAsia="Times New Roman"/>
                <w:lang w:eastAsia="ar-SA"/>
              </w:rPr>
            </w:pPr>
            <w:r w:rsidRPr="000132B8">
              <w:rPr>
                <w:rFonts w:eastAsia="Times New Roman"/>
                <w:lang w:eastAsia="ar-SA"/>
              </w:rPr>
              <w:t xml:space="preserve">Объем гарантий </w:t>
            </w:r>
          </w:p>
          <w:p w:rsidR="000132B8" w:rsidRPr="000132B8" w:rsidRDefault="000132B8" w:rsidP="000132B8">
            <w:pPr>
              <w:suppressAutoHyphens/>
              <w:jc w:val="both"/>
              <w:rPr>
                <w:rFonts w:eastAsia="Times New Roman"/>
                <w:lang w:eastAsia="ar-SA"/>
              </w:rPr>
            </w:pPr>
            <w:r w:rsidRPr="000132B8">
              <w:rPr>
                <w:rFonts w:eastAsia="Times New Roman"/>
                <w:lang w:eastAsia="ar-SA"/>
              </w:rPr>
              <w:t xml:space="preserve"> и гарантийный срок-</w:t>
            </w:r>
            <w:r w:rsidRPr="000132B8">
              <w:rPr>
                <w:rFonts w:eastAsia="Times New Roman"/>
                <w:vertAlign w:val="superscript"/>
                <w:lang w:eastAsia="ar-SA"/>
              </w:rPr>
              <w:t>8</w:t>
            </w:r>
          </w:p>
        </w:tc>
      </w:tr>
      <w:tr w:rsidR="000132B8" w:rsidRPr="000132B8" w:rsidTr="00107264">
        <w:tc>
          <w:tcPr>
            <w:tcW w:w="713" w:type="dxa"/>
            <w:tcBorders>
              <w:top w:val="single" w:sz="4" w:space="0" w:color="auto"/>
              <w:left w:val="single" w:sz="4" w:space="0" w:color="auto"/>
              <w:bottom w:val="single" w:sz="4" w:space="0" w:color="auto"/>
              <w:right w:val="single" w:sz="4" w:space="0" w:color="auto"/>
            </w:tcBorders>
            <w:shd w:val="clear" w:color="auto" w:fill="auto"/>
          </w:tcPr>
          <w:p w:rsidR="000132B8" w:rsidRPr="000132B8" w:rsidRDefault="000132B8" w:rsidP="000132B8">
            <w:pPr>
              <w:suppressAutoHyphens/>
              <w:jc w:val="both"/>
              <w:rPr>
                <w:rFonts w:eastAsia="Times New Roman"/>
                <w:lang w:eastAsia="ar-SA"/>
              </w:rPr>
            </w:pPr>
            <w:r w:rsidRPr="000132B8">
              <w:rPr>
                <w:rFonts w:eastAsia="Times New Roman"/>
                <w:lang w:eastAsia="ar-SA"/>
              </w:rPr>
              <w:t>1</w:t>
            </w:r>
          </w:p>
        </w:tc>
        <w:tc>
          <w:tcPr>
            <w:tcW w:w="1556" w:type="dxa"/>
            <w:tcBorders>
              <w:top w:val="single" w:sz="4" w:space="0" w:color="auto"/>
              <w:left w:val="single" w:sz="4" w:space="0" w:color="auto"/>
              <w:bottom w:val="single" w:sz="4" w:space="0" w:color="auto"/>
              <w:right w:val="single" w:sz="4" w:space="0" w:color="auto"/>
            </w:tcBorders>
            <w:shd w:val="clear" w:color="auto" w:fill="auto"/>
          </w:tcPr>
          <w:p w:rsidR="000132B8" w:rsidRPr="000132B8" w:rsidRDefault="000132B8" w:rsidP="000132B8">
            <w:pPr>
              <w:suppressAutoHyphens/>
              <w:jc w:val="both"/>
              <w:rPr>
                <w:rFonts w:eastAsia="Times New Roman"/>
                <w:lang w:eastAsia="ar-SA"/>
              </w:rPr>
            </w:pPr>
            <w:r w:rsidRPr="000132B8">
              <w:rPr>
                <w:rFonts w:eastAsia="Times New Roman"/>
                <w:lang w:eastAsia="ar-SA"/>
              </w:rPr>
              <w:t xml:space="preserve">Говядина бескостная </w:t>
            </w:r>
          </w:p>
          <w:p w:rsidR="000132B8" w:rsidRPr="000132B8" w:rsidRDefault="000132B8" w:rsidP="000132B8">
            <w:pPr>
              <w:suppressAutoHyphens/>
              <w:jc w:val="both"/>
              <w:rPr>
                <w:rFonts w:eastAsia="Times New Roman"/>
                <w:lang w:eastAsia="ar-SA"/>
              </w:rPr>
            </w:pPr>
            <w:r w:rsidRPr="000132B8">
              <w:rPr>
                <w:rFonts w:eastAsia="Times New Roman"/>
                <w:lang w:eastAsia="ar-SA"/>
              </w:rPr>
              <w:t>(оковалок), заморожен</w:t>
            </w:r>
          </w:p>
          <w:p w:rsidR="000132B8" w:rsidRPr="000132B8" w:rsidRDefault="000132B8" w:rsidP="000132B8">
            <w:pPr>
              <w:suppressAutoHyphens/>
              <w:jc w:val="both"/>
              <w:rPr>
                <w:rFonts w:eastAsia="Times New Roman"/>
                <w:lang w:eastAsia="ar-SA"/>
              </w:rPr>
            </w:pPr>
            <w:r w:rsidRPr="000132B8">
              <w:rPr>
                <w:rFonts w:eastAsia="Times New Roman"/>
                <w:lang w:eastAsia="ar-SA"/>
              </w:rPr>
              <w:t>ная.</w:t>
            </w:r>
          </w:p>
        </w:tc>
        <w:tc>
          <w:tcPr>
            <w:tcW w:w="3995" w:type="dxa"/>
            <w:tcBorders>
              <w:top w:val="single" w:sz="4" w:space="0" w:color="auto"/>
              <w:left w:val="single" w:sz="4" w:space="0" w:color="auto"/>
              <w:bottom w:val="single" w:sz="4" w:space="0" w:color="auto"/>
              <w:right w:val="single" w:sz="4" w:space="0" w:color="auto"/>
            </w:tcBorders>
            <w:shd w:val="clear" w:color="auto" w:fill="auto"/>
          </w:tcPr>
          <w:p w:rsidR="000132B8" w:rsidRPr="000132B8" w:rsidRDefault="000132B8" w:rsidP="000132B8">
            <w:pPr>
              <w:suppressAutoHyphens/>
              <w:jc w:val="both"/>
              <w:rPr>
                <w:rFonts w:eastAsia="Times New Roman"/>
                <w:lang w:eastAsia="ar-SA"/>
              </w:rPr>
            </w:pPr>
            <w:r w:rsidRPr="000132B8">
              <w:rPr>
                <w:rFonts w:eastAsia="Times New Roman"/>
                <w:lang w:eastAsia="ar-SA"/>
              </w:rPr>
              <w:t>Говядина бескостная – оковалок, глубокой заморозки,  1категории.</w:t>
            </w:r>
          </w:p>
          <w:p w:rsidR="000132B8" w:rsidRPr="000132B8" w:rsidRDefault="000132B8" w:rsidP="000132B8">
            <w:pPr>
              <w:suppressAutoHyphens/>
              <w:jc w:val="both"/>
              <w:rPr>
                <w:rFonts w:eastAsia="Times New Roman"/>
                <w:lang w:eastAsia="ar-SA"/>
              </w:rPr>
            </w:pPr>
            <w:r w:rsidRPr="000132B8">
              <w:rPr>
                <w:rFonts w:eastAsia="Times New Roman"/>
                <w:lang w:eastAsia="ar-SA"/>
              </w:rPr>
              <w:t>Мышцы, отделенные от тазовой и берцовой кости, разделены на четыре крупных куска.</w:t>
            </w:r>
          </w:p>
          <w:p w:rsidR="000132B8" w:rsidRPr="000132B8" w:rsidRDefault="000132B8" w:rsidP="000132B8">
            <w:pPr>
              <w:suppressAutoHyphens/>
              <w:jc w:val="both"/>
              <w:rPr>
                <w:rFonts w:eastAsia="Times New Roman"/>
                <w:lang w:eastAsia="ar-SA"/>
              </w:rPr>
            </w:pPr>
            <w:r w:rsidRPr="000132B8">
              <w:rPr>
                <w:rFonts w:eastAsia="Times New Roman"/>
                <w:lang w:eastAsia="ar-SA"/>
              </w:rPr>
              <w:t xml:space="preserve">Верхний – среднеягодичная мышца, расположенная на подвздошной кости, покрытая тонкой поверхностной пленкой; Внутренний – сросшиеся мышцы – приводящая и полуперепончатая, расположенные с внутренней стороны бедренной кости, покрытые тонкой поверхностной </w:t>
            </w:r>
            <w:r w:rsidRPr="000132B8">
              <w:rPr>
                <w:rFonts w:eastAsia="Times New Roman"/>
                <w:lang w:eastAsia="ar-SA"/>
              </w:rPr>
              <w:lastRenderedPageBreak/>
              <w:t xml:space="preserve">пленкой, бесстройного мускула; допускаются прирези гребешкового и портняжного мускулов не более 5% к массе полуфабриката; </w:t>
            </w:r>
          </w:p>
          <w:p w:rsidR="000132B8" w:rsidRPr="000132B8" w:rsidRDefault="000132B8" w:rsidP="000132B8">
            <w:pPr>
              <w:suppressAutoHyphens/>
              <w:jc w:val="both"/>
              <w:rPr>
                <w:rFonts w:eastAsia="Times New Roman"/>
                <w:lang w:eastAsia="ar-SA"/>
              </w:rPr>
            </w:pPr>
            <w:r w:rsidRPr="000132B8">
              <w:rPr>
                <w:rFonts w:eastAsia="Times New Roman"/>
                <w:lang w:eastAsia="ar-SA"/>
              </w:rPr>
              <w:t>Боковой – четырехглавая мышца, расположенная с передней стороны бедренной кости, покрытая тонкой поверхностной пленкой;</w:t>
            </w:r>
          </w:p>
          <w:p w:rsidR="000132B8" w:rsidRPr="000132B8" w:rsidRDefault="000132B8" w:rsidP="000132B8">
            <w:pPr>
              <w:suppressAutoHyphens/>
              <w:jc w:val="both"/>
              <w:rPr>
                <w:rFonts w:eastAsia="Times New Roman"/>
                <w:lang w:eastAsia="ar-SA"/>
              </w:rPr>
            </w:pPr>
            <w:r w:rsidRPr="000132B8">
              <w:rPr>
                <w:rFonts w:eastAsia="Times New Roman"/>
                <w:lang w:eastAsia="ar-SA"/>
              </w:rPr>
              <w:t xml:space="preserve">Наружный – сросшиеся мышцы (полусухожильная и двуглавая), расположенная с наружной стороны бедерной кости, покрытые тонкой поверхностной пленкой или слоем подкожного жира не более </w:t>
            </w:r>
            <w:smartTag w:uri="urn:schemas-microsoft-com:office:smarttags" w:element="metricconverter">
              <w:smartTagPr>
                <w:attr w:name="ProductID" w:val="10 мм"/>
              </w:smartTagPr>
              <w:r w:rsidRPr="000132B8">
                <w:rPr>
                  <w:rFonts w:eastAsia="Times New Roman"/>
                  <w:lang w:eastAsia="ar-SA"/>
                </w:rPr>
                <w:t>10 мм</w:t>
              </w:r>
            </w:smartTag>
            <w:r w:rsidRPr="000132B8">
              <w:rPr>
                <w:rFonts w:eastAsia="Times New Roman"/>
                <w:lang w:eastAsia="ar-SA"/>
              </w:rPr>
              <w:t>, грубая соединительная ткань удалена. Цвет  мяса ярко-красный, характерный для свежего мяса.  Цвет жира кремово-белый. При  надавливании мясо плотное упругое. Запах характерный свежему мясу, без посторонних запахов.  При варке мяса в течении 3 часов, мясо на вкус мягкое, сочное, свойственное данному продукту, без посторонних привкусов.</w:t>
            </w:r>
          </w:p>
        </w:tc>
        <w:tc>
          <w:tcPr>
            <w:tcW w:w="1817" w:type="dxa"/>
            <w:tcBorders>
              <w:top w:val="single" w:sz="4" w:space="0" w:color="auto"/>
              <w:left w:val="single" w:sz="4" w:space="0" w:color="auto"/>
              <w:bottom w:val="single" w:sz="4" w:space="0" w:color="auto"/>
              <w:right w:val="single" w:sz="4" w:space="0" w:color="auto"/>
            </w:tcBorders>
            <w:shd w:val="clear" w:color="auto" w:fill="auto"/>
          </w:tcPr>
          <w:p w:rsidR="000132B8" w:rsidRPr="000132B8" w:rsidRDefault="000132B8" w:rsidP="000132B8">
            <w:pPr>
              <w:suppressAutoHyphens/>
              <w:jc w:val="both"/>
              <w:rPr>
                <w:rFonts w:eastAsia="Times New Roman"/>
                <w:lang w:eastAsia="ar-SA"/>
              </w:rPr>
            </w:pPr>
            <w:r w:rsidRPr="000132B8">
              <w:rPr>
                <w:rFonts w:eastAsia="Times New Roman"/>
                <w:lang w:eastAsia="ar-SA"/>
              </w:rPr>
              <w:lastRenderedPageBreak/>
              <w:t>ФЗ от 02 января 2000 года №29-ФЗ «О качестве и безопасности пищевых продуктов».</w:t>
            </w:r>
          </w:p>
          <w:p w:rsidR="000132B8" w:rsidRPr="000132B8" w:rsidRDefault="000132B8" w:rsidP="000132B8">
            <w:pPr>
              <w:suppressAutoHyphens/>
              <w:jc w:val="both"/>
              <w:rPr>
                <w:rFonts w:eastAsia="Times New Roman"/>
                <w:lang w:eastAsia="ar-SA"/>
              </w:rPr>
            </w:pPr>
            <w:r w:rsidRPr="000132B8">
              <w:rPr>
                <w:rFonts w:eastAsia="Times New Roman"/>
                <w:lang w:eastAsia="ar-SA"/>
              </w:rPr>
              <w:t xml:space="preserve">Санитарно-эпидемиологические правила и нормативы СанПиН 2.3.2. 1078-01 (приложение 1, </w:t>
            </w:r>
            <w:r w:rsidRPr="000132B8">
              <w:rPr>
                <w:rFonts w:eastAsia="Times New Roman"/>
                <w:lang w:eastAsia="ar-SA"/>
              </w:rPr>
              <w:lastRenderedPageBreak/>
              <w:t>индекс1.1.1, 1.1.1.2.)</w:t>
            </w:r>
          </w:p>
          <w:p w:rsidR="000132B8" w:rsidRPr="000132B8" w:rsidRDefault="000132B8" w:rsidP="000132B8">
            <w:pPr>
              <w:suppressAutoHyphens/>
              <w:jc w:val="both"/>
              <w:rPr>
                <w:rFonts w:eastAsia="Times New Roman"/>
                <w:lang w:eastAsia="ar-SA"/>
              </w:rPr>
            </w:pPr>
            <w:r w:rsidRPr="000132B8">
              <w:rPr>
                <w:rFonts w:eastAsia="Times New Roman"/>
                <w:lang w:eastAsia="ar-SA"/>
              </w:rPr>
              <w:t>«Гигиеничес</w:t>
            </w:r>
          </w:p>
          <w:p w:rsidR="000132B8" w:rsidRPr="000132B8" w:rsidRDefault="000132B8" w:rsidP="000132B8">
            <w:pPr>
              <w:suppressAutoHyphens/>
              <w:jc w:val="both"/>
              <w:rPr>
                <w:rFonts w:eastAsia="Times New Roman"/>
                <w:lang w:eastAsia="ar-SA"/>
              </w:rPr>
            </w:pPr>
            <w:r w:rsidRPr="000132B8">
              <w:rPr>
                <w:rFonts w:eastAsia="Times New Roman"/>
                <w:lang w:eastAsia="ar-SA"/>
              </w:rPr>
              <w:t>кие требования безопасности и пищевой ценности пищевых продуктов»</w:t>
            </w:r>
          </w:p>
          <w:p w:rsidR="000132B8" w:rsidRPr="000132B8" w:rsidRDefault="000132B8" w:rsidP="000132B8">
            <w:pPr>
              <w:suppressAutoHyphens/>
              <w:jc w:val="both"/>
              <w:rPr>
                <w:rFonts w:eastAsia="Times New Roman"/>
                <w:lang w:eastAsia="ar-SA"/>
              </w:rPr>
            </w:pPr>
            <w:r w:rsidRPr="000132B8">
              <w:rPr>
                <w:rFonts w:eastAsia="Times New Roman"/>
                <w:lang w:eastAsia="ar-SA"/>
              </w:rPr>
              <w:t xml:space="preserve">ГОСТ </w:t>
            </w:r>
          </w:p>
          <w:p w:rsidR="000132B8" w:rsidRPr="000132B8" w:rsidRDefault="000132B8" w:rsidP="000132B8">
            <w:pPr>
              <w:suppressAutoHyphens/>
              <w:jc w:val="both"/>
              <w:rPr>
                <w:rFonts w:eastAsia="Times New Roman"/>
                <w:lang w:eastAsia="ar-SA"/>
              </w:rPr>
            </w:pPr>
            <w:r w:rsidRPr="000132B8">
              <w:rPr>
                <w:rFonts w:eastAsia="Times New Roman"/>
                <w:lang w:eastAsia="ar-SA"/>
              </w:rPr>
              <w:t>Р 51074-2003 р.3., п. 4.2.2.</w:t>
            </w:r>
          </w:p>
          <w:p w:rsidR="000132B8" w:rsidRPr="000132B8" w:rsidRDefault="000132B8" w:rsidP="000132B8">
            <w:pPr>
              <w:suppressAutoHyphens/>
              <w:jc w:val="both"/>
              <w:rPr>
                <w:rFonts w:eastAsia="Times New Roman"/>
                <w:lang w:eastAsia="ar-SA"/>
              </w:rPr>
            </w:pPr>
          </w:p>
          <w:p w:rsidR="000132B8" w:rsidRPr="000132B8" w:rsidRDefault="000132B8" w:rsidP="000132B8">
            <w:pPr>
              <w:suppressAutoHyphens/>
              <w:jc w:val="both"/>
              <w:rPr>
                <w:rFonts w:eastAsia="Times New Roman"/>
                <w:lang w:eastAsia="ar-SA"/>
              </w:rPr>
            </w:pPr>
          </w:p>
        </w:tc>
        <w:tc>
          <w:tcPr>
            <w:tcW w:w="1228" w:type="dxa"/>
            <w:tcBorders>
              <w:top w:val="single" w:sz="4" w:space="0" w:color="auto"/>
              <w:left w:val="single" w:sz="4" w:space="0" w:color="auto"/>
              <w:bottom w:val="single" w:sz="4" w:space="0" w:color="auto"/>
              <w:right w:val="single" w:sz="4" w:space="0" w:color="auto"/>
            </w:tcBorders>
          </w:tcPr>
          <w:p w:rsidR="000132B8" w:rsidRPr="000132B8" w:rsidRDefault="000132B8" w:rsidP="000132B8">
            <w:pPr>
              <w:suppressAutoHyphens/>
              <w:jc w:val="both"/>
              <w:rPr>
                <w:rFonts w:eastAsia="Times New Roman"/>
                <w:lang w:eastAsia="ar-SA"/>
              </w:rPr>
            </w:pPr>
            <w:r w:rsidRPr="000132B8">
              <w:rPr>
                <w:rFonts w:eastAsia="Times New Roman"/>
                <w:lang w:eastAsia="ar-SA"/>
              </w:rPr>
              <w:lastRenderedPageBreak/>
              <w:t>кг.</w:t>
            </w:r>
          </w:p>
        </w:tc>
        <w:tc>
          <w:tcPr>
            <w:tcW w:w="1276" w:type="dxa"/>
            <w:tcBorders>
              <w:top w:val="single" w:sz="4" w:space="0" w:color="auto"/>
              <w:left w:val="single" w:sz="4" w:space="0" w:color="auto"/>
              <w:bottom w:val="single" w:sz="4" w:space="0" w:color="auto"/>
              <w:right w:val="single" w:sz="4" w:space="0" w:color="auto"/>
            </w:tcBorders>
          </w:tcPr>
          <w:p w:rsidR="000132B8" w:rsidRPr="000132B8" w:rsidRDefault="000132B8" w:rsidP="000132B8">
            <w:pPr>
              <w:suppressAutoHyphens/>
              <w:jc w:val="both"/>
              <w:rPr>
                <w:rFonts w:eastAsia="Times New Roman"/>
                <w:lang w:eastAsia="ar-SA"/>
              </w:rPr>
            </w:pPr>
            <w:r w:rsidRPr="000132B8">
              <w:rPr>
                <w:rFonts w:eastAsia="Times New Roman"/>
                <w:lang w:eastAsia="ar-SA"/>
              </w:rPr>
              <w:t>Код ОКП</w:t>
            </w:r>
          </w:p>
          <w:p w:rsidR="000132B8" w:rsidRPr="000132B8" w:rsidRDefault="000132B8" w:rsidP="000132B8">
            <w:pPr>
              <w:suppressAutoHyphens/>
              <w:jc w:val="both"/>
              <w:rPr>
                <w:rFonts w:eastAsia="Times New Roman"/>
                <w:lang w:eastAsia="ar-SA"/>
              </w:rPr>
            </w:pPr>
            <w:r w:rsidRPr="000132B8">
              <w:rPr>
                <w:rFonts w:eastAsia="Times New Roman"/>
                <w:lang w:eastAsia="ar-SA"/>
              </w:rPr>
              <w:t>921111</w:t>
            </w:r>
          </w:p>
        </w:tc>
        <w:tc>
          <w:tcPr>
            <w:tcW w:w="1181" w:type="dxa"/>
            <w:tcBorders>
              <w:top w:val="single" w:sz="4" w:space="0" w:color="auto"/>
              <w:left w:val="single" w:sz="4" w:space="0" w:color="auto"/>
              <w:bottom w:val="single" w:sz="4" w:space="0" w:color="auto"/>
              <w:right w:val="single" w:sz="4" w:space="0" w:color="auto"/>
            </w:tcBorders>
            <w:shd w:val="clear" w:color="auto" w:fill="auto"/>
          </w:tcPr>
          <w:p w:rsidR="000132B8" w:rsidRPr="000132B8" w:rsidRDefault="000132B8" w:rsidP="000132B8">
            <w:pPr>
              <w:suppressAutoHyphens/>
              <w:jc w:val="both"/>
              <w:rPr>
                <w:rFonts w:eastAsia="Times New Roman"/>
                <w:lang w:eastAsia="ar-SA"/>
              </w:rPr>
            </w:pPr>
            <w:r w:rsidRPr="000132B8">
              <w:rPr>
                <w:rFonts w:eastAsia="Times New Roman"/>
                <w:lang w:eastAsia="ar-SA"/>
              </w:rPr>
              <w:t>3740</w:t>
            </w:r>
          </w:p>
          <w:p w:rsidR="000132B8" w:rsidRPr="000132B8" w:rsidRDefault="000132B8" w:rsidP="000132B8">
            <w:pPr>
              <w:suppressAutoHyphens/>
              <w:jc w:val="both"/>
              <w:rPr>
                <w:rFonts w:eastAsia="Times New Roman"/>
                <w:lang w:eastAsia="ar-SA"/>
              </w:rPr>
            </w:pPr>
            <w:r w:rsidRPr="000132B8">
              <w:rPr>
                <w:rFonts w:eastAsia="Times New Roman"/>
                <w:lang w:eastAsia="ar-SA"/>
              </w:rPr>
              <w:t>Не заказанная продукция не поставляется, не принимается и не оплачивается «Покупателем».</w:t>
            </w:r>
          </w:p>
          <w:p w:rsidR="000132B8" w:rsidRPr="000132B8" w:rsidRDefault="000132B8" w:rsidP="000132B8">
            <w:pPr>
              <w:suppressAutoHyphens/>
              <w:jc w:val="both"/>
              <w:rPr>
                <w:rFonts w:eastAsia="Times New Roman"/>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132B8" w:rsidRPr="000132B8" w:rsidRDefault="000132B8" w:rsidP="000132B8">
            <w:pPr>
              <w:suppressAutoHyphens/>
              <w:jc w:val="both"/>
              <w:rPr>
                <w:rFonts w:eastAsia="Times New Roman"/>
                <w:lang w:eastAsia="ar-SA"/>
              </w:rPr>
            </w:pPr>
            <w:r w:rsidRPr="000132B8">
              <w:rPr>
                <w:rFonts w:eastAsia="Times New Roman"/>
                <w:lang w:eastAsia="ar-SA"/>
              </w:rPr>
              <w:lastRenderedPageBreak/>
              <w:t>с 08.01.</w:t>
            </w:r>
          </w:p>
          <w:p w:rsidR="000132B8" w:rsidRPr="000132B8" w:rsidRDefault="000132B8" w:rsidP="000132B8">
            <w:pPr>
              <w:suppressAutoHyphens/>
              <w:jc w:val="both"/>
              <w:rPr>
                <w:rFonts w:eastAsia="Times New Roman"/>
                <w:lang w:eastAsia="ar-SA"/>
              </w:rPr>
            </w:pPr>
            <w:r w:rsidRPr="000132B8">
              <w:rPr>
                <w:rFonts w:eastAsia="Times New Roman"/>
                <w:lang w:eastAsia="ar-SA"/>
              </w:rPr>
              <w:t>2015г. по 31.03.</w:t>
            </w:r>
          </w:p>
          <w:p w:rsidR="000132B8" w:rsidRPr="000132B8" w:rsidRDefault="000132B8" w:rsidP="000132B8">
            <w:pPr>
              <w:suppressAutoHyphens/>
              <w:jc w:val="both"/>
              <w:rPr>
                <w:rFonts w:eastAsia="Times New Roman"/>
                <w:lang w:eastAsia="ar-SA"/>
              </w:rPr>
            </w:pPr>
            <w:r w:rsidRPr="000132B8">
              <w:rPr>
                <w:rFonts w:eastAsia="Times New Roman"/>
                <w:lang w:eastAsia="ar-SA"/>
              </w:rPr>
              <w:t>2015г. отдельными партиями , 1 раз в неделю, с 08-00ч. до 13-00ч., по заявке.</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0132B8" w:rsidRPr="000132B8" w:rsidRDefault="000132B8" w:rsidP="000132B8">
            <w:pPr>
              <w:suppressAutoHyphens/>
              <w:jc w:val="both"/>
              <w:rPr>
                <w:rFonts w:eastAsia="Times New Roman"/>
                <w:lang w:eastAsia="ar-SA"/>
              </w:rPr>
            </w:pPr>
            <w:r w:rsidRPr="000132B8">
              <w:rPr>
                <w:rFonts w:eastAsia="Times New Roman"/>
                <w:lang w:eastAsia="ar-SA"/>
              </w:rPr>
              <w:t xml:space="preserve"> Мясо молодых  кастрированных бычков, возрастом не более 20 месяцев. Срок годности мяса при температуре хранения </w:t>
            </w:r>
          </w:p>
          <w:p w:rsidR="000132B8" w:rsidRPr="000132B8" w:rsidRDefault="000132B8" w:rsidP="000132B8">
            <w:pPr>
              <w:suppressAutoHyphens/>
              <w:jc w:val="both"/>
              <w:rPr>
                <w:rFonts w:eastAsia="Times New Roman"/>
                <w:lang w:eastAsia="ar-SA"/>
              </w:rPr>
            </w:pPr>
            <w:r w:rsidRPr="000132B8">
              <w:rPr>
                <w:rFonts w:eastAsia="Times New Roman"/>
                <w:lang w:eastAsia="ar-SA"/>
              </w:rPr>
              <w:t>-18</w:t>
            </w:r>
            <w:r w:rsidRPr="000132B8">
              <w:rPr>
                <w:rFonts w:eastAsia="Times New Roman"/>
                <w:vertAlign w:val="superscript"/>
                <w:lang w:eastAsia="ar-SA"/>
              </w:rPr>
              <w:t>о</w:t>
            </w:r>
            <w:r w:rsidRPr="000132B8">
              <w:rPr>
                <w:rFonts w:eastAsia="Times New Roman"/>
                <w:lang w:eastAsia="ar-SA"/>
              </w:rPr>
              <w:t>С  не более 12 месяцев. Остаточный  срок годности мяса на момент поставки должен составлять не менее 80% от даты изготовления(убоя).</w:t>
            </w:r>
          </w:p>
          <w:p w:rsidR="000132B8" w:rsidRPr="000132B8" w:rsidRDefault="000132B8" w:rsidP="000132B8">
            <w:pPr>
              <w:suppressAutoHyphens/>
              <w:jc w:val="both"/>
              <w:rPr>
                <w:rFonts w:eastAsia="Times New Roman"/>
                <w:lang w:eastAsia="ar-SA"/>
              </w:rPr>
            </w:pPr>
          </w:p>
        </w:tc>
      </w:tr>
      <w:tr w:rsidR="000132B8" w:rsidRPr="000132B8" w:rsidTr="00107264">
        <w:tc>
          <w:tcPr>
            <w:tcW w:w="713" w:type="dxa"/>
            <w:tcBorders>
              <w:top w:val="single" w:sz="4" w:space="0" w:color="auto"/>
              <w:left w:val="single" w:sz="4" w:space="0" w:color="auto"/>
              <w:bottom w:val="single" w:sz="4" w:space="0" w:color="auto"/>
              <w:right w:val="single" w:sz="4" w:space="0" w:color="auto"/>
            </w:tcBorders>
            <w:shd w:val="clear" w:color="auto" w:fill="auto"/>
          </w:tcPr>
          <w:p w:rsidR="000132B8" w:rsidRPr="000132B8" w:rsidRDefault="000132B8" w:rsidP="000132B8">
            <w:pPr>
              <w:suppressAutoHyphens/>
              <w:jc w:val="both"/>
              <w:rPr>
                <w:rFonts w:eastAsia="Times New Roman"/>
                <w:lang w:eastAsia="ar-SA"/>
              </w:rPr>
            </w:pPr>
            <w:r w:rsidRPr="000132B8">
              <w:rPr>
                <w:rFonts w:eastAsia="Times New Roman"/>
                <w:lang w:eastAsia="ar-SA"/>
              </w:rPr>
              <w:lastRenderedPageBreak/>
              <w:t>2</w:t>
            </w:r>
          </w:p>
        </w:tc>
        <w:tc>
          <w:tcPr>
            <w:tcW w:w="1556" w:type="dxa"/>
            <w:tcBorders>
              <w:top w:val="single" w:sz="4" w:space="0" w:color="auto"/>
              <w:left w:val="single" w:sz="4" w:space="0" w:color="auto"/>
              <w:bottom w:val="single" w:sz="4" w:space="0" w:color="auto"/>
              <w:right w:val="single" w:sz="4" w:space="0" w:color="auto"/>
            </w:tcBorders>
            <w:shd w:val="clear" w:color="auto" w:fill="auto"/>
          </w:tcPr>
          <w:p w:rsidR="000132B8" w:rsidRPr="000132B8" w:rsidRDefault="000132B8" w:rsidP="000132B8">
            <w:pPr>
              <w:suppressAutoHyphens/>
              <w:jc w:val="both"/>
              <w:rPr>
                <w:rFonts w:eastAsia="Times New Roman"/>
                <w:lang w:eastAsia="ar-SA"/>
              </w:rPr>
            </w:pPr>
            <w:r w:rsidRPr="000132B8">
              <w:rPr>
                <w:rFonts w:eastAsia="Times New Roman"/>
                <w:lang w:eastAsia="ar-SA"/>
              </w:rPr>
              <w:t>Свинина   бескостная  - окорок, заморожен</w:t>
            </w:r>
          </w:p>
          <w:p w:rsidR="000132B8" w:rsidRPr="000132B8" w:rsidRDefault="000132B8" w:rsidP="000132B8">
            <w:pPr>
              <w:suppressAutoHyphens/>
              <w:jc w:val="both"/>
              <w:rPr>
                <w:rFonts w:eastAsia="Times New Roman"/>
                <w:lang w:eastAsia="ar-SA"/>
              </w:rPr>
            </w:pPr>
            <w:r w:rsidRPr="000132B8">
              <w:rPr>
                <w:rFonts w:eastAsia="Times New Roman"/>
                <w:lang w:eastAsia="ar-SA"/>
              </w:rPr>
              <w:t>ная.</w:t>
            </w:r>
          </w:p>
          <w:p w:rsidR="000132B8" w:rsidRPr="000132B8" w:rsidRDefault="000132B8" w:rsidP="000132B8">
            <w:pPr>
              <w:suppressAutoHyphens/>
              <w:jc w:val="both"/>
              <w:rPr>
                <w:rFonts w:eastAsia="Times New Roman"/>
                <w:lang w:eastAsia="ar-SA"/>
              </w:rPr>
            </w:pPr>
          </w:p>
        </w:tc>
        <w:tc>
          <w:tcPr>
            <w:tcW w:w="3995" w:type="dxa"/>
            <w:tcBorders>
              <w:top w:val="single" w:sz="4" w:space="0" w:color="auto"/>
              <w:left w:val="single" w:sz="4" w:space="0" w:color="auto"/>
              <w:bottom w:val="single" w:sz="4" w:space="0" w:color="auto"/>
              <w:right w:val="single" w:sz="4" w:space="0" w:color="auto"/>
            </w:tcBorders>
            <w:shd w:val="clear" w:color="auto" w:fill="auto"/>
          </w:tcPr>
          <w:p w:rsidR="000132B8" w:rsidRPr="000132B8" w:rsidRDefault="000132B8" w:rsidP="000132B8">
            <w:pPr>
              <w:suppressAutoHyphens/>
              <w:jc w:val="both"/>
              <w:rPr>
                <w:rFonts w:eastAsia="Times New Roman"/>
                <w:lang w:eastAsia="ar-SA"/>
              </w:rPr>
            </w:pPr>
            <w:r w:rsidRPr="000132B8">
              <w:rPr>
                <w:rFonts w:eastAsia="Times New Roman"/>
                <w:lang w:eastAsia="ar-SA"/>
              </w:rPr>
              <w:lastRenderedPageBreak/>
              <w:t xml:space="preserve">Мышцы, отделенные от тазовой и берцовой костей одним куском без мышц, прилегающих к берцовой кости, разделены на четыре крупных куска с толщиной </w:t>
            </w:r>
            <w:r w:rsidRPr="000132B8">
              <w:rPr>
                <w:rFonts w:eastAsia="Times New Roman"/>
                <w:lang w:eastAsia="ar-SA"/>
              </w:rPr>
              <w:lastRenderedPageBreak/>
              <w:t xml:space="preserve">подкожного жира не более </w:t>
            </w:r>
            <w:smartTag w:uri="urn:schemas-microsoft-com:office:smarttags" w:element="metricconverter">
              <w:smartTagPr>
                <w:attr w:name="ProductID" w:val="10 мм"/>
              </w:smartTagPr>
              <w:r w:rsidRPr="000132B8">
                <w:rPr>
                  <w:rFonts w:eastAsia="Times New Roman"/>
                  <w:lang w:eastAsia="ar-SA"/>
                </w:rPr>
                <w:t>10 мм</w:t>
              </w:r>
            </w:smartTag>
            <w:r w:rsidRPr="000132B8">
              <w:rPr>
                <w:rFonts w:eastAsia="Times New Roman"/>
                <w:lang w:eastAsia="ar-SA"/>
              </w:rPr>
              <w:t>.</w:t>
            </w:r>
          </w:p>
          <w:p w:rsidR="000132B8" w:rsidRPr="000132B8" w:rsidRDefault="000132B8" w:rsidP="000132B8">
            <w:pPr>
              <w:suppressAutoHyphens/>
              <w:jc w:val="both"/>
              <w:rPr>
                <w:rFonts w:eastAsia="Times New Roman"/>
                <w:lang w:eastAsia="ar-SA"/>
              </w:rPr>
            </w:pPr>
            <w:r w:rsidRPr="000132B8">
              <w:rPr>
                <w:rFonts w:eastAsia="Times New Roman"/>
                <w:lang w:eastAsia="ar-SA"/>
              </w:rPr>
              <w:t>Верхний – среднеягодичная мышца, расположенная на подвздошной кости, покрытая тонкой поверхностной пленкой;</w:t>
            </w:r>
          </w:p>
          <w:p w:rsidR="000132B8" w:rsidRPr="000132B8" w:rsidRDefault="000132B8" w:rsidP="000132B8">
            <w:pPr>
              <w:suppressAutoHyphens/>
              <w:jc w:val="both"/>
              <w:rPr>
                <w:rFonts w:eastAsia="Times New Roman"/>
                <w:lang w:eastAsia="ar-SA"/>
              </w:rPr>
            </w:pPr>
            <w:r w:rsidRPr="000132B8">
              <w:rPr>
                <w:rFonts w:eastAsia="Times New Roman"/>
                <w:lang w:eastAsia="ar-SA"/>
              </w:rPr>
              <w:t>Внутренний – сросшиеся мышцы – приводящая и полупоперечная, расположенные с внутренней стороны бедренной кости, покрытые тонкой поверхностной пленкой, без стройного мускула; допускаются прирези гребешкового и портняжного мускулов не более 5% к массе полуфабриката;</w:t>
            </w:r>
          </w:p>
          <w:p w:rsidR="000132B8" w:rsidRPr="000132B8" w:rsidRDefault="000132B8" w:rsidP="000132B8">
            <w:pPr>
              <w:suppressAutoHyphens/>
              <w:jc w:val="both"/>
              <w:rPr>
                <w:rFonts w:eastAsia="Times New Roman"/>
                <w:lang w:eastAsia="ar-SA"/>
              </w:rPr>
            </w:pPr>
            <w:r w:rsidRPr="000132B8">
              <w:rPr>
                <w:rFonts w:eastAsia="Times New Roman"/>
                <w:lang w:eastAsia="ar-SA"/>
              </w:rPr>
              <w:t>Боковой – четырехглавая мышца, расположенная с передней стороны бедренной кости, покрытая тонкой поверхностной пленкой;</w:t>
            </w:r>
          </w:p>
          <w:p w:rsidR="000132B8" w:rsidRPr="000132B8" w:rsidRDefault="000132B8" w:rsidP="000132B8">
            <w:pPr>
              <w:suppressAutoHyphens/>
              <w:jc w:val="both"/>
              <w:rPr>
                <w:rFonts w:eastAsia="Times New Roman"/>
                <w:lang w:eastAsia="ar-SA"/>
              </w:rPr>
            </w:pPr>
            <w:r w:rsidRPr="000132B8">
              <w:rPr>
                <w:rFonts w:eastAsia="Times New Roman"/>
                <w:lang w:eastAsia="ar-SA"/>
              </w:rPr>
              <w:t xml:space="preserve">Наружный – сросшиеся мышцы (полусухожильная и двуглавая), расположенные с наружной стороны бедерной кости, покрытые тонкой поверхностной пленкой или слоем подкожного жира не более </w:t>
            </w:r>
            <w:smartTag w:uri="urn:schemas-microsoft-com:office:smarttags" w:element="metricconverter">
              <w:smartTagPr>
                <w:attr w:name="ProductID" w:val="10 мм"/>
              </w:smartTagPr>
              <w:r w:rsidRPr="000132B8">
                <w:rPr>
                  <w:rFonts w:eastAsia="Times New Roman"/>
                  <w:lang w:eastAsia="ar-SA"/>
                </w:rPr>
                <w:t>10 мм</w:t>
              </w:r>
            </w:smartTag>
            <w:r w:rsidRPr="000132B8">
              <w:rPr>
                <w:rFonts w:eastAsia="Times New Roman"/>
                <w:lang w:eastAsia="ar-SA"/>
              </w:rPr>
              <w:t xml:space="preserve">, грубая соединительная ткань удалена. </w:t>
            </w:r>
          </w:p>
          <w:p w:rsidR="000132B8" w:rsidRPr="000132B8" w:rsidRDefault="000132B8" w:rsidP="000132B8">
            <w:pPr>
              <w:suppressAutoHyphens/>
              <w:jc w:val="both"/>
              <w:rPr>
                <w:rFonts w:eastAsia="Times New Roman"/>
                <w:lang w:eastAsia="ar-SA"/>
              </w:rPr>
            </w:pPr>
            <w:r w:rsidRPr="000132B8">
              <w:rPr>
                <w:rFonts w:eastAsia="Times New Roman"/>
                <w:lang w:eastAsia="ar-SA"/>
              </w:rPr>
              <w:t xml:space="preserve">Цвет бледно-розовый, характерный для данного вида мяса. Запах характерный свежему мясу, без посторонних запахов. В вареном виде,  мясо должно быть с </w:t>
            </w:r>
            <w:r w:rsidRPr="000132B8">
              <w:rPr>
                <w:rFonts w:eastAsia="Times New Roman"/>
                <w:lang w:eastAsia="ar-SA"/>
              </w:rPr>
              <w:lastRenderedPageBreak/>
              <w:t>приятным запахом и нежным вкусом, без посторонних привкусов.</w:t>
            </w:r>
          </w:p>
          <w:p w:rsidR="000132B8" w:rsidRPr="000132B8" w:rsidRDefault="000132B8" w:rsidP="000132B8">
            <w:pPr>
              <w:suppressAutoHyphens/>
              <w:jc w:val="both"/>
              <w:rPr>
                <w:rFonts w:eastAsia="Times New Roman"/>
                <w:lang w:eastAsia="ar-SA"/>
              </w:rPr>
            </w:pPr>
            <w:r w:rsidRPr="000132B8">
              <w:rPr>
                <w:rFonts w:eastAsia="Times New Roman"/>
                <w:lang w:eastAsia="ar-SA"/>
              </w:rPr>
              <w:t xml:space="preserve"> Пищевая и энергетическая ценность в </w:t>
            </w:r>
            <w:smartTag w:uri="urn:schemas-microsoft-com:office:smarttags" w:element="metricconverter">
              <w:smartTagPr>
                <w:attr w:name="ProductID" w:val="100 г"/>
              </w:smartTagPr>
              <w:r w:rsidRPr="000132B8">
                <w:rPr>
                  <w:rFonts w:eastAsia="Times New Roman"/>
                  <w:lang w:eastAsia="ar-SA"/>
                </w:rPr>
                <w:t>100 г</w:t>
              </w:r>
            </w:smartTag>
            <w:r w:rsidRPr="000132B8">
              <w:rPr>
                <w:rFonts w:eastAsia="Times New Roman"/>
                <w:lang w:eastAsia="ar-SA"/>
              </w:rPr>
              <w:t xml:space="preserve"> продукта: </w:t>
            </w:r>
          </w:p>
          <w:p w:rsidR="000132B8" w:rsidRPr="000132B8" w:rsidRDefault="000132B8" w:rsidP="000132B8">
            <w:pPr>
              <w:suppressAutoHyphens/>
              <w:jc w:val="both"/>
              <w:rPr>
                <w:rFonts w:eastAsia="Times New Roman"/>
                <w:lang w:eastAsia="ar-SA"/>
              </w:rPr>
            </w:pPr>
            <w:r w:rsidRPr="000132B8">
              <w:rPr>
                <w:rFonts w:eastAsia="Times New Roman"/>
                <w:lang w:eastAsia="ar-SA"/>
              </w:rPr>
              <w:t xml:space="preserve"> белок – не менее </w:t>
            </w:r>
            <w:smartTag w:uri="urn:schemas-microsoft-com:office:smarttags" w:element="metricconverter">
              <w:smartTagPr>
                <w:attr w:name="ProductID" w:val="12,0 г"/>
              </w:smartTagPr>
              <w:r w:rsidRPr="000132B8">
                <w:rPr>
                  <w:rFonts w:eastAsia="Times New Roman"/>
                  <w:lang w:eastAsia="ar-SA"/>
                </w:rPr>
                <w:t>12,0 г</w:t>
              </w:r>
            </w:smartTag>
            <w:r w:rsidRPr="000132B8">
              <w:rPr>
                <w:rFonts w:eastAsia="Times New Roman"/>
                <w:lang w:eastAsia="ar-SA"/>
              </w:rPr>
              <w:t xml:space="preserve">., жир – не более </w:t>
            </w:r>
            <w:smartTag w:uri="urn:schemas-microsoft-com:office:smarttags" w:element="metricconverter">
              <w:smartTagPr>
                <w:attr w:name="ProductID" w:val="30,0 г"/>
              </w:smartTagPr>
              <w:r w:rsidRPr="000132B8">
                <w:rPr>
                  <w:rFonts w:eastAsia="Times New Roman"/>
                  <w:lang w:eastAsia="ar-SA"/>
                </w:rPr>
                <w:t>30,0 г</w:t>
              </w:r>
            </w:smartTag>
            <w:r w:rsidRPr="000132B8">
              <w:rPr>
                <w:rFonts w:eastAsia="Times New Roman"/>
                <w:lang w:eastAsia="ar-SA"/>
              </w:rPr>
              <w:t>., энергетическая ценность – 318 ккал.</w:t>
            </w:r>
          </w:p>
        </w:tc>
        <w:tc>
          <w:tcPr>
            <w:tcW w:w="1817" w:type="dxa"/>
            <w:tcBorders>
              <w:top w:val="single" w:sz="4" w:space="0" w:color="auto"/>
              <w:left w:val="single" w:sz="4" w:space="0" w:color="auto"/>
              <w:bottom w:val="single" w:sz="4" w:space="0" w:color="auto"/>
              <w:right w:val="single" w:sz="4" w:space="0" w:color="auto"/>
            </w:tcBorders>
            <w:shd w:val="clear" w:color="auto" w:fill="auto"/>
          </w:tcPr>
          <w:p w:rsidR="000132B8" w:rsidRPr="000132B8" w:rsidRDefault="000132B8" w:rsidP="000132B8">
            <w:pPr>
              <w:suppressAutoHyphens/>
              <w:jc w:val="both"/>
              <w:rPr>
                <w:rFonts w:eastAsia="Times New Roman"/>
                <w:lang w:eastAsia="ar-SA"/>
              </w:rPr>
            </w:pPr>
            <w:r w:rsidRPr="000132B8">
              <w:rPr>
                <w:rFonts w:eastAsia="Times New Roman"/>
                <w:lang w:eastAsia="ar-SA"/>
              </w:rPr>
              <w:lastRenderedPageBreak/>
              <w:t xml:space="preserve">ФЗ от 02 января 2000 года №29-ФЗ «О качестве и безопасности </w:t>
            </w:r>
            <w:r w:rsidRPr="000132B8">
              <w:rPr>
                <w:rFonts w:eastAsia="Times New Roman"/>
                <w:lang w:eastAsia="ar-SA"/>
              </w:rPr>
              <w:lastRenderedPageBreak/>
              <w:t>пищевых продуктов».</w:t>
            </w:r>
          </w:p>
          <w:p w:rsidR="000132B8" w:rsidRPr="000132B8" w:rsidRDefault="000132B8" w:rsidP="000132B8">
            <w:pPr>
              <w:suppressAutoHyphens/>
              <w:jc w:val="both"/>
              <w:rPr>
                <w:rFonts w:eastAsia="Times New Roman"/>
                <w:lang w:eastAsia="ar-SA"/>
              </w:rPr>
            </w:pPr>
            <w:r w:rsidRPr="000132B8">
              <w:rPr>
                <w:rFonts w:eastAsia="Times New Roman"/>
                <w:lang w:eastAsia="ar-SA"/>
              </w:rPr>
              <w:t>Санитарно-эпидемиологические правила и нормативы СанПиН 2.3.2. 1078-01 (приложение 1, индекс1.1.1, 1.1.1.2.)</w:t>
            </w:r>
          </w:p>
          <w:p w:rsidR="000132B8" w:rsidRPr="000132B8" w:rsidRDefault="000132B8" w:rsidP="000132B8">
            <w:pPr>
              <w:suppressAutoHyphens/>
              <w:jc w:val="both"/>
              <w:rPr>
                <w:rFonts w:eastAsia="Times New Roman"/>
                <w:lang w:eastAsia="ar-SA"/>
              </w:rPr>
            </w:pPr>
            <w:r w:rsidRPr="000132B8">
              <w:rPr>
                <w:rFonts w:eastAsia="Times New Roman"/>
                <w:lang w:eastAsia="ar-SA"/>
              </w:rPr>
              <w:t>«Гигиеничес</w:t>
            </w:r>
          </w:p>
          <w:p w:rsidR="000132B8" w:rsidRPr="000132B8" w:rsidRDefault="000132B8" w:rsidP="000132B8">
            <w:pPr>
              <w:suppressAutoHyphens/>
              <w:jc w:val="both"/>
              <w:rPr>
                <w:rFonts w:eastAsia="Times New Roman"/>
                <w:lang w:eastAsia="ar-SA"/>
              </w:rPr>
            </w:pPr>
            <w:r w:rsidRPr="000132B8">
              <w:rPr>
                <w:rFonts w:eastAsia="Times New Roman"/>
                <w:lang w:eastAsia="ar-SA"/>
              </w:rPr>
              <w:t>кие требования безопасности и пищевой ценности пищевых продуктов»</w:t>
            </w:r>
          </w:p>
          <w:p w:rsidR="000132B8" w:rsidRPr="000132B8" w:rsidRDefault="000132B8" w:rsidP="000132B8">
            <w:pPr>
              <w:suppressAutoHyphens/>
              <w:jc w:val="both"/>
              <w:rPr>
                <w:rFonts w:eastAsia="Times New Roman"/>
                <w:lang w:eastAsia="ar-SA"/>
              </w:rPr>
            </w:pPr>
            <w:r w:rsidRPr="000132B8">
              <w:rPr>
                <w:rFonts w:eastAsia="Times New Roman"/>
                <w:lang w:eastAsia="ar-SA"/>
              </w:rPr>
              <w:t xml:space="preserve">ГОСТ </w:t>
            </w:r>
          </w:p>
          <w:p w:rsidR="000132B8" w:rsidRPr="000132B8" w:rsidRDefault="000132B8" w:rsidP="000132B8">
            <w:pPr>
              <w:suppressAutoHyphens/>
              <w:jc w:val="both"/>
              <w:rPr>
                <w:rFonts w:eastAsia="Times New Roman"/>
                <w:lang w:eastAsia="ar-SA"/>
              </w:rPr>
            </w:pPr>
            <w:r w:rsidRPr="000132B8">
              <w:rPr>
                <w:rFonts w:eastAsia="Times New Roman"/>
                <w:lang w:eastAsia="ar-SA"/>
              </w:rPr>
              <w:t>Р 51074-2003 р.3., п. 4.2.2.</w:t>
            </w:r>
          </w:p>
          <w:p w:rsidR="000132B8" w:rsidRPr="000132B8" w:rsidRDefault="000132B8" w:rsidP="000132B8">
            <w:pPr>
              <w:suppressAutoHyphens/>
              <w:jc w:val="both"/>
              <w:rPr>
                <w:rFonts w:eastAsia="Times New Roman"/>
                <w:lang w:eastAsia="ar-SA"/>
              </w:rPr>
            </w:pPr>
          </w:p>
        </w:tc>
        <w:tc>
          <w:tcPr>
            <w:tcW w:w="1228" w:type="dxa"/>
            <w:tcBorders>
              <w:top w:val="single" w:sz="4" w:space="0" w:color="auto"/>
              <w:left w:val="single" w:sz="4" w:space="0" w:color="auto"/>
              <w:bottom w:val="single" w:sz="4" w:space="0" w:color="auto"/>
              <w:right w:val="single" w:sz="4" w:space="0" w:color="auto"/>
            </w:tcBorders>
          </w:tcPr>
          <w:p w:rsidR="000132B8" w:rsidRPr="000132B8" w:rsidRDefault="000132B8" w:rsidP="000132B8">
            <w:pPr>
              <w:suppressAutoHyphens/>
              <w:jc w:val="both"/>
              <w:rPr>
                <w:rFonts w:eastAsia="Times New Roman"/>
                <w:lang w:eastAsia="ar-SA"/>
              </w:rPr>
            </w:pPr>
            <w:r w:rsidRPr="000132B8">
              <w:rPr>
                <w:rFonts w:eastAsia="Times New Roman"/>
                <w:lang w:eastAsia="ar-SA"/>
              </w:rPr>
              <w:lastRenderedPageBreak/>
              <w:t>кг.</w:t>
            </w:r>
          </w:p>
        </w:tc>
        <w:tc>
          <w:tcPr>
            <w:tcW w:w="1276" w:type="dxa"/>
            <w:tcBorders>
              <w:top w:val="single" w:sz="4" w:space="0" w:color="auto"/>
              <w:left w:val="single" w:sz="4" w:space="0" w:color="auto"/>
              <w:bottom w:val="single" w:sz="4" w:space="0" w:color="auto"/>
              <w:right w:val="single" w:sz="4" w:space="0" w:color="auto"/>
            </w:tcBorders>
          </w:tcPr>
          <w:p w:rsidR="000132B8" w:rsidRPr="000132B8" w:rsidRDefault="000132B8" w:rsidP="000132B8">
            <w:pPr>
              <w:suppressAutoHyphens/>
              <w:rPr>
                <w:rFonts w:eastAsia="Times New Roman"/>
                <w:lang w:eastAsia="ar-SA"/>
              </w:rPr>
            </w:pPr>
            <w:r w:rsidRPr="000132B8">
              <w:rPr>
                <w:rFonts w:eastAsia="Times New Roman"/>
                <w:lang w:eastAsia="ar-SA"/>
              </w:rPr>
              <w:t>Код ОКП</w:t>
            </w:r>
          </w:p>
          <w:p w:rsidR="000132B8" w:rsidRPr="000132B8" w:rsidRDefault="000132B8" w:rsidP="000132B8">
            <w:pPr>
              <w:suppressAutoHyphens/>
              <w:jc w:val="both"/>
              <w:rPr>
                <w:rFonts w:eastAsia="Times New Roman"/>
                <w:lang w:eastAsia="ar-SA"/>
              </w:rPr>
            </w:pPr>
            <w:r w:rsidRPr="000132B8">
              <w:rPr>
                <w:rFonts w:eastAsia="Times New Roman"/>
                <w:lang w:eastAsia="ar-SA"/>
              </w:rPr>
              <w:t>920000</w:t>
            </w:r>
          </w:p>
        </w:tc>
        <w:tc>
          <w:tcPr>
            <w:tcW w:w="1181" w:type="dxa"/>
            <w:tcBorders>
              <w:top w:val="single" w:sz="4" w:space="0" w:color="auto"/>
              <w:left w:val="single" w:sz="4" w:space="0" w:color="auto"/>
              <w:bottom w:val="single" w:sz="4" w:space="0" w:color="auto"/>
              <w:right w:val="single" w:sz="4" w:space="0" w:color="auto"/>
            </w:tcBorders>
            <w:shd w:val="clear" w:color="auto" w:fill="auto"/>
          </w:tcPr>
          <w:p w:rsidR="000132B8" w:rsidRPr="000132B8" w:rsidRDefault="000132B8" w:rsidP="000132B8">
            <w:pPr>
              <w:suppressAutoHyphens/>
              <w:jc w:val="both"/>
              <w:rPr>
                <w:rFonts w:eastAsia="Times New Roman"/>
                <w:lang w:eastAsia="ar-SA"/>
              </w:rPr>
            </w:pPr>
            <w:r w:rsidRPr="000132B8">
              <w:rPr>
                <w:rFonts w:eastAsia="Times New Roman"/>
                <w:lang w:eastAsia="ar-SA"/>
              </w:rPr>
              <w:t>2120</w:t>
            </w:r>
          </w:p>
          <w:p w:rsidR="000132B8" w:rsidRPr="000132B8" w:rsidRDefault="000132B8" w:rsidP="000132B8">
            <w:pPr>
              <w:suppressAutoHyphens/>
              <w:jc w:val="both"/>
              <w:rPr>
                <w:rFonts w:eastAsia="Times New Roman"/>
                <w:lang w:eastAsia="ar-SA"/>
              </w:rPr>
            </w:pPr>
            <w:r w:rsidRPr="000132B8">
              <w:rPr>
                <w:rFonts w:eastAsia="Times New Roman"/>
                <w:lang w:eastAsia="ar-SA"/>
              </w:rPr>
              <w:t>Не заказанная продук</w:t>
            </w:r>
          </w:p>
          <w:p w:rsidR="000132B8" w:rsidRPr="000132B8" w:rsidRDefault="000132B8" w:rsidP="000132B8">
            <w:pPr>
              <w:suppressAutoHyphens/>
              <w:jc w:val="both"/>
              <w:rPr>
                <w:rFonts w:eastAsia="Times New Roman"/>
                <w:lang w:eastAsia="ar-SA"/>
              </w:rPr>
            </w:pPr>
            <w:r w:rsidRPr="000132B8">
              <w:rPr>
                <w:rFonts w:eastAsia="Times New Roman"/>
                <w:lang w:eastAsia="ar-SA"/>
              </w:rPr>
              <w:lastRenderedPageBreak/>
              <w:t>ция не поставляется, не принимается и не оплачивается «Покупателем».</w:t>
            </w:r>
          </w:p>
          <w:p w:rsidR="000132B8" w:rsidRPr="000132B8" w:rsidRDefault="000132B8" w:rsidP="000132B8">
            <w:pPr>
              <w:suppressAutoHyphens/>
              <w:jc w:val="both"/>
              <w:rPr>
                <w:rFonts w:eastAsia="Times New Roman"/>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132B8" w:rsidRPr="000132B8" w:rsidRDefault="000132B8" w:rsidP="000132B8">
            <w:pPr>
              <w:suppressAutoHyphens/>
              <w:jc w:val="both"/>
              <w:rPr>
                <w:rFonts w:eastAsia="Times New Roman"/>
                <w:lang w:eastAsia="ar-SA"/>
              </w:rPr>
            </w:pPr>
            <w:r w:rsidRPr="000132B8">
              <w:rPr>
                <w:rFonts w:eastAsia="Times New Roman"/>
                <w:lang w:eastAsia="ar-SA"/>
              </w:rPr>
              <w:lastRenderedPageBreak/>
              <w:t>с 08.01.</w:t>
            </w:r>
          </w:p>
          <w:p w:rsidR="000132B8" w:rsidRPr="000132B8" w:rsidRDefault="000132B8" w:rsidP="000132B8">
            <w:pPr>
              <w:suppressAutoHyphens/>
              <w:jc w:val="both"/>
              <w:rPr>
                <w:rFonts w:eastAsia="Times New Roman"/>
                <w:lang w:eastAsia="ar-SA"/>
              </w:rPr>
            </w:pPr>
            <w:r w:rsidRPr="000132B8">
              <w:rPr>
                <w:rFonts w:eastAsia="Times New Roman"/>
                <w:lang w:eastAsia="ar-SA"/>
              </w:rPr>
              <w:t>2015г. по 31.03.</w:t>
            </w:r>
          </w:p>
          <w:p w:rsidR="000132B8" w:rsidRPr="000132B8" w:rsidRDefault="000132B8" w:rsidP="000132B8">
            <w:pPr>
              <w:suppressAutoHyphens/>
              <w:jc w:val="both"/>
              <w:rPr>
                <w:rFonts w:eastAsia="Times New Roman"/>
                <w:lang w:eastAsia="ar-SA"/>
              </w:rPr>
            </w:pPr>
            <w:r w:rsidRPr="000132B8">
              <w:rPr>
                <w:rFonts w:eastAsia="Times New Roman"/>
                <w:lang w:eastAsia="ar-SA"/>
              </w:rPr>
              <w:t xml:space="preserve">2015г. отдельными </w:t>
            </w:r>
            <w:r w:rsidRPr="000132B8">
              <w:rPr>
                <w:rFonts w:eastAsia="Times New Roman"/>
                <w:lang w:eastAsia="ar-SA"/>
              </w:rPr>
              <w:lastRenderedPageBreak/>
              <w:t>партиями , 1 раз в неделю, с 08-00ч. до 13-00ч., по заявке.</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0132B8" w:rsidRPr="000132B8" w:rsidRDefault="000132B8" w:rsidP="000132B8">
            <w:pPr>
              <w:suppressAutoHyphens/>
              <w:jc w:val="both"/>
              <w:rPr>
                <w:rFonts w:eastAsia="Times New Roman"/>
                <w:lang w:eastAsia="ar-SA"/>
              </w:rPr>
            </w:pPr>
            <w:r w:rsidRPr="000132B8">
              <w:rPr>
                <w:rFonts w:eastAsia="Times New Roman"/>
                <w:lang w:eastAsia="ar-SA"/>
              </w:rPr>
              <w:lastRenderedPageBreak/>
              <w:t>Возраст животного (свиньи)</w:t>
            </w:r>
          </w:p>
          <w:p w:rsidR="000132B8" w:rsidRPr="000132B8" w:rsidRDefault="000132B8" w:rsidP="000132B8">
            <w:pPr>
              <w:suppressAutoHyphens/>
              <w:jc w:val="both"/>
              <w:rPr>
                <w:rFonts w:eastAsia="Times New Roman"/>
                <w:lang w:eastAsia="ar-SA"/>
              </w:rPr>
            </w:pPr>
            <w:r w:rsidRPr="000132B8">
              <w:rPr>
                <w:rFonts w:eastAsia="Times New Roman"/>
                <w:lang w:eastAsia="ar-SA"/>
              </w:rPr>
              <w:t xml:space="preserve">до убоя не более 10 мес. Срок годности при температуре  хранения </w:t>
            </w:r>
          </w:p>
          <w:p w:rsidR="000132B8" w:rsidRPr="000132B8" w:rsidRDefault="000132B8" w:rsidP="000132B8">
            <w:pPr>
              <w:suppressAutoHyphens/>
              <w:jc w:val="both"/>
              <w:rPr>
                <w:rFonts w:eastAsia="Times New Roman"/>
                <w:lang w:eastAsia="ar-SA"/>
              </w:rPr>
            </w:pPr>
            <w:r w:rsidRPr="000132B8">
              <w:rPr>
                <w:rFonts w:eastAsia="Times New Roman"/>
                <w:lang w:eastAsia="ar-SA"/>
              </w:rPr>
              <w:lastRenderedPageBreak/>
              <w:t>-18</w:t>
            </w:r>
            <w:r w:rsidRPr="000132B8">
              <w:rPr>
                <w:rFonts w:eastAsia="Times New Roman"/>
                <w:vertAlign w:val="superscript"/>
                <w:lang w:eastAsia="ar-SA"/>
              </w:rPr>
              <w:t>о</w:t>
            </w:r>
            <w:r w:rsidRPr="000132B8">
              <w:rPr>
                <w:rFonts w:eastAsia="Times New Roman"/>
                <w:lang w:eastAsia="ar-SA"/>
              </w:rPr>
              <w:t>С не более 12 месяцев. Остаточный  срок годности свинины на момент поставки должен составлять не менее 80% от даты изготовления.</w:t>
            </w:r>
          </w:p>
        </w:tc>
      </w:tr>
      <w:tr w:rsidR="000132B8" w:rsidRPr="000132B8" w:rsidTr="00107264">
        <w:tc>
          <w:tcPr>
            <w:tcW w:w="713" w:type="dxa"/>
            <w:tcBorders>
              <w:top w:val="single" w:sz="4" w:space="0" w:color="auto"/>
              <w:left w:val="single" w:sz="4" w:space="0" w:color="auto"/>
              <w:bottom w:val="single" w:sz="4" w:space="0" w:color="auto"/>
              <w:right w:val="single" w:sz="4" w:space="0" w:color="auto"/>
            </w:tcBorders>
            <w:shd w:val="clear" w:color="auto" w:fill="auto"/>
          </w:tcPr>
          <w:p w:rsidR="000132B8" w:rsidRPr="000132B8" w:rsidRDefault="000132B8" w:rsidP="000132B8">
            <w:pPr>
              <w:suppressAutoHyphens/>
              <w:jc w:val="both"/>
              <w:rPr>
                <w:rFonts w:eastAsia="Times New Roman"/>
                <w:lang w:eastAsia="ar-SA"/>
              </w:rPr>
            </w:pPr>
            <w:r w:rsidRPr="000132B8">
              <w:rPr>
                <w:rFonts w:eastAsia="Times New Roman"/>
                <w:lang w:eastAsia="ar-SA"/>
              </w:rPr>
              <w:lastRenderedPageBreak/>
              <w:t>3</w:t>
            </w:r>
          </w:p>
        </w:tc>
        <w:tc>
          <w:tcPr>
            <w:tcW w:w="1556" w:type="dxa"/>
            <w:tcBorders>
              <w:top w:val="single" w:sz="4" w:space="0" w:color="auto"/>
              <w:left w:val="single" w:sz="4" w:space="0" w:color="auto"/>
              <w:bottom w:val="single" w:sz="4" w:space="0" w:color="auto"/>
              <w:right w:val="single" w:sz="4" w:space="0" w:color="auto"/>
            </w:tcBorders>
            <w:shd w:val="clear" w:color="auto" w:fill="auto"/>
          </w:tcPr>
          <w:p w:rsidR="000132B8" w:rsidRPr="000132B8" w:rsidRDefault="000132B8" w:rsidP="000132B8">
            <w:pPr>
              <w:suppressAutoHyphens/>
              <w:jc w:val="both"/>
              <w:rPr>
                <w:rFonts w:eastAsia="Times New Roman"/>
                <w:lang w:eastAsia="ar-SA"/>
              </w:rPr>
            </w:pPr>
            <w:r w:rsidRPr="000132B8">
              <w:rPr>
                <w:rFonts w:eastAsia="Times New Roman"/>
                <w:lang w:eastAsia="ar-SA"/>
              </w:rPr>
              <w:t>Свинина   бескостная  - шейка, заморожен</w:t>
            </w:r>
          </w:p>
          <w:p w:rsidR="000132B8" w:rsidRPr="000132B8" w:rsidRDefault="000132B8" w:rsidP="000132B8">
            <w:pPr>
              <w:suppressAutoHyphens/>
              <w:jc w:val="both"/>
              <w:rPr>
                <w:rFonts w:eastAsia="Times New Roman"/>
                <w:lang w:eastAsia="ar-SA"/>
              </w:rPr>
            </w:pPr>
            <w:r w:rsidRPr="000132B8">
              <w:rPr>
                <w:rFonts w:eastAsia="Times New Roman"/>
                <w:lang w:eastAsia="ar-SA"/>
              </w:rPr>
              <w:t>ная.</w:t>
            </w:r>
          </w:p>
          <w:p w:rsidR="000132B8" w:rsidRPr="000132B8" w:rsidRDefault="000132B8" w:rsidP="000132B8">
            <w:pPr>
              <w:suppressAutoHyphens/>
              <w:jc w:val="both"/>
              <w:rPr>
                <w:rFonts w:eastAsia="Times New Roman"/>
                <w:lang w:eastAsia="ar-SA"/>
              </w:rPr>
            </w:pPr>
          </w:p>
        </w:tc>
        <w:tc>
          <w:tcPr>
            <w:tcW w:w="3995" w:type="dxa"/>
            <w:tcBorders>
              <w:top w:val="single" w:sz="4" w:space="0" w:color="auto"/>
              <w:left w:val="single" w:sz="4" w:space="0" w:color="auto"/>
              <w:bottom w:val="single" w:sz="4" w:space="0" w:color="auto"/>
              <w:right w:val="single" w:sz="4" w:space="0" w:color="auto"/>
            </w:tcBorders>
            <w:shd w:val="clear" w:color="auto" w:fill="auto"/>
          </w:tcPr>
          <w:p w:rsidR="000132B8" w:rsidRPr="000132B8" w:rsidRDefault="000132B8" w:rsidP="000132B8">
            <w:pPr>
              <w:suppressAutoHyphens/>
              <w:jc w:val="both"/>
              <w:rPr>
                <w:rFonts w:eastAsia="Times New Roman"/>
                <w:lang w:eastAsia="ar-SA"/>
              </w:rPr>
            </w:pPr>
            <w:r w:rsidRPr="000132B8">
              <w:rPr>
                <w:rFonts w:eastAsia="Times New Roman"/>
                <w:lang w:eastAsia="ar-SA"/>
              </w:rPr>
              <w:t xml:space="preserve">Мышечная ткань с межмышечным жиром от шейной части свиных туш. Пищевая и энергетическая ценность в </w:t>
            </w:r>
            <w:smartTag w:uri="urn:schemas-microsoft-com:office:smarttags" w:element="metricconverter">
              <w:smartTagPr>
                <w:attr w:name="ProductID" w:val="100 г"/>
              </w:smartTagPr>
              <w:r w:rsidRPr="000132B8">
                <w:rPr>
                  <w:rFonts w:eastAsia="Times New Roman"/>
                  <w:lang w:eastAsia="ar-SA"/>
                </w:rPr>
                <w:t>100 г</w:t>
              </w:r>
            </w:smartTag>
            <w:r w:rsidRPr="000132B8">
              <w:rPr>
                <w:rFonts w:eastAsia="Times New Roman"/>
                <w:lang w:eastAsia="ar-SA"/>
              </w:rPr>
              <w:t xml:space="preserve"> продукта: </w:t>
            </w:r>
          </w:p>
          <w:p w:rsidR="000132B8" w:rsidRPr="000132B8" w:rsidRDefault="000132B8" w:rsidP="000132B8">
            <w:pPr>
              <w:suppressAutoHyphens/>
              <w:jc w:val="both"/>
              <w:rPr>
                <w:rFonts w:eastAsia="Times New Roman"/>
                <w:lang w:eastAsia="ar-SA"/>
              </w:rPr>
            </w:pPr>
            <w:r w:rsidRPr="000132B8">
              <w:rPr>
                <w:rFonts w:eastAsia="Times New Roman"/>
                <w:lang w:eastAsia="ar-SA"/>
              </w:rPr>
              <w:t xml:space="preserve"> белок – не менее </w:t>
            </w:r>
            <w:smartTag w:uri="urn:schemas-microsoft-com:office:smarttags" w:element="metricconverter">
              <w:smartTagPr>
                <w:attr w:name="ProductID" w:val="16,0 г"/>
              </w:smartTagPr>
              <w:r w:rsidRPr="000132B8">
                <w:rPr>
                  <w:rFonts w:eastAsia="Times New Roman"/>
                  <w:lang w:eastAsia="ar-SA"/>
                </w:rPr>
                <w:t>16,0 г</w:t>
              </w:r>
            </w:smartTag>
            <w:r w:rsidRPr="000132B8">
              <w:rPr>
                <w:rFonts w:eastAsia="Times New Roman"/>
                <w:lang w:eastAsia="ar-SA"/>
              </w:rPr>
              <w:t xml:space="preserve">., жир – не более </w:t>
            </w:r>
            <w:smartTag w:uri="urn:schemas-microsoft-com:office:smarttags" w:element="metricconverter">
              <w:smartTagPr>
                <w:attr w:name="ProductID" w:val="18,0 г"/>
              </w:smartTagPr>
              <w:r w:rsidRPr="000132B8">
                <w:rPr>
                  <w:rFonts w:eastAsia="Times New Roman"/>
                  <w:lang w:eastAsia="ar-SA"/>
                </w:rPr>
                <w:t>18,0 г</w:t>
              </w:r>
            </w:smartTag>
            <w:r w:rsidRPr="000132B8">
              <w:rPr>
                <w:rFonts w:eastAsia="Times New Roman"/>
                <w:lang w:eastAsia="ar-SA"/>
              </w:rPr>
              <w:t>., энергетическая ценность – 226 ккал.</w:t>
            </w:r>
          </w:p>
          <w:p w:rsidR="000132B8" w:rsidRPr="000132B8" w:rsidRDefault="000132B8" w:rsidP="000132B8">
            <w:pPr>
              <w:suppressAutoHyphens/>
              <w:jc w:val="both"/>
              <w:rPr>
                <w:rFonts w:eastAsia="Times New Roman"/>
                <w:lang w:eastAsia="ar-SA"/>
              </w:rPr>
            </w:pPr>
            <w:r w:rsidRPr="000132B8">
              <w:rPr>
                <w:rFonts w:eastAsia="Times New Roman"/>
                <w:lang w:eastAsia="ar-SA"/>
              </w:rPr>
              <w:t>Цвет  бледно-розовый, характерный для данного вида мяса. Запах характерный свежему мясу, без посторонних запахов.</w:t>
            </w:r>
          </w:p>
          <w:p w:rsidR="000132B8" w:rsidRPr="000132B8" w:rsidRDefault="000132B8" w:rsidP="000132B8">
            <w:pPr>
              <w:suppressAutoHyphens/>
              <w:jc w:val="both"/>
              <w:rPr>
                <w:rFonts w:eastAsia="Times New Roman"/>
                <w:lang w:eastAsia="ar-SA"/>
              </w:rPr>
            </w:pPr>
            <w:r w:rsidRPr="000132B8">
              <w:rPr>
                <w:rFonts w:eastAsia="Times New Roman"/>
                <w:lang w:eastAsia="ar-SA"/>
              </w:rPr>
              <w:t>В вареном виде,  мясо должно быть с приятным запахом и нежным вкусом, без посторонних привкусов.</w:t>
            </w:r>
          </w:p>
          <w:p w:rsidR="000132B8" w:rsidRPr="000132B8" w:rsidRDefault="000132B8" w:rsidP="000132B8">
            <w:pPr>
              <w:suppressAutoHyphens/>
              <w:jc w:val="both"/>
              <w:rPr>
                <w:rFonts w:eastAsia="Times New Roman"/>
                <w:lang w:eastAsia="ar-SA"/>
              </w:rPr>
            </w:pPr>
          </w:p>
        </w:tc>
        <w:tc>
          <w:tcPr>
            <w:tcW w:w="1817" w:type="dxa"/>
            <w:tcBorders>
              <w:top w:val="single" w:sz="4" w:space="0" w:color="auto"/>
              <w:left w:val="single" w:sz="4" w:space="0" w:color="auto"/>
              <w:bottom w:val="single" w:sz="4" w:space="0" w:color="auto"/>
              <w:right w:val="single" w:sz="4" w:space="0" w:color="auto"/>
            </w:tcBorders>
            <w:shd w:val="clear" w:color="auto" w:fill="auto"/>
          </w:tcPr>
          <w:p w:rsidR="000132B8" w:rsidRPr="000132B8" w:rsidRDefault="000132B8" w:rsidP="000132B8">
            <w:pPr>
              <w:suppressAutoHyphens/>
              <w:jc w:val="both"/>
              <w:rPr>
                <w:rFonts w:eastAsia="Times New Roman"/>
                <w:lang w:eastAsia="ar-SA"/>
              </w:rPr>
            </w:pPr>
            <w:r w:rsidRPr="000132B8">
              <w:rPr>
                <w:rFonts w:eastAsia="Times New Roman"/>
                <w:lang w:eastAsia="ar-SA"/>
              </w:rPr>
              <w:t>ФЗ от 02 января 2000 года №29-ФЗ «О качестве и безопасности пищевых продуктов».</w:t>
            </w:r>
          </w:p>
          <w:p w:rsidR="000132B8" w:rsidRPr="000132B8" w:rsidRDefault="000132B8" w:rsidP="000132B8">
            <w:pPr>
              <w:suppressAutoHyphens/>
              <w:jc w:val="both"/>
              <w:rPr>
                <w:rFonts w:eastAsia="Times New Roman"/>
                <w:lang w:eastAsia="ar-SA"/>
              </w:rPr>
            </w:pPr>
            <w:r w:rsidRPr="000132B8">
              <w:rPr>
                <w:rFonts w:eastAsia="Times New Roman"/>
                <w:lang w:eastAsia="ar-SA"/>
              </w:rPr>
              <w:t>Санитарно-эпидемиологические правила и нормативы СанПиН 2.3.2. 1078-01 (приложение 1, индекс1.1.1, 1.1.1.2.)</w:t>
            </w:r>
          </w:p>
          <w:p w:rsidR="000132B8" w:rsidRPr="000132B8" w:rsidRDefault="000132B8" w:rsidP="000132B8">
            <w:pPr>
              <w:suppressAutoHyphens/>
              <w:jc w:val="both"/>
              <w:rPr>
                <w:rFonts w:eastAsia="Times New Roman"/>
                <w:lang w:eastAsia="ar-SA"/>
              </w:rPr>
            </w:pPr>
            <w:r w:rsidRPr="000132B8">
              <w:rPr>
                <w:rFonts w:eastAsia="Times New Roman"/>
                <w:lang w:eastAsia="ar-SA"/>
              </w:rPr>
              <w:t>«Гигиеничес</w:t>
            </w:r>
          </w:p>
          <w:p w:rsidR="000132B8" w:rsidRPr="000132B8" w:rsidRDefault="000132B8" w:rsidP="000132B8">
            <w:pPr>
              <w:suppressAutoHyphens/>
              <w:jc w:val="both"/>
              <w:rPr>
                <w:rFonts w:eastAsia="Times New Roman"/>
                <w:lang w:eastAsia="ar-SA"/>
              </w:rPr>
            </w:pPr>
            <w:r w:rsidRPr="000132B8">
              <w:rPr>
                <w:rFonts w:eastAsia="Times New Roman"/>
                <w:lang w:eastAsia="ar-SA"/>
              </w:rPr>
              <w:t>кие требования безопасности и пищевой ценности пищевых продуктов»</w:t>
            </w:r>
          </w:p>
          <w:p w:rsidR="000132B8" w:rsidRPr="000132B8" w:rsidRDefault="000132B8" w:rsidP="000132B8">
            <w:pPr>
              <w:suppressAutoHyphens/>
              <w:jc w:val="both"/>
              <w:rPr>
                <w:rFonts w:eastAsia="Times New Roman"/>
                <w:lang w:eastAsia="ar-SA"/>
              </w:rPr>
            </w:pPr>
            <w:r w:rsidRPr="000132B8">
              <w:rPr>
                <w:rFonts w:eastAsia="Times New Roman"/>
                <w:lang w:eastAsia="ar-SA"/>
              </w:rPr>
              <w:t xml:space="preserve">ГОСТ </w:t>
            </w:r>
          </w:p>
          <w:p w:rsidR="000132B8" w:rsidRPr="000132B8" w:rsidRDefault="000132B8" w:rsidP="000132B8">
            <w:pPr>
              <w:suppressAutoHyphens/>
              <w:jc w:val="both"/>
              <w:rPr>
                <w:rFonts w:eastAsia="Times New Roman"/>
                <w:lang w:eastAsia="ar-SA"/>
              </w:rPr>
            </w:pPr>
            <w:r w:rsidRPr="000132B8">
              <w:rPr>
                <w:rFonts w:eastAsia="Times New Roman"/>
                <w:lang w:eastAsia="ar-SA"/>
              </w:rPr>
              <w:lastRenderedPageBreak/>
              <w:t>Р 51074-2003 р.3., п. 4.2.2.</w:t>
            </w:r>
          </w:p>
          <w:p w:rsidR="000132B8" w:rsidRPr="000132B8" w:rsidRDefault="000132B8" w:rsidP="000132B8">
            <w:pPr>
              <w:suppressAutoHyphens/>
              <w:jc w:val="both"/>
              <w:rPr>
                <w:rFonts w:eastAsia="Times New Roman"/>
                <w:lang w:eastAsia="ar-SA"/>
              </w:rPr>
            </w:pPr>
          </w:p>
        </w:tc>
        <w:tc>
          <w:tcPr>
            <w:tcW w:w="1228" w:type="dxa"/>
            <w:tcBorders>
              <w:top w:val="single" w:sz="4" w:space="0" w:color="auto"/>
              <w:left w:val="single" w:sz="4" w:space="0" w:color="auto"/>
              <w:bottom w:val="single" w:sz="4" w:space="0" w:color="auto"/>
              <w:right w:val="single" w:sz="4" w:space="0" w:color="auto"/>
            </w:tcBorders>
          </w:tcPr>
          <w:p w:rsidR="000132B8" w:rsidRPr="000132B8" w:rsidRDefault="000132B8" w:rsidP="000132B8">
            <w:pPr>
              <w:suppressAutoHyphens/>
              <w:jc w:val="both"/>
              <w:rPr>
                <w:rFonts w:eastAsia="Times New Roman"/>
                <w:lang w:eastAsia="ar-SA"/>
              </w:rPr>
            </w:pPr>
            <w:r w:rsidRPr="000132B8">
              <w:rPr>
                <w:rFonts w:eastAsia="Times New Roman"/>
                <w:lang w:eastAsia="ar-SA"/>
              </w:rPr>
              <w:lastRenderedPageBreak/>
              <w:t>кг.</w:t>
            </w:r>
          </w:p>
        </w:tc>
        <w:tc>
          <w:tcPr>
            <w:tcW w:w="1276" w:type="dxa"/>
            <w:tcBorders>
              <w:top w:val="single" w:sz="4" w:space="0" w:color="auto"/>
              <w:left w:val="single" w:sz="4" w:space="0" w:color="auto"/>
              <w:bottom w:val="single" w:sz="4" w:space="0" w:color="auto"/>
              <w:right w:val="single" w:sz="4" w:space="0" w:color="auto"/>
            </w:tcBorders>
          </w:tcPr>
          <w:p w:rsidR="000132B8" w:rsidRPr="000132B8" w:rsidRDefault="000132B8" w:rsidP="000132B8">
            <w:pPr>
              <w:suppressAutoHyphens/>
              <w:rPr>
                <w:rFonts w:eastAsia="Times New Roman"/>
                <w:lang w:eastAsia="ar-SA"/>
              </w:rPr>
            </w:pPr>
            <w:r w:rsidRPr="000132B8">
              <w:rPr>
                <w:rFonts w:eastAsia="Times New Roman"/>
                <w:lang w:eastAsia="ar-SA"/>
              </w:rPr>
              <w:t>Код ОКП</w:t>
            </w:r>
          </w:p>
          <w:p w:rsidR="000132B8" w:rsidRPr="000132B8" w:rsidRDefault="000132B8" w:rsidP="000132B8">
            <w:pPr>
              <w:suppressAutoHyphens/>
              <w:jc w:val="both"/>
              <w:rPr>
                <w:rFonts w:eastAsia="Times New Roman"/>
                <w:lang w:eastAsia="ar-SA"/>
              </w:rPr>
            </w:pPr>
            <w:r w:rsidRPr="000132B8">
              <w:rPr>
                <w:rFonts w:eastAsia="Times New Roman"/>
                <w:lang w:eastAsia="ar-SA"/>
              </w:rPr>
              <w:t>920000</w:t>
            </w:r>
          </w:p>
        </w:tc>
        <w:tc>
          <w:tcPr>
            <w:tcW w:w="1181" w:type="dxa"/>
            <w:tcBorders>
              <w:top w:val="single" w:sz="4" w:space="0" w:color="auto"/>
              <w:left w:val="single" w:sz="4" w:space="0" w:color="auto"/>
              <w:bottom w:val="single" w:sz="4" w:space="0" w:color="auto"/>
              <w:right w:val="single" w:sz="4" w:space="0" w:color="auto"/>
            </w:tcBorders>
            <w:shd w:val="clear" w:color="auto" w:fill="auto"/>
          </w:tcPr>
          <w:p w:rsidR="000132B8" w:rsidRPr="000132B8" w:rsidRDefault="000132B8" w:rsidP="000132B8">
            <w:pPr>
              <w:suppressAutoHyphens/>
              <w:jc w:val="both"/>
              <w:rPr>
                <w:rFonts w:eastAsia="Times New Roman"/>
                <w:lang w:eastAsia="ar-SA"/>
              </w:rPr>
            </w:pPr>
            <w:r w:rsidRPr="000132B8">
              <w:rPr>
                <w:rFonts w:eastAsia="Times New Roman"/>
                <w:lang w:eastAsia="ar-SA"/>
              </w:rPr>
              <w:t>450 Не заказанная продук</w:t>
            </w:r>
          </w:p>
          <w:p w:rsidR="000132B8" w:rsidRPr="000132B8" w:rsidRDefault="000132B8" w:rsidP="000132B8">
            <w:pPr>
              <w:suppressAutoHyphens/>
              <w:jc w:val="both"/>
              <w:rPr>
                <w:rFonts w:eastAsia="Times New Roman"/>
                <w:lang w:eastAsia="ar-SA"/>
              </w:rPr>
            </w:pPr>
            <w:r w:rsidRPr="000132B8">
              <w:rPr>
                <w:rFonts w:eastAsia="Times New Roman"/>
                <w:lang w:eastAsia="ar-SA"/>
              </w:rPr>
              <w:t>ция не поставляется, не принимается и не оплачивается «Покупателем».</w:t>
            </w:r>
          </w:p>
          <w:p w:rsidR="000132B8" w:rsidRPr="000132B8" w:rsidRDefault="000132B8" w:rsidP="000132B8">
            <w:pPr>
              <w:suppressAutoHyphens/>
              <w:jc w:val="both"/>
              <w:rPr>
                <w:rFonts w:eastAsia="Times New Roman"/>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132B8" w:rsidRPr="000132B8" w:rsidRDefault="000132B8" w:rsidP="000132B8">
            <w:pPr>
              <w:suppressAutoHyphens/>
              <w:jc w:val="both"/>
              <w:rPr>
                <w:rFonts w:eastAsia="Times New Roman"/>
                <w:lang w:eastAsia="ar-SA"/>
              </w:rPr>
            </w:pPr>
            <w:r w:rsidRPr="000132B8">
              <w:rPr>
                <w:rFonts w:eastAsia="Times New Roman"/>
                <w:lang w:eastAsia="ar-SA"/>
              </w:rPr>
              <w:t>с 08.01.</w:t>
            </w:r>
          </w:p>
          <w:p w:rsidR="000132B8" w:rsidRPr="000132B8" w:rsidRDefault="000132B8" w:rsidP="000132B8">
            <w:pPr>
              <w:suppressAutoHyphens/>
              <w:jc w:val="both"/>
              <w:rPr>
                <w:rFonts w:eastAsia="Times New Roman"/>
                <w:lang w:eastAsia="ar-SA"/>
              </w:rPr>
            </w:pPr>
            <w:r w:rsidRPr="000132B8">
              <w:rPr>
                <w:rFonts w:eastAsia="Times New Roman"/>
                <w:lang w:eastAsia="ar-SA"/>
              </w:rPr>
              <w:t>2015г. по 31.03.</w:t>
            </w:r>
          </w:p>
          <w:p w:rsidR="000132B8" w:rsidRPr="000132B8" w:rsidRDefault="000132B8" w:rsidP="000132B8">
            <w:pPr>
              <w:suppressAutoHyphens/>
              <w:jc w:val="both"/>
              <w:rPr>
                <w:rFonts w:eastAsia="Times New Roman"/>
                <w:lang w:eastAsia="ar-SA"/>
              </w:rPr>
            </w:pPr>
            <w:r w:rsidRPr="000132B8">
              <w:rPr>
                <w:rFonts w:eastAsia="Times New Roman"/>
                <w:lang w:eastAsia="ar-SA"/>
              </w:rPr>
              <w:t>2015г. отдельными партиями , 1 раз в неделю, с 08-00ч. до 13-00ч., по заявке.</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0132B8" w:rsidRPr="000132B8" w:rsidRDefault="000132B8" w:rsidP="000132B8">
            <w:pPr>
              <w:suppressAutoHyphens/>
              <w:jc w:val="both"/>
              <w:rPr>
                <w:rFonts w:eastAsia="Times New Roman"/>
                <w:lang w:eastAsia="ar-SA"/>
              </w:rPr>
            </w:pPr>
            <w:r w:rsidRPr="000132B8">
              <w:rPr>
                <w:rFonts w:eastAsia="Times New Roman"/>
                <w:lang w:eastAsia="ar-SA"/>
              </w:rPr>
              <w:t>Возраст животного (свиньи) до убоя не более 10 мес. Срок годности при температуре хранения  -18</w:t>
            </w:r>
            <w:r w:rsidRPr="000132B8">
              <w:rPr>
                <w:rFonts w:eastAsia="Times New Roman"/>
                <w:vertAlign w:val="superscript"/>
                <w:lang w:eastAsia="ar-SA"/>
              </w:rPr>
              <w:t>о</w:t>
            </w:r>
            <w:r w:rsidRPr="000132B8">
              <w:rPr>
                <w:rFonts w:eastAsia="Times New Roman"/>
                <w:lang w:eastAsia="ar-SA"/>
              </w:rPr>
              <w:t>С не более 1 года. Остаточный  срок годности свинины на момент поставки должен составлять не менее 80% от даты изготовления.</w:t>
            </w:r>
          </w:p>
        </w:tc>
      </w:tr>
      <w:tr w:rsidR="000132B8" w:rsidRPr="000132B8" w:rsidTr="00107264">
        <w:tc>
          <w:tcPr>
            <w:tcW w:w="713" w:type="dxa"/>
            <w:tcBorders>
              <w:top w:val="single" w:sz="4" w:space="0" w:color="auto"/>
              <w:left w:val="single" w:sz="4" w:space="0" w:color="auto"/>
              <w:bottom w:val="single" w:sz="4" w:space="0" w:color="auto"/>
              <w:right w:val="single" w:sz="4" w:space="0" w:color="auto"/>
            </w:tcBorders>
            <w:shd w:val="clear" w:color="auto" w:fill="auto"/>
          </w:tcPr>
          <w:p w:rsidR="000132B8" w:rsidRPr="000132B8" w:rsidRDefault="000132B8" w:rsidP="000132B8">
            <w:pPr>
              <w:suppressAutoHyphens/>
              <w:jc w:val="both"/>
              <w:rPr>
                <w:rFonts w:eastAsia="Times New Roman"/>
                <w:lang w:eastAsia="ar-SA"/>
              </w:rPr>
            </w:pPr>
            <w:r w:rsidRPr="000132B8">
              <w:rPr>
                <w:rFonts w:eastAsia="Times New Roman"/>
                <w:lang w:eastAsia="ar-SA"/>
              </w:rPr>
              <w:lastRenderedPageBreak/>
              <w:t>4</w:t>
            </w:r>
          </w:p>
        </w:tc>
        <w:tc>
          <w:tcPr>
            <w:tcW w:w="1556" w:type="dxa"/>
            <w:tcBorders>
              <w:top w:val="single" w:sz="4" w:space="0" w:color="auto"/>
              <w:left w:val="single" w:sz="4" w:space="0" w:color="auto"/>
              <w:bottom w:val="single" w:sz="4" w:space="0" w:color="auto"/>
              <w:right w:val="single" w:sz="4" w:space="0" w:color="auto"/>
            </w:tcBorders>
            <w:shd w:val="clear" w:color="auto" w:fill="auto"/>
          </w:tcPr>
          <w:p w:rsidR="000132B8" w:rsidRPr="000132B8" w:rsidRDefault="000132B8" w:rsidP="000132B8">
            <w:pPr>
              <w:suppressAutoHyphens/>
              <w:jc w:val="both"/>
              <w:rPr>
                <w:rFonts w:eastAsia="Times New Roman"/>
                <w:lang w:eastAsia="ar-SA"/>
              </w:rPr>
            </w:pPr>
            <w:r w:rsidRPr="000132B8">
              <w:rPr>
                <w:rFonts w:eastAsia="Times New Roman"/>
                <w:lang w:eastAsia="ar-SA"/>
              </w:rPr>
              <w:t>Печень говяжья, заморожен</w:t>
            </w:r>
          </w:p>
          <w:p w:rsidR="000132B8" w:rsidRPr="000132B8" w:rsidRDefault="000132B8" w:rsidP="000132B8">
            <w:pPr>
              <w:suppressAutoHyphens/>
              <w:jc w:val="both"/>
              <w:rPr>
                <w:rFonts w:eastAsia="Times New Roman"/>
                <w:lang w:eastAsia="ar-SA"/>
              </w:rPr>
            </w:pPr>
            <w:r w:rsidRPr="000132B8">
              <w:rPr>
                <w:rFonts w:eastAsia="Times New Roman"/>
                <w:lang w:eastAsia="ar-SA"/>
              </w:rPr>
              <w:t>ная.</w:t>
            </w:r>
          </w:p>
        </w:tc>
        <w:tc>
          <w:tcPr>
            <w:tcW w:w="3995" w:type="dxa"/>
            <w:tcBorders>
              <w:top w:val="single" w:sz="4" w:space="0" w:color="auto"/>
              <w:left w:val="single" w:sz="4" w:space="0" w:color="auto"/>
              <w:bottom w:val="single" w:sz="4" w:space="0" w:color="auto"/>
              <w:right w:val="single" w:sz="4" w:space="0" w:color="auto"/>
            </w:tcBorders>
            <w:shd w:val="clear" w:color="auto" w:fill="auto"/>
          </w:tcPr>
          <w:p w:rsidR="000132B8" w:rsidRPr="000132B8" w:rsidRDefault="000132B8" w:rsidP="000132B8">
            <w:pPr>
              <w:suppressAutoHyphens/>
              <w:jc w:val="both"/>
              <w:rPr>
                <w:rFonts w:eastAsia="Times New Roman"/>
                <w:lang w:eastAsia="ar-SA"/>
              </w:rPr>
            </w:pPr>
            <w:r w:rsidRPr="000132B8">
              <w:rPr>
                <w:rFonts w:eastAsia="Times New Roman"/>
                <w:lang w:eastAsia="ar-SA"/>
              </w:rPr>
              <w:t>Печень говяжья замороженая. Цвет ровный, темно-красный с коричневым оттенком, характерный для свежей печени, без наружных кровеносных сосудов, без желто-коричневых пятен от желчи. При  размораживании мясо плотное упругое.   Вкус и запах характерный свежему продукту, без посторонних запахов и привкусов.  При приготовлении  изделие из печени не должно горчить.</w:t>
            </w:r>
          </w:p>
          <w:p w:rsidR="000132B8" w:rsidRPr="000132B8" w:rsidRDefault="000132B8" w:rsidP="000132B8">
            <w:pPr>
              <w:suppressAutoHyphens/>
              <w:jc w:val="both"/>
              <w:rPr>
                <w:rFonts w:eastAsia="Times New Roman"/>
                <w:lang w:eastAsia="ar-SA"/>
              </w:rPr>
            </w:pPr>
            <w:r w:rsidRPr="000132B8">
              <w:rPr>
                <w:rFonts w:eastAsia="Times New Roman"/>
                <w:lang w:eastAsia="ar-SA"/>
              </w:rPr>
              <w:t>Энергетическая ценность  в 100г.продукта: -127ккал.</w:t>
            </w:r>
          </w:p>
          <w:p w:rsidR="000132B8" w:rsidRPr="000132B8" w:rsidRDefault="000132B8" w:rsidP="000132B8">
            <w:pPr>
              <w:suppressAutoHyphens/>
              <w:jc w:val="both"/>
              <w:rPr>
                <w:rFonts w:eastAsia="Times New Roman"/>
                <w:lang w:eastAsia="ar-SA"/>
              </w:rPr>
            </w:pPr>
            <w:r w:rsidRPr="000132B8">
              <w:rPr>
                <w:rFonts w:eastAsia="Times New Roman"/>
                <w:lang w:eastAsia="ar-SA"/>
              </w:rPr>
              <w:t>Пищевая ценность в 100г. продукта:</w:t>
            </w:r>
          </w:p>
          <w:p w:rsidR="000132B8" w:rsidRPr="000132B8" w:rsidRDefault="000132B8" w:rsidP="000132B8">
            <w:pPr>
              <w:suppressAutoHyphens/>
              <w:jc w:val="both"/>
              <w:rPr>
                <w:rFonts w:eastAsia="Times New Roman"/>
                <w:lang w:eastAsia="ar-SA"/>
              </w:rPr>
            </w:pPr>
            <w:r w:rsidRPr="000132B8">
              <w:rPr>
                <w:rFonts w:eastAsia="Times New Roman"/>
                <w:lang w:eastAsia="ar-SA"/>
              </w:rPr>
              <w:t>Белки-17,9г.</w:t>
            </w:r>
          </w:p>
          <w:p w:rsidR="000132B8" w:rsidRPr="000132B8" w:rsidRDefault="000132B8" w:rsidP="000132B8">
            <w:pPr>
              <w:suppressAutoHyphens/>
              <w:jc w:val="both"/>
              <w:rPr>
                <w:rFonts w:eastAsia="Times New Roman"/>
                <w:lang w:eastAsia="ar-SA"/>
              </w:rPr>
            </w:pPr>
            <w:r w:rsidRPr="000132B8">
              <w:rPr>
                <w:rFonts w:eastAsia="Times New Roman"/>
                <w:lang w:eastAsia="ar-SA"/>
              </w:rPr>
              <w:t>Жиры-3,7г.</w:t>
            </w:r>
          </w:p>
          <w:p w:rsidR="000132B8" w:rsidRPr="000132B8" w:rsidRDefault="000132B8" w:rsidP="000132B8">
            <w:pPr>
              <w:suppressAutoHyphens/>
              <w:jc w:val="both"/>
              <w:rPr>
                <w:rFonts w:eastAsia="Times New Roman"/>
                <w:lang w:eastAsia="ar-SA"/>
              </w:rPr>
            </w:pPr>
            <w:r w:rsidRPr="000132B8">
              <w:rPr>
                <w:rFonts w:eastAsia="Times New Roman"/>
                <w:lang w:eastAsia="ar-SA"/>
              </w:rPr>
              <w:t>Углеводы-5,3г.</w:t>
            </w:r>
          </w:p>
        </w:tc>
        <w:tc>
          <w:tcPr>
            <w:tcW w:w="1817" w:type="dxa"/>
            <w:tcBorders>
              <w:top w:val="single" w:sz="4" w:space="0" w:color="auto"/>
              <w:left w:val="single" w:sz="4" w:space="0" w:color="auto"/>
              <w:bottom w:val="single" w:sz="4" w:space="0" w:color="auto"/>
              <w:right w:val="single" w:sz="4" w:space="0" w:color="auto"/>
            </w:tcBorders>
            <w:shd w:val="clear" w:color="auto" w:fill="auto"/>
          </w:tcPr>
          <w:p w:rsidR="000132B8" w:rsidRPr="000132B8" w:rsidRDefault="000132B8" w:rsidP="000132B8">
            <w:pPr>
              <w:suppressAutoHyphens/>
              <w:jc w:val="both"/>
              <w:rPr>
                <w:rFonts w:eastAsia="Times New Roman"/>
                <w:lang w:eastAsia="ar-SA"/>
              </w:rPr>
            </w:pPr>
            <w:r w:rsidRPr="000132B8">
              <w:rPr>
                <w:rFonts w:eastAsia="Times New Roman"/>
                <w:lang w:eastAsia="ar-SA"/>
              </w:rPr>
              <w:t>ФЗ от 02 января 2000 года №29-ФЗ «О качестве и безопасности пищевых продуктов».</w:t>
            </w:r>
          </w:p>
          <w:p w:rsidR="000132B8" w:rsidRPr="000132B8" w:rsidRDefault="000132B8" w:rsidP="000132B8">
            <w:pPr>
              <w:suppressAutoHyphens/>
              <w:jc w:val="both"/>
              <w:rPr>
                <w:rFonts w:eastAsia="Times New Roman"/>
                <w:lang w:eastAsia="ar-SA"/>
              </w:rPr>
            </w:pPr>
            <w:r w:rsidRPr="000132B8">
              <w:rPr>
                <w:rFonts w:eastAsia="Times New Roman"/>
                <w:lang w:eastAsia="ar-SA"/>
              </w:rPr>
              <w:t>Санитарно-эпидемиологические правила и нормативы СанПиН 2.3.2. 1078-01 (приложение 1, индекс1.1.1, 1.1.1.2.)</w:t>
            </w:r>
          </w:p>
          <w:p w:rsidR="000132B8" w:rsidRPr="000132B8" w:rsidRDefault="000132B8" w:rsidP="000132B8">
            <w:pPr>
              <w:suppressAutoHyphens/>
              <w:jc w:val="both"/>
              <w:rPr>
                <w:rFonts w:eastAsia="Times New Roman"/>
                <w:lang w:eastAsia="ar-SA"/>
              </w:rPr>
            </w:pPr>
            <w:r w:rsidRPr="000132B8">
              <w:rPr>
                <w:rFonts w:eastAsia="Times New Roman"/>
                <w:lang w:eastAsia="ar-SA"/>
              </w:rPr>
              <w:t>«Гигиеничес</w:t>
            </w:r>
          </w:p>
          <w:p w:rsidR="000132B8" w:rsidRPr="000132B8" w:rsidRDefault="000132B8" w:rsidP="000132B8">
            <w:pPr>
              <w:suppressAutoHyphens/>
              <w:jc w:val="both"/>
              <w:rPr>
                <w:rFonts w:eastAsia="Times New Roman"/>
                <w:lang w:eastAsia="ar-SA"/>
              </w:rPr>
            </w:pPr>
            <w:r w:rsidRPr="000132B8">
              <w:rPr>
                <w:rFonts w:eastAsia="Times New Roman"/>
                <w:lang w:eastAsia="ar-SA"/>
              </w:rPr>
              <w:t>кие требования безопасности и пищевой ценности пищевых продуктов»</w:t>
            </w:r>
          </w:p>
          <w:p w:rsidR="000132B8" w:rsidRPr="000132B8" w:rsidRDefault="000132B8" w:rsidP="000132B8">
            <w:pPr>
              <w:suppressAutoHyphens/>
              <w:jc w:val="both"/>
              <w:rPr>
                <w:rFonts w:eastAsia="Times New Roman"/>
                <w:lang w:eastAsia="ar-SA"/>
              </w:rPr>
            </w:pPr>
            <w:r w:rsidRPr="000132B8">
              <w:rPr>
                <w:rFonts w:eastAsia="Times New Roman"/>
                <w:lang w:eastAsia="ar-SA"/>
              </w:rPr>
              <w:t xml:space="preserve">ГОСТ </w:t>
            </w:r>
          </w:p>
          <w:p w:rsidR="000132B8" w:rsidRPr="000132B8" w:rsidRDefault="000132B8" w:rsidP="000132B8">
            <w:pPr>
              <w:suppressAutoHyphens/>
              <w:jc w:val="both"/>
              <w:rPr>
                <w:rFonts w:eastAsia="Times New Roman"/>
                <w:lang w:eastAsia="ar-SA"/>
              </w:rPr>
            </w:pPr>
            <w:r w:rsidRPr="000132B8">
              <w:rPr>
                <w:rFonts w:eastAsia="Times New Roman"/>
                <w:lang w:eastAsia="ar-SA"/>
              </w:rPr>
              <w:t>Р 51074-2003 р.3., п. 4.2.2.</w:t>
            </w:r>
          </w:p>
        </w:tc>
        <w:tc>
          <w:tcPr>
            <w:tcW w:w="1228" w:type="dxa"/>
            <w:tcBorders>
              <w:top w:val="single" w:sz="4" w:space="0" w:color="auto"/>
              <w:left w:val="single" w:sz="4" w:space="0" w:color="auto"/>
              <w:bottom w:val="single" w:sz="4" w:space="0" w:color="auto"/>
              <w:right w:val="single" w:sz="4" w:space="0" w:color="auto"/>
            </w:tcBorders>
          </w:tcPr>
          <w:p w:rsidR="000132B8" w:rsidRPr="000132B8" w:rsidRDefault="000132B8" w:rsidP="000132B8">
            <w:pPr>
              <w:suppressAutoHyphens/>
              <w:jc w:val="both"/>
              <w:rPr>
                <w:rFonts w:eastAsia="Times New Roman"/>
                <w:lang w:eastAsia="ar-SA"/>
              </w:rPr>
            </w:pPr>
            <w:r w:rsidRPr="000132B8">
              <w:rPr>
                <w:rFonts w:eastAsia="Times New Roman"/>
                <w:lang w:eastAsia="ar-SA"/>
              </w:rPr>
              <w:t>кг.</w:t>
            </w:r>
          </w:p>
        </w:tc>
        <w:tc>
          <w:tcPr>
            <w:tcW w:w="1276" w:type="dxa"/>
            <w:tcBorders>
              <w:top w:val="single" w:sz="4" w:space="0" w:color="auto"/>
              <w:left w:val="single" w:sz="4" w:space="0" w:color="auto"/>
              <w:bottom w:val="single" w:sz="4" w:space="0" w:color="auto"/>
              <w:right w:val="single" w:sz="4" w:space="0" w:color="auto"/>
            </w:tcBorders>
          </w:tcPr>
          <w:p w:rsidR="000132B8" w:rsidRPr="000132B8" w:rsidRDefault="000132B8" w:rsidP="000132B8">
            <w:pPr>
              <w:suppressAutoHyphens/>
              <w:jc w:val="both"/>
              <w:rPr>
                <w:rFonts w:eastAsia="Times New Roman"/>
                <w:lang w:eastAsia="ar-SA"/>
              </w:rPr>
            </w:pPr>
            <w:r w:rsidRPr="000132B8">
              <w:rPr>
                <w:rFonts w:eastAsia="Times New Roman"/>
                <w:lang w:eastAsia="ar-SA"/>
              </w:rPr>
              <w:t>Код ОКП</w:t>
            </w:r>
          </w:p>
          <w:p w:rsidR="000132B8" w:rsidRPr="000132B8" w:rsidRDefault="000132B8" w:rsidP="000132B8">
            <w:pPr>
              <w:suppressAutoHyphens/>
              <w:jc w:val="both"/>
              <w:rPr>
                <w:rFonts w:eastAsia="Times New Roman"/>
                <w:lang w:eastAsia="ar-SA"/>
              </w:rPr>
            </w:pPr>
            <w:r w:rsidRPr="000132B8">
              <w:rPr>
                <w:rFonts w:eastAsia="Times New Roman"/>
                <w:lang w:eastAsia="ar-SA"/>
              </w:rPr>
              <w:t>921200</w:t>
            </w:r>
          </w:p>
        </w:tc>
        <w:tc>
          <w:tcPr>
            <w:tcW w:w="1181" w:type="dxa"/>
            <w:tcBorders>
              <w:top w:val="single" w:sz="4" w:space="0" w:color="auto"/>
              <w:left w:val="single" w:sz="4" w:space="0" w:color="auto"/>
              <w:bottom w:val="single" w:sz="4" w:space="0" w:color="auto"/>
              <w:right w:val="single" w:sz="4" w:space="0" w:color="auto"/>
            </w:tcBorders>
            <w:shd w:val="clear" w:color="auto" w:fill="auto"/>
          </w:tcPr>
          <w:p w:rsidR="000132B8" w:rsidRPr="000132B8" w:rsidRDefault="000132B8" w:rsidP="000132B8">
            <w:pPr>
              <w:suppressAutoHyphens/>
              <w:jc w:val="both"/>
              <w:rPr>
                <w:rFonts w:eastAsia="Times New Roman"/>
                <w:lang w:eastAsia="ar-SA"/>
              </w:rPr>
            </w:pPr>
            <w:r w:rsidRPr="000132B8">
              <w:rPr>
                <w:rFonts w:eastAsia="Times New Roman"/>
                <w:lang w:eastAsia="ar-SA"/>
              </w:rPr>
              <w:t xml:space="preserve">610 </w:t>
            </w:r>
          </w:p>
          <w:p w:rsidR="000132B8" w:rsidRPr="000132B8" w:rsidRDefault="000132B8" w:rsidP="000132B8">
            <w:pPr>
              <w:suppressAutoHyphens/>
              <w:jc w:val="both"/>
              <w:rPr>
                <w:rFonts w:eastAsia="Times New Roman"/>
                <w:lang w:eastAsia="ar-SA"/>
              </w:rPr>
            </w:pPr>
            <w:r w:rsidRPr="000132B8">
              <w:rPr>
                <w:rFonts w:eastAsia="Times New Roman"/>
                <w:lang w:eastAsia="ar-SA"/>
              </w:rPr>
              <w:t>Не заказанная продук</w:t>
            </w:r>
          </w:p>
          <w:p w:rsidR="000132B8" w:rsidRPr="000132B8" w:rsidRDefault="000132B8" w:rsidP="000132B8">
            <w:pPr>
              <w:suppressAutoHyphens/>
              <w:jc w:val="both"/>
              <w:rPr>
                <w:rFonts w:eastAsia="Times New Roman"/>
                <w:lang w:eastAsia="ar-SA"/>
              </w:rPr>
            </w:pPr>
            <w:r w:rsidRPr="000132B8">
              <w:rPr>
                <w:rFonts w:eastAsia="Times New Roman"/>
                <w:lang w:eastAsia="ar-SA"/>
              </w:rPr>
              <w:t>ция не поставляется, не принимается и не оплачивается «Покупателем».</w:t>
            </w:r>
          </w:p>
          <w:p w:rsidR="000132B8" w:rsidRPr="000132B8" w:rsidRDefault="000132B8" w:rsidP="000132B8">
            <w:pPr>
              <w:suppressAutoHyphens/>
              <w:jc w:val="both"/>
              <w:rPr>
                <w:rFonts w:eastAsia="Times New Roman"/>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132B8" w:rsidRPr="000132B8" w:rsidRDefault="000132B8" w:rsidP="000132B8">
            <w:pPr>
              <w:suppressAutoHyphens/>
              <w:jc w:val="both"/>
              <w:rPr>
                <w:rFonts w:eastAsia="Times New Roman"/>
                <w:lang w:eastAsia="ar-SA"/>
              </w:rPr>
            </w:pPr>
            <w:r w:rsidRPr="000132B8">
              <w:rPr>
                <w:rFonts w:eastAsia="Times New Roman"/>
                <w:lang w:eastAsia="ar-SA"/>
              </w:rPr>
              <w:t>с 08.01.</w:t>
            </w:r>
          </w:p>
          <w:p w:rsidR="000132B8" w:rsidRPr="000132B8" w:rsidRDefault="000132B8" w:rsidP="000132B8">
            <w:pPr>
              <w:suppressAutoHyphens/>
              <w:jc w:val="both"/>
              <w:rPr>
                <w:rFonts w:eastAsia="Times New Roman"/>
                <w:lang w:eastAsia="ar-SA"/>
              </w:rPr>
            </w:pPr>
            <w:r w:rsidRPr="000132B8">
              <w:rPr>
                <w:rFonts w:eastAsia="Times New Roman"/>
                <w:lang w:eastAsia="ar-SA"/>
              </w:rPr>
              <w:t>2015г. по 31.03.</w:t>
            </w:r>
          </w:p>
          <w:p w:rsidR="000132B8" w:rsidRPr="000132B8" w:rsidRDefault="000132B8" w:rsidP="000132B8">
            <w:pPr>
              <w:suppressAutoHyphens/>
              <w:jc w:val="both"/>
              <w:rPr>
                <w:rFonts w:eastAsia="Times New Roman"/>
                <w:lang w:eastAsia="ar-SA"/>
              </w:rPr>
            </w:pPr>
            <w:r w:rsidRPr="000132B8">
              <w:rPr>
                <w:rFonts w:eastAsia="Times New Roman"/>
                <w:lang w:eastAsia="ar-SA"/>
              </w:rPr>
              <w:t>2015г. отдельными партиями , 1 раз в неделю, с 08-00ч. до 13-00ч., по заявке.</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0132B8" w:rsidRPr="000132B8" w:rsidRDefault="000132B8" w:rsidP="000132B8">
            <w:pPr>
              <w:suppressAutoHyphens/>
              <w:jc w:val="both"/>
              <w:rPr>
                <w:rFonts w:eastAsia="Times New Roman"/>
                <w:lang w:eastAsia="ar-SA"/>
              </w:rPr>
            </w:pPr>
            <w:r w:rsidRPr="000132B8">
              <w:rPr>
                <w:rFonts w:eastAsia="Times New Roman"/>
                <w:lang w:eastAsia="ar-SA"/>
              </w:rPr>
              <w:t>Срок годности печени говяжьей при температуре хранения   -18</w:t>
            </w:r>
            <w:r w:rsidRPr="000132B8">
              <w:rPr>
                <w:rFonts w:eastAsia="Times New Roman"/>
                <w:vertAlign w:val="superscript"/>
                <w:lang w:eastAsia="ar-SA"/>
              </w:rPr>
              <w:t>о</w:t>
            </w:r>
            <w:r w:rsidRPr="000132B8">
              <w:rPr>
                <w:rFonts w:eastAsia="Times New Roman"/>
                <w:lang w:eastAsia="ar-SA"/>
              </w:rPr>
              <w:t>С не более 12 месяцев, остаточный  срок годности говядины на момент поставки должен составлять не менее 80%  от даты изготовления.</w:t>
            </w:r>
          </w:p>
        </w:tc>
      </w:tr>
      <w:tr w:rsidR="000132B8" w:rsidRPr="000132B8" w:rsidTr="00107264">
        <w:tc>
          <w:tcPr>
            <w:tcW w:w="713" w:type="dxa"/>
            <w:tcBorders>
              <w:top w:val="single" w:sz="4" w:space="0" w:color="auto"/>
              <w:left w:val="single" w:sz="4" w:space="0" w:color="auto"/>
              <w:bottom w:val="single" w:sz="4" w:space="0" w:color="auto"/>
              <w:right w:val="single" w:sz="4" w:space="0" w:color="auto"/>
            </w:tcBorders>
            <w:shd w:val="clear" w:color="auto" w:fill="auto"/>
          </w:tcPr>
          <w:p w:rsidR="000132B8" w:rsidRPr="000132B8" w:rsidRDefault="000132B8" w:rsidP="000132B8">
            <w:pPr>
              <w:suppressAutoHyphens/>
              <w:jc w:val="both"/>
              <w:rPr>
                <w:rFonts w:eastAsia="Times New Roman"/>
                <w:lang w:eastAsia="ar-SA"/>
              </w:rPr>
            </w:pPr>
            <w:r w:rsidRPr="000132B8">
              <w:rPr>
                <w:rFonts w:eastAsia="Times New Roman"/>
                <w:lang w:eastAsia="ar-SA"/>
              </w:rPr>
              <w:t>5.</w:t>
            </w:r>
          </w:p>
        </w:tc>
        <w:tc>
          <w:tcPr>
            <w:tcW w:w="1556" w:type="dxa"/>
            <w:tcBorders>
              <w:top w:val="single" w:sz="4" w:space="0" w:color="auto"/>
              <w:left w:val="single" w:sz="4" w:space="0" w:color="auto"/>
              <w:bottom w:val="single" w:sz="4" w:space="0" w:color="auto"/>
              <w:right w:val="single" w:sz="4" w:space="0" w:color="auto"/>
            </w:tcBorders>
            <w:shd w:val="clear" w:color="auto" w:fill="auto"/>
          </w:tcPr>
          <w:p w:rsidR="000132B8" w:rsidRPr="000132B8" w:rsidRDefault="000132B8" w:rsidP="000132B8">
            <w:pPr>
              <w:suppressAutoHyphens/>
              <w:jc w:val="both"/>
              <w:rPr>
                <w:rFonts w:eastAsia="Times New Roman"/>
                <w:lang w:eastAsia="ar-SA"/>
              </w:rPr>
            </w:pPr>
            <w:r w:rsidRPr="000132B8">
              <w:rPr>
                <w:rFonts w:eastAsia="Times New Roman"/>
                <w:lang w:eastAsia="ar-SA"/>
              </w:rPr>
              <w:t>Цыпленок бройлерный</w:t>
            </w:r>
          </w:p>
        </w:tc>
        <w:tc>
          <w:tcPr>
            <w:tcW w:w="3995" w:type="dxa"/>
            <w:tcBorders>
              <w:top w:val="single" w:sz="4" w:space="0" w:color="auto"/>
              <w:left w:val="single" w:sz="4" w:space="0" w:color="auto"/>
              <w:bottom w:val="single" w:sz="4" w:space="0" w:color="auto"/>
              <w:right w:val="single" w:sz="4" w:space="0" w:color="auto"/>
            </w:tcBorders>
            <w:shd w:val="clear" w:color="auto" w:fill="auto"/>
          </w:tcPr>
          <w:p w:rsidR="000132B8" w:rsidRPr="000132B8" w:rsidRDefault="000132B8" w:rsidP="000132B8">
            <w:pPr>
              <w:suppressAutoHyphens/>
              <w:jc w:val="both"/>
              <w:rPr>
                <w:rFonts w:eastAsia="Times New Roman"/>
                <w:lang w:eastAsia="ar-SA"/>
              </w:rPr>
            </w:pPr>
            <w:r w:rsidRPr="000132B8">
              <w:rPr>
                <w:rFonts w:eastAsia="Times New Roman"/>
                <w:lang w:eastAsia="ar-SA"/>
              </w:rPr>
              <w:t xml:space="preserve">Цыпленок бройлерный охлажденный, 1категории. </w:t>
            </w:r>
          </w:p>
          <w:p w:rsidR="000132B8" w:rsidRPr="000132B8" w:rsidRDefault="000132B8" w:rsidP="000132B8">
            <w:pPr>
              <w:suppressAutoHyphens/>
              <w:jc w:val="both"/>
              <w:rPr>
                <w:rFonts w:eastAsia="Times New Roman"/>
                <w:lang w:eastAsia="ar-SA"/>
              </w:rPr>
            </w:pPr>
            <w:r w:rsidRPr="000132B8">
              <w:rPr>
                <w:rFonts w:eastAsia="Times New Roman"/>
                <w:lang w:eastAsia="ar-SA"/>
              </w:rPr>
              <w:lastRenderedPageBreak/>
              <w:t xml:space="preserve">Тушка целая потрошеная без шеи, без посторонних включений  (стекла, резины, металла), без фекальных загрязнений, без кровяных сгустков, без внутренних органов (трахеи, пищевода, репродуктивных органов, легких),  без пятен от разлитой желчи. Цыпленок бройлерный должен быть упитанным.   Мышцы развиты хорошо. Форма груди округлая. Киль грудной кости не выделяется. Отложения подкожного жира в нижней части живота незначительные Оперение полностью удалено Кожа чистая, без разрывов, царапин, ссадин и кровоподтеков Цвет кожи бледно-желтый с розовым оттенком или без него. Вес тушки не менее 1500г. Возраст цыпленка бройлерного до убоя должен быть не более 8 месяцев и не менее 6 месяцев. Запах характерный свежему мясу, без посторонних запахов. Мясо  при надавливании должно быть  упругое, без слизи. </w:t>
            </w:r>
          </w:p>
          <w:p w:rsidR="000132B8" w:rsidRPr="000132B8" w:rsidRDefault="000132B8" w:rsidP="000132B8">
            <w:pPr>
              <w:suppressAutoHyphens/>
              <w:jc w:val="both"/>
              <w:rPr>
                <w:rFonts w:eastAsia="Times New Roman"/>
                <w:lang w:eastAsia="ar-SA"/>
              </w:rPr>
            </w:pPr>
          </w:p>
        </w:tc>
        <w:tc>
          <w:tcPr>
            <w:tcW w:w="1817" w:type="dxa"/>
            <w:tcBorders>
              <w:top w:val="single" w:sz="4" w:space="0" w:color="auto"/>
              <w:left w:val="single" w:sz="4" w:space="0" w:color="auto"/>
              <w:bottom w:val="single" w:sz="4" w:space="0" w:color="auto"/>
              <w:right w:val="single" w:sz="4" w:space="0" w:color="auto"/>
            </w:tcBorders>
            <w:shd w:val="clear" w:color="auto" w:fill="auto"/>
          </w:tcPr>
          <w:p w:rsidR="000132B8" w:rsidRPr="000132B8" w:rsidRDefault="000132B8" w:rsidP="000132B8">
            <w:pPr>
              <w:suppressAutoHyphens/>
              <w:jc w:val="both"/>
              <w:rPr>
                <w:rFonts w:eastAsia="Times New Roman"/>
                <w:lang w:eastAsia="ar-SA"/>
              </w:rPr>
            </w:pPr>
            <w:r w:rsidRPr="000132B8">
              <w:rPr>
                <w:rFonts w:eastAsia="Times New Roman"/>
                <w:lang w:eastAsia="ar-SA"/>
              </w:rPr>
              <w:lastRenderedPageBreak/>
              <w:t xml:space="preserve">ФЗ от 02 января 2000 </w:t>
            </w:r>
            <w:r w:rsidRPr="000132B8">
              <w:rPr>
                <w:rFonts w:eastAsia="Times New Roman"/>
                <w:lang w:eastAsia="ar-SA"/>
              </w:rPr>
              <w:lastRenderedPageBreak/>
              <w:t>года №29-ФЗ «О качестве и безопасности пищевых продуктов».</w:t>
            </w:r>
          </w:p>
          <w:p w:rsidR="000132B8" w:rsidRPr="000132B8" w:rsidRDefault="000132B8" w:rsidP="000132B8">
            <w:pPr>
              <w:suppressAutoHyphens/>
              <w:jc w:val="both"/>
              <w:rPr>
                <w:rFonts w:eastAsia="Times New Roman"/>
                <w:lang w:eastAsia="ar-SA"/>
              </w:rPr>
            </w:pPr>
            <w:r w:rsidRPr="000132B8">
              <w:rPr>
                <w:rFonts w:eastAsia="Times New Roman"/>
                <w:lang w:eastAsia="ar-SA"/>
              </w:rPr>
              <w:t>Санитарно-эпидемиологические правила и нормативы СанПиН 2.3.2. 1078-01 (приложение 1, индекс1.1.1, 1.1.1.2.)</w:t>
            </w:r>
          </w:p>
          <w:p w:rsidR="000132B8" w:rsidRPr="000132B8" w:rsidRDefault="000132B8" w:rsidP="000132B8">
            <w:pPr>
              <w:suppressAutoHyphens/>
              <w:jc w:val="both"/>
              <w:rPr>
                <w:rFonts w:eastAsia="Times New Roman"/>
                <w:lang w:eastAsia="ar-SA"/>
              </w:rPr>
            </w:pPr>
            <w:r w:rsidRPr="000132B8">
              <w:rPr>
                <w:rFonts w:eastAsia="Times New Roman"/>
                <w:lang w:eastAsia="ar-SA"/>
              </w:rPr>
              <w:t>«Гигиеничес</w:t>
            </w:r>
          </w:p>
          <w:p w:rsidR="000132B8" w:rsidRPr="000132B8" w:rsidRDefault="000132B8" w:rsidP="000132B8">
            <w:pPr>
              <w:suppressAutoHyphens/>
              <w:jc w:val="both"/>
              <w:rPr>
                <w:rFonts w:eastAsia="Times New Roman"/>
                <w:lang w:eastAsia="ar-SA"/>
              </w:rPr>
            </w:pPr>
            <w:r w:rsidRPr="000132B8">
              <w:rPr>
                <w:rFonts w:eastAsia="Times New Roman"/>
                <w:lang w:eastAsia="ar-SA"/>
              </w:rPr>
              <w:t>кие требования безопасности и пищевой ценности пищевых продуктов»</w:t>
            </w:r>
          </w:p>
          <w:p w:rsidR="000132B8" w:rsidRPr="000132B8" w:rsidRDefault="000132B8" w:rsidP="000132B8">
            <w:pPr>
              <w:suppressAutoHyphens/>
              <w:jc w:val="both"/>
              <w:rPr>
                <w:rFonts w:eastAsia="Times New Roman"/>
                <w:lang w:eastAsia="ar-SA"/>
              </w:rPr>
            </w:pPr>
            <w:r w:rsidRPr="000132B8">
              <w:rPr>
                <w:rFonts w:eastAsia="Times New Roman"/>
                <w:lang w:eastAsia="ar-SA"/>
              </w:rPr>
              <w:t xml:space="preserve">ГОСТ </w:t>
            </w:r>
          </w:p>
          <w:p w:rsidR="000132B8" w:rsidRPr="000132B8" w:rsidRDefault="000132B8" w:rsidP="000132B8">
            <w:pPr>
              <w:suppressAutoHyphens/>
              <w:jc w:val="both"/>
              <w:rPr>
                <w:rFonts w:eastAsia="Times New Roman"/>
                <w:lang w:eastAsia="ar-SA"/>
              </w:rPr>
            </w:pPr>
            <w:r w:rsidRPr="000132B8">
              <w:rPr>
                <w:rFonts w:eastAsia="Times New Roman"/>
                <w:lang w:eastAsia="ar-SA"/>
              </w:rPr>
              <w:t xml:space="preserve">Р 25391-82 </w:t>
            </w:r>
          </w:p>
          <w:p w:rsidR="000132B8" w:rsidRPr="000132B8" w:rsidRDefault="000132B8" w:rsidP="000132B8">
            <w:pPr>
              <w:suppressAutoHyphens/>
              <w:jc w:val="both"/>
              <w:rPr>
                <w:rFonts w:eastAsia="Times New Roman"/>
                <w:lang w:eastAsia="ar-SA"/>
              </w:rPr>
            </w:pPr>
            <w:r w:rsidRPr="000132B8">
              <w:rPr>
                <w:rFonts w:eastAsia="Times New Roman"/>
                <w:lang w:eastAsia="ar-SA"/>
              </w:rPr>
              <w:t>Р 52703-2006</w:t>
            </w:r>
          </w:p>
          <w:p w:rsidR="000132B8" w:rsidRPr="000132B8" w:rsidRDefault="000132B8" w:rsidP="000132B8">
            <w:pPr>
              <w:suppressAutoHyphens/>
              <w:jc w:val="both"/>
              <w:rPr>
                <w:rFonts w:eastAsia="Times New Roman"/>
                <w:lang w:eastAsia="ar-SA"/>
              </w:rPr>
            </w:pPr>
          </w:p>
        </w:tc>
        <w:tc>
          <w:tcPr>
            <w:tcW w:w="1228" w:type="dxa"/>
            <w:tcBorders>
              <w:top w:val="single" w:sz="4" w:space="0" w:color="auto"/>
              <w:left w:val="single" w:sz="4" w:space="0" w:color="auto"/>
              <w:bottom w:val="single" w:sz="4" w:space="0" w:color="auto"/>
              <w:right w:val="single" w:sz="4" w:space="0" w:color="auto"/>
            </w:tcBorders>
          </w:tcPr>
          <w:p w:rsidR="000132B8" w:rsidRPr="000132B8" w:rsidRDefault="000132B8" w:rsidP="000132B8">
            <w:pPr>
              <w:suppressAutoHyphens/>
              <w:jc w:val="both"/>
              <w:rPr>
                <w:rFonts w:eastAsia="Times New Roman"/>
                <w:lang w:eastAsia="ar-SA"/>
              </w:rPr>
            </w:pPr>
            <w:r w:rsidRPr="000132B8">
              <w:rPr>
                <w:rFonts w:eastAsia="Times New Roman"/>
                <w:lang w:eastAsia="ar-SA"/>
              </w:rPr>
              <w:lastRenderedPageBreak/>
              <w:t>кг.</w:t>
            </w:r>
          </w:p>
        </w:tc>
        <w:tc>
          <w:tcPr>
            <w:tcW w:w="1276" w:type="dxa"/>
            <w:tcBorders>
              <w:top w:val="single" w:sz="4" w:space="0" w:color="auto"/>
              <w:left w:val="single" w:sz="4" w:space="0" w:color="auto"/>
              <w:bottom w:val="single" w:sz="4" w:space="0" w:color="auto"/>
              <w:right w:val="single" w:sz="4" w:space="0" w:color="auto"/>
            </w:tcBorders>
          </w:tcPr>
          <w:p w:rsidR="000132B8" w:rsidRPr="000132B8" w:rsidRDefault="000132B8" w:rsidP="000132B8">
            <w:pPr>
              <w:suppressAutoHyphens/>
              <w:jc w:val="both"/>
              <w:rPr>
                <w:rFonts w:eastAsia="Times New Roman"/>
                <w:lang w:eastAsia="ar-SA"/>
              </w:rPr>
            </w:pPr>
            <w:r w:rsidRPr="000132B8">
              <w:rPr>
                <w:rFonts w:eastAsia="Times New Roman"/>
                <w:lang w:eastAsia="ar-SA"/>
              </w:rPr>
              <w:t>Код ОКП 921161</w:t>
            </w:r>
          </w:p>
        </w:tc>
        <w:tc>
          <w:tcPr>
            <w:tcW w:w="1181" w:type="dxa"/>
            <w:tcBorders>
              <w:top w:val="single" w:sz="4" w:space="0" w:color="auto"/>
              <w:left w:val="single" w:sz="4" w:space="0" w:color="auto"/>
              <w:bottom w:val="single" w:sz="4" w:space="0" w:color="auto"/>
              <w:right w:val="single" w:sz="4" w:space="0" w:color="auto"/>
            </w:tcBorders>
            <w:shd w:val="clear" w:color="auto" w:fill="auto"/>
          </w:tcPr>
          <w:p w:rsidR="000132B8" w:rsidRPr="000132B8" w:rsidRDefault="000132B8" w:rsidP="000132B8">
            <w:pPr>
              <w:suppressAutoHyphens/>
              <w:jc w:val="both"/>
              <w:rPr>
                <w:rFonts w:eastAsia="Times New Roman"/>
                <w:lang w:eastAsia="ar-SA"/>
              </w:rPr>
            </w:pPr>
            <w:r w:rsidRPr="000132B8">
              <w:rPr>
                <w:rFonts w:eastAsia="Times New Roman"/>
                <w:lang w:eastAsia="ar-SA"/>
              </w:rPr>
              <w:t>2600</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132B8" w:rsidRPr="000132B8" w:rsidRDefault="000132B8" w:rsidP="000132B8">
            <w:pPr>
              <w:suppressAutoHyphens/>
              <w:jc w:val="both"/>
              <w:rPr>
                <w:rFonts w:eastAsia="Times New Roman"/>
                <w:lang w:eastAsia="ar-SA"/>
              </w:rPr>
            </w:pPr>
            <w:r w:rsidRPr="000132B8">
              <w:rPr>
                <w:rFonts w:eastAsia="Times New Roman"/>
                <w:lang w:eastAsia="ar-SA"/>
              </w:rPr>
              <w:t>с 08.01.</w:t>
            </w:r>
          </w:p>
          <w:p w:rsidR="000132B8" w:rsidRPr="000132B8" w:rsidRDefault="000132B8" w:rsidP="000132B8">
            <w:pPr>
              <w:suppressAutoHyphens/>
              <w:jc w:val="both"/>
              <w:rPr>
                <w:rFonts w:eastAsia="Times New Roman"/>
                <w:lang w:eastAsia="ar-SA"/>
              </w:rPr>
            </w:pPr>
            <w:r w:rsidRPr="000132B8">
              <w:rPr>
                <w:rFonts w:eastAsia="Times New Roman"/>
                <w:lang w:eastAsia="ar-SA"/>
              </w:rPr>
              <w:t xml:space="preserve">2015г. по </w:t>
            </w:r>
            <w:r w:rsidRPr="000132B8">
              <w:rPr>
                <w:rFonts w:eastAsia="Times New Roman"/>
                <w:lang w:eastAsia="ar-SA"/>
              </w:rPr>
              <w:lastRenderedPageBreak/>
              <w:t>31.03.</w:t>
            </w:r>
          </w:p>
          <w:p w:rsidR="000132B8" w:rsidRPr="000132B8" w:rsidRDefault="000132B8" w:rsidP="000132B8">
            <w:pPr>
              <w:suppressAutoHyphens/>
              <w:jc w:val="both"/>
              <w:rPr>
                <w:rFonts w:eastAsia="Times New Roman"/>
                <w:lang w:eastAsia="ar-SA"/>
              </w:rPr>
            </w:pPr>
            <w:r w:rsidRPr="000132B8">
              <w:rPr>
                <w:rFonts w:eastAsia="Times New Roman"/>
                <w:lang w:eastAsia="ar-SA"/>
              </w:rPr>
              <w:t>2015г. отдельными партиями , 1 раз в неделю, с 08-00ч. до 13-00ч., по заявке.</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0132B8" w:rsidRPr="000132B8" w:rsidRDefault="000132B8" w:rsidP="000132B8">
            <w:pPr>
              <w:suppressAutoHyphens/>
              <w:jc w:val="both"/>
              <w:rPr>
                <w:rFonts w:eastAsia="Times New Roman"/>
                <w:lang w:eastAsia="ar-SA"/>
              </w:rPr>
            </w:pPr>
            <w:r w:rsidRPr="000132B8">
              <w:rPr>
                <w:rFonts w:eastAsia="Times New Roman"/>
                <w:lang w:eastAsia="ar-SA"/>
              </w:rPr>
              <w:lastRenderedPageBreak/>
              <w:t xml:space="preserve">Срок годности при температуре хранения </w:t>
            </w:r>
            <w:r w:rsidRPr="000132B8">
              <w:rPr>
                <w:rFonts w:eastAsia="Times New Roman"/>
                <w:lang w:eastAsia="ar-SA"/>
              </w:rPr>
              <w:lastRenderedPageBreak/>
              <w:t>от 0</w:t>
            </w:r>
            <w:r w:rsidRPr="000132B8">
              <w:rPr>
                <w:rFonts w:eastAsia="Times New Roman"/>
                <w:vertAlign w:val="superscript"/>
                <w:lang w:eastAsia="ar-SA"/>
              </w:rPr>
              <w:t>о</w:t>
            </w:r>
            <w:r w:rsidRPr="000132B8">
              <w:rPr>
                <w:rFonts w:eastAsia="Times New Roman"/>
                <w:lang w:eastAsia="ar-SA"/>
              </w:rPr>
              <w:t>С до -2</w:t>
            </w:r>
            <w:r w:rsidRPr="000132B8">
              <w:rPr>
                <w:rFonts w:eastAsia="Times New Roman"/>
                <w:vertAlign w:val="superscript"/>
                <w:lang w:eastAsia="ar-SA"/>
              </w:rPr>
              <w:t>о</w:t>
            </w:r>
            <w:r w:rsidRPr="000132B8">
              <w:rPr>
                <w:rFonts w:eastAsia="Times New Roman"/>
                <w:lang w:eastAsia="ar-SA"/>
              </w:rPr>
              <w:t>С не более 7 суток, остаточный срок годности мяса цыпленка бройлерного на момент поставки должен составлять не менее 80% от даты изготовления.</w:t>
            </w:r>
          </w:p>
        </w:tc>
      </w:tr>
      <w:tr w:rsidR="000132B8" w:rsidRPr="000132B8" w:rsidTr="00107264">
        <w:tc>
          <w:tcPr>
            <w:tcW w:w="713" w:type="dxa"/>
            <w:tcBorders>
              <w:top w:val="single" w:sz="4" w:space="0" w:color="auto"/>
              <w:left w:val="single" w:sz="4" w:space="0" w:color="auto"/>
              <w:bottom w:val="single" w:sz="4" w:space="0" w:color="auto"/>
              <w:right w:val="single" w:sz="4" w:space="0" w:color="auto"/>
            </w:tcBorders>
            <w:shd w:val="clear" w:color="auto" w:fill="auto"/>
          </w:tcPr>
          <w:p w:rsidR="000132B8" w:rsidRPr="000132B8" w:rsidRDefault="000132B8" w:rsidP="000132B8">
            <w:pPr>
              <w:suppressAutoHyphens/>
              <w:jc w:val="both"/>
              <w:rPr>
                <w:rFonts w:eastAsia="Times New Roman"/>
                <w:lang w:eastAsia="ar-SA"/>
              </w:rPr>
            </w:pPr>
          </w:p>
        </w:tc>
        <w:tc>
          <w:tcPr>
            <w:tcW w:w="1556" w:type="dxa"/>
            <w:tcBorders>
              <w:top w:val="single" w:sz="4" w:space="0" w:color="auto"/>
              <w:left w:val="single" w:sz="4" w:space="0" w:color="auto"/>
              <w:bottom w:val="single" w:sz="4" w:space="0" w:color="auto"/>
              <w:right w:val="single" w:sz="4" w:space="0" w:color="auto"/>
            </w:tcBorders>
            <w:shd w:val="clear" w:color="auto" w:fill="auto"/>
          </w:tcPr>
          <w:p w:rsidR="000132B8" w:rsidRPr="000132B8" w:rsidRDefault="000132B8" w:rsidP="000132B8">
            <w:pPr>
              <w:suppressAutoHyphens/>
              <w:jc w:val="both"/>
              <w:rPr>
                <w:rFonts w:eastAsia="Times New Roman"/>
                <w:lang w:eastAsia="ar-SA"/>
              </w:rPr>
            </w:pPr>
            <w:r w:rsidRPr="000132B8">
              <w:rPr>
                <w:rFonts w:eastAsia="Times New Roman"/>
                <w:lang w:eastAsia="ar-SA"/>
              </w:rPr>
              <w:t>Итого:</w:t>
            </w:r>
          </w:p>
        </w:tc>
        <w:tc>
          <w:tcPr>
            <w:tcW w:w="3995" w:type="dxa"/>
            <w:tcBorders>
              <w:top w:val="single" w:sz="4" w:space="0" w:color="auto"/>
              <w:left w:val="single" w:sz="4" w:space="0" w:color="auto"/>
              <w:bottom w:val="single" w:sz="4" w:space="0" w:color="auto"/>
              <w:right w:val="single" w:sz="4" w:space="0" w:color="auto"/>
            </w:tcBorders>
            <w:shd w:val="clear" w:color="auto" w:fill="auto"/>
          </w:tcPr>
          <w:p w:rsidR="000132B8" w:rsidRPr="000132B8" w:rsidRDefault="000132B8" w:rsidP="000132B8">
            <w:pPr>
              <w:suppressAutoHyphens/>
              <w:jc w:val="both"/>
              <w:rPr>
                <w:rFonts w:eastAsia="Times New Roman"/>
                <w:lang w:eastAsia="ar-SA"/>
              </w:rPr>
            </w:pPr>
          </w:p>
        </w:tc>
        <w:tc>
          <w:tcPr>
            <w:tcW w:w="1817" w:type="dxa"/>
            <w:tcBorders>
              <w:top w:val="single" w:sz="4" w:space="0" w:color="auto"/>
              <w:left w:val="single" w:sz="4" w:space="0" w:color="auto"/>
              <w:bottom w:val="single" w:sz="4" w:space="0" w:color="auto"/>
              <w:right w:val="single" w:sz="4" w:space="0" w:color="auto"/>
            </w:tcBorders>
            <w:shd w:val="clear" w:color="auto" w:fill="auto"/>
          </w:tcPr>
          <w:p w:rsidR="000132B8" w:rsidRPr="000132B8" w:rsidRDefault="000132B8" w:rsidP="000132B8">
            <w:pPr>
              <w:suppressAutoHyphens/>
              <w:jc w:val="both"/>
              <w:rPr>
                <w:rFonts w:eastAsia="Times New Roman"/>
                <w:lang w:eastAsia="ar-SA"/>
              </w:rPr>
            </w:pPr>
          </w:p>
        </w:tc>
        <w:tc>
          <w:tcPr>
            <w:tcW w:w="1228" w:type="dxa"/>
            <w:tcBorders>
              <w:top w:val="single" w:sz="4" w:space="0" w:color="auto"/>
              <w:left w:val="single" w:sz="4" w:space="0" w:color="auto"/>
              <w:bottom w:val="single" w:sz="4" w:space="0" w:color="auto"/>
              <w:right w:val="single" w:sz="4" w:space="0" w:color="auto"/>
            </w:tcBorders>
          </w:tcPr>
          <w:p w:rsidR="000132B8" w:rsidRPr="000132B8" w:rsidRDefault="000132B8" w:rsidP="000132B8">
            <w:pPr>
              <w:suppressAutoHyphens/>
              <w:jc w:val="both"/>
              <w:rPr>
                <w:rFonts w:eastAsia="Times New Roman"/>
                <w:lang w:eastAsia="ar-SA"/>
              </w:rPr>
            </w:pPr>
            <w:r w:rsidRPr="000132B8">
              <w:rPr>
                <w:rFonts w:eastAsia="Times New Roman"/>
                <w:lang w:eastAsia="ar-SA"/>
              </w:rPr>
              <w:t>кг.</w:t>
            </w:r>
          </w:p>
        </w:tc>
        <w:tc>
          <w:tcPr>
            <w:tcW w:w="1276" w:type="dxa"/>
            <w:tcBorders>
              <w:top w:val="single" w:sz="4" w:space="0" w:color="auto"/>
              <w:left w:val="single" w:sz="4" w:space="0" w:color="auto"/>
              <w:bottom w:val="single" w:sz="4" w:space="0" w:color="auto"/>
              <w:right w:val="single" w:sz="4" w:space="0" w:color="auto"/>
            </w:tcBorders>
          </w:tcPr>
          <w:p w:rsidR="000132B8" w:rsidRPr="000132B8" w:rsidRDefault="000132B8" w:rsidP="000132B8">
            <w:pPr>
              <w:suppressAutoHyphens/>
              <w:jc w:val="both"/>
              <w:rPr>
                <w:rFonts w:eastAsia="Times New Roman"/>
                <w:lang w:eastAsia="ar-SA"/>
              </w:rPr>
            </w:pPr>
          </w:p>
        </w:tc>
        <w:tc>
          <w:tcPr>
            <w:tcW w:w="1181" w:type="dxa"/>
            <w:tcBorders>
              <w:top w:val="single" w:sz="4" w:space="0" w:color="auto"/>
              <w:left w:val="single" w:sz="4" w:space="0" w:color="auto"/>
              <w:bottom w:val="single" w:sz="4" w:space="0" w:color="auto"/>
              <w:right w:val="single" w:sz="4" w:space="0" w:color="auto"/>
            </w:tcBorders>
            <w:shd w:val="clear" w:color="auto" w:fill="auto"/>
          </w:tcPr>
          <w:p w:rsidR="000132B8" w:rsidRPr="000132B8" w:rsidRDefault="000132B8" w:rsidP="000132B8">
            <w:pPr>
              <w:suppressAutoHyphens/>
              <w:jc w:val="both"/>
              <w:rPr>
                <w:rFonts w:eastAsia="Times New Roman"/>
                <w:lang w:eastAsia="ar-SA"/>
              </w:rPr>
            </w:pPr>
            <w:r w:rsidRPr="000132B8">
              <w:rPr>
                <w:rFonts w:eastAsia="Times New Roman"/>
                <w:lang w:eastAsia="ar-SA"/>
              </w:rPr>
              <w:t>9520</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132B8" w:rsidRPr="000132B8" w:rsidRDefault="000132B8" w:rsidP="000132B8">
            <w:pPr>
              <w:suppressAutoHyphens/>
              <w:jc w:val="both"/>
              <w:rPr>
                <w:rFonts w:eastAsia="Times New Roman"/>
                <w:lang w:eastAsia="ar-SA"/>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0132B8" w:rsidRPr="000132B8" w:rsidRDefault="000132B8" w:rsidP="000132B8">
            <w:pPr>
              <w:suppressAutoHyphens/>
              <w:jc w:val="both"/>
              <w:rPr>
                <w:rFonts w:eastAsia="Times New Roman"/>
                <w:lang w:eastAsia="ar-SA"/>
              </w:rPr>
            </w:pPr>
          </w:p>
        </w:tc>
      </w:tr>
    </w:tbl>
    <w:p w:rsidR="000132B8" w:rsidRPr="000132B8" w:rsidRDefault="000132B8" w:rsidP="000132B8">
      <w:pPr>
        <w:suppressAutoHyphens/>
        <w:jc w:val="both"/>
        <w:outlineLvl w:val="0"/>
        <w:rPr>
          <w:rFonts w:eastAsia="Times New Roman"/>
          <w:lang w:eastAsia="ar-SA"/>
        </w:rPr>
      </w:pPr>
      <w:r w:rsidRPr="000132B8">
        <w:rPr>
          <w:rFonts w:eastAsia="Times New Roman"/>
          <w:lang w:eastAsia="ar-SA"/>
        </w:rPr>
        <w:t xml:space="preserve">                                                                  </w:t>
      </w:r>
    </w:p>
    <w:p w:rsidR="000132B8" w:rsidRPr="000132B8" w:rsidRDefault="000132B8" w:rsidP="000132B8">
      <w:pPr>
        <w:suppressAutoHyphens/>
        <w:jc w:val="both"/>
        <w:outlineLvl w:val="0"/>
        <w:rPr>
          <w:rFonts w:eastAsia="Times New Roman"/>
          <w:lang w:eastAsia="ar-SA"/>
        </w:rPr>
      </w:pPr>
    </w:p>
    <w:p w:rsidR="000132B8" w:rsidRPr="000132B8" w:rsidRDefault="000132B8" w:rsidP="000132B8">
      <w:pPr>
        <w:suppressAutoHyphens/>
        <w:outlineLvl w:val="0"/>
        <w:rPr>
          <w:rFonts w:eastAsia="Times New Roman"/>
          <w:lang w:eastAsia="ar-SA"/>
        </w:rPr>
      </w:pPr>
      <w:r w:rsidRPr="000132B8">
        <w:rPr>
          <w:rFonts w:eastAsia="Times New Roman"/>
          <w:lang w:eastAsia="ar-SA"/>
        </w:rPr>
        <w:lastRenderedPageBreak/>
        <w:t>График поставки на  1 квартал 2015г.</w:t>
      </w:r>
    </w:p>
    <w:p w:rsidR="000132B8" w:rsidRPr="000132B8" w:rsidRDefault="000132B8" w:rsidP="000132B8">
      <w:pPr>
        <w:suppressAutoHyphens/>
        <w:jc w:val="both"/>
        <w:rPr>
          <w:rFonts w:eastAsia="Times New Roman"/>
          <w:lang w:eastAsia="ar-SA"/>
        </w:rPr>
      </w:pPr>
    </w:p>
    <w:tbl>
      <w:tblPr>
        <w:tblW w:w="10850" w:type="dxa"/>
        <w:tblInd w:w="18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17"/>
        <w:gridCol w:w="1241"/>
        <w:gridCol w:w="2009"/>
        <w:gridCol w:w="2334"/>
        <w:gridCol w:w="2334"/>
        <w:gridCol w:w="1215"/>
      </w:tblGrid>
      <w:tr w:rsidR="000132B8" w:rsidRPr="000132B8" w:rsidTr="00107264">
        <w:tc>
          <w:tcPr>
            <w:tcW w:w="1717" w:type="dxa"/>
            <w:shd w:val="clear" w:color="auto" w:fill="auto"/>
          </w:tcPr>
          <w:p w:rsidR="000132B8" w:rsidRPr="000132B8" w:rsidRDefault="000132B8" w:rsidP="000132B8">
            <w:pPr>
              <w:suppressAutoHyphens/>
              <w:jc w:val="both"/>
              <w:rPr>
                <w:rFonts w:eastAsia="Times New Roman"/>
                <w:lang w:eastAsia="ar-SA"/>
              </w:rPr>
            </w:pPr>
            <w:r w:rsidRPr="000132B8">
              <w:rPr>
                <w:rFonts w:eastAsia="Times New Roman"/>
                <w:lang w:eastAsia="ar-SA"/>
              </w:rPr>
              <w:t>Наименование</w:t>
            </w:r>
          </w:p>
          <w:p w:rsidR="000132B8" w:rsidRPr="000132B8" w:rsidRDefault="000132B8" w:rsidP="000132B8">
            <w:pPr>
              <w:suppressAutoHyphens/>
              <w:jc w:val="both"/>
              <w:rPr>
                <w:rFonts w:eastAsia="Times New Roman"/>
                <w:lang w:eastAsia="ar-SA"/>
              </w:rPr>
            </w:pPr>
            <w:r w:rsidRPr="000132B8">
              <w:rPr>
                <w:rFonts w:eastAsia="Times New Roman"/>
                <w:lang w:eastAsia="ar-SA"/>
              </w:rPr>
              <w:t>продукта</w:t>
            </w:r>
          </w:p>
        </w:tc>
        <w:tc>
          <w:tcPr>
            <w:tcW w:w="1241" w:type="dxa"/>
            <w:shd w:val="clear" w:color="auto" w:fill="auto"/>
          </w:tcPr>
          <w:p w:rsidR="000132B8" w:rsidRPr="000132B8" w:rsidRDefault="000132B8" w:rsidP="000132B8">
            <w:pPr>
              <w:suppressAutoHyphens/>
              <w:jc w:val="both"/>
              <w:rPr>
                <w:rFonts w:eastAsia="Times New Roman"/>
                <w:lang w:eastAsia="ar-SA"/>
              </w:rPr>
            </w:pPr>
            <w:r w:rsidRPr="000132B8">
              <w:rPr>
                <w:rFonts w:eastAsia="Times New Roman"/>
                <w:lang w:eastAsia="ar-SA"/>
              </w:rPr>
              <w:t>Ед. изм.</w:t>
            </w:r>
          </w:p>
        </w:tc>
        <w:tc>
          <w:tcPr>
            <w:tcW w:w="2009" w:type="dxa"/>
            <w:shd w:val="clear" w:color="auto" w:fill="auto"/>
          </w:tcPr>
          <w:p w:rsidR="000132B8" w:rsidRPr="000132B8" w:rsidRDefault="000132B8" w:rsidP="000132B8">
            <w:pPr>
              <w:suppressAutoHyphens/>
              <w:jc w:val="both"/>
              <w:rPr>
                <w:rFonts w:eastAsia="Times New Roman"/>
                <w:lang w:eastAsia="ar-SA"/>
              </w:rPr>
            </w:pPr>
            <w:r w:rsidRPr="000132B8">
              <w:rPr>
                <w:rFonts w:eastAsia="Times New Roman"/>
                <w:lang w:eastAsia="ar-SA"/>
              </w:rPr>
              <w:t>январь</w:t>
            </w:r>
          </w:p>
        </w:tc>
        <w:tc>
          <w:tcPr>
            <w:tcW w:w="2334" w:type="dxa"/>
            <w:shd w:val="clear" w:color="auto" w:fill="auto"/>
          </w:tcPr>
          <w:p w:rsidR="000132B8" w:rsidRPr="000132B8" w:rsidRDefault="000132B8" w:rsidP="000132B8">
            <w:pPr>
              <w:suppressAutoHyphens/>
              <w:jc w:val="both"/>
              <w:rPr>
                <w:rFonts w:eastAsia="Times New Roman"/>
                <w:lang w:eastAsia="ar-SA"/>
              </w:rPr>
            </w:pPr>
            <w:r w:rsidRPr="000132B8">
              <w:rPr>
                <w:rFonts w:eastAsia="Times New Roman"/>
                <w:lang w:eastAsia="ar-SA"/>
              </w:rPr>
              <w:t>февраль</w:t>
            </w:r>
          </w:p>
        </w:tc>
        <w:tc>
          <w:tcPr>
            <w:tcW w:w="2334" w:type="dxa"/>
            <w:shd w:val="clear" w:color="auto" w:fill="auto"/>
          </w:tcPr>
          <w:p w:rsidR="000132B8" w:rsidRPr="000132B8" w:rsidRDefault="000132B8" w:rsidP="000132B8">
            <w:pPr>
              <w:suppressAutoHyphens/>
              <w:jc w:val="both"/>
              <w:rPr>
                <w:rFonts w:eastAsia="Times New Roman"/>
                <w:lang w:eastAsia="ar-SA"/>
              </w:rPr>
            </w:pPr>
            <w:r w:rsidRPr="000132B8">
              <w:rPr>
                <w:rFonts w:eastAsia="Times New Roman"/>
                <w:lang w:eastAsia="ar-SA"/>
              </w:rPr>
              <w:t>март</w:t>
            </w:r>
          </w:p>
        </w:tc>
        <w:tc>
          <w:tcPr>
            <w:tcW w:w="1215" w:type="dxa"/>
            <w:shd w:val="clear" w:color="auto" w:fill="auto"/>
          </w:tcPr>
          <w:p w:rsidR="000132B8" w:rsidRPr="000132B8" w:rsidRDefault="000132B8" w:rsidP="000132B8">
            <w:pPr>
              <w:suppressAutoHyphens/>
              <w:jc w:val="both"/>
              <w:rPr>
                <w:rFonts w:eastAsia="Times New Roman"/>
                <w:lang w:eastAsia="ar-SA"/>
              </w:rPr>
            </w:pPr>
            <w:r w:rsidRPr="000132B8">
              <w:rPr>
                <w:rFonts w:eastAsia="Times New Roman"/>
                <w:lang w:eastAsia="ar-SA"/>
              </w:rPr>
              <w:t>итого</w:t>
            </w:r>
          </w:p>
        </w:tc>
      </w:tr>
      <w:tr w:rsidR="000132B8" w:rsidRPr="000132B8" w:rsidTr="00107264">
        <w:tc>
          <w:tcPr>
            <w:tcW w:w="1717" w:type="dxa"/>
            <w:shd w:val="clear" w:color="auto" w:fill="auto"/>
          </w:tcPr>
          <w:p w:rsidR="000132B8" w:rsidRPr="000132B8" w:rsidRDefault="000132B8" w:rsidP="000132B8">
            <w:pPr>
              <w:suppressAutoHyphens/>
              <w:jc w:val="both"/>
              <w:rPr>
                <w:rFonts w:eastAsia="Times New Roman"/>
                <w:lang w:eastAsia="ar-SA"/>
              </w:rPr>
            </w:pPr>
            <w:r w:rsidRPr="000132B8">
              <w:rPr>
                <w:rFonts w:eastAsia="Times New Roman"/>
                <w:lang w:eastAsia="ar-SA"/>
              </w:rPr>
              <w:t>Говядина оковалок</w:t>
            </w:r>
          </w:p>
        </w:tc>
        <w:tc>
          <w:tcPr>
            <w:tcW w:w="1241" w:type="dxa"/>
            <w:shd w:val="clear" w:color="auto" w:fill="auto"/>
          </w:tcPr>
          <w:p w:rsidR="000132B8" w:rsidRPr="000132B8" w:rsidRDefault="000132B8" w:rsidP="000132B8">
            <w:pPr>
              <w:suppressAutoHyphens/>
              <w:jc w:val="both"/>
              <w:rPr>
                <w:rFonts w:eastAsia="Times New Roman"/>
                <w:lang w:eastAsia="ar-SA"/>
              </w:rPr>
            </w:pPr>
            <w:r w:rsidRPr="000132B8">
              <w:rPr>
                <w:rFonts w:eastAsia="Times New Roman"/>
                <w:lang w:eastAsia="ar-SA"/>
              </w:rPr>
              <w:t>кг.</w:t>
            </w:r>
          </w:p>
        </w:tc>
        <w:tc>
          <w:tcPr>
            <w:tcW w:w="2009" w:type="dxa"/>
            <w:shd w:val="clear" w:color="auto" w:fill="auto"/>
          </w:tcPr>
          <w:p w:rsidR="000132B8" w:rsidRPr="000132B8" w:rsidRDefault="000132B8" w:rsidP="000132B8">
            <w:pPr>
              <w:suppressAutoHyphens/>
              <w:jc w:val="both"/>
              <w:rPr>
                <w:rFonts w:eastAsia="Times New Roman"/>
                <w:lang w:eastAsia="ar-SA"/>
              </w:rPr>
            </w:pPr>
            <w:r w:rsidRPr="000132B8">
              <w:rPr>
                <w:rFonts w:eastAsia="Times New Roman"/>
                <w:lang w:eastAsia="ar-SA"/>
              </w:rPr>
              <w:t>1220</w:t>
            </w:r>
          </w:p>
          <w:p w:rsidR="000132B8" w:rsidRPr="000132B8" w:rsidRDefault="000132B8" w:rsidP="000132B8">
            <w:pPr>
              <w:suppressAutoHyphens/>
              <w:jc w:val="both"/>
              <w:rPr>
                <w:rFonts w:eastAsia="Times New Roman"/>
                <w:lang w:eastAsia="ar-SA"/>
              </w:rPr>
            </w:pPr>
            <w:r w:rsidRPr="000132B8">
              <w:rPr>
                <w:rFonts w:eastAsia="Times New Roman"/>
                <w:lang w:eastAsia="ar-SA"/>
              </w:rPr>
              <w:t>(1 раз в неделю,</w:t>
            </w:r>
          </w:p>
          <w:p w:rsidR="000132B8" w:rsidRPr="000132B8" w:rsidRDefault="000132B8" w:rsidP="000132B8">
            <w:pPr>
              <w:suppressAutoHyphens/>
              <w:jc w:val="both"/>
              <w:rPr>
                <w:rFonts w:eastAsia="Times New Roman"/>
                <w:lang w:eastAsia="ar-SA"/>
              </w:rPr>
            </w:pPr>
            <w:r w:rsidRPr="000132B8">
              <w:rPr>
                <w:rFonts w:eastAsia="Times New Roman"/>
                <w:lang w:eastAsia="ar-SA"/>
              </w:rPr>
              <w:t>по заявке)</w:t>
            </w:r>
          </w:p>
        </w:tc>
        <w:tc>
          <w:tcPr>
            <w:tcW w:w="2334" w:type="dxa"/>
            <w:shd w:val="clear" w:color="auto" w:fill="auto"/>
          </w:tcPr>
          <w:p w:rsidR="000132B8" w:rsidRPr="000132B8" w:rsidRDefault="000132B8" w:rsidP="000132B8">
            <w:pPr>
              <w:suppressAutoHyphens/>
              <w:jc w:val="both"/>
              <w:rPr>
                <w:rFonts w:eastAsia="Times New Roman"/>
                <w:lang w:eastAsia="ar-SA"/>
              </w:rPr>
            </w:pPr>
            <w:r w:rsidRPr="000132B8">
              <w:rPr>
                <w:rFonts w:eastAsia="Times New Roman"/>
                <w:lang w:eastAsia="ar-SA"/>
              </w:rPr>
              <w:t>1220</w:t>
            </w:r>
          </w:p>
          <w:p w:rsidR="000132B8" w:rsidRPr="000132B8" w:rsidRDefault="000132B8" w:rsidP="000132B8">
            <w:pPr>
              <w:suppressAutoHyphens/>
              <w:jc w:val="both"/>
              <w:rPr>
                <w:rFonts w:eastAsia="Times New Roman"/>
                <w:lang w:eastAsia="ar-SA"/>
              </w:rPr>
            </w:pPr>
            <w:r w:rsidRPr="000132B8">
              <w:rPr>
                <w:rFonts w:eastAsia="Times New Roman"/>
                <w:lang w:eastAsia="ar-SA"/>
              </w:rPr>
              <w:t xml:space="preserve">(1 раз в неделю, </w:t>
            </w:r>
          </w:p>
          <w:p w:rsidR="000132B8" w:rsidRPr="000132B8" w:rsidRDefault="000132B8" w:rsidP="000132B8">
            <w:pPr>
              <w:suppressAutoHyphens/>
              <w:jc w:val="both"/>
              <w:rPr>
                <w:rFonts w:eastAsia="Times New Roman"/>
                <w:lang w:eastAsia="ar-SA"/>
              </w:rPr>
            </w:pPr>
            <w:r w:rsidRPr="000132B8">
              <w:rPr>
                <w:rFonts w:eastAsia="Times New Roman"/>
                <w:lang w:eastAsia="ar-SA"/>
              </w:rPr>
              <w:t>по заявке)</w:t>
            </w:r>
          </w:p>
        </w:tc>
        <w:tc>
          <w:tcPr>
            <w:tcW w:w="2334" w:type="dxa"/>
            <w:shd w:val="clear" w:color="auto" w:fill="auto"/>
          </w:tcPr>
          <w:p w:rsidR="000132B8" w:rsidRPr="000132B8" w:rsidRDefault="000132B8" w:rsidP="000132B8">
            <w:pPr>
              <w:suppressAutoHyphens/>
              <w:jc w:val="both"/>
              <w:rPr>
                <w:rFonts w:eastAsia="Times New Roman"/>
                <w:lang w:eastAsia="ar-SA"/>
              </w:rPr>
            </w:pPr>
            <w:r w:rsidRPr="000132B8">
              <w:rPr>
                <w:rFonts w:eastAsia="Times New Roman"/>
                <w:lang w:eastAsia="ar-SA"/>
              </w:rPr>
              <w:t>1320</w:t>
            </w:r>
          </w:p>
          <w:p w:rsidR="000132B8" w:rsidRPr="000132B8" w:rsidRDefault="000132B8" w:rsidP="000132B8">
            <w:pPr>
              <w:suppressAutoHyphens/>
              <w:jc w:val="both"/>
              <w:rPr>
                <w:rFonts w:eastAsia="Times New Roman"/>
                <w:lang w:eastAsia="ar-SA"/>
              </w:rPr>
            </w:pPr>
            <w:r w:rsidRPr="000132B8">
              <w:rPr>
                <w:rFonts w:eastAsia="Times New Roman"/>
                <w:lang w:eastAsia="ar-SA"/>
              </w:rPr>
              <w:t>(1 раз в неделю,</w:t>
            </w:r>
          </w:p>
          <w:p w:rsidR="000132B8" w:rsidRPr="000132B8" w:rsidRDefault="000132B8" w:rsidP="000132B8">
            <w:pPr>
              <w:suppressAutoHyphens/>
              <w:jc w:val="both"/>
              <w:rPr>
                <w:rFonts w:eastAsia="Times New Roman"/>
                <w:lang w:eastAsia="ar-SA"/>
              </w:rPr>
            </w:pPr>
            <w:r w:rsidRPr="000132B8">
              <w:rPr>
                <w:rFonts w:eastAsia="Times New Roman"/>
                <w:lang w:eastAsia="ar-SA"/>
              </w:rPr>
              <w:t>по заявке)</w:t>
            </w:r>
          </w:p>
        </w:tc>
        <w:tc>
          <w:tcPr>
            <w:tcW w:w="1215" w:type="dxa"/>
            <w:shd w:val="clear" w:color="auto" w:fill="auto"/>
          </w:tcPr>
          <w:p w:rsidR="000132B8" w:rsidRPr="000132B8" w:rsidRDefault="000132B8" w:rsidP="000132B8">
            <w:pPr>
              <w:suppressAutoHyphens/>
              <w:jc w:val="both"/>
              <w:rPr>
                <w:rFonts w:eastAsia="Times New Roman"/>
                <w:lang w:eastAsia="ar-SA"/>
              </w:rPr>
            </w:pPr>
            <w:r w:rsidRPr="000132B8">
              <w:rPr>
                <w:rFonts w:eastAsia="Times New Roman"/>
                <w:lang w:eastAsia="ar-SA"/>
              </w:rPr>
              <w:t>3740</w:t>
            </w:r>
          </w:p>
        </w:tc>
      </w:tr>
      <w:tr w:rsidR="000132B8" w:rsidRPr="000132B8" w:rsidTr="00107264">
        <w:tc>
          <w:tcPr>
            <w:tcW w:w="1717" w:type="dxa"/>
            <w:shd w:val="clear" w:color="auto" w:fill="auto"/>
          </w:tcPr>
          <w:p w:rsidR="000132B8" w:rsidRPr="000132B8" w:rsidRDefault="000132B8" w:rsidP="000132B8">
            <w:pPr>
              <w:suppressAutoHyphens/>
              <w:jc w:val="both"/>
              <w:rPr>
                <w:rFonts w:eastAsia="Times New Roman"/>
                <w:lang w:eastAsia="ar-SA"/>
              </w:rPr>
            </w:pPr>
            <w:r w:rsidRPr="000132B8">
              <w:rPr>
                <w:rFonts w:eastAsia="Times New Roman"/>
                <w:lang w:eastAsia="ar-SA"/>
              </w:rPr>
              <w:t>Свинина (окорок)</w:t>
            </w:r>
          </w:p>
        </w:tc>
        <w:tc>
          <w:tcPr>
            <w:tcW w:w="1241" w:type="dxa"/>
            <w:shd w:val="clear" w:color="auto" w:fill="auto"/>
          </w:tcPr>
          <w:p w:rsidR="000132B8" w:rsidRPr="000132B8" w:rsidRDefault="000132B8" w:rsidP="000132B8">
            <w:pPr>
              <w:suppressAutoHyphens/>
              <w:jc w:val="both"/>
              <w:rPr>
                <w:rFonts w:eastAsia="Times New Roman"/>
                <w:lang w:eastAsia="ar-SA"/>
              </w:rPr>
            </w:pPr>
            <w:r w:rsidRPr="000132B8">
              <w:rPr>
                <w:rFonts w:eastAsia="Times New Roman"/>
                <w:lang w:eastAsia="ar-SA"/>
              </w:rPr>
              <w:t>кг.</w:t>
            </w:r>
          </w:p>
        </w:tc>
        <w:tc>
          <w:tcPr>
            <w:tcW w:w="2009" w:type="dxa"/>
            <w:shd w:val="clear" w:color="auto" w:fill="auto"/>
          </w:tcPr>
          <w:p w:rsidR="000132B8" w:rsidRPr="000132B8" w:rsidRDefault="000132B8" w:rsidP="000132B8">
            <w:pPr>
              <w:suppressAutoHyphens/>
              <w:jc w:val="both"/>
              <w:rPr>
                <w:rFonts w:eastAsia="Times New Roman"/>
                <w:lang w:eastAsia="ar-SA"/>
              </w:rPr>
            </w:pPr>
            <w:r w:rsidRPr="000132B8">
              <w:rPr>
                <w:rFonts w:eastAsia="Times New Roman"/>
                <w:lang w:eastAsia="ar-SA"/>
              </w:rPr>
              <w:t>850</w:t>
            </w:r>
          </w:p>
          <w:p w:rsidR="000132B8" w:rsidRPr="000132B8" w:rsidRDefault="000132B8" w:rsidP="000132B8">
            <w:pPr>
              <w:suppressAutoHyphens/>
              <w:jc w:val="both"/>
              <w:rPr>
                <w:rFonts w:eastAsia="Times New Roman"/>
                <w:lang w:eastAsia="ar-SA"/>
              </w:rPr>
            </w:pPr>
            <w:r w:rsidRPr="000132B8">
              <w:rPr>
                <w:rFonts w:eastAsia="Times New Roman"/>
                <w:lang w:eastAsia="ar-SA"/>
              </w:rPr>
              <w:t>(1 раз в неделю,</w:t>
            </w:r>
          </w:p>
          <w:p w:rsidR="000132B8" w:rsidRPr="000132B8" w:rsidRDefault="000132B8" w:rsidP="000132B8">
            <w:pPr>
              <w:suppressAutoHyphens/>
              <w:jc w:val="both"/>
              <w:rPr>
                <w:rFonts w:eastAsia="Times New Roman"/>
                <w:lang w:eastAsia="ar-SA"/>
              </w:rPr>
            </w:pPr>
            <w:r w:rsidRPr="000132B8">
              <w:rPr>
                <w:rFonts w:eastAsia="Times New Roman"/>
                <w:lang w:eastAsia="ar-SA"/>
              </w:rPr>
              <w:t>по заявке)</w:t>
            </w:r>
          </w:p>
        </w:tc>
        <w:tc>
          <w:tcPr>
            <w:tcW w:w="2334" w:type="dxa"/>
            <w:shd w:val="clear" w:color="auto" w:fill="auto"/>
          </w:tcPr>
          <w:p w:rsidR="000132B8" w:rsidRPr="000132B8" w:rsidRDefault="000132B8" w:rsidP="000132B8">
            <w:pPr>
              <w:suppressAutoHyphens/>
              <w:jc w:val="both"/>
              <w:rPr>
                <w:rFonts w:eastAsia="Times New Roman"/>
                <w:lang w:eastAsia="ar-SA"/>
              </w:rPr>
            </w:pPr>
            <w:r w:rsidRPr="000132B8">
              <w:rPr>
                <w:rFonts w:eastAsia="Times New Roman"/>
                <w:lang w:eastAsia="ar-SA"/>
              </w:rPr>
              <w:t>860</w:t>
            </w:r>
          </w:p>
          <w:p w:rsidR="000132B8" w:rsidRPr="000132B8" w:rsidRDefault="000132B8" w:rsidP="000132B8">
            <w:pPr>
              <w:suppressAutoHyphens/>
              <w:jc w:val="both"/>
              <w:rPr>
                <w:rFonts w:eastAsia="Times New Roman"/>
                <w:lang w:eastAsia="ar-SA"/>
              </w:rPr>
            </w:pPr>
            <w:r w:rsidRPr="000132B8">
              <w:rPr>
                <w:rFonts w:eastAsia="Times New Roman"/>
                <w:lang w:eastAsia="ar-SA"/>
              </w:rPr>
              <w:t>(1 раз в неделю,</w:t>
            </w:r>
          </w:p>
          <w:p w:rsidR="000132B8" w:rsidRPr="000132B8" w:rsidRDefault="000132B8" w:rsidP="000132B8">
            <w:pPr>
              <w:suppressAutoHyphens/>
              <w:jc w:val="both"/>
              <w:rPr>
                <w:rFonts w:eastAsia="Times New Roman"/>
                <w:lang w:eastAsia="ar-SA"/>
              </w:rPr>
            </w:pPr>
            <w:r w:rsidRPr="000132B8">
              <w:rPr>
                <w:rFonts w:eastAsia="Times New Roman"/>
                <w:lang w:eastAsia="ar-SA"/>
              </w:rPr>
              <w:t>по заявке)</w:t>
            </w:r>
          </w:p>
        </w:tc>
        <w:tc>
          <w:tcPr>
            <w:tcW w:w="2334" w:type="dxa"/>
            <w:shd w:val="clear" w:color="auto" w:fill="auto"/>
          </w:tcPr>
          <w:p w:rsidR="000132B8" w:rsidRPr="000132B8" w:rsidRDefault="000132B8" w:rsidP="000132B8">
            <w:pPr>
              <w:suppressAutoHyphens/>
              <w:jc w:val="both"/>
              <w:rPr>
                <w:rFonts w:eastAsia="Times New Roman"/>
                <w:lang w:eastAsia="ar-SA"/>
              </w:rPr>
            </w:pPr>
            <w:r w:rsidRPr="000132B8">
              <w:rPr>
                <w:rFonts w:eastAsia="Times New Roman"/>
                <w:lang w:eastAsia="ar-SA"/>
              </w:rPr>
              <w:t>860</w:t>
            </w:r>
          </w:p>
          <w:p w:rsidR="000132B8" w:rsidRPr="000132B8" w:rsidRDefault="000132B8" w:rsidP="000132B8">
            <w:pPr>
              <w:suppressAutoHyphens/>
              <w:jc w:val="both"/>
              <w:rPr>
                <w:rFonts w:eastAsia="Times New Roman"/>
                <w:lang w:eastAsia="ar-SA"/>
              </w:rPr>
            </w:pPr>
            <w:r w:rsidRPr="000132B8">
              <w:rPr>
                <w:rFonts w:eastAsia="Times New Roman"/>
                <w:lang w:eastAsia="ar-SA"/>
              </w:rPr>
              <w:t>(1 раз в неделю,</w:t>
            </w:r>
          </w:p>
          <w:p w:rsidR="000132B8" w:rsidRPr="000132B8" w:rsidRDefault="000132B8" w:rsidP="000132B8">
            <w:pPr>
              <w:suppressAutoHyphens/>
              <w:jc w:val="both"/>
              <w:rPr>
                <w:rFonts w:eastAsia="Times New Roman"/>
                <w:lang w:eastAsia="ar-SA"/>
              </w:rPr>
            </w:pPr>
            <w:r w:rsidRPr="000132B8">
              <w:rPr>
                <w:rFonts w:eastAsia="Times New Roman"/>
                <w:lang w:eastAsia="ar-SA"/>
              </w:rPr>
              <w:t>по заявке)</w:t>
            </w:r>
          </w:p>
        </w:tc>
        <w:tc>
          <w:tcPr>
            <w:tcW w:w="1215" w:type="dxa"/>
            <w:shd w:val="clear" w:color="auto" w:fill="auto"/>
          </w:tcPr>
          <w:p w:rsidR="000132B8" w:rsidRPr="000132B8" w:rsidRDefault="000132B8" w:rsidP="000132B8">
            <w:pPr>
              <w:suppressAutoHyphens/>
              <w:jc w:val="both"/>
              <w:rPr>
                <w:rFonts w:eastAsia="Times New Roman"/>
                <w:lang w:eastAsia="ar-SA"/>
              </w:rPr>
            </w:pPr>
            <w:r w:rsidRPr="000132B8">
              <w:rPr>
                <w:rFonts w:eastAsia="Times New Roman"/>
                <w:lang w:eastAsia="ar-SA"/>
              </w:rPr>
              <w:t>2120</w:t>
            </w:r>
          </w:p>
        </w:tc>
      </w:tr>
      <w:tr w:rsidR="000132B8" w:rsidRPr="000132B8" w:rsidTr="00107264">
        <w:tc>
          <w:tcPr>
            <w:tcW w:w="1717" w:type="dxa"/>
            <w:shd w:val="clear" w:color="auto" w:fill="auto"/>
          </w:tcPr>
          <w:p w:rsidR="000132B8" w:rsidRPr="000132B8" w:rsidRDefault="000132B8" w:rsidP="000132B8">
            <w:pPr>
              <w:suppressAutoHyphens/>
              <w:jc w:val="both"/>
              <w:rPr>
                <w:rFonts w:eastAsia="Times New Roman"/>
                <w:lang w:eastAsia="ar-SA"/>
              </w:rPr>
            </w:pPr>
            <w:r w:rsidRPr="000132B8">
              <w:rPr>
                <w:rFonts w:eastAsia="Times New Roman"/>
                <w:lang w:eastAsia="ar-SA"/>
              </w:rPr>
              <w:t>Свинина (шейка)</w:t>
            </w:r>
          </w:p>
        </w:tc>
        <w:tc>
          <w:tcPr>
            <w:tcW w:w="1241" w:type="dxa"/>
            <w:shd w:val="clear" w:color="auto" w:fill="auto"/>
          </w:tcPr>
          <w:p w:rsidR="000132B8" w:rsidRPr="000132B8" w:rsidRDefault="000132B8" w:rsidP="000132B8">
            <w:pPr>
              <w:suppressAutoHyphens/>
              <w:jc w:val="both"/>
              <w:rPr>
                <w:rFonts w:eastAsia="Times New Roman"/>
                <w:lang w:eastAsia="ar-SA"/>
              </w:rPr>
            </w:pPr>
            <w:r w:rsidRPr="000132B8">
              <w:rPr>
                <w:rFonts w:eastAsia="Times New Roman"/>
                <w:lang w:eastAsia="ar-SA"/>
              </w:rPr>
              <w:t>кг.</w:t>
            </w:r>
          </w:p>
        </w:tc>
        <w:tc>
          <w:tcPr>
            <w:tcW w:w="2009" w:type="dxa"/>
            <w:shd w:val="clear" w:color="auto" w:fill="auto"/>
          </w:tcPr>
          <w:p w:rsidR="000132B8" w:rsidRPr="000132B8" w:rsidRDefault="000132B8" w:rsidP="000132B8">
            <w:pPr>
              <w:suppressAutoHyphens/>
              <w:jc w:val="both"/>
              <w:rPr>
                <w:rFonts w:eastAsia="Times New Roman"/>
                <w:lang w:eastAsia="ar-SA"/>
              </w:rPr>
            </w:pPr>
            <w:r w:rsidRPr="000132B8">
              <w:rPr>
                <w:rFonts w:eastAsia="Times New Roman"/>
                <w:lang w:eastAsia="ar-SA"/>
              </w:rPr>
              <w:t>150</w:t>
            </w:r>
          </w:p>
          <w:p w:rsidR="000132B8" w:rsidRPr="000132B8" w:rsidRDefault="000132B8" w:rsidP="000132B8">
            <w:pPr>
              <w:suppressAutoHyphens/>
              <w:jc w:val="both"/>
              <w:rPr>
                <w:rFonts w:eastAsia="Times New Roman"/>
                <w:lang w:eastAsia="ar-SA"/>
              </w:rPr>
            </w:pPr>
            <w:r w:rsidRPr="000132B8">
              <w:rPr>
                <w:rFonts w:eastAsia="Times New Roman"/>
                <w:lang w:eastAsia="ar-SA"/>
              </w:rPr>
              <w:t>(1 раз в неделю,</w:t>
            </w:r>
          </w:p>
          <w:p w:rsidR="000132B8" w:rsidRPr="000132B8" w:rsidRDefault="000132B8" w:rsidP="000132B8">
            <w:pPr>
              <w:suppressAutoHyphens/>
              <w:jc w:val="both"/>
              <w:rPr>
                <w:rFonts w:eastAsia="Times New Roman"/>
                <w:lang w:eastAsia="ar-SA"/>
              </w:rPr>
            </w:pPr>
            <w:r w:rsidRPr="000132B8">
              <w:rPr>
                <w:rFonts w:eastAsia="Times New Roman"/>
                <w:lang w:eastAsia="ar-SA"/>
              </w:rPr>
              <w:t>по заявке)</w:t>
            </w:r>
          </w:p>
        </w:tc>
        <w:tc>
          <w:tcPr>
            <w:tcW w:w="2334" w:type="dxa"/>
            <w:shd w:val="clear" w:color="auto" w:fill="auto"/>
          </w:tcPr>
          <w:p w:rsidR="000132B8" w:rsidRPr="000132B8" w:rsidRDefault="000132B8" w:rsidP="000132B8">
            <w:pPr>
              <w:suppressAutoHyphens/>
              <w:jc w:val="both"/>
              <w:rPr>
                <w:rFonts w:eastAsia="Times New Roman"/>
                <w:lang w:eastAsia="ar-SA"/>
              </w:rPr>
            </w:pPr>
            <w:r w:rsidRPr="000132B8">
              <w:rPr>
                <w:rFonts w:eastAsia="Times New Roman"/>
                <w:lang w:eastAsia="ar-SA"/>
              </w:rPr>
              <w:t>150</w:t>
            </w:r>
          </w:p>
          <w:p w:rsidR="000132B8" w:rsidRPr="000132B8" w:rsidRDefault="000132B8" w:rsidP="000132B8">
            <w:pPr>
              <w:suppressAutoHyphens/>
              <w:jc w:val="both"/>
              <w:rPr>
                <w:rFonts w:eastAsia="Times New Roman"/>
                <w:lang w:eastAsia="ar-SA"/>
              </w:rPr>
            </w:pPr>
            <w:r w:rsidRPr="000132B8">
              <w:rPr>
                <w:rFonts w:eastAsia="Times New Roman"/>
                <w:lang w:eastAsia="ar-SA"/>
              </w:rPr>
              <w:t>(1 раз в неделю,</w:t>
            </w:r>
          </w:p>
          <w:p w:rsidR="000132B8" w:rsidRPr="000132B8" w:rsidRDefault="000132B8" w:rsidP="000132B8">
            <w:pPr>
              <w:suppressAutoHyphens/>
              <w:jc w:val="both"/>
              <w:rPr>
                <w:rFonts w:eastAsia="Times New Roman"/>
                <w:lang w:eastAsia="ar-SA"/>
              </w:rPr>
            </w:pPr>
            <w:r w:rsidRPr="000132B8">
              <w:rPr>
                <w:rFonts w:eastAsia="Times New Roman"/>
                <w:lang w:eastAsia="ar-SA"/>
              </w:rPr>
              <w:t>по заявке)</w:t>
            </w:r>
          </w:p>
        </w:tc>
        <w:tc>
          <w:tcPr>
            <w:tcW w:w="2334" w:type="dxa"/>
            <w:shd w:val="clear" w:color="auto" w:fill="auto"/>
          </w:tcPr>
          <w:p w:rsidR="000132B8" w:rsidRPr="000132B8" w:rsidRDefault="000132B8" w:rsidP="000132B8">
            <w:pPr>
              <w:suppressAutoHyphens/>
              <w:jc w:val="both"/>
              <w:rPr>
                <w:rFonts w:eastAsia="Times New Roman"/>
                <w:lang w:eastAsia="ar-SA"/>
              </w:rPr>
            </w:pPr>
            <w:r w:rsidRPr="000132B8">
              <w:rPr>
                <w:rFonts w:eastAsia="Times New Roman"/>
                <w:lang w:eastAsia="ar-SA"/>
              </w:rPr>
              <w:t>150</w:t>
            </w:r>
          </w:p>
          <w:p w:rsidR="000132B8" w:rsidRPr="000132B8" w:rsidRDefault="000132B8" w:rsidP="000132B8">
            <w:pPr>
              <w:suppressAutoHyphens/>
              <w:jc w:val="both"/>
              <w:rPr>
                <w:rFonts w:eastAsia="Times New Roman"/>
                <w:lang w:eastAsia="ar-SA"/>
              </w:rPr>
            </w:pPr>
            <w:r w:rsidRPr="000132B8">
              <w:rPr>
                <w:rFonts w:eastAsia="Times New Roman"/>
                <w:lang w:eastAsia="ar-SA"/>
              </w:rPr>
              <w:t>(1 раз в неделю,</w:t>
            </w:r>
          </w:p>
          <w:p w:rsidR="000132B8" w:rsidRPr="000132B8" w:rsidRDefault="000132B8" w:rsidP="000132B8">
            <w:pPr>
              <w:suppressAutoHyphens/>
              <w:jc w:val="both"/>
              <w:rPr>
                <w:rFonts w:eastAsia="Times New Roman"/>
                <w:lang w:eastAsia="ar-SA"/>
              </w:rPr>
            </w:pPr>
            <w:r w:rsidRPr="000132B8">
              <w:rPr>
                <w:rFonts w:eastAsia="Times New Roman"/>
                <w:lang w:eastAsia="ar-SA"/>
              </w:rPr>
              <w:t>по заявке)</w:t>
            </w:r>
          </w:p>
        </w:tc>
        <w:tc>
          <w:tcPr>
            <w:tcW w:w="1215" w:type="dxa"/>
            <w:shd w:val="clear" w:color="auto" w:fill="auto"/>
          </w:tcPr>
          <w:p w:rsidR="000132B8" w:rsidRPr="000132B8" w:rsidRDefault="000132B8" w:rsidP="000132B8">
            <w:pPr>
              <w:suppressAutoHyphens/>
              <w:jc w:val="both"/>
              <w:rPr>
                <w:rFonts w:eastAsia="Times New Roman"/>
                <w:lang w:eastAsia="ar-SA"/>
              </w:rPr>
            </w:pPr>
            <w:r w:rsidRPr="000132B8">
              <w:rPr>
                <w:rFonts w:eastAsia="Times New Roman"/>
                <w:lang w:eastAsia="ar-SA"/>
              </w:rPr>
              <w:t>450</w:t>
            </w:r>
          </w:p>
        </w:tc>
      </w:tr>
      <w:tr w:rsidR="000132B8" w:rsidRPr="000132B8" w:rsidTr="00107264">
        <w:tc>
          <w:tcPr>
            <w:tcW w:w="1717" w:type="dxa"/>
            <w:shd w:val="clear" w:color="auto" w:fill="auto"/>
          </w:tcPr>
          <w:p w:rsidR="000132B8" w:rsidRPr="000132B8" w:rsidRDefault="000132B8" w:rsidP="000132B8">
            <w:pPr>
              <w:suppressAutoHyphens/>
              <w:jc w:val="both"/>
              <w:rPr>
                <w:rFonts w:eastAsia="Times New Roman"/>
                <w:lang w:eastAsia="ar-SA"/>
              </w:rPr>
            </w:pPr>
            <w:r w:rsidRPr="000132B8">
              <w:rPr>
                <w:rFonts w:eastAsia="Times New Roman"/>
                <w:lang w:eastAsia="ar-SA"/>
              </w:rPr>
              <w:t>Печень говяжья</w:t>
            </w:r>
          </w:p>
        </w:tc>
        <w:tc>
          <w:tcPr>
            <w:tcW w:w="1241" w:type="dxa"/>
            <w:shd w:val="clear" w:color="auto" w:fill="auto"/>
          </w:tcPr>
          <w:p w:rsidR="000132B8" w:rsidRPr="000132B8" w:rsidRDefault="000132B8" w:rsidP="000132B8">
            <w:pPr>
              <w:suppressAutoHyphens/>
              <w:jc w:val="both"/>
              <w:rPr>
                <w:rFonts w:eastAsia="Times New Roman"/>
                <w:lang w:eastAsia="ar-SA"/>
              </w:rPr>
            </w:pPr>
            <w:r w:rsidRPr="000132B8">
              <w:rPr>
                <w:rFonts w:eastAsia="Times New Roman"/>
                <w:lang w:eastAsia="ar-SA"/>
              </w:rPr>
              <w:t>кг.</w:t>
            </w:r>
          </w:p>
        </w:tc>
        <w:tc>
          <w:tcPr>
            <w:tcW w:w="2009" w:type="dxa"/>
            <w:shd w:val="clear" w:color="auto" w:fill="auto"/>
          </w:tcPr>
          <w:p w:rsidR="000132B8" w:rsidRPr="000132B8" w:rsidRDefault="000132B8" w:rsidP="000132B8">
            <w:pPr>
              <w:suppressAutoHyphens/>
              <w:jc w:val="both"/>
              <w:rPr>
                <w:rFonts w:eastAsia="Times New Roman"/>
                <w:lang w:eastAsia="ar-SA"/>
              </w:rPr>
            </w:pPr>
            <w:r w:rsidRPr="000132B8">
              <w:rPr>
                <w:rFonts w:eastAsia="Times New Roman"/>
                <w:lang w:eastAsia="ar-SA"/>
              </w:rPr>
              <w:t>200</w:t>
            </w:r>
          </w:p>
          <w:p w:rsidR="000132B8" w:rsidRPr="000132B8" w:rsidRDefault="000132B8" w:rsidP="000132B8">
            <w:pPr>
              <w:suppressAutoHyphens/>
              <w:jc w:val="both"/>
              <w:rPr>
                <w:rFonts w:eastAsia="Times New Roman"/>
                <w:lang w:eastAsia="ar-SA"/>
              </w:rPr>
            </w:pPr>
            <w:r w:rsidRPr="000132B8">
              <w:rPr>
                <w:rFonts w:eastAsia="Times New Roman"/>
                <w:lang w:eastAsia="ar-SA"/>
              </w:rPr>
              <w:t>(1 раз в неделю,</w:t>
            </w:r>
          </w:p>
          <w:p w:rsidR="000132B8" w:rsidRPr="000132B8" w:rsidRDefault="000132B8" w:rsidP="000132B8">
            <w:pPr>
              <w:suppressAutoHyphens/>
              <w:jc w:val="both"/>
              <w:rPr>
                <w:rFonts w:eastAsia="Times New Roman"/>
                <w:lang w:eastAsia="ar-SA"/>
              </w:rPr>
            </w:pPr>
            <w:r w:rsidRPr="000132B8">
              <w:rPr>
                <w:rFonts w:eastAsia="Times New Roman"/>
                <w:lang w:eastAsia="ar-SA"/>
              </w:rPr>
              <w:t>по заявке)</w:t>
            </w:r>
          </w:p>
        </w:tc>
        <w:tc>
          <w:tcPr>
            <w:tcW w:w="2334" w:type="dxa"/>
            <w:shd w:val="clear" w:color="auto" w:fill="auto"/>
          </w:tcPr>
          <w:p w:rsidR="000132B8" w:rsidRPr="000132B8" w:rsidRDefault="000132B8" w:rsidP="000132B8">
            <w:pPr>
              <w:suppressAutoHyphens/>
              <w:jc w:val="both"/>
              <w:rPr>
                <w:rFonts w:eastAsia="Times New Roman"/>
                <w:lang w:eastAsia="ar-SA"/>
              </w:rPr>
            </w:pPr>
            <w:r w:rsidRPr="000132B8">
              <w:rPr>
                <w:rFonts w:eastAsia="Times New Roman"/>
                <w:lang w:eastAsia="ar-SA"/>
              </w:rPr>
              <w:t>200</w:t>
            </w:r>
          </w:p>
          <w:p w:rsidR="000132B8" w:rsidRPr="000132B8" w:rsidRDefault="000132B8" w:rsidP="000132B8">
            <w:pPr>
              <w:suppressAutoHyphens/>
              <w:jc w:val="both"/>
              <w:rPr>
                <w:rFonts w:eastAsia="Times New Roman"/>
                <w:lang w:eastAsia="ar-SA"/>
              </w:rPr>
            </w:pPr>
            <w:r w:rsidRPr="000132B8">
              <w:rPr>
                <w:rFonts w:eastAsia="Times New Roman"/>
                <w:lang w:eastAsia="ar-SA"/>
              </w:rPr>
              <w:t>(1 раз в неделю,</w:t>
            </w:r>
          </w:p>
          <w:p w:rsidR="000132B8" w:rsidRPr="000132B8" w:rsidRDefault="000132B8" w:rsidP="000132B8">
            <w:pPr>
              <w:suppressAutoHyphens/>
              <w:jc w:val="both"/>
              <w:rPr>
                <w:rFonts w:eastAsia="Times New Roman"/>
                <w:lang w:eastAsia="ar-SA"/>
              </w:rPr>
            </w:pPr>
            <w:r w:rsidRPr="000132B8">
              <w:rPr>
                <w:rFonts w:eastAsia="Times New Roman"/>
                <w:lang w:eastAsia="ar-SA"/>
              </w:rPr>
              <w:t>по заявке)</w:t>
            </w:r>
          </w:p>
        </w:tc>
        <w:tc>
          <w:tcPr>
            <w:tcW w:w="2334" w:type="dxa"/>
            <w:shd w:val="clear" w:color="auto" w:fill="auto"/>
          </w:tcPr>
          <w:p w:rsidR="000132B8" w:rsidRPr="000132B8" w:rsidRDefault="000132B8" w:rsidP="000132B8">
            <w:pPr>
              <w:suppressAutoHyphens/>
              <w:jc w:val="both"/>
              <w:rPr>
                <w:rFonts w:eastAsia="Times New Roman"/>
                <w:lang w:eastAsia="ar-SA"/>
              </w:rPr>
            </w:pPr>
            <w:r w:rsidRPr="000132B8">
              <w:rPr>
                <w:rFonts w:eastAsia="Times New Roman"/>
                <w:lang w:eastAsia="ar-SA"/>
              </w:rPr>
              <w:t>210</w:t>
            </w:r>
          </w:p>
          <w:p w:rsidR="000132B8" w:rsidRPr="000132B8" w:rsidRDefault="000132B8" w:rsidP="000132B8">
            <w:pPr>
              <w:suppressAutoHyphens/>
              <w:jc w:val="both"/>
              <w:rPr>
                <w:rFonts w:eastAsia="Times New Roman"/>
                <w:lang w:eastAsia="ar-SA"/>
              </w:rPr>
            </w:pPr>
            <w:r w:rsidRPr="000132B8">
              <w:rPr>
                <w:rFonts w:eastAsia="Times New Roman"/>
                <w:lang w:eastAsia="ar-SA"/>
              </w:rPr>
              <w:t>(1 раз в неделю,</w:t>
            </w:r>
          </w:p>
          <w:p w:rsidR="000132B8" w:rsidRPr="000132B8" w:rsidRDefault="000132B8" w:rsidP="000132B8">
            <w:pPr>
              <w:suppressAutoHyphens/>
              <w:jc w:val="both"/>
              <w:rPr>
                <w:rFonts w:eastAsia="Times New Roman"/>
                <w:lang w:eastAsia="ar-SA"/>
              </w:rPr>
            </w:pPr>
            <w:r w:rsidRPr="000132B8">
              <w:rPr>
                <w:rFonts w:eastAsia="Times New Roman"/>
                <w:lang w:eastAsia="ar-SA"/>
              </w:rPr>
              <w:t>по заявке)</w:t>
            </w:r>
          </w:p>
        </w:tc>
        <w:tc>
          <w:tcPr>
            <w:tcW w:w="1215" w:type="dxa"/>
            <w:shd w:val="clear" w:color="auto" w:fill="auto"/>
          </w:tcPr>
          <w:p w:rsidR="000132B8" w:rsidRPr="000132B8" w:rsidRDefault="000132B8" w:rsidP="000132B8">
            <w:pPr>
              <w:suppressAutoHyphens/>
              <w:jc w:val="both"/>
              <w:rPr>
                <w:rFonts w:eastAsia="Times New Roman"/>
                <w:lang w:eastAsia="ar-SA"/>
              </w:rPr>
            </w:pPr>
            <w:r w:rsidRPr="000132B8">
              <w:rPr>
                <w:rFonts w:eastAsia="Times New Roman"/>
                <w:lang w:eastAsia="ar-SA"/>
              </w:rPr>
              <w:t>610</w:t>
            </w:r>
          </w:p>
        </w:tc>
      </w:tr>
      <w:tr w:rsidR="000132B8" w:rsidRPr="000132B8" w:rsidTr="00107264">
        <w:tc>
          <w:tcPr>
            <w:tcW w:w="1717" w:type="dxa"/>
            <w:shd w:val="clear" w:color="auto" w:fill="auto"/>
          </w:tcPr>
          <w:p w:rsidR="000132B8" w:rsidRPr="000132B8" w:rsidRDefault="000132B8" w:rsidP="000132B8">
            <w:pPr>
              <w:suppressAutoHyphens/>
              <w:jc w:val="both"/>
              <w:rPr>
                <w:rFonts w:eastAsia="Times New Roman"/>
                <w:lang w:eastAsia="ar-SA"/>
              </w:rPr>
            </w:pPr>
            <w:r w:rsidRPr="000132B8">
              <w:rPr>
                <w:rFonts w:eastAsia="Times New Roman"/>
                <w:lang w:eastAsia="ar-SA"/>
              </w:rPr>
              <w:t>Цыпленок бройлерный</w:t>
            </w:r>
          </w:p>
        </w:tc>
        <w:tc>
          <w:tcPr>
            <w:tcW w:w="1241" w:type="dxa"/>
            <w:shd w:val="clear" w:color="auto" w:fill="auto"/>
          </w:tcPr>
          <w:p w:rsidR="000132B8" w:rsidRPr="000132B8" w:rsidRDefault="000132B8" w:rsidP="000132B8">
            <w:pPr>
              <w:suppressAutoHyphens/>
              <w:jc w:val="both"/>
              <w:rPr>
                <w:rFonts w:eastAsia="Times New Roman"/>
                <w:lang w:eastAsia="ar-SA"/>
              </w:rPr>
            </w:pPr>
            <w:r w:rsidRPr="000132B8">
              <w:rPr>
                <w:rFonts w:eastAsia="Times New Roman"/>
                <w:lang w:eastAsia="ar-SA"/>
              </w:rPr>
              <w:t>кг.</w:t>
            </w:r>
          </w:p>
        </w:tc>
        <w:tc>
          <w:tcPr>
            <w:tcW w:w="2009" w:type="dxa"/>
            <w:shd w:val="clear" w:color="auto" w:fill="auto"/>
          </w:tcPr>
          <w:p w:rsidR="000132B8" w:rsidRPr="000132B8" w:rsidRDefault="000132B8" w:rsidP="000132B8">
            <w:pPr>
              <w:suppressAutoHyphens/>
              <w:jc w:val="both"/>
              <w:rPr>
                <w:rFonts w:eastAsia="Times New Roman"/>
                <w:lang w:eastAsia="ar-SA"/>
              </w:rPr>
            </w:pPr>
            <w:r w:rsidRPr="000132B8">
              <w:rPr>
                <w:rFonts w:eastAsia="Times New Roman"/>
                <w:lang w:eastAsia="ar-SA"/>
              </w:rPr>
              <w:t>800</w:t>
            </w:r>
          </w:p>
          <w:p w:rsidR="000132B8" w:rsidRPr="000132B8" w:rsidRDefault="000132B8" w:rsidP="000132B8">
            <w:pPr>
              <w:suppressAutoHyphens/>
              <w:jc w:val="both"/>
              <w:rPr>
                <w:rFonts w:eastAsia="Times New Roman"/>
                <w:lang w:eastAsia="ar-SA"/>
              </w:rPr>
            </w:pPr>
            <w:r w:rsidRPr="000132B8">
              <w:rPr>
                <w:rFonts w:eastAsia="Times New Roman"/>
                <w:lang w:eastAsia="ar-SA"/>
              </w:rPr>
              <w:t>(1 раз в неделю,</w:t>
            </w:r>
          </w:p>
          <w:p w:rsidR="000132B8" w:rsidRPr="000132B8" w:rsidRDefault="000132B8" w:rsidP="000132B8">
            <w:pPr>
              <w:suppressAutoHyphens/>
              <w:jc w:val="both"/>
              <w:rPr>
                <w:rFonts w:eastAsia="Times New Roman"/>
                <w:lang w:eastAsia="ar-SA"/>
              </w:rPr>
            </w:pPr>
            <w:r w:rsidRPr="000132B8">
              <w:rPr>
                <w:rFonts w:eastAsia="Times New Roman"/>
                <w:lang w:eastAsia="ar-SA"/>
              </w:rPr>
              <w:t>по заявке)</w:t>
            </w:r>
          </w:p>
        </w:tc>
        <w:tc>
          <w:tcPr>
            <w:tcW w:w="2334" w:type="dxa"/>
            <w:shd w:val="clear" w:color="auto" w:fill="auto"/>
          </w:tcPr>
          <w:p w:rsidR="000132B8" w:rsidRPr="000132B8" w:rsidRDefault="000132B8" w:rsidP="000132B8">
            <w:pPr>
              <w:suppressAutoHyphens/>
              <w:jc w:val="both"/>
              <w:rPr>
                <w:rFonts w:eastAsia="Times New Roman"/>
                <w:lang w:eastAsia="ar-SA"/>
              </w:rPr>
            </w:pPr>
            <w:r w:rsidRPr="000132B8">
              <w:rPr>
                <w:rFonts w:eastAsia="Times New Roman"/>
                <w:lang w:eastAsia="ar-SA"/>
              </w:rPr>
              <w:t>900</w:t>
            </w:r>
          </w:p>
          <w:p w:rsidR="000132B8" w:rsidRPr="000132B8" w:rsidRDefault="000132B8" w:rsidP="000132B8">
            <w:pPr>
              <w:suppressAutoHyphens/>
              <w:jc w:val="both"/>
              <w:rPr>
                <w:rFonts w:eastAsia="Times New Roman"/>
                <w:lang w:eastAsia="ar-SA"/>
              </w:rPr>
            </w:pPr>
            <w:r w:rsidRPr="000132B8">
              <w:rPr>
                <w:rFonts w:eastAsia="Times New Roman"/>
                <w:lang w:eastAsia="ar-SA"/>
              </w:rPr>
              <w:t>(1 раз в неделю,</w:t>
            </w:r>
          </w:p>
          <w:p w:rsidR="000132B8" w:rsidRPr="000132B8" w:rsidRDefault="000132B8" w:rsidP="000132B8">
            <w:pPr>
              <w:suppressAutoHyphens/>
              <w:jc w:val="both"/>
              <w:rPr>
                <w:rFonts w:eastAsia="Times New Roman"/>
                <w:lang w:eastAsia="ar-SA"/>
              </w:rPr>
            </w:pPr>
            <w:r w:rsidRPr="000132B8">
              <w:rPr>
                <w:rFonts w:eastAsia="Times New Roman"/>
                <w:lang w:eastAsia="ar-SA"/>
              </w:rPr>
              <w:t>по заявке)</w:t>
            </w:r>
          </w:p>
        </w:tc>
        <w:tc>
          <w:tcPr>
            <w:tcW w:w="2334" w:type="dxa"/>
            <w:shd w:val="clear" w:color="auto" w:fill="auto"/>
          </w:tcPr>
          <w:p w:rsidR="000132B8" w:rsidRPr="000132B8" w:rsidRDefault="000132B8" w:rsidP="000132B8">
            <w:pPr>
              <w:suppressAutoHyphens/>
              <w:jc w:val="both"/>
              <w:rPr>
                <w:rFonts w:eastAsia="Times New Roman"/>
                <w:lang w:eastAsia="ar-SA"/>
              </w:rPr>
            </w:pPr>
            <w:r w:rsidRPr="000132B8">
              <w:rPr>
                <w:rFonts w:eastAsia="Times New Roman"/>
                <w:lang w:eastAsia="ar-SA"/>
              </w:rPr>
              <w:t>900</w:t>
            </w:r>
          </w:p>
          <w:p w:rsidR="000132B8" w:rsidRPr="000132B8" w:rsidRDefault="000132B8" w:rsidP="000132B8">
            <w:pPr>
              <w:suppressAutoHyphens/>
              <w:jc w:val="both"/>
              <w:rPr>
                <w:rFonts w:eastAsia="Times New Roman"/>
                <w:lang w:eastAsia="ar-SA"/>
              </w:rPr>
            </w:pPr>
            <w:r w:rsidRPr="000132B8">
              <w:rPr>
                <w:rFonts w:eastAsia="Times New Roman"/>
                <w:lang w:eastAsia="ar-SA"/>
              </w:rPr>
              <w:t>(1 раз в неделю,</w:t>
            </w:r>
          </w:p>
          <w:p w:rsidR="000132B8" w:rsidRPr="000132B8" w:rsidRDefault="000132B8" w:rsidP="000132B8">
            <w:pPr>
              <w:suppressAutoHyphens/>
              <w:jc w:val="both"/>
              <w:rPr>
                <w:rFonts w:eastAsia="Times New Roman"/>
                <w:lang w:eastAsia="ar-SA"/>
              </w:rPr>
            </w:pPr>
            <w:r w:rsidRPr="000132B8">
              <w:rPr>
                <w:rFonts w:eastAsia="Times New Roman"/>
                <w:lang w:eastAsia="ar-SA"/>
              </w:rPr>
              <w:t>по заявке)</w:t>
            </w:r>
          </w:p>
        </w:tc>
        <w:tc>
          <w:tcPr>
            <w:tcW w:w="1215" w:type="dxa"/>
            <w:shd w:val="clear" w:color="auto" w:fill="auto"/>
          </w:tcPr>
          <w:p w:rsidR="000132B8" w:rsidRPr="000132B8" w:rsidRDefault="000132B8" w:rsidP="000132B8">
            <w:pPr>
              <w:suppressAutoHyphens/>
              <w:jc w:val="both"/>
              <w:rPr>
                <w:rFonts w:eastAsia="Times New Roman"/>
                <w:lang w:eastAsia="ar-SA"/>
              </w:rPr>
            </w:pPr>
            <w:r w:rsidRPr="000132B8">
              <w:rPr>
                <w:rFonts w:eastAsia="Times New Roman"/>
                <w:lang w:eastAsia="ar-SA"/>
              </w:rPr>
              <w:t>2600</w:t>
            </w:r>
          </w:p>
        </w:tc>
      </w:tr>
      <w:tr w:rsidR="000132B8" w:rsidRPr="000132B8" w:rsidTr="00107264">
        <w:tc>
          <w:tcPr>
            <w:tcW w:w="1717" w:type="dxa"/>
            <w:shd w:val="clear" w:color="auto" w:fill="auto"/>
          </w:tcPr>
          <w:p w:rsidR="000132B8" w:rsidRPr="000132B8" w:rsidRDefault="000132B8" w:rsidP="000132B8">
            <w:pPr>
              <w:suppressAutoHyphens/>
              <w:jc w:val="both"/>
              <w:rPr>
                <w:rFonts w:eastAsia="Times New Roman"/>
                <w:lang w:eastAsia="ar-SA"/>
              </w:rPr>
            </w:pPr>
            <w:r w:rsidRPr="000132B8">
              <w:rPr>
                <w:rFonts w:eastAsia="Times New Roman"/>
                <w:lang w:eastAsia="ar-SA"/>
              </w:rPr>
              <w:t>Итого:</w:t>
            </w:r>
          </w:p>
        </w:tc>
        <w:tc>
          <w:tcPr>
            <w:tcW w:w="1241" w:type="dxa"/>
            <w:shd w:val="clear" w:color="auto" w:fill="auto"/>
          </w:tcPr>
          <w:p w:rsidR="000132B8" w:rsidRPr="000132B8" w:rsidRDefault="000132B8" w:rsidP="000132B8">
            <w:pPr>
              <w:suppressAutoHyphens/>
              <w:jc w:val="both"/>
              <w:rPr>
                <w:rFonts w:eastAsia="Times New Roman"/>
                <w:lang w:eastAsia="ar-SA"/>
              </w:rPr>
            </w:pPr>
            <w:r w:rsidRPr="000132B8">
              <w:rPr>
                <w:rFonts w:eastAsia="Times New Roman"/>
                <w:lang w:eastAsia="ar-SA"/>
              </w:rPr>
              <w:t>кг.</w:t>
            </w:r>
          </w:p>
        </w:tc>
        <w:tc>
          <w:tcPr>
            <w:tcW w:w="2009" w:type="dxa"/>
            <w:shd w:val="clear" w:color="auto" w:fill="auto"/>
          </w:tcPr>
          <w:p w:rsidR="000132B8" w:rsidRPr="000132B8" w:rsidRDefault="000132B8" w:rsidP="000132B8">
            <w:pPr>
              <w:suppressAutoHyphens/>
              <w:jc w:val="both"/>
              <w:rPr>
                <w:rFonts w:eastAsia="Times New Roman"/>
                <w:lang w:eastAsia="ar-SA"/>
              </w:rPr>
            </w:pPr>
          </w:p>
        </w:tc>
        <w:tc>
          <w:tcPr>
            <w:tcW w:w="2334" w:type="dxa"/>
            <w:shd w:val="clear" w:color="auto" w:fill="auto"/>
          </w:tcPr>
          <w:p w:rsidR="000132B8" w:rsidRPr="000132B8" w:rsidRDefault="000132B8" w:rsidP="000132B8">
            <w:pPr>
              <w:suppressAutoHyphens/>
              <w:jc w:val="both"/>
              <w:rPr>
                <w:rFonts w:eastAsia="Times New Roman"/>
                <w:lang w:eastAsia="ar-SA"/>
              </w:rPr>
            </w:pPr>
          </w:p>
        </w:tc>
        <w:tc>
          <w:tcPr>
            <w:tcW w:w="2334" w:type="dxa"/>
            <w:shd w:val="clear" w:color="auto" w:fill="auto"/>
          </w:tcPr>
          <w:p w:rsidR="000132B8" w:rsidRPr="000132B8" w:rsidRDefault="000132B8" w:rsidP="000132B8">
            <w:pPr>
              <w:suppressAutoHyphens/>
              <w:jc w:val="both"/>
              <w:rPr>
                <w:rFonts w:eastAsia="Times New Roman"/>
                <w:lang w:eastAsia="ar-SA"/>
              </w:rPr>
            </w:pPr>
          </w:p>
        </w:tc>
        <w:tc>
          <w:tcPr>
            <w:tcW w:w="1215" w:type="dxa"/>
            <w:shd w:val="clear" w:color="auto" w:fill="auto"/>
          </w:tcPr>
          <w:p w:rsidR="000132B8" w:rsidRPr="000132B8" w:rsidRDefault="000132B8" w:rsidP="000132B8">
            <w:pPr>
              <w:suppressAutoHyphens/>
              <w:jc w:val="both"/>
              <w:rPr>
                <w:rFonts w:eastAsia="Times New Roman"/>
                <w:lang w:eastAsia="ar-SA"/>
              </w:rPr>
            </w:pPr>
            <w:r w:rsidRPr="000132B8">
              <w:rPr>
                <w:rFonts w:eastAsia="Times New Roman"/>
                <w:lang w:eastAsia="ar-SA"/>
              </w:rPr>
              <w:t>9520</w:t>
            </w:r>
          </w:p>
        </w:tc>
      </w:tr>
    </w:tbl>
    <w:p w:rsidR="000132B8" w:rsidRPr="000132B8" w:rsidRDefault="000132B8" w:rsidP="000132B8">
      <w:pPr>
        <w:suppressAutoHyphens/>
        <w:rPr>
          <w:rFonts w:eastAsia="Times New Roman"/>
          <w:lang w:eastAsia="ar-SA"/>
        </w:rPr>
        <w:sectPr w:rsidR="000132B8" w:rsidRPr="000132B8" w:rsidSect="00FB4396">
          <w:pgSz w:w="16837" w:h="11905" w:orient="landscape"/>
          <w:pgMar w:top="1276" w:right="1134" w:bottom="1797" w:left="1134" w:header="720" w:footer="720" w:gutter="0"/>
          <w:cols w:space="720"/>
          <w:docGrid w:linePitch="360"/>
        </w:sectPr>
      </w:pPr>
    </w:p>
    <w:p w:rsidR="000132B8" w:rsidRPr="000132B8" w:rsidRDefault="000132B8" w:rsidP="000132B8">
      <w:pPr>
        <w:suppressAutoHyphens/>
        <w:rPr>
          <w:rFonts w:eastAsia="Times New Roman"/>
          <w:lang w:eastAsia="ar-SA"/>
        </w:rPr>
      </w:pPr>
      <w:r w:rsidRPr="000132B8">
        <w:rPr>
          <w:rFonts w:eastAsia="Times New Roman"/>
          <w:lang w:eastAsia="ar-SA"/>
        </w:rPr>
        <w:lastRenderedPageBreak/>
        <w:t>РАЗДЕЛ 2. СВЕДЕНИЯ О НОВИЗНЕ</w:t>
      </w:r>
    </w:p>
    <w:p w:rsidR="000132B8" w:rsidRPr="000132B8" w:rsidRDefault="000132B8" w:rsidP="000132B8">
      <w:pPr>
        <w:suppressAutoHyphens/>
        <w:rPr>
          <w:rFonts w:eastAsia="Times New Roman"/>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132B8" w:rsidRPr="000132B8" w:rsidTr="00107264">
        <w:trPr>
          <w:trHeight w:val="399"/>
        </w:trPr>
        <w:tc>
          <w:tcPr>
            <w:tcW w:w="9356" w:type="dxa"/>
            <w:tcBorders>
              <w:top w:val="single" w:sz="4" w:space="0" w:color="auto"/>
              <w:left w:val="single" w:sz="4" w:space="0" w:color="auto"/>
              <w:bottom w:val="single" w:sz="4" w:space="0" w:color="auto"/>
              <w:right w:val="single" w:sz="4" w:space="0" w:color="auto"/>
            </w:tcBorders>
          </w:tcPr>
          <w:p w:rsidR="000132B8" w:rsidRPr="000132B8" w:rsidRDefault="000132B8" w:rsidP="000132B8">
            <w:pPr>
              <w:suppressAutoHyphens/>
              <w:jc w:val="both"/>
              <w:rPr>
                <w:rFonts w:eastAsia="Times New Roman"/>
                <w:lang w:eastAsia="ar-SA"/>
              </w:rPr>
            </w:pPr>
            <w:r w:rsidRPr="000132B8">
              <w:rPr>
                <w:rFonts w:eastAsia="Times New Roman"/>
                <w:lang w:eastAsia="ar-SA"/>
              </w:rPr>
              <w:t xml:space="preserve"> Для говядины - мясо молодых  кастрированных бычков, возрастом не более 20 месяцев. Для свинины - возраст животного (свиньи) до убоя не более 10 мес. Срок годности при температуре хранения -18</w:t>
            </w:r>
            <w:r w:rsidRPr="000132B8">
              <w:rPr>
                <w:rFonts w:eastAsia="Times New Roman"/>
                <w:vertAlign w:val="superscript"/>
                <w:lang w:eastAsia="ar-SA"/>
              </w:rPr>
              <w:t>о</w:t>
            </w:r>
            <w:r w:rsidRPr="000132B8">
              <w:rPr>
                <w:rFonts w:eastAsia="Times New Roman"/>
                <w:lang w:eastAsia="ar-SA"/>
              </w:rPr>
              <w:t>С не более 12 месяцев. Возраст цыпленка бройлерного охлажденного до убоя должен быть не более 8 месяцев и не менее 6 месяцев. Срок годности при температуре  хранения  от 0</w:t>
            </w:r>
            <w:r w:rsidRPr="000132B8">
              <w:rPr>
                <w:rFonts w:eastAsia="Times New Roman"/>
                <w:vertAlign w:val="superscript"/>
                <w:lang w:eastAsia="ar-SA"/>
              </w:rPr>
              <w:t>о</w:t>
            </w:r>
            <w:r w:rsidRPr="000132B8">
              <w:rPr>
                <w:rFonts w:eastAsia="Times New Roman"/>
                <w:lang w:eastAsia="ar-SA"/>
              </w:rPr>
              <w:t>С до -2</w:t>
            </w:r>
            <w:r w:rsidRPr="000132B8">
              <w:rPr>
                <w:rFonts w:eastAsia="Times New Roman"/>
                <w:vertAlign w:val="superscript"/>
                <w:lang w:eastAsia="ar-SA"/>
              </w:rPr>
              <w:t>о</w:t>
            </w:r>
            <w:r w:rsidRPr="000132B8">
              <w:rPr>
                <w:rFonts w:eastAsia="Times New Roman"/>
                <w:lang w:eastAsia="ar-SA"/>
              </w:rPr>
              <w:t>С не более 7 суток. Остаточный  срок годности продукции на момент поставки должен составлять не менее 80% от даты изготовления. Срок годности печени говяжьей при температуре хранения -18</w:t>
            </w:r>
            <w:r w:rsidRPr="000132B8">
              <w:rPr>
                <w:rFonts w:eastAsia="Times New Roman"/>
                <w:vertAlign w:val="superscript"/>
                <w:lang w:eastAsia="ar-SA"/>
              </w:rPr>
              <w:t>о</w:t>
            </w:r>
            <w:r w:rsidRPr="000132B8">
              <w:rPr>
                <w:rFonts w:eastAsia="Times New Roman"/>
                <w:lang w:eastAsia="ar-SA"/>
              </w:rPr>
              <w:t>С  не более 12 месяцев, остаточный  срок годности продукта на момент поставки должен составлять не менее 80%  от даты изготовления.</w:t>
            </w:r>
          </w:p>
        </w:tc>
      </w:tr>
    </w:tbl>
    <w:p w:rsidR="000132B8" w:rsidRPr="000132B8" w:rsidRDefault="000132B8" w:rsidP="000132B8">
      <w:pPr>
        <w:suppressAutoHyphens/>
        <w:rPr>
          <w:rFonts w:eastAsia="Times New Roman"/>
          <w:lang w:eastAsia="ar-SA"/>
        </w:rPr>
      </w:pPr>
    </w:p>
    <w:p w:rsidR="000132B8" w:rsidRPr="000132B8" w:rsidRDefault="000132B8" w:rsidP="000132B8">
      <w:pPr>
        <w:suppressAutoHyphens/>
        <w:outlineLvl w:val="0"/>
        <w:rPr>
          <w:rFonts w:eastAsia="Times New Roman"/>
          <w:lang w:eastAsia="ar-SA"/>
        </w:rPr>
      </w:pPr>
      <w:r w:rsidRPr="000132B8">
        <w:rPr>
          <w:rFonts w:eastAsia="Times New Roman"/>
          <w:lang w:eastAsia="ar-SA"/>
        </w:rPr>
        <w:t>РАЗДЕЛ 3. ТРЕБОВАНИЯ К МАРКИРОВКЕ</w:t>
      </w:r>
    </w:p>
    <w:p w:rsidR="000132B8" w:rsidRPr="000132B8" w:rsidRDefault="000132B8" w:rsidP="000132B8">
      <w:pPr>
        <w:suppressAutoHyphens/>
        <w:outlineLvl w:val="0"/>
        <w:rPr>
          <w:rFonts w:eastAsia="Times New Roman"/>
          <w:lang w:eastAsia="ar-SA"/>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64"/>
      </w:tblGrid>
      <w:tr w:rsidR="000132B8" w:rsidRPr="000132B8" w:rsidTr="00107264">
        <w:tc>
          <w:tcPr>
            <w:tcW w:w="9464" w:type="dxa"/>
            <w:shd w:val="clear" w:color="auto" w:fill="auto"/>
          </w:tcPr>
          <w:p w:rsidR="000132B8" w:rsidRPr="000132B8" w:rsidRDefault="000132B8" w:rsidP="000132B8">
            <w:pPr>
              <w:suppressAutoHyphens/>
              <w:jc w:val="both"/>
              <w:rPr>
                <w:rFonts w:eastAsia="Times New Roman"/>
                <w:lang w:eastAsia="ar-SA"/>
              </w:rPr>
            </w:pPr>
            <w:r w:rsidRPr="000132B8">
              <w:rPr>
                <w:rFonts w:eastAsia="Times New Roman"/>
                <w:lang w:eastAsia="ar-SA"/>
              </w:rPr>
              <w:t>Маркировка должна быть на русском языке с указанием наименования продукции, названия и адреса изготовителя, даты изготовления, срока годности, конечного срока реализации, условий хранения, веса нетто, пищевой ценности.</w:t>
            </w:r>
          </w:p>
        </w:tc>
      </w:tr>
    </w:tbl>
    <w:p w:rsidR="000132B8" w:rsidRPr="000132B8" w:rsidRDefault="000132B8" w:rsidP="000132B8">
      <w:pPr>
        <w:suppressAutoHyphens/>
        <w:rPr>
          <w:rFonts w:eastAsia="Times New Roman"/>
          <w:lang w:eastAsia="ar-SA"/>
        </w:rPr>
      </w:pPr>
    </w:p>
    <w:p w:rsidR="000132B8" w:rsidRPr="000132B8" w:rsidRDefault="000132B8" w:rsidP="000132B8">
      <w:pPr>
        <w:suppressAutoHyphens/>
        <w:outlineLvl w:val="0"/>
        <w:rPr>
          <w:rFonts w:eastAsia="Times New Roman"/>
          <w:lang w:eastAsia="ar-SA"/>
        </w:rPr>
      </w:pPr>
      <w:r w:rsidRPr="000132B8">
        <w:rPr>
          <w:rFonts w:eastAsia="Times New Roman"/>
          <w:lang w:eastAsia="ar-SA"/>
        </w:rPr>
        <w:t>РАЗДЕЛ 4. ТРЕБОВАНИЯ К УПАКОВКЕ</w:t>
      </w:r>
    </w:p>
    <w:p w:rsidR="000132B8" w:rsidRPr="000132B8" w:rsidRDefault="000132B8" w:rsidP="000132B8">
      <w:pPr>
        <w:suppressAutoHyphens/>
        <w:rPr>
          <w:rFonts w:eastAsia="Times New Roman"/>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132B8" w:rsidRPr="000132B8" w:rsidTr="00107264">
        <w:trPr>
          <w:trHeight w:val="335"/>
        </w:trPr>
        <w:tc>
          <w:tcPr>
            <w:tcW w:w="9356" w:type="dxa"/>
            <w:tcBorders>
              <w:top w:val="single" w:sz="4" w:space="0" w:color="auto"/>
              <w:left w:val="single" w:sz="4" w:space="0" w:color="auto"/>
              <w:bottom w:val="single" w:sz="4" w:space="0" w:color="auto"/>
              <w:right w:val="single" w:sz="4" w:space="0" w:color="auto"/>
            </w:tcBorders>
          </w:tcPr>
          <w:p w:rsidR="000132B8" w:rsidRPr="000132B8" w:rsidRDefault="000132B8" w:rsidP="000132B8">
            <w:pPr>
              <w:suppressAutoHyphens/>
              <w:jc w:val="both"/>
              <w:rPr>
                <w:rFonts w:eastAsia="Times New Roman"/>
                <w:lang w:eastAsia="ar-SA"/>
              </w:rPr>
            </w:pPr>
            <w:r w:rsidRPr="000132B8">
              <w:rPr>
                <w:rFonts w:eastAsia="Times New Roman"/>
                <w:lang w:eastAsia="ar-SA"/>
              </w:rPr>
              <w:t>Упаковка целая,  без повреждений, весом не более 30кг., соответствующая ГОСТу и обеспечивающая сохранность продукции от повреждений и порчи. Каждая упаковка должна иметь маркировку с указанием наименования продукции, названия и адреса изготовителя, даты изготовления, срока годности, конечного срока реализации, условий хранения, веса нетто, пищевой ценности.</w:t>
            </w:r>
          </w:p>
        </w:tc>
      </w:tr>
    </w:tbl>
    <w:p w:rsidR="000132B8" w:rsidRPr="000132B8" w:rsidRDefault="000132B8" w:rsidP="000132B8">
      <w:pPr>
        <w:suppressAutoHyphens/>
        <w:rPr>
          <w:rFonts w:eastAsia="Times New Roman"/>
          <w:lang w:eastAsia="ar-SA"/>
        </w:rPr>
      </w:pPr>
    </w:p>
    <w:p w:rsidR="000132B8" w:rsidRPr="000132B8" w:rsidRDefault="000132B8" w:rsidP="000132B8">
      <w:pPr>
        <w:suppressAutoHyphens/>
        <w:outlineLvl w:val="0"/>
        <w:rPr>
          <w:rFonts w:eastAsia="Times New Roman"/>
          <w:lang w:eastAsia="ar-SA"/>
        </w:rPr>
      </w:pPr>
      <w:r w:rsidRPr="000132B8">
        <w:rPr>
          <w:rFonts w:eastAsia="Times New Roman"/>
          <w:lang w:eastAsia="ar-SA"/>
        </w:rPr>
        <w:t>РАЗДЕЛ 5. ТРЕБОВАНИЯ ПО ПРАВИЛАМ СДАЧИ И ПРИЕМКИ</w:t>
      </w:r>
    </w:p>
    <w:p w:rsidR="000132B8" w:rsidRPr="000132B8" w:rsidRDefault="000132B8" w:rsidP="000132B8">
      <w:pPr>
        <w:suppressAutoHyphens/>
        <w:rPr>
          <w:rFonts w:eastAsia="Times New Roman"/>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132B8" w:rsidRPr="000132B8" w:rsidTr="00107264">
        <w:trPr>
          <w:trHeight w:val="399"/>
        </w:trPr>
        <w:tc>
          <w:tcPr>
            <w:tcW w:w="9356" w:type="dxa"/>
            <w:tcBorders>
              <w:top w:val="single" w:sz="4" w:space="0" w:color="auto"/>
              <w:left w:val="single" w:sz="4" w:space="0" w:color="auto"/>
              <w:bottom w:val="single" w:sz="4" w:space="0" w:color="auto"/>
              <w:right w:val="single" w:sz="4" w:space="0" w:color="auto"/>
            </w:tcBorders>
          </w:tcPr>
          <w:p w:rsidR="000132B8" w:rsidRPr="000132B8" w:rsidRDefault="000132B8" w:rsidP="000132B8">
            <w:pPr>
              <w:suppressAutoHyphens/>
              <w:rPr>
                <w:rFonts w:eastAsia="Times New Roman"/>
                <w:lang w:eastAsia="ar-SA"/>
              </w:rPr>
            </w:pPr>
            <w:r w:rsidRPr="000132B8">
              <w:rPr>
                <w:rFonts w:eastAsia="Times New Roman"/>
                <w:lang w:eastAsia="ar-SA"/>
              </w:rPr>
              <w:t>Подраздел 5.1 Порядок сдачи и приемки</w:t>
            </w:r>
          </w:p>
        </w:tc>
      </w:tr>
      <w:tr w:rsidR="000132B8" w:rsidRPr="000132B8" w:rsidTr="00107264">
        <w:trPr>
          <w:trHeight w:val="399"/>
        </w:trPr>
        <w:tc>
          <w:tcPr>
            <w:tcW w:w="9356" w:type="dxa"/>
            <w:tcBorders>
              <w:top w:val="single" w:sz="4" w:space="0" w:color="auto"/>
              <w:left w:val="single" w:sz="4" w:space="0" w:color="auto"/>
              <w:bottom w:val="single" w:sz="4" w:space="0" w:color="auto"/>
              <w:right w:val="single" w:sz="4" w:space="0" w:color="auto"/>
            </w:tcBorders>
          </w:tcPr>
          <w:p w:rsidR="000132B8" w:rsidRPr="000132B8" w:rsidRDefault="000132B8" w:rsidP="000132B8">
            <w:pPr>
              <w:suppressAutoHyphens/>
              <w:jc w:val="both"/>
              <w:rPr>
                <w:rFonts w:eastAsia="Times New Roman"/>
                <w:lang w:eastAsia="ar-SA"/>
              </w:rPr>
            </w:pPr>
            <w:r w:rsidRPr="000132B8">
              <w:rPr>
                <w:rFonts w:eastAsia="Times New Roman"/>
                <w:iCs/>
                <w:lang w:eastAsia="ar-SA"/>
              </w:rPr>
              <w:t>Приемка товара осуществляется по товарной накладной Поставщика, в которой указывается</w:t>
            </w:r>
            <w:r w:rsidRPr="000132B8">
              <w:rPr>
                <w:rFonts w:eastAsia="Times New Roman"/>
                <w:lang w:eastAsia="ar-SA"/>
              </w:rPr>
              <w:t xml:space="preserve"> количество, ассортимент и цена поставляемой продукции</w:t>
            </w:r>
            <w:r w:rsidRPr="000132B8">
              <w:rPr>
                <w:rFonts w:eastAsia="Times New Roman"/>
                <w:iCs/>
                <w:lang w:eastAsia="ar-SA"/>
              </w:rPr>
              <w:t xml:space="preserve">. Приемка товара осуществляется на территории Покупателя по адресу: Калужская область, г. Обнинск,  ул. Пирогова, д.13, столовая №2 «Здоровье»; ул. Пионерский проезд, 23, санаторий-профилакторий ФЭИ, с 08-00ч. до 13-00ч., по московскому времени, </w:t>
            </w:r>
            <w:r w:rsidRPr="000132B8">
              <w:rPr>
                <w:rFonts w:eastAsia="Times New Roman"/>
                <w:lang w:eastAsia="ar-SA"/>
              </w:rPr>
              <w:t>отдельными партиями по заявке.</w:t>
            </w:r>
          </w:p>
        </w:tc>
      </w:tr>
      <w:tr w:rsidR="000132B8" w:rsidRPr="000132B8" w:rsidTr="00107264">
        <w:trPr>
          <w:trHeight w:val="399"/>
        </w:trPr>
        <w:tc>
          <w:tcPr>
            <w:tcW w:w="9356" w:type="dxa"/>
            <w:tcBorders>
              <w:top w:val="single" w:sz="4" w:space="0" w:color="auto"/>
              <w:left w:val="single" w:sz="4" w:space="0" w:color="auto"/>
              <w:bottom w:val="single" w:sz="4" w:space="0" w:color="auto"/>
              <w:right w:val="single" w:sz="4" w:space="0" w:color="auto"/>
            </w:tcBorders>
          </w:tcPr>
          <w:p w:rsidR="000132B8" w:rsidRPr="000132B8" w:rsidRDefault="000132B8" w:rsidP="000132B8">
            <w:pPr>
              <w:suppressAutoHyphens/>
              <w:rPr>
                <w:rFonts w:eastAsia="Times New Roman"/>
                <w:lang w:eastAsia="ar-SA"/>
              </w:rPr>
            </w:pPr>
            <w:r w:rsidRPr="000132B8">
              <w:rPr>
                <w:rFonts w:eastAsia="Times New Roman"/>
                <w:lang w:eastAsia="ar-SA"/>
              </w:rPr>
              <w:t>Подраздел 5.2 Требования по передаче заказчику технических и иных документов при поставке товаров</w:t>
            </w:r>
          </w:p>
        </w:tc>
      </w:tr>
      <w:tr w:rsidR="000132B8" w:rsidRPr="000132B8" w:rsidTr="00107264">
        <w:trPr>
          <w:trHeight w:val="399"/>
        </w:trPr>
        <w:tc>
          <w:tcPr>
            <w:tcW w:w="9356" w:type="dxa"/>
            <w:tcBorders>
              <w:top w:val="single" w:sz="4" w:space="0" w:color="auto"/>
              <w:left w:val="single" w:sz="4" w:space="0" w:color="auto"/>
              <w:bottom w:val="single" w:sz="4" w:space="0" w:color="auto"/>
              <w:right w:val="single" w:sz="4" w:space="0" w:color="auto"/>
            </w:tcBorders>
          </w:tcPr>
          <w:p w:rsidR="000132B8" w:rsidRPr="000132B8" w:rsidRDefault="000132B8" w:rsidP="000132B8">
            <w:pPr>
              <w:tabs>
                <w:tab w:val="left" w:pos="284"/>
                <w:tab w:val="center" w:pos="4677"/>
                <w:tab w:val="right" w:pos="9355"/>
              </w:tabs>
              <w:jc w:val="both"/>
              <w:rPr>
                <w:rFonts w:eastAsia="Times New Roman"/>
                <w:lang w:eastAsia="ru-RU"/>
              </w:rPr>
            </w:pPr>
            <w:r w:rsidRPr="000132B8">
              <w:rPr>
                <w:rFonts w:eastAsia="Times New Roman"/>
                <w:lang w:eastAsia="ru-RU"/>
              </w:rPr>
              <w:t>Поставщик предоставляет покупателю товарную накладную, счет-фактуру, счет на оплату, декларацию соответствия качества продукции, ветеринарное свидетельство на каждую партию товара.</w:t>
            </w:r>
          </w:p>
        </w:tc>
      </w:tr>
    </w:tbl>
    <w:p w:rsidR="000132B8" w:rsidRPr="000132B8" w:rsidRDefault="000132B8" w:rsidP="000132B8">
      <w:pPr>
        <w:suppressAutoHyphens/>
        <w:rPr>
          <w:rFonts w:eastAsia="Times New Roman"/>
          <w:lang w:eastAsia="ar-SA"/>
        </w:rPr>
      </w:pPr>
    </w:p>
    <w:p w:rsidR="000132B8" w:rsidRPr="000132B8" w:rsidRDefault="000132B8" w:rsidP="000132B8">
      <w:pPr>
        <w:suppressAutoHyphens/>
        <w:outlineLvl w:val="0"/>
        <w:rPr>
          <w:rFonts w:eastAsia="Times New Roman"/>
          <w:lang w:eastAsia="ar-SA"/>
        </w:rPr>
      </w:pPr>
      <w:r w:rsidRPr="000132B8">
        <w:rPr>
          <w:rFonts w:eastAsia="Times New Roman"/>
          <w:lang w:eastAsia="ar-SA"/>
        </w:rPr>
        <w:t>РАЗДЕЛ 6. ТРЕБОВАНИЯ К ТРАНСПОРТИРОВАНИЮ</w:t>
      </w:r>
    </w:p>
    <w:p w:rsidR="000132B8" w:rsidRPr="000132B8" w:rsidRDefault="000132B8" w:rsidP="000132B8">
      <w:pPr>
        <w:suppressAutoHyphens/>
        <w:rPr>
          <w:rFonts w:eastAsia="Times New Roman"/>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132B8" w:rsidRPr="000132B8" w:rsidTr="00107264">
        <w:trPr>
          <w:trHeight w:val="399"/>
        </w:trPr>
        <w:tc>
          <w:tcPr>
            <w:tcW w:w="9356" w:type="dxa"/>
            <w:tcBorders>
              <w:top w:val="single" w:sz="4" w:space="0" w:color="auto"/>
              <w:left w:val="single" w:sz="4" w:space="0" w:color="auto"/>
              <w:bottom w:val="single" w:sz="4" w:space="0" w:color="auto"/>
              <w:right w:val="single" w:sz="4" w:space="0" w:color="auto"/>
            </w:tcBorders>
          </w:tcPr>
          <w:p w:rsidR="000132B8" w:rsidRPr="000132B8" w:rsidRDefault="000132B8" w:rsidP="000132B8">
            <w:pPr>
              <w:suppressAutoHyphens/>
              <w:jc w:val="both"/>
              <w:rPr>
                <w:rFonts w:eastAsia="Times New Roman"/>
                <w:lang w:eastAsia="ar-SA"/>
              </w:rPr>
            </w:pPr>
            <w:r w:rsidRPr="000132B8">
              <w:rPr>
                <w:rFonts w:eastAsia="Times New Roman"/>
                <w:lang w:eastAsia="ar-SA"/>
              </w:rPr>
              <w:t xml:space="preserve">Доставка товара производится транспортом Поставщика на склад Покупателя по адресу: Калужская область, г. Обнинск, ул. Пирогова, д.13, столовая №2 «Здоровье»; </w:t>
            </w:r>
            <w:r w:rsidRPr="000132B8">
              <w:rPr>
                <w:rFonts w:eastAsia="Times New Roman"/>
                <w:iCs/>
                <w:lang w:eastAsia="ar-SA"/>
              </w:rPr>
              <w:t xml:space="preserve">ул. Пионерский проезд, 23, санаторий-профилакторий ФЭИ. </w:t>
            </w:r>
            <w:r w:rsidRPr="000132B8">
              <w:rPr>
                <w:rFonts w:eastAsia="Times New Roman"/>
                <w:lang w:eastAsia="ar-SA"/>
              </w:rPr>
              <w:t xml:space="preserve"> Транспортирование пищевых продуктов должно осуществляться специальным, чистым транспортом, на который в установленном порядке должен быть выдан санитарный паспорт. Кузов автотранспорта должен быть изнутри оббит материалом, легко поддающимся санитарной обработке.  Погрузочно-разгрузочные работы выполняются Поставщиком. Лица (водитель, </w:t>
            </w:r>
            <w:r w:rsidRPr="000132B8">
              <w:rPr>
                <w:rFonts w:eastAsia="Times New Roman"/>
                <w:lang w:eastAsia="ar-SA"/>
              </w:rPr>
              <w:lastRenderedPageBreak/>
              <w:t xml:space="preserve">экспедитор, грузчик), сопровождающие и выполняющие погрузку и выгрузку продуктов должны иметь личную медицинскую книжку установленного образца с отметками о прохождении медосмотров. </w:t>
            </w:r>
          </w:p>
        </w:tc>
      </w:tr>
    </w:tbl>
    <w:p w:rsidR="000132B8" w:rsidRPr="000132B8" w:rsidRDefault="000132B8" w:rsidP="000132B8">
      <w:pPr>
        <w:suppressAutoHyphens/>
        <w:rPr>
          <w:rFonts w:eastAsia="Times New Roman"/>
          <w:lang w:eastAsia="ar-SA"/>
        </w:rPr>
      </w:pPr>
    </w:p>
    <w:p w:rsidR="000132B8" w:rsidRPr="000132B8" w:rsidRDefault="000132B8" w:rsidP="000132B8">
      <w:pPr>
        <w:suppressAutoHyphens/>
        <w:outlineLvl w:val="0"/>
        <w:rPr>
          <w:rFonts w:eastAsia="Times New Roman"/>
          <w:lang w:eastAsia="ar-SA"/>
        </w:rPr>
      </w:pPr>
      <w:r w:rsidRPr="000132B8">
        <w:rPr>
          <w:rFonts w:eastAsia="Times New Roman"/>
          <w:lang w:eastAsia="ar-SA"/>
        </w:rPr>
        <w:t>РАЗДЕЛ 7. ТРЕБОВАНИЯ К ХРАНЕНИЮ</w:t>
      </w:r>
    </w:p>
    <w:p w:rsidR="000132B8" w:rsidRPr="000132B8" w:rsidRDefault="000132B8" w:rsidP="000132B8">
      <w:pPr>
        <w:suppressAutoHyphens/>
        <w:rPr>
          <w:rFonts w:eastAsia="Times New Roman"/>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132B8" w:rsidRPr="000132B8" w:rsidTr="00107264">
        <w:trPr>
          <w:trHeight w:val="399"/>
        </w:trPr>
        <w:tc>
          <w:tcPr>
            <w:tcW w:w="9356" w:type="dxa"/>
            <w:tcBorders>
              <w:top w:val="single" w:sz="4" w:space="0" w:color="auto"/>
              <w:left w:val="single" w:sz="4" w:space="0" w:color="auto"/>
              <w:bottom w:val="single" w:sz="4" w:space="0" w:color="auto"/>
              <w:right w:val="single" w:sz="4" w:space="0" w:color="auto"/>
            </w:tcBorders>
          </w:tcPr>
          <w:p w:rsidR="000132B8" w:rsidRPr="000132B8" w:rsidRDefault="000132B8" w:rsidP="000132B8">
            <w:pPr>
              <w:suppressAutoHyphens/>
              <w:jc w:val="both"/>
              <w:rPr>
                <w:rFonts w:eastAsia="Times New Roman"/>
                <w:lang w:eastAsia="ar-SA"/>
              </w:rPr>
            </w:pPr>
            <w:r w:rsidRPr="000132B8">
              <w:rPr>
                <w:rFonts w:eastAsia="Times New Roman"/>
                <w:lang w:eastAsia="ar-SA"/>
              </w:rPr>
              <w:t>Продукция должна храниться в специально оборудованном помещении (низко температурной холодильной камере) при температуре минус  18</w:t>
            </w:r>
            <w:r w:rsidRPr="000132B8">
              <w:rPr>
                <w:rFonts w:eastAsia="Times New Roman"/>
                <w:vertAlign w:val="superscript"/>
                <w:lang w:eastAsia="ar-SA"/>
              </w:rPr>
              <w:t>о</w:t>
            </w:r>
            <w:r w:rsidRPr="000132B8">
              <w:rPr>
                <w:rFonts w:eastAsia="Times New Roman"/>
                <w:lang w:eastAsia="ar-SA"/>
              </w:rPr>
              <w:t>С, на стеллажах.</w:t>
            </w:r>
          </w:p>
        </w:tc>
      </w:tr>
    </w:tbl>
    <w:p w:rsidR="000132B8" w:rsidRPr="000132B8" w:rsidRDefault="000132B8" w:rsidP="000132B8">
      <w:pPr>
        <w:suppressAutoHyphens/>
        <w:rPr>
          <w:rFonts w:eastAsia="Times New Roman"/>
          <w:lang w:eastAsia="ar-SA"/>
        </w:rPr>
      </w:pPr>
    </w:p>
    <w:p w:rsidR="000132B8" w:rsidRPr="000132B8" w:rsidRDefault="000132B8" w:rsidP="000132B8">
      <w:pPr>
        <w:suppressAutoHyphens/>
        <w:outlineLvl w:val="0"/>
        <w:rPr>
          <w:rFonts w:eastAsia="Times New Roman"/>
          <w:lang w:eastAsia="ar-SA"/>
        </w:rPr>
      </w:pPr>
      <w:r w:rsidRPr="000132B8">
        <w:rPr>
          <w:rFonts w:eastAsia="Times New Roman"/>
          <w:lang w:eastAsia="ar-SA"/>
        </w:rPr>
        <w:t>РАЗДЕЛ 8. ТРЕБОВАНИЯ К ОБСЛУЖИВАНИЮ</w:t>
      </w:r>
    </w:p>
    <w:p w:rsidR="000132B8" w:rsidRPr="000132B8" w:rsidRDefault="000132B8" w:rsidP="000132B8">
      <w:pPr>
        <w:suppressAutoHyphens/>
        <w:rPr>
          <w:rFonts w:eastAsia="Times New Roman"/>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132B8" w:rsidRPr="000132B8" w:rsidTr="00107264">
        <w:trPr>
          <w:trHeight w:val="399"/>
        </w:trPr>
        <w:tc>
          <w:tcPr>
            <w:tcW w:w="9356" w:type="dxa"/>
            <w:tcBorders>
              <w:top w:val="single" w:sz="4" w:space="0" w:color="auto"/>
              <w:left w:val="single" w:sz="4" w:space="0" w:color="auto"/>
              <w:bottom w:val="single" w:sz="4" w:space="0" w:color="auto"/>
              <w:right w:val="single" w:sz="4" w:space="0" w:color="auto"/>
            </w:tcBorders>
          </w:tcPr>
          <w:p w:rsidR="000132B8" w:rsidRPr="000132B8" w:rsidRDefault="000132B8" w:rsidP="000132B8">
            <w:pPr>
              <w:suppressAutoHyphens/>
              <w:jc w:val="both"/>
              <w:rPr>
                <w:rFonts w:eastAsia="Times New Roman"/>
                <w:lang w:eastAsia="ar-SA"/>
              </w:rPr>
            </w:pPr>
            <w:r w:rsidRPr="000132B8">
              <w:rPr>
                <w:rFonts w:eastAsia="Times New Roman"/>
                <w:lang w:eastAsia="ar-SA"/>
              </w:rPr>
              <w:t>Погрузочно-разгрузочные работы выполняются Поставщиком.</w:t>
            </w:r>
          </w:p>
        </w:tc>
      </w:tr>
    </w:tbl>
    <w:p w:rsidR="000132B8" w:rsidRPr="000132B8" w:rsidRDefault="000132B8" w:rsidP="000132B8">
      <w:pPr>
        <w:suppressAutoHyphens/>
        <w:rPr>
          <w:rFonts w:eastAsia="Times New Roman"/>
          <w:lang w:eastAsia="ar-SA"/>
        </w:rPr>
      </w:pPr>
    </w:p>
    <w:p w:rsidR="000132B8" w:rsidRPr="000132B8" w:rsidRDefault="000132B8" w:rsidP="000132B8">
      <w:pPr>
        <w:suppressAutoHyphens/>
        <w:outlineLvl w:val="0"/>
        <w:rPr>
          <w:rFonts w:eastAsia="Times New Roman"/>
          <w:lang w:eastAsia="ar-SA"/>
        </w:rPr>
      </w:pPr>
      <w:r w:rsidRPr="000132B8">
        <w:rPr>
          <w:rFonts w:eastAsia="Times New Roman"/>
          <w:lang w:eastAsia="ar-SA"/>
        </w:rPr>
        <w:t>РАЗДЕЛ 9. ЭКОЛОГИЧЕСКИЕ ТРЕБОВАНИЯ</w:t>
      </w:r>
    </w:p>
    <w:p w:rsidR="000132B8" w:rsidRPr="000132B8" w:rsidRDefault="000132B8" w:rsidP="000132B8">
      <w:pPr>
        <w:suppressAutoHyphens/>
        <w:rPr>
          <w:rFonts w:eastAsia="Times New Roman"/>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132B8" w:rsidRPr="000132B8" w:rsidTr="00107264">
        <w:trPr>
          <w:trHeight w:val="399"/>
        </w:trPr>
        <w:tc>
          <w:tcPr>
            <w:tcW w:w="9356" w:type="dxa"/>
            <w:tcBorders>
              <w:top w:val="single" w:sz="4" w:space="0" w:color="auto"/>
              <w:left w:val="single" w:sz="4" w:space="0" w:color="auto"/>
              <w:bottom w:val="single" w:sz="4" w:space="0" w:color="auto"/>
              <w:right w:val="single" w:sz="4" w:space="0" w:color="auto"/>
            </w:tcBorders>
          </w:tcPr>
          <w:p w:rsidR="000132B8" w:rsidRPr="000132B8" w:rsidRDefault="000132B8" w:rsidP="000132B8">
            <w:pPr>
              <w:suppressAutoHyphens/>
              <w:jc w:val="both"/>
              <w:rPr>
                <w:rFonts w:eastAsia="Times New Roman"/>
                <w:lang w:eastAsia="ar-SA"/>
              </w:rPr>
            </w:pPr>
            <w:r w:rsidRPr="000132B8">
              <w:rPr>
                <w:rFonts w:eastAsia="Times New Roman"/>
                <w:lang w:eastAsia="ar-SA"/>
              </w:rPr>
              <w:t>По микробиологическим показателям, содержанию токсических элементов, антибиотиков, пестицидов, радионуклидов продукция должна соответствовать требованиям допустимых уровней, установленных нормативными правовыми актами РФ.</w:t>
            </w:r>
          </w:p>
        </w:tc>
      </w:tr>
    </w:tbl>
    <w:p w:rsidR="000132B8" w:rsidRPr="000132B8" w:rsidRDefault="000132B8" w:rsidP="000132B8">
      <w:pPr>
        <w:suppressAutoHyphens/>
        <w:rPr>
          <w:rFonts w:eastAsia="Times New Roman"/>
          <w:lang w:eastAsia="ar-SA"/>
        </w:rPr>
      </w:pPr>
    </w:p>
    <w:p w:rsidR="000132B8" w:rsidRPr="000132B8" w:rsidRDefault="000132B8" w:rsidP="000132B8">
      <w:pPr>
        <w:suppressAutoHyphens/>
        <w:outlineLvl w:val="0"/>
        <w:rPr>
          <w:rFonts w:eastAsia="Times New Roman"/>
          <w:lang w:eastAsia="ar-SA"/>
        </w:rPr>
      </w:pPr>
      <w:r w:rsidRPr="000132B8">
        <w:rPr>
          <w:rFonts w:eastAsia="Times New Roman"/>
          <w:lang w:eastAsia="ar-SA"/>
        </w:rPr>
        <w:t>РАЗДЕЛ 10. ТРЕБОВАНИЯ ПО БЕЗОПАСНОСТИ</w:t>
      </w:r>
    </w:p>
    <w:p w:rsidR="000132B8" w:rsidRPr="000132B8" w:rsidRDefault="000132B8" w:rsidP="000132B8">
      <w:pPr>
        <w:suppressAutoHyphens/>
        <w:rPr>
          <w:rFonts w:eastAsia="Times New Roman"/>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132B8" w:rsidRPr="000132B8" w:rsidTr="00107264">
        <w:trPr>
          <w:trHeight w:val="399"/>
        </w:trPr>
        <w:tc>
          <w:tcPr>
            <w:tcW w:w="9356" w:type="dxa"/>
            <w:tcBorders>
              <w:top w:val="single" w:sz="4" w:space="0" w:color="auto"/>
              <w:left w:val="single" w:sz="4" w:space="0" w:color="auto"/>
              <w:bottom w:val="single" w:sz="4" w:space="0" w:color="auto"/>
              <w:right w:val="single" w:sz="4" w:space="0" w:color="auto"/>
            </w:tcBorders>
          </w:tcPr>
          <w:p w:rsidR="000132B8" w:rsidRPr="000132B8" w:rsidRDefault="000132B8" w:rsidP="000132B8">
            <w:pPr>
              <w:tabs>
                <w:tab w:val="left" w:pos="0"/>
                <w:tab w:val="center" w:pos="4677"/>
                <w:tab w:val="right" w:pos="9355"/>
              </w:tabs>
              <w:jc w:val="both"/>
              <w:rPr>
                <w:rFonts w:eastAsia="Times New Roman"/>
                <w:lang w:eastAsia="ru-RU"/>
              </w:rPr>
            </w:pPr>
            <w:r w:rsidRPr="000132B8">
              <w:rPr>
                <w:rFonts w:eastAsia="Times New Roman"/>
                <w:lang w:eastAsia="ru-RU"/>
              </w:rPr>
              <w:t xml:space="preserve">По микробиологическим показателям, содержанию токсических элементов, антибиотиков, пестицидов, радионуклидов продукция должна соответствовать требованиям допустимых уровней, установленных нормативными правовыми актами РФ.   </w:t>
            </w:r>
          </w:p>
        </w:tc>
      </w:tr>
    </w:tbl>
    <w:p w:rsidR="000132B8" w:rsidRPr="000132B8" w:rsidRDefault="000132B8" w:rsidP="000132B8">
      <w:pPr>
        <w:suppressAutoHyphens/>
        <w:rPr>
          <w:rFonts w:eastAsia="Times New Roman"/>
          <w:lang w:eastAsia="ar-SA"/>
        </w:rPr>
      </w:pPr>
    </w:p>
    <w:p w:rsidR="000132B8" w:rsidRPr="000132B8" w:rsidRDefault="000132B8" w:rsidP="000132B8">
      <w:pPr>
        <w:suppressAutoHyphens/>
        <w:outlineLvl w:val="0"/>
        <w:rPr>
          <w:rFonts w:eastAsia="Times New Roman"/>
          <w:lang w:eastAsia="ar-SA"/>
        </w:rPr>
      </w:pPr>
      <w:r w:rsidRPr="000132B8">
        <w:rPr>
          <w:rFonts w:eastAsia="Times New Roman"/>
          <w:lang w:eastAsia="ar-SA"/>
        </w:rPr>
        <w:t>РАЗДЕЛ 11. ТРЕБОВАНИЯ К КАЧЕСТВУ</w:t>
      </w:r>
    </w:p>
    <w:p w:rsidR="000132B8" w:rsidRPr="000132B8" w:rsidRDefault="000132B8" w:rsidP="000132B8">
      <w:pPr>
        <w:suppressAutoHyphens/>
        <w:rPr>
          <w:rFonts w:eastAsia="Times New Roman"/>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132B8" w:rsidRPr="000132B8" w:rsidTr="00107264">
        <w:trPr>
          <w:trHeight w:val="399"/>
        </w:trPr>
        <w:tc>
          <w:tcPr>
            <w:tcW w:w="9356" w:type="dxa"/>
            <w:tcBorders>
              <w:top w:val="single" w:sz="4" w:space="0" w:color="auto"/>
              <w:left w:val="single" w:sz="4" w:space="0" w:color="auto"/>
              <w:bottom w:val="single" w:sz="4" w:space="0" w:color="auto"/>
              <w:right w:val="single" w:sz="4" w:space="0" w:color="auto"/>
            </w:tcBorders>
          </w:tcPr>
          <w:p w:rsidR="000132B8" w:rsidRPr="000132B8" w:rsidRDefault="000132B8" w:rsidP="000132B8">
            <w:pPr>
              <w:suppressAutoHyphens/>
              <w:jc w:val="both"/>
              <w:rPr>
                <w:rFonts w:eastAsia="Times New Roman"/>
                <w:lang w:eastAsia="ar-SA"/>
              </w:rPr>
            </w:pPr>
            <w:r w:rsidRPr="000132B8">
              <w:rPr>
                <w:rFonts w:eastAsia="Times New Roman"/>
                <w:lang w:eastAsia="ar-SA"/>
              </w:rPr>
              <w:t xml:space="preserve"> Качество продукции должно соответствовать ГОСТу, действующему в отношении данного продукта, обеспечивать безопасность жизни, здоровья потребителей, отвечать требованиям действующего законодательства РФ, предъявляемых данному виду товара.  </w:t>
            </w:r>
          </w:p>
        </w:tc>
      </w:tr>
    </w:tbl>
    <w:p w:rsidR="000132B8" w:rsidRPr="000132B8" w:rsidRDefault="000132B8" w:rsidP="000132B8">
      <w:pPr>
        <w:suppressAutoHyphens/>
        <w:rPr>
          <w:rFonts w:eastAsia="Times New Roman"/>
          <w:lang w:eastAsia="ar-SA"/>
        </w:rPr>
      </w:pPr>
    </w:p>
    <w:p w:rsidR="000132B8" w:rsidRPr="000132B8" w:rsidRDefault="000132B8" w:rsidP="000132B8">
      <w:pPr>
        <w:suppressAutoHyphens/>
        <w:rPr>
          <w:rFonts w:eastAsia="Times New Roman"/>
          <w:lang w:eastAsia="ar-SA"/>
        </w:rPr>
      </w:pPr>
      <w:r w:rsidRPr="000132B8">
        <w:rPr>
          <w:rFonts w:eastAsia="Times New Roman"/>
          <w:lang w:eastAsia="ar-SA"/>
        </w:rPr>
        <w:t>РАЗДЕЛ 12. ТЕХНИЧЕСКОЕ СОПРОВОЖДЕНИЕ ГРУПП ТОВАРОВ, ЗА ИСКЛЮЧЕНИЕМ НЕСТАНДАРТНОГО ОБОРУДОВАНИЯ</w:t>
      </w:r>
    </w:p>
    <w:p w:rsidR="000132B8" w:rsidRPr="000132B8" w:rsidRDefault="000132B8" w:rsidP="000132B8">
      <w:pPr>
        <w:suppressAutoHyphens/>
        <w:rPr>
          <w:rFonts w:eastAsia="Times New Roman"/>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132B8" w:rsidRPr="000132B8" w:rsidTr="00107264">
        <w:trPr>
          <w:trHeight w:val="399"/>
        </w:trPr>
        <w:tc>
          <w:tcPr>
            <w:tcW w:w="9356" w:type="dxa"/>
            <w:tcBorders>
              <w:top w:val="single" w:sz="4" w:space="0" w:color="auto"/>
              <w:left w:val="single" w:sz="4" w:space="0" w:color="auto"/>
              <w:right w:val="single" w:sz="4" w:space="0" w:color="auto"/>
            </w:tcBorders>
          </w:tcPr>
          <w:p w:rsidR="000132B8" w:rsidRPr="000132B8" w:rsidRDefault="000132B8" w:rsidP="000132B8">
            <w:pPr>
              <w:suppressAutoHyphens/>
              <w:jc w:val="both"/>
              <w:rPr>
                <w:rFonts w:eastAsia="Times New Roman"/>
                <w:lang w:eastAsia="ar-SA"/>
              </w:rPr>
            </w:pPr>
            <w:r w:rsidRPr="000132B8">
              <w:rPr>
                <w:rFonts w:eastAsia="Times New Roman"/>
                <w:lang w:eastAsia="ar-SA"/>
              </w:rPr>
              <w:t>Декларация соответствия,  ветеринарное свидетельство.</w:t>
            </w:r>
          </w:p>
        </w:tc>
      </w:tr>
    </w:tbl>
    <w:p w:rsidR="000132B8" w:rsidRPr="000132B8" w:rsidRDefault="000132B8" w:rsidP="000132B8">
      <w:pPr>
        <w:tabs>
          <w:tab w:val="left" w:pos="2504"/>
        </w:tabs>
        <w:suppressAutoHyphens/>
        <w:jc w:val="both"/>
        <w:rPr>
          <w:rFonts w:eastAsia="Times New Roman"/>
          <w:lang w:eastAsia="ar-SA"/>
        </w:rPr>
      </w:pPr>
    </w:p>
    <w:p w:rsidR="000132B8" w:rsidRPr="000132B8" w:rsidRDefault="000132B8" w:rsidP="000132B8">
      <w:pPr>
        <w:suppressAutoHyphens/>
        <w:outlineLvl w:val="0"/>
        <w:rPr>
          <w:rFonts w:eastAsia="Times New Roman"/>
          <w:lang w:eastAsia="ar-SA"/>
        </w:rPr>
      </w:pPr>
      <w:r w:rsidRPr="000132B8">
        <w:rPr>
          <w:rFonts w:eastAsia="Times New Roman"/>
          <w:lang w:eastAsia="ar-SA"/>
        </w:rPr>
        <w:t>РАЗДЕЛ 13. ДОПОЛНИТЕЛЬНЫЕ (ИНЫЕ) ТРЕБОВАНИЯ</w:t>
      </w:r>
    </w:p>
    <w:p w:rsidR="000132B8" w:rsidRPr="000132B8" w:rsidRDefault="000132B8" w:rsidP="000132B8">
      <w:pPr>
        <w:suppressAutoHyphens/>
        <w:rPr>
          <w:rFonts w:eastAsia="Times New Roman"/>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132B8" w:rsidRPr="000132B8" w:rsidTr="00107264">
        <w:trPr>
          <w:trHeight w:val="399"/>
        </w:trPr>
        <w:tc>
          <w:tcPr>
            <w:tcW w:w="9356" w:type="dxa"/>
            <w:tcBorders>
              <w:top w:val="single" w:sz="4" w:space="0" w:color="auto"/>
              <w:left w:val="single" w:sz="4" w:space="0" w:color="auto"/>
              <w:bottom w:val="single" w:sz="4" w:space="0" w:color="auto"/>
              <w:right w:val="single" w:sz="4" w:space="0" w:color="auto"/>
            </w:tcBorders>
          </w:tcPr>
          <w:p w:rsidR="000132B8" w:rsidRPr="000132B8" w:rsidRDefault="000132B8" w:rsidP="000132B8">
            <w:pPr>
              <w:tabs>
                <w:tab w:val="left" w:pos="0"/>
                <w:tab w:val="center" w:pos="4677"/>
                <w:tab w:val="right" w:pos="9355"/>
              </w:tabs>
              <w:jc w:val="both"/>
              <w:rPr>
                <w:rFonts w:eastAsia="Times New Roman"/>
                <w:lang w:eastAsia="ru-RU"/>
              </w:rPr>
            </w:pPr>
            <w:r w:rsidRPr="000132B8">
              <w:rPr>
                <w:rFonts w:eastAsia="Times New Roman"/>
                <w:lang w:eastAsia="ru-RU"/>
              </w:rPr>
              <w:t>Не имеются.</w:t>
            </w:r>
          </w:p>
        </w:tc>
      </w:tr>
    </w:tbl>
    <w:p w:rsidR="000132B8" w:rsidRPr="000132B8" w:rsidRDefault="000132B8" w:rsidP="000132B8">
      <w:pPr>
        <w:suppressAutoHyphens/>
        <w:outlineLvl w:val="0"/>
        <w:rPr>
          <w:rFonts w:eastAsia="Times New Roman"/>
          <w:lang w:eastAsia="ar-SA"/>
        </w:rPr>
      </w:pPr>
    </w:p>
    <w:p w:rsidR="000132B8" w:rsidRPr="000132B8" w:rsidRDefault="000132B8" w:rsidP="000132B8">
      <w:pPr>
        <w:suppressAutoHyphens/>
        <w:outlineLvl w:val="0"/>
        <w:rPr>
          <w:rFonts w:eastAsia="Times New Roman"/>
          <w:lang w:eastAsia="ar-SA"/>
        </w:rPr>
      </w:pPr>
      <w:r w:rsidRPr="000132B8">
        <w:rPr>
          <w:rFonts w:eastAsia="Times New Roman"/>
          <w:lang w:eastAsia="ar-SA"/>
        </w:rPr>
        <w:t>РАЗДЕЛ 14. ТРЕБОВАНИЕ К ФОРМЕ ПРЕДСТАВЛЯЕМОЙ ИНФОРМАЦИИ</w:t>
      </w:r>
    </w:p>
    <w:p w:rsidR="000132B8" w:rsidRPr="000132B8" w:rsidRDefault="000132B8" w:rsidP="000132B8">
      <w:pPr>
        <w:suppressAutoHyphens/>
        <w:rPr>
          <w:rFonts w:eastAsia="Times New Roman"/>
          <w:lang w:eastAsia="ar-SA"/>
        </w:rPr>
      </w:pPr>
    </w:p>
    <w:tbl>
      <w:tblPr>
        <w:tblW w:w="93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0"/>
        <w:gridCol w:w="2824"/>
        <w:gridCol w:w="3272"/>
        <w:gridCol w:w="1418"/>
        <w:gridCol w:w="1184"/>
      </w:tblGrid>
      <w:tr w:rsidR="000132B8" w:rsidRPr="000132B8" w:rsidTr="00107264">
        <w:tc>
          <w:tcPr>
            <w:tcW w:w="610" w:type="dxa"/>
            <w:shd w:val="clear" w:color="auto" w:fill="auto"/>
          </w:tcPr>
          <w:p w:rsidR="000132B8" w:rsidRPr="000132B8" w:rsidRDefault="000132B8" w:rsidP="000132B8">
            <w:pPr>
              <w:suppressAutoHyphens/>
              <w:jc w:val="both"/>
              <w:rPr>
                <w:rFonts w:eastAsia="Times New Roman"/>
                <w:lang w:eastAsia="ar-SA"/>
              </w:rPr>
            </w:pPr>
            <w:r w:rsidRPr="000132B8">
              <w:rPr>
                <w:rFonts w:eastAsia="Times New Roman"/>
                <w:lang w:eastAsia="ar-SA"/>
              </w:rPr>
              <w:t>№</w:t>
            </w:r>
          </w:p>
          <w:p w:rsidR="000132B8" w:rsidRPr="000132B8" w:rsidRDefault="000132B8" w:rsidP="000132B8">
            <w:pPr>
              <w:suppressAutoHyphens/>
              <w:jc w:val="both"/>
              <w:rPr>
                <w:rFonts w:eastAsia="Times New Roman"/>
                <w:lang w:eastAsia="ar-SA"/>
              </w:rPr>
            </w:pPr>
            <w:r w:rsidRPr="000132B8">
              <w:rPr>
                <w:rFonts w:eastAsia="Times New Roman"/>
                <w:lang w:eastAsia="ar-SA"/>
              </w:rPr>
              <w:t>п/п</w:t>
            </w:r>
          </w:p>
        </w:tc>
        <w:tc>
          <w:tcPr>
            <w:tcW w:w="2824" w:type="dxa"/>
            <w:shd w:val="clear" w:color="auto" w:fill="auto"/>
          </w:tcPr>
          <w:p w:rsidR="000132B8" w:rsidRPr="000132B8" w:rsidRDefault="000132B8" w:rsidP="000132B8">
            <w:pPr>
              <w:suppressAutoHyphens/>
              <w:rPr>
                <w:rFonts w:eastAsia="Times New Roman"/>
                <w:lang w:eastAsia="ar-SA"/>
              </w:rPr>
            </w:pPr>
            <w:r w:rsidRPr="000132B8">
              <w:rPr>
                <w:rFonts w:eastAsia="Times New Roman"/>
                <w:lang w:eastAsia="ar-SA"/>
              </w:rPr>
              <w:t>Наименование</w:t>
            </w:r>
          </w:p>
          <w:p w:rsidR="000132B8" w:rsidRPr="000132B8" w:rsidRDefault="000132B8" w:rsidP="000132B8">
            <w:pPr>
              <w:suppressAutoHyphens/>
              <w:rPr>
                <w:rFonts w:eastAsia="Times New Roman"/>
                <w:lang w:eastAsia="ar-SA"/>
              </w:rPr>
            </w:pPr>
            <w:r w:rsidRPr="000132B8">
              <w:rPr>
                <w:rFonts w:eastAsia="Times New Roman"/>
                <w:lang w:eastAsia="ar-SA"/>
              </w:rPr>
              <w:t>товара, производитель</w:t>
            </w:r>
          </w:p>
        </w:tc>
        <w:tc>
          <w:tcPr>
            <w:tcW w:w="3272" w:type="dxa"/>
            <w:shd w:val="clear" w:color="auto" w:fill="auto"/>
          </w:tcPr>
          <w:p w:rsidR="000132B8" w:rsidRPr="000132B8" w:rsidRDefault="000132B8" w:rsidP="000132B8">
            <w:pPr>
              <w:suppressAutoHyphens/>
              <w:rPr>
                <w:rFonts w:eastAsia="Times New Roman"/>
                <w:lang w:eastAsia="ar-SA"/>
              </w:rPr>
            </w:pPr>
            <w:r w:rsidRPr="000132B8">
              <w:rPr>
                <w:rFonts w:eastAsia="Times New Roman"/>
                <w:lang w:eastAsia="ar-SA"/>
              </w:rPr>
              <w:t>Основные технические</w:t>
            </w:r>
          </w:p>
          <w:p w:rsidR="000132B8" w:rsidRPr="000132B8" w:rsidRDefault="000132B8" w:rsidP="000132B8">
            <w:pPr>
              <w:suppressAutoHyphens/>
              <w:rPr>
                <w:rFonts w:eastAsia="Times New Roman"/>
                <w:lang w:eastAsia="ar-SA"/>
              </w:rPr>
            </w:pPr>
            <w:r w:rsidRPr="000132B8">
              <w:rPr>
                <w:rFonts w:eastAsia="Times New Roman"/>
                <w:lang w:eastAsia="ar-SA"/>
              </w:rPr>
              <w:t>характеристики</w:t>
            </w:r>
          </w:p>
        </w:tc>
        <w:tc>
          <w:tcPr>
            <w:tcW w:w="1418" w:type="dxa"/>
            <w:shd w:val="clear" w:color="auto" w:fill="auto"/>
          </w:tcPr>
          <w:p w:rsidR="000132B8" w:rsidRPr="000132B8" w:rsidRDefault="000132B8" w:rsidP="000132B8">
            <w:pPr>
              <w:suppressAutoHyphens/>
              <w:rPr>
                <w:rFonts w:eastAsia="Times New Roman"/>
                <w:sz w:val="20"/>
                <w:szCs w:val="20"/>
                <w:lang w:eastAsia="ar-SA"/>
              </w:rPr>
            </w:pPr>
            <w:r w:rsidRPr="000132B8">
              <w:rPr>
                <w:rFonts w:eastAsia="Times New Roman"/>
                <w:sz w:val="20"/>
                <w:szCs w:val="20"/>
                <w:lang w:eastAsia="ar-SA"/>
              </w:rPr>
              <w:t>Ед. измерения</w:t>
            </w:r>
          </w:p>
        </w:tc>
        <w:tc>
          <w:tcPr>
            <w:tcW w:w="1184" w:type="dxa"/>
            <w:shd w:val="clear" w:color="auto" w:fill="auto"/>
          </w:tcPr>
          <w:p w:rsidR="000132B8" w:rsidRPr="000132B8" w:rsidRDefault="000132B8" w:rsidP="000132B8">
            <w:pPr>
              <w:suppressAutoHyphens/>
              <w:rPr>
                <w:rFonts w:eastAsia="Times New Roman"/>
                <w:sz w:val="20"/>
                <w:szCs w:val="20"/>
                <w:lang w:eastAsia="ar-SA"/>
              </w:rPr>
            </w:pPr>
            <w:r w:rsidRPr="000132B8">
              <w:rPr>
                <w:rFonts w:eastAsia="Times New Roman"/>
                <w:sz w:val="20"/>
                <w:szCs w:val="20"/>
                <w:lang w:eastAsia="ar-SA"/>
              </w:rPr>
              <w:t>Кол-во</w:t>
            </w:r>
          </w:p>
          <w:p w:rsidR="000132B8" w:rsidRPr="000132B8" w:rsidRDefault="000132B8" w:rsidP="000132B8">
            <w:pPr>
              <w:suppressAutoHyphens/>
              <w:rPr>
                <w:rFonts w:eastAsia="Times New Roman"/>
                <w:sz w:val="20"/>
                <w:szCs w:val="20"/>
                <w:lang w:eastAsia="ar-SA"/>
              </w:rPr>
            </w:pPr>
          </w:p>
        </w:tc>
      </w:tr>
      <w:tr w:rsidR="000132B8" w:rsidRPr="000132B8" w:rsidTr="00107264">
        <w:tc>
          <w:tcPr>
            <w:tcW w:w="610" w:type="dxa"/>
            <w:shd w:val="clear" w:color="auto" w:fill="auto"/>
          </w:tcPr>
          <w:p w:rsidR="000132B8" w:rsidRPr="000132B8" w:rsidRDefault="000132B8" w:rsidP="000132B8">
            <w:pPr>
              <w:suppressAutoHyphens/>
              <w:jc w:val="both"/>
              <w:rPr>
                <w:rFonts w:eastAsia="Times New Roman"/>
                <w:lang w:eastAsia="ar-SA"/>
              </w:rPr>
            </w:pPr>
          </w:p>
        </w:tc>
        <w:tc>
          <w:tcPr>
            <w:tcW w:w="2824" w:type="dxa"/>
            <w:shd w:val="clear" w:color="auto" w:fill="auto"/>
          </w:tcPr>
          <w:p w:rsidR="000132B8" w:rsidRPr="000132B8" w:rsidRDefault="000132B8" w:rsidP="000132B8">
            <w:pPr>
              <w:suppressAutoHyphens/>
              <w:jc w:val="both"/>
              <w:rPr>
                <w:rFonts w:eastAsia="Times New Roman"/>
                <w:lang w:eastAsia="ar-SA"/>
              </w:rPr>
            </w:pPr>
          </w:p>
        </w:tc>
        <w:tc>
          <w:tcPr>
            <w:tcW w:w="3272" w:type="dxa"/>
            <w:shd w:val="clear" w:color="auto" w:fill="auto"/>
          </w:tcPr>
          <w:p w:rsidR="000132B8" w:rsidRPr="000132B8" w:rsidRDefault="000132B8" w:rsidP="000132B8">
            <w:pPr>
              <w:suppressAutoHyphens/>
              <w:jc w:val="both"/>
              <w:rPr>
                <w:rFonts w:eastAsia="Times New Roman"/>
                <w:lang w:eastAsia="ar-SA"/>
              </w:rPr>
            </w:pPr>
          </w:p>
        </w:tc>
        <w:tc>
          <w:tcPr>
            <w:tcW w:w="1418" w:type="dxa"/>
            <w:shd w:val="clear" w:color="auto" w:fill="auto"/>
          </w:tcPr>
          <w:p w:rsidR="000132B8" w:rsidRPr="000132B8" w:rsidRDefault="000132B8" w:rsidP="000132B8">
            <w:pPr>
              <w:suppressAutoHyphens/>
              <w:jc w:val="both"/>
              <w:rPr>
                <w:rFonts w:eastAsia="Times New Roman"/>
                <w:lang w:eastAsia="ar-SA"/>
              </w:rPr>
            </w:pPr>
          </w:p>
        </w:tc>
        <w:tc>
          <w:tcPr>
            <w:tcW w:w="1184" w:type="dxa"/>
            <w:shd w:val="clear" w:color="auto" w:fill="auto"/>
          </w:tcPr>
          <w:p w:rsidR="000132B8" w:rsidRPr="000132B8" w:rsidRDefault="000132B8" w:rsidP="000132B8">
            <w:pPr>
              <w:suppressAutoHyphens/>
              <w:jc w:val="both"/>
              <w:rPr>
                <w:rFonts w:eastAsia="Times New Roman"/>
                <w:lang w:eastAsia="ar-SA"/>
              </w:rPr>
            </w:pPr>
          </w:p>
        </w:tc>
      </w:tr>
    </w:tbl>
    <w:p w:rsidR="000132B8" w:rsidRPr="000132B8" w:rsidRDefault="000132B8" w:rsidP="000132B8">
      <w:pPr>
        <w:suppressAutoHyphens/>
        <w:outlineLvl w:val="0"/>
        <w:rPr>
          <w:rFonts w:eastAsia="Times New Roman"/>
          <w:lang w:eastAsia="ar-SA"/>
        </w:rPr>
      </w:pPr>
    </w:p>
    <w:p w:rsidR="000132B8" w:rsidRPr="000132B8" w:rsidRDefault="000132B8" w:rsidP="000132B8">
      <w:pPr>
        <w:suppressAutoHyphens/>
        <w:outlineLvl w:val="0"/>
        <w:rPr>
          <w:rFonts w:eastAsia="Times New Roman"/>
          <w:lang w:eastAsia="ar-SA"/>
        </w:rPr>
      </w:pPr>
    </w:p>
    <w:p w:rsidR="000132B8" w:rsidRPr="000132B8" w:rsidRDefault="000132B8" w:rsidP="000132B8">
      <w:pPr>
        <w:suppressAutoHyphens/>
        <w:outlineLvl w:val="0"/>
        <w:rPr>
          <w:rFonts w:eastAsia="Times New Roman"/>
          <w:lang w:val="en-US" w:eastAsia="ar-SA"/>
        </w:rPr>
      </w:pPr>
    </w:p>
    <w:p w:rsidR="000132B8" w:rsidRPr="000132B8" w:rsidRDefault="000132B8" w:rsidP="000132B8">
      <w:pPr>
        <w:suppressAutoHyphens/>
        <w:outlineLvl w:val="0"/>
        <w:rPr>
          <w:rFonts w:eastAsia="Times New Roman"/>
          <w:lang w:val="en-US" w:eastAsia="ar-SA"/>
        </w:rPr>
      </w:pPr>
    </w:p>
    <w:p w:rsidR="000132B8" w:rsidRPr="000132B8" w:rsidRDefault="000132B8" w:rsidP="000132B8">
      <w:pPr>
        <w:suppressAutoHyphens/>
        <w:outlineLvl w:val="0"/>
        <w:rPr>
          <w:rFonts w:eastAsia="Times New Roman"/>
          <w:lang w:eastAsia="ar-SA"/>
        </w:rPr>
      </w:pPr>
      <w:r w:rsidRPr="000132B8">
        <w:rPr>
          <w:rFonts w:eastAsia="Times New Roman"/>
          <w:lang w:eastAsia="ar-SA"/>
        </w:rPr>
        <w:t>РАЗДЕЛ 15. ТРЕБОВАНИЯ К ТЕХНИЧЕСКОМУ ОБУЧЕНИЮ ПЕРСОНАЛА ЗАКАЗЧИКА</w:t>
      </w:r>
    </w:p>
    <w:p w:rsidR="000132B8" w:rsidRPr="000132B8" w:rsidRDefault="000132B8" w:rsidP="000132B8">
      <w:pPr>
        <w:suppressAutoHyphens/>
        <w:rPr>
          <w:rFonts w:eastAsia="Times New Roman"/>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7"/>
      </w:tblGrid>
      <w:tr w:rsidR="000132B8" w:rsidRPr="000132B8" w:rsidTr="00107264">
        <w:tc>
          <w:tcPr>
            <w:tcW w:w="9747" w:type="dxa"/>
            <w:tcBorders>
              <w:top w:val="single" w:sz="4" w:space="0" w:color="auto"/>
              <w:left w:val="single" w:sz="4" w:space="0" w:color="auto"/>
              <w:bottom w:val="single" w:sz="4" w:space="0" w:color="auto"/>
              <w:right w:val="single" w:sz="4" w:space="0" w:color="auto"/>
            </w:tcBorders>
          </w:tcPr>
          <w:p w:rsidR="000132B8" w:rsidRPr="000132B8" w:rsidRDefault="000132B8" w:rsidP="000132B8">
            <w:pPr>
              <w:suppressAutoHyphens/>
              <w:jc w:val="both"/>
              <w:rPr>
                <w:rFonts w:eastAsia="Times New Roman"/>
                <w:lang w:eastAsia="ar-SA"/>
              </w:rPr>
            </w:pPr>
            <w:r w:rsidRPr="000132B8">
              <w:rPr>
                <w:rFonts w:eastAsia="Times New Roman"/>
                <w:lang w:eastAsia="ar-SA"/>
              </w:rPr>
              <w:t>Не имеются.</w:t>
            </w:r>
          </w:p>
        </w:tc>
      </w:tr>
    </w:tbl>
    <w:p w:rsidR="000132B8" w:rsidRPr="000132B8" w:rsidRDefault="000132B8" w:rsidP="000132B8">
      <w:pPr>
        <w:suppressAutoHyphens/>
        <w:rPr>
          <w:rFonts w:eastAsia="Times New Roman"/>
          <w:lang w:eastAsia="ar-SA"/>
        </w:rPr>
      </w:pPr>
    </w:p>
    <w:p w:rsidR="000132B8" w:rsidRPr="000132B8" w:rsidRDefault="000132B8" w:rsidP="000132B8">
      <w:pPr>
        <w:suppressAutoHyphens/>
        <w:outlineLvl w:val="0"/>
        <w:rPr>
          <w:rFonts w:eastAsia="Times New Roman"/>
          <w:lang w:eastAsia="ar-SA"/>
        </w:rPr>
      </w:pPr>
      <w:r w:rsidRPr="000132B8">
        <w:rPr>
          <w:rFonts w:eastAsia="Times New Roman"/>
          <w:lang w:eastAsia="ar-SA"/>
        </w:rPr>
        <w:t>РАЗДЕЛ 16. ПЕРЕЧЕНЬ ПРИНЯТЫХ СОКРАЩЕНИЙ</w:t>
      </w:r>
    </w:p>
    <w:p w:rsidR="000132B8" w:rsidRPr="000132B8" w:rsidRDefault="000132B8" w:rsidP="000132B8">
      <w:pPr>
        <w:suppressAutoHyphens/>
        <w:ind w:firstLine="567"/>
        <w:jc w:val="both"/>
        <w:rPr>
          <w:rFonts w:eastAsia="Times New Roman"/>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237"/>
      </w:tblGrid>
      <w:tr w:rsidR="000132B8" w:rsidRPr="000132B8" w:rsidTr="00107264">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0132B8" w:rsidRPr="000132B8" w:rsidRDefault="000132B8" w:rsidP="000132B8">
            <w:pPr>
              <w:suppressAutoHyphens/>
              <w:rPr>
                <w:rFonts w:eastAsia="Times New Roman"/>
                <w:lang w:eastAsia="ar-SA"/>
              </w:rPr>
            </w:pPr>
            <w:r w:rsidRPr="000132B8">
              <w:rPr>
                <w:rFonts w:eastAsia="Times New Roman"/>
                <w:lang w:eastAsia="ar-SA"/>
              </w:rPr>
              <w:t>№ п/п</w:t>
            </w:r>
          </w:p>
        </w:tc>
        <w:tc>
          <w:tcPr>
            <w:tcW w:w="2410" w:type="dxa"/>
            <w:tcBorders>
              <w:top w:val="single" w:sz="4" w:space="0" w:color="auto"/>
              <w:left w:val="single" w:sz="4" w:space="0" w:color="auto"/>
              <w:bottom w:val="single" w:sz="4" w:space="0" w:color="auto"/>
              <w:right w:val="single" w:sz="4" w:space="0" w:color="auto"/>
            </w:tcBorders>
            <w:vAlign w:val="center"/>
          </w:tcPr>
          <w:p w:rsidR="000132B8" w:rsidRPr="000132B8" w:rsidRDefault="000132B8" w:rsidP="000132B8">
            <w:pPr>
              <w:suppressAutoHyphens/>
              <w:autoSpaceDE w:val="0"/>
              <w:autoSpaceDN w:val="0"/>
              <w:adjustRightInd w:val="0"/>
              <w:rPr>
                <w:rFonts w:eastAsia="Times New Roman"/>
                <w:lang w:eastAsia="ar-SA"/>
              </w:rPr>
            </w:pPr>
            <w:r w:rsidRPr="000132B8">
              <w:rPr>
                <w:rFonts w:eastAsia="Times New Roman"/>
                <w:lang w:eastAsia="ar-SA"/>
              </w:rPr>
              <w:t>Сокращение</w:t>
            </w:r>
          </w:p>
        </w:tc>
        <w:tc>
          <w:tcPr>
            <w:tcW w:w="6237" w:type="dxa"/>
            <w:tcBorders>
              <w:top w:val="single" w:sz="4" w:space="0" w:color="auto"/>
              <w:left w:val="single" w:sz="4" w:space="0" w:color="auto"/>
              <w:bottom w:val="single" w:sz="4" w:space="0" w:color="auto"/>
              <w:right w:val="single" w:sz="4" w:space="0" w:color="auto"/>
            </w:tcBorders>
            <w:vAlign w:val="center"/>
          </w:tcPr>
          <w:p w:rsidR="000132B8" w:rsidRPr="000132B8" w:rsidRDefault="000132B8" w:rsidP="000132B8">
            <w:pPr>
              <w:suppressAutoHyphens/>
              <w:rPr>
                <w:rFonts w:eastAsia="Times New Roman"/>
                <w:lang w:eastAsia="ar-SA"/>
              </w:rPr>
            </w:pPr>
            <w:r w:rsidRPr="000132B8">
              <w:rPr>
                <w:rFonts w:eastAsia="Times New Roman"/>
                <w:lang w:eastAsia="ar-SA"/>
              </w:rPr>
              <w:t>Расшифровка сокращения</w:t>
            </w:r>
          </w:p>
        </w:tc>
      </w:tr>
      <w:tr w:rsidR="000132B8" w:rsidRPr="000132B8" w:rsidTr="00107264">
        <w:trPr>
          <w:trHeight w:val="399"/>
        </w:trPr>
        <w:tc>
          <w:tcPr>
            <w:tcW w:w="709" w:type="dxa"/>
            <w:tcBorders>
              <w:top w:val="single" w:sz="4" w:space="0" w:color="auto"/>
              <w:left w:val="single" w:sz="4" w:space="0" w:color="auto"/>
              <w:bottom w:val="single" w:sz="4" w:space="0" w:color="auto"/>
              <w:right w:val="single" w:sz="4" w:space="0" w:color="auto"/>
            </w:tcBorders>
          </w:tcPr>
          <w:p w:rsidR="000132B8" w:rsidRPr="000132B8" w:rsidRDefault="000132B8" w:rsidP="000132B8">
            <w:pPr>
              <w:suppressAutoHyphens/>
              <w:jc w:val="both"/>
              <w:rPr>
                <w:rFonts w:eastAsia="Times New Roman"/>
                <w:lang w:eastAsia="ar-SA"/>
              </w:rPr>
            </w:pPr>
            <w:r w:rsidRPr="000132B8">
              <w:rPr>
                <w:rFonts w:eastAsia="Times New Roman"/>
                <w:lang w:eastAsia="ar-SA"/>
              </w:rPr>
              <w:t>1</w:t>
            </w:r>
          </w:p>
        </w:tc>
        <w:tc>
          <w:tcPr>
            <w:tcW w:w="2410" w:type="dxa"/>
            <w:tcBorders>
              <w:top w:val="single" w:sz="4" w:space="0" w:color="auto"/>
              <w:left w:val="single" w:sz="4" w:space="0" w:color="auto"/>
              <w:bottom w:val="single" w:sz="4" w:space="0" w:color="auto"/>
              <w:right w:val="single" w:sz="4" w:space="0" w:color="auto"/>
            </w:tcBorders>
          </w:tcPr>
          <w:p w:rsidR="000132B8" w:rsidRPr="000132B8" w:rsidRDefault="000132B8" w:rsidP="000132B8">
            <w:pPr>
              <w:suppressAutoHyphens/>
              <w:autoSpaceDE w:val="0"/>
              <w:autoSpaceDN w:val="0"/>
              <w:adjustRightInd w:val="0"/>
              <w:jc w:val="both"/>
              <w:rPr>
                <w:rFonts w:eastAsia="Times New Roman"/>
                <w:lang w:eastAsia="ar-SA"/>
              </w:rPr>
            </w:pPr>
            <w:r w:rsidRPr="000132B8">
              <w:rPr>
                <w:rFonts w:eastAsia="Times New Roman"/>
                <w:lang w:eastAsia="ar-SA"/>
              </w:rPr>
              <w:t>Не имеются.</w:t>
            </w:r>
          </w:p>
        </w:tc>
        <w:tc>
          <w:tcPr>
            <w:tcW w:w="6237" w:type="dxa"/>
            <w:tcBorders>
              <w:top w:val="single" w:sz="4" w:space="0" w:color="auto"/>
              <w:left w:val="single" w:sz="4" w:space="0" w:color="auto"/>
              <w:bottom w:val="single" w:sz="4" w:space="0" w:color="auto"/>
              <w:right w:val="single" w:sz="4" w:space="0" w:color="auto"/>
            </w:tcBorders>
          </w:tcPr>
          <w:p w:rsidR="000132B8" w:rsidRPr="000132B8" w:rsidRDefault="000132B8" w:rsidP="000132B8">
            <w:pPr>
              <w:suppressAutoHyphens/>
              <w:jc w:val="both"/>
              <w:rPr>
                <w:rFonts w:eastAsia="Times New Roman"/>
                <w:lang w:eastAsia="ar-SA"/>
              </w:rPr>
            </w:pPr>
          </w:p>
        </w:tc>
      </w:tr>
    </w:tbl>
    <w:p w:rsidR="000132B8" w:rsidRPr="000132B8" w:rsidRDefault="000132B8" w:rsidP="000132B8">
      <w:pPr>
        <w:suppressAutoHyphens/>
        <w:ind w:firstLine="567"/>
        <w:jc w:val="both"/>
        <w:rPr>
          <w:rFonts w:eastAsia="Times New Roman"/>
          <w:lang w:eastAsia="ar-SA"/>
        </w:rPr>
      </w:pPr>
    </w:p>
    <w:p w:rsidR="000132B8" w:rsidRPr="000132B8" w:rsidRDefault="000132B8" w:rsidP="000132B8">
      <w:pPr>
        <w:suppressAutoHyphens/>
        <w:outlineLvl w:val="0"/>
        <w:rPr>
          <w:rFonts w:eastAsia="Times New Roman"/>
          <w:lang w:eastAsia="ar-SA"/>
        </w:rPr>
      </w:pPr>
      <w:r w:rsidRPr="000132B8">
        <w:rPr>
          <w:rFonts w:eastAsia="Times New Roman"/>
          <w:lang w:eastAsia="ar-SA"/>
        </w:rPr>
        <w:t>РАЗДЕЛ 17. ПЕРЕЧЕНЬ ПРИЛОЖЕНИЙ</w:t>
      </w:r>
    </w:p>
    <w:p w:rsidR="000132B8" w:rsidRPr="000132B8" w:rsidRDefault="000132B8" w:rsidP="000132B8">
      <w:pPr>
        <w:suppressAutoHyphens/>
        <w:ind w:firstLine="567"/>
        <w:jc w:val="both"/>
        <w:rPr>
          <w:rFonts w:eastAsia="Times New Roman"/>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7229"/>
        <w:gridCol w:w="1418"/>
      </w:tblGrid>
      <w:tr w:rsidR="000132B8" w:rsidRPr="000132B8" w:rsidTr="00107264">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0132B8" w:rsidRPr="000132B8" w:rsidRDefault="000132B8" w:rsidP="000132B8">
            <w:pPr>
              <w:suppressAutoHyphens/>
              <w:rPr>
                <w:rFonts w:eastAsia="Times New Roman"/>
                <w:lang w:eastAsia="ar-SA"/>
              </w:rPr>
            </w:pPr>
            <w:r w:rsidRPr="000132B8">
              <w:rPr>
                <w:rFonts w:eastAsia="Times New Roman"/>
                <w:lang w:eastAsia="ar-SA"/>
              </w:rPr>
              <w:t>№ п/п</w:t>
            </w:r>
          </w:p>
        </w:tc>
        <w:tc>
          <w:tcPr>
            <w:tcW w:w="7229" w:type="dxa"/>
            <w:tcBorders>
              <w:top w:val="single" w:sz="4" w:space="0" w:color="auto"/>
              <w:left w:val="single" w:sz="4" w:space="0" w:color="auto"/>
              <w:bottom w:val="single" w:sz="4" w:space="0" w:color="auto"/>
              <w:right w:val="single" w:sz="4" w:space="0" w:color="auto"/>
            </w:tcBorders>
            <w:vAlign w:val="center"/>
          </w:tcPr>
          <w:p w:rsidR="000132B8" w:rsidRPr="000132B8" w:rsidRDefault="000132B8" w:rsidP="000132B8">
            <w:pPr>
              <w:suppressAutoHyphens/>
              <w:autoSpaceDE w:val="0"/>
              <w:autoSpaceDN w:val="0"/>
              <w:adjustRightInd w:val="0"/>
              <w:rPr>
                <w:rFonts w:eastAsia="Times New Roman"/>
                <w:lang w:eastAsia="ar-SA"/>
              </w:rPr>
            </w:pPr>
            <w:r w:rsidRPr="000132B8">
              <w:rPr>
                <w:rFonts w:eastAsia="Times New Roman"/>
                <w:lang w:eastAsia="ar-SA"/>
              </w:rPr>
              <w:t>Наименование приложения</w:t>
            </w:r>
          </w:p>
        </w:tc>
        <w:tc>
          <w:tcPr>
            <w:tcW w:w="1418" w:type="dxa"/>
            <w:tcBorders>
              <w:top w:val="single" w:sz="4" w:space="0" w:color="auto"/>
              <w:left w:val="single" w:sz="4" w:space="0" w:color="auto"/>
              <w:bottom w:val="single" w:sz="4" w:space="0" w:color="auto"/>
              <w:right w:val="single" w:sz="4" w:space="0" w:color="auto"/>
            </w:tcBorders>
            <w:vAlign w:val="center"/>
          </w:tcPr>
          <w:p w:rsidR="000132B8" w:rsidRPr="000132B8" w:rsidRDefault="000132B8" w:rsidP="000132B8">
            <w:pPr>
              <w:suppressAutoHyphens/>
              <w:rPr>
                <w:rFonts w:eastAsia="Times New Roman"/>
                <w:lang w:eastAsia="ar-SA"/>
              </w:rPr>
            </w:pPr>
            <w:r w:rsidRPr="000132B8">
              <w:rPr>
                <w:rFonts w:eastAsia="Times New Roman"/>
                <w:lang w:eastAsia="ar-SA"/>
              </w:rPr>
              <w:t>Номер страницы</w:t>
            </w:r>
          </w:p>
        </w:tc>
      </w:tr>
      <w:tr w:rsidR="000132B8" w:rsidRPr="000132B8" w:rsidTr="00107264">
        <w:trPr>
          <w:trHeight w:val="399"/>
        </w:trPr>
        <w:tc>
          <w:tcPr>
            <w:tcW w:w="709" w:type="dxa"/>
            <w:tcBorders>
              <w:top w:val="single" w:sz="4" w:space="0" w:color="auto"/>
              <w:left w:val="single" w:sz="4" w:space="0" w:color="auto"/>
              <w:bottom w:val="single" w:sz="4" w:space="0" w:color="auto"/>
              <w:right w:val="single" w:sz="4" w:space="0" w:color="auto"/>
            </w:tcBorders>
          </w:tcPr>
          <w:p w:rsidR="000132B8" w:rsidRPr="000132B8" w:rsidRDefault="000132B8" w:rsidP="000132B8">
            <w:pPr>
              <w:suppressAutoHyphens/>
              <w:jc w:val="both"/>
              <w:rPr>
                <w:rFonts w:eastAsia="Times New Roman"/>
                <w:lang w:eastAsia="ar-SA"/>
              </w:rPr>
            </w:pPr>
          </w:p>
        </w:tc>
        <w:tc>
          <w:tcPr>
            <w:tcW w:w="7229" w:type="dxa"/>
            <w:tcBorders>
              <w:top w:val="single" w:sz="4" w:space="0" w:color="auto"/>
              <w:left w:val="single" w:sz="4" w:space="0" w:color="auto"/>
              <w:bottom w:val="single" w:sz="4" w:space="0" w:color="auto"/>
              <w:right w:val="single" w:sz="4" w:space="0" w:color="auto"/>
            </w:tcBorders>
          </w:tcPr>
          <w:p w:rsidR="000132B8" w:rsidRPr="000132B8" w:rsidRDefault="000132B8" w:rsidP="000132B8">
            <w:pPr>
              <w:suppressAutoHyphens/>
              <w:autoSpaceDE w:val="0"/>
              <w:autoSpaceDN w:val="0"/>
              <w:adjustRightInd w:val="0"/>
              <w:jc w:val="both"/>
              <w:rPr>
                <w:rFonts w:eastAsia="Times New Roman"/>
                <w:lang w:eastAsia="ar-SA"/>
              </w:rPr>
            </w:pPr>
            <w:r w:rsidRPr="000132B8">
              <w:rPr>
                <w:rFonts w:eastAsia="Times New Roman"/>
                <w:lang w:eastAsia="ar-SA"/>
              </w:rPr>
              <w:t>Не имеются.</w:t>
            </w:r>
          </w:p>
        </w:tc>
        <w:tc>
          <w:tcPr>
            <w:tcW w:w="1418" w:type="dxa"/>
            <w:tcBorders>
              <w:top w:val="single" w:sz="4" w:space="0" w:color="auto"/>
              <w:left w:val="single" w:sz="4" w:space="0" w:color="auto"/>
              <w:bottom w:val="single" w:sz="4" w:space="0" w:color="auto"/>
              <w:right w:val="single" w:sz="4" w:space="0" w:color="auto"/>
            </w:tcBorders>
          </w:tcPr>
          <w:p w:rsidR="000132B8" w:rsidRPr="000132B8" w:rsidRDefault="000132B8" w:rsidP="000132B8">
            <w:pPr>
              <w:suppressAutoHyphens/>
              <w:jc w:val="both"/>
              <w:rPr>
                <w:rFonts w:eastAsia="Times New Roman"/>
                <w:lang w:eastAsia="ar-SA"/>
              </w:rPr>
            </w:pPr>
          </w:p>
        </w:tc>
      </w:tr>
    </w:tbl>
    <w:p w:rsidR="000132B8" w:rsidRPr="000132B8" w:rsidRDefault="000132B8" w:rsidP="000132B8">
      <w:pPr>
        <w:suppressAutoHyphens/>
        <w:outlineLvl w:val="0"/>
        <w:rPr>
          <w:rFonts w:eastAsia="Times New Roman"/>
          <w:i/>
          <w:color w:val="000000"/>
          <w:lang w:eastAsia="ar-SA"/>
        </w:rPr>
      </w:pPr>
    </w:p>
    <w:p w:rsidR="000132B8" w:rsidRPr="000132B8" w:rsidRDefault="000132B8" w:rsidP="000132B8">
      <w:pPr>
        <w:suppressAutoHyphens/>
        <w:jc w:val="left"/>
        <w:outlineLvl w:val="0"/>
        <w:rPr>
          <w:rFonts w:eastAsia="Times New Roman"/>
          <w:lang w:eastAsia="ru-RU"/>
        </w:rPr>
      </w:pPr>
      <w:r w:rsidRPr="000132B8">
        <w:rPr>
          <w:rFonts w:eastAsia="Times New Roman"/>
          <w:b/>
          <w:lang w:eastAsia="ru-RU"/>
        </w:rPr>
        <w:t>Контактное лицо</w:t>
      </w:r>
      <w:r w:rsidRPr="000132B8">
        <w:rPr>
          <w:rFonts w:eastAsia="Times New Roman"/>
          <w:lang w:eastAsia="ru-RU"/>
        </w:rPr>
        <w:t xml:space="preserve">: </w:t>
      </w:r>
      <w:r w:rsidRPr="000132B8">
        <w:rPr>
          <w:rFonts w:eastAsia="Times New Roman"/>
          <w:bCs/>
          <w:color w:val="000000"/>
          <w:lang w:eastAsia="ar-SA"/>
        </w:rPr>
        <w:t>Шейко Ольга Алексеевна</w:t>
      </w:r>
      <w:r w:rsidRPr="000132B8">
        <w:rPr>
          <w:rFonts w:eastAsia="Times New Roman"/>
          <w:lang w:eastAsia="ar-SA"/>
        </w:rPr>
        <w:t>, (48439) 9-86-70.</w:t>
      </w:r>
    </w:p>
    <w:p w:rsidR="000132B8" w:rsidRPr="000132B8" w:rsidRDefault="000132B8" w:rsidP="000132B8">
      <w:pPr>
        <w:jc w:val="left"/>
        <w:rPr>
          <w:rFonts w:eastAsia="Times New Roman"/>
          <w:sz w:val="28"/>
          <w:szCs w:val="28"/>
          <w:lang w:eastAsia="ru-RU"/>
        </w:rPr>
      </w:pPr>
    </w:p>
    <w:p w:rsidR="000132B8" w:rsidRPr="000132B8" w:rsidRDefault="000132B8" w:rsidP="000132B8">
      <w:pPr>
        <w:rPr>
          <w:rFonts w:eastAsia="Times New Roman"/>
          <w:b/>
          <w:lang w:eastAsia="ar-SA"/>
        </w:rPr>
      </w:pPr>
    </w:p>
    <w:p w:rsidR="008E3C0C" w:rsidRDefault="008E3C0C">
      <w:bookmarkStart w:id="0" w:name="_GoBack"/>
      <w:bookmarkEnd w:id="0"/>
    </w:p>
    <w:sectPr w:rsidR="008E3C0C" w:rsidSect="003F4557">
      <w:headerReference w:type="default" r:id="rId7"/>
      <w:footerReference w:type="even" r:id="rId8"/>
      <w:footerReference w:type="default" r:id="rId9"/>
      <w:pgSz w:w="11906" w:h="16838"/>
      <w:pgMar w:top="1134" w:right="312" w:bottom="1134" w:left="992" w:header="709" w:footer="709"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7E34" w:rsidRDefault="000132B8" w:rsidP="00011AC8">
    <w:pPr>
      <w:pStyle w:val="a5"/>
      <w:jc w:val="right"/>
    </w:pPr>
    <w:r>
      <w:fldChar w:fldCharType="begin"/>
    </w:r>
    <w:r>
      <w:instrText xml:space="preserve"> PAGE   </w:instrText>
    </w:r>
    <w:r>
      <w:instrText xml:space="preserve">\* MERGEFORMAT </w:instrText>
    </w:r>
    <w:r>
      <w:fldChar w:fldCharType="separate"/>
    </w:r>
    <w:r>
      <w:rPr>
        <w:noProof/>
      </w:rPr>
      <w:t>8</w:t>
    </w:r>
    <w:r>
      <w:rPr>
        <w:noProof/>
      </w:rPr>
      <w:fldChar w:fldCharType="end"/>
    </w:r>
  </w:p>
  <w:p w:rsidR="00497E34" w:rsidRDefault="000132B8">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7E34" w:rsidRDefault="000132B8" w:rsidP="00011AC8">
    <w:pPr>
      <w:pStyle w:val="a5"/>
      <w:jc w:val="right"/>
    </w:pPr>
    <w:r>
      <w:fldChar w:fldCharType="begin"/>
    </w:r>
    <w:r>
      <w:instrText xml:space="preserve"> PAGE   \* MERGEFORMAT </w:instrText>
    </w:r>
    <w:r>
      <w:fldChar w:fldCharType="separate"/>
    </w:r>
    <w:r>
      <w:rPr>
        <w:noProof/>
      </w:rPr>
      <w:t>1</w:t>
    </w:r>
    <w:r>
      <w:rPr>
        <w:noProof/>
      </w:rPr>
      <w:fldChar w:fldCharType="end"/>
    </w:r>
  </w:p>
  <w:p w:rsidR="00497E34" w:rsidRDefault="000132B8">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0AED" w:rsidRDefault="000132B8" w:rsidP="009F1D5A">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840AED" w:rsidRDefault="000132B8" w:rsidP="003339CE">
    <w:pPr>
      <w:pStyle w:val="a5"/>
      <w:ind w:right="360"/>
    </w:pPr>
  </w:p>
  <w:p w:rsidR="00840AED" w:rsidRDefault="000132B8"/>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0AED" w:rsidRDefault="000132B8" w:rsidP="009979C2">
    <w:pPr>
      <w:pStyle w:val="a5"/>
      <w:framePr w:wrap="around" w:vAnchor="text" w:hAnchor="margin" w:xAlign="right" w:y="1"/>
      <w:rPr>
        <w:rStyle w:val="a7"/>
      </w:rPr>
    </w:pPr>
    <w:r>
      <w:rPr>
        <w:rStyle w:val="a7"/>
      </w:rPr>
      <w:t>5</w:t>
    </w:r>
    <w:r>
      <w:rPr>
        <w:rStyle w:val="a7"/>
      </w:rPr>
      <w:t>2</w:t>
    </w:r>
  </w:p>
  <w:p w:rsidR="00840AED" w:rsidRDefault="000132B8" w:rsidP="003339CE">
    <w:pPr>
      <w:pStyle w:val="a5"/>
      <w:ind w:right="360"/>
    </w:pPr>
  </w:p>
  <w:p w:rsidR="00840AED" w:rsidRDefault="000132B8"/>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0AED" w:rsidRDefault="000132B8">
    <w:pPr>
      <w:pStyle w:val="a3"/>
    </w:pPr>
  </w:p>
  <w:p w:rsidR="00840AED" w:rsidRDefault="000132B8"/>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445D"/>
    <w:rsid w:val="000132B8"/>
    <w:rsid w:val="0013445D"/>
    <w:rsid w:val="008E3C0C"/>
    <w:rsid w:val="00D42E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2E6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132B8"/>
    <w:pPr>
      <w:tabs>
        <w:tab w:val="center" w:pos="4677"/>
        <w:tab w:val="right" w:pos="9355"/>
      </w:tabs>
    </w:pPr>
  </w:style>
  <w:style w:type="character" w:customStyle="1" w:styleId="a4">
    <w:name w:val="Верхний колонтитул Знак"/>
    <w:basedOn w:val="a0"/>
    <w:link w:val="a3"/>
    <w:uiPriority w:val="99"/>
    <w:semiHidden/>
    <w:rsid w:val="000132B8"/>
  </w:style>
  <w:style w:type="paragraph" w:styleId="a5">
    <w:name w:val="footer"/>
    <w:basedOn w:val="a"/>
    <w:link w:val="a6"/>
    <w:rsid w:val="000132B8"/>
    <w:pPr>
      <w:tabs>
        <w:tab w:val="center" w:pos="4677"/>
        <w:tab w:val="right" w:pos="9355"/>
      </w:tabs>
      <w:suppressAutoHyphens/>
      <w:jc w:val="left"/>
    </w:pPr>
    <w:rPr>
      <w:rFonts w:ascii="Arial" w:eastAsia="Times New Roman" w:hAnsi="Arial"/>
      <w:szCs w:val="20"/>
      <w:lang w:eastAsia="ar-SA"/>
    </w:rPr>
  </w:style>
  <w:style w:type="character" w:customStyle="1" w:styleId="a6">
    <w:name w:val="Нижний колонтитул Знак"/>
    <w:basedOn w:val="a0"/>
    <w:link w:val="a5"/>
    <w:rsid w:val="000132B8"/>
    <w:rPr>
      <w:rFonts w:ascii="Arial" w:eastAsia="Times New Roman" w:hAnsi="Arial"/>
      <w:szCs w:val="20"/>
      <w:lang w:eastAsia="ar-SA"/>
    </w:rPr>
  </w:style>
  <w:style w:type="character" w:styleId="a7">
    <w:name w:val="page number"/>
    <w:basedOn w:val="a0"/>
    <w:rsid w:val="000132B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2E6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132B8"/>
    <w:pPr>
      <w:tabs>
        <w:tab w:val="center" w:pos="4677"/>
        <w:tab w:val="right" w:pos="9355"/>
      </w:tabs>
    </w:pPr>
  </w:style>
  <w:style w:type="character" w:customStyle="1" w:styleId="a4">
    <w:name w:val="Верхний колонтитул Знак"/>
    <w:basedOn w:val="a0"/>
    <w:link w:val="a3"/>
    <w:uiPriority w:val="99"/>
    <w:semiHidden/>
    <w:rsid w:val="000132B8"/>
  </w:style>
  <w:style w:type="paragraph" w:styleId="a5">
    <w:name w:val="footer"/>
    <w:basedOn w:val="a"/>
    <w:link w:val="a6"/>
    <w:rsid w:val="000132B8"/>
    <w:pPr>
      <w:tabs>
        <w:tab w:val="center" w:pos="4677"/>
        <w:tab w:val="right" w:pos="9355"/>
      </w:tabs>
      <w:suppressAutoHyphens/>
      <w:jc w:val="left"/>
    </w:pPr>
    <w:rPr>
      <w:rFonts w:ascii="Arial" w:eastAsia="Times New Roman" w:hAnsi="Arial"/>
      <w:szCs w:val="20"/>
      <w:lang w:eastAsia="ar-SA"/>
    </w:rPr>
  </w:style>
  <w:style w:type="character" w:customStyle="1" w:styleId="a6">
    <w:name w:val="Нижний колонтитул Знак"/>
    <w:basedOn w:val="a0"/>
    <w:link w:val="a5"/>
    <w:rsid w:val="000132B8"/>
    <w:rPr>
      <w:rFonts w:ascii="Arial" w:eastAsia="Times New Roman" w:hAnsi="Arial"/>
      <w:szCs w:val="20"/>
      <w:lang w:eastAsia="ar-SA"/>
    </w:rPr>
  </w:style>
  <w:style w:type="character" w:styleId="a7">
    <w:name w:val="page number"/>
    <w:basedOn w:val="a0"/>
    <w:rsid w:val="000132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oter" Target="footer2.xml"/><Relationship Id="rId11" Type="http://schemas.openxmlformats.org/officeDocument/2006/relationships/theme" Target="theme/theme1.xml"/><Relationship Id="rId5" Type="http://schemas.openxmlformats.org/officeDocument/2006/relationships/footer" Target="footer1.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2103</Words>
  <Characters>11993</Characters>
  <Application>Microsoft Office Word</Application>
  <DocSecurity>0</DocSecurity>
  <Lines>99</Lines>
  <Paragraphs>28</Paragraphs>
  <ScaleCrop>false</ScaleCrop>
  <Company>Организация</Company>
  <LinksUpToDate>false</LinksUpToDate>
  <CharactersWithSpaces>14068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2</cp:revision>
  <dcterms:created xsi:type="dcterms:W3CDTF">2014-10-29T09:00:00Z</dcterms:created>
  <dcterms:modified xsi:type="dcterms:W3CDTF">2014-10-29T09:00:00Z</dcterms:modified>
</cp:coreProperties>
</file>