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26CA1">
      <w:pPr>
        <w:ind w:left="636"/>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Pr>
          <w:sz w:val="28"/>
          <w:szCs w:val="28"/>
        </w:rPr>
        <w:t>р</w:t>
      </w:r>
      <w:r w:rsidRPr="00326CA1">
        <w:rPr>
          <w:sz w:val="28"/>
          <w:szCs w:val="28"/>
        </w:rPr>
        <w:t>емонт коридора 3 этажа и лестничной клетки в корпусе 5Г</w:t>
      </w:r>
      <w:r>
        <w:rPr>
          <w:sz w:val="28"/>
          <w:szCs w:val="28"/>
        </w:rPr>
        <w:t xml:space="preserve"> 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Зам.главного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DA3F75">
            <w:pPr>
              <w:rPr>
                <w:color w:val="000000"/>
                <w:sz w:val="28"/>
                <w:szCs w:val="28"/>
              </w:rPr>
            </w:pPr>
            <w:r>
              <w:rPr>
                <w:color w:val="000000"/>
                <w:sz w:val="28"/>
                <w:szCs w:val="28"/>
              </w:rPr>
              <w:t xml:space="preserve">Т.Н. </w:t>
            </w:r>
            <w:r w:rsidR="00DA3F75">
              <w:rPr>
                <w:color w:val="000000"/>
                <w:sz w:val="28"/>
                <w:szCs w:val="28"/>
              </w:rPr>
              <w:t>Федотовских</w:t>
            </w:r>
          </w:p>
        </w:tc>
      </w:tr>
    </w:tbl>
    <w:p w:rsidR="00326CA1" w:rsidRPr="00FC009D" w:rsidRDefault="00326CA1" w:rsidP="00326CA1">
      <w:pPr>
        <w:rPr>
          <w:sz w:val="28"/>
        </w:rPr>
      </w:pPr>
    </w:p>
    <w:p w:rsidR="00326CA1" w:rsidRDefault="00326CA1" w:rsidP="00326CA1">
      <w:pPr>
        <w:jc w:val="cente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4D3FDA">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140658">
          <w:rPr>
            <w:webHidden/>
          </w:rPr>
          <w:t>1</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140658">
          <w:rPr>
            <w:webHidden/>
          </w:rPr>
          <w:t>2</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140658">
          <w:rPr>
            <w:webHidden/>
          </w:rPr>
          <w:t>3</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140658">
          <w:rPr>
            <w:webHidden/>
          </w:rPr>
          <w:t>7</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140658">
          <w:rPr>
            <w:webHidden/>
          </w:rPr>
          <w:t>7</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140658">
          <w:rPr>
            <w:webHidden/>
          </w:rPr>
          <w:t>7</w:t>
        </w:r>
        <w:r>
          <w:rPr>
            <w:webHidden/>
          </w:rPr>
          <w:fldChar w:fldCharType="end"/>
        </w:r>
      </w:hyperlink>
    </w:p>
    <w:p w:rsidR="00AD4F28" w:rsidRDefault="004D3FDA">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140658">
          <w:rPr>
            <w:webHidden/>
          </w:rPr>
          <w:t>7</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140658">
          <w:rPr>
            <w:webHidden/>
          </w:rPr>
          <w:t>12</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140658">
          <w:rPr>
            <w:webHidden/>
          </w:rPr>
          <w:t>14</w:t>
        </w:r>
        <w:r>
          <w:rPr>
            <w:webHidden/>
          </w:rPr>
          <w:fldChar w:fldCharType="end"/>
        </w:r>
      </w:hyperlink>
    </w:p>
    <w:p w:rsidR="00AD4F28" w:rsidRDefault="004D3FDA">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140658">
          <w:rPr>
            <w:noProof/>
            <w:webHidden/>
          </w:rPr>
          <w:t>14</w:t>
        </w:r>
        <w:r>
          <w:rPr>
            <w:noProof/>
            <w:webHidden/>
          </w:rPr>
          <w:fldChar w:fldCharType="end"/>
        </w:r>
      </w:hyperlink>
    </w:p>
    <w:p w:rsidR="00AD4F28" w:rsidRDefault="004D3FDA">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140658">
          <w:rPr>
            <w:noProof/>
            <w:webHidden/>
          </w:rPr>
          <w:t>14</w:t>
        </w:r>
        <w:r>
          <w:rPr>
            <w:noProof/>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140658">
          <w:rPr>
            <w:webHidden/>
          </w:rPr>
          <w:t>17</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140658">
          <w:rPr>
            <w:webHidden/>
          </w:rPr>
          <w:t>17</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140658">
          <w:rPr>
            <w:webHidden/>
          </w:rPr>
          <w:t>36</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140658">
          <w:rPr>
            <w:webHidden/>
          </w:rPr>
          <w:t>36</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140658">
          <w:rPr>
            <w:webHidden/>
          </w:rPr>
          <w:t>51</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140658">
          <w:rPr>
            <w:webHidden/>
          </w:rPr>
          <w:t>51</w:t>
        </w:r>
        <w:r>
          <w:rPr>
            <w:webHidden/>
          </w:rPr>
          <w:fldChar w:fldCharType="end"/>
        </w:r>
      </w:hyperlink>
    </w:p>
    <w:p w:rsidR="00AD4F28" w:rsidRDefault="004D3FDA">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140658">
          <w:rPr>
            <w:webHidden/>
          </w:rPr>
          <w:t>57</w:t>
        </w:r>
        <w:r>
          <w:rPr>
            <w:webHidden/>
          </w:rPr>
          <w:fldChar w:fldCharType="end"/>
        </w:r>
      </w:hyperlink>
    </w:p>
    <w:p w:rsidR="005D6E3F" w:rsidRPr="00AA3DA4" w:rsidRDefault="004D3FDA"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w:t>
      </w:r>
      <w:r w:rsidR="00DA3F75">
        <w:rPr>
          <w:rFonts w:ascii="Times New Roman" w:hAnsi="Times New Roman"/>
          <w:sz w:val="28"/>
          <w:szCs w:val="28"/>
        </w:rPr>
        <w:t>ета Госкорпорации «Росатом» от 22.09.2015г</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26CA1">
        <w:rPr>
          <w:rFonts w:ascii="Times New Roman" w:hAnsi="Times New Roman"/>
          <w:spacing w:val="-6"/>
          <w:sz w:val="28"/>
          <w:szCs w:val="28"/>
        </w:rPr>
        <w:t xml:space="preserve"> ремонт </w:t>
      </w:r>
      <w:r w:rsidR="00326CA1" w:rsidRPr="00326CA1">
        <w:rPr>
          <w:rFonts w:ascii="Times New Roman" w:hAnsi="Times New Roman"/>
          <w:spacing w:val="-6"/>
          <w:sz w:val="28"/>
          <w:szCs w:val="28"/>
        </w:rPr>
        <w:t>коридора 3 этажа и лестничной клетки в корпусе 5Г</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926F9" w:rsidRDefault="00326CA1" w:rsidP="00326CA1">
      <w:pPr>
        <w:tabs>
          <w:tab w:val="left" w:pos="851"/>
        </w:tabs>
        <w:ind w:left="709"/>
        <w:contextualSpacing/>
        <w:jc w:val="both"/>
        <w:rPr>
          <w:sz w:val="28"/>
          <w:szCs w:val="28"/>
        </w:rPr>
      </w:pPr>
      <w:r w:rsidRPr="00DD5EEB">
        <w:rPr>
          <w:sz w:val="28"/>
          <w:szCs w:val="28"/>
        </w:rPr>
        <w:t>Тел./факс</w:t>
      </w:r>
      <w:r>
        <w:rPr>
          <w:sz w:val="28"/>
          <w:szCs w:val="28"/>
        </w:rPr>
        <w:t xml:space="preserve">:  (343) </w:t>
      </w:r>
      <w:r w:rsidR="00DA3F75" w:rsidRPr="000926F9">
        <w:rPr>
          <w:sz w:val="28"/>
          <w:szCs w:val="28"/>
        </w:rPr>
        <w:t>341-57-20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Pr="000348BC">
        <w:rPr>
          <w:rStyle w:val="afb"/>
        </w:rPr>
        <w:t xml:space="preserve"> </w:t>
      </w:r>
      <w:r w:rsidR="00DA3F75">
        <w:rPr>
          <w:rStyle w:val="afb"/>
          <w:sz w:val="28"/>
          <w:szCs w:val="28"/>
          <w:lang w:val="en-US"/>
        </w:rPr>
        <w:t>f</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 xml:space="preserve">Кузнецов Сергей Михайлович, </w:t>
      </w:r>
      <w:r w:rsidR="000926F9">
        <w:rPr>
          <w:sz w:val="28"/>
          <w:szCs w:val="28"/>
        </w:rPr>
        <w:t xml:space="preserve">Федотовских </w:t>
      </w:r>
      <w:r>
        <w:rPr>
          <w:sz w:val="28"/>
          <w:szCs w:val="28"/>
        </w:rPr>
        <w:t>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00DA3F75">
        <w:rPr>
          <w:rStyle w:val="afb"/>
          <w:sz w:val="28"/>
          <w:szCs w:val="28"/>
          <w:lang w:val="en-US"/>
        </w:rPr>
        <w:t>f</w:t>
      </w:r>
      <w:hyperlink r:id="rId13" w:history="1">
        <w:r w:rsidR="00DA3F75"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pacing w:val="-6"/>
          <w:sz w:val="28"/>
          <w:szCs w:val="28"/>
        </w:rPr>
        <w:t>Р</w:t>
      </w:r>
      <w:r w:rsidRPr="00A67881">
        <w:rPr>
          <w:rFonts w:ascii="Times New Roman" w:hAnsi="Times New Roman"/>
          <w:spacing w:val="-6"/>
          <w:sz w:val="28"/>
          <w:szCs w:val="28"/>
        </w:rPr>
        <w:t xml:space="preserve">емонт </w:t>
      </w:r>
      <w:r w:rsidRPr="00326CA1">
        <w:rPr>
          <w:rFonts w:ascii="Times New Roman" w:hAnsi="Times New Roman"/>
          <w:spacing w:val="-6"/>
          <w:sz w:val="28"/>
          <w:szCs w:val="28"/>
        </w:rPr>
        <w:t>коридора 3 этажа и лестничной клетки в корпусе 5Г</w:t>
      </w:r>
      <w:r w:rsidRPr="0089335D">
        <w:rPr>
          <w:rFonts w:ascii="Times New Roman" w:hAnsi="Times New Roman"/>
          <w:spacing w:val="-6"/>
          <w:sz w:val="28"/>
          <w:szCs w:val="28"/>
        </w:rPr>
        <w:t xml:space="preserve"> ФГУП « 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C222E3">
        <w:rPr>
          <w:sz w:val="28"/>
          <w:szCs w:val="28"/>
        </w:rPr>
        <w:t xml:space="preserve">в течение </w:t>
      </w:r>
      <w:r w:rsidR="002F5292">
        <w:rPr>
          <w:sz w:val="28"/>
          <w:szCs w:val="28"/>
        </w:rPr>
        <w:t xml:space="preserve">120 </w:t>
      </w:r>
      <w:r>
        <w:rPr>
          <w:sz w:val="28"/>
          <w:szCs w:val="28"/>
        </w:rPr>
        <w:t>дней</w:t>
      </w:r>
      <w:r w:rsidRPr="00C222E3">
        <w:rPr>
          <w:sz w:val="28"/>
          <w:szCs w:val="28"/>
        </w:rPr>
        <w:t xml:space="preserve"> с даты начала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Студенческая,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9A7E99">
        <w:rPr>
          <w:rFonts w:ascii="Times New Roman" w:hAnsi="Times New Roman"/>
          <w:b/>
          <w:bCs/>
          <w:sz w:val="24"/>
          <w:szCs w:val="24"/>
        </w:rPr>
        <w:t xml:space="preserve"> </w:t>
      </w:r>
      <w:r w:rsidRPr="00326CA1">
        <w:rPr>
          <w:rFonts w:ascii="Times New Roman" w:hAnsi="Times New Roman"/>
          <w:b/>
          <w:sz w:val="28"/>
          <w:szCs w:val="28"/>
        </w:rPr>
        <w:t>3 878 287</w:t>
      </w:r>
      <w:r>
        <w:rPr>
          <w:rFonts w:ascii="Times New Roman" w:hAnsi="Times New Roman"/>
          <w:b/>
          <w:bCs/>
          <w:sz w:val="24"/>
          <w:szCs w:val="24"/>
        </w:rPr>
        <w:t xml:space="preserve"> </w:t>
      </w:r>
      <w:r w:rsidRPr="00EB2C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Pr="00326CA1">
        <w:rPr>
          <w:rFonts w:eastAsia="Calibri"/>
          <w:sz w:val="28"/>
          <w:szCs w:val="28"/>
          <w:lang w:eastAsia="en-US"/>
        </w:rPr>
        <w:t>625 833</w:t>
      </w:r>
      <w:r>
        <w:rPr>
          <w:szCs w:val="24"/>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текущем уровне цен: </w:t>
      </w:r>
      <w:r>
        <w:rPr>
          <w:rFonts w:eastAsia="Calibri"/>
          <w:sz w:val="28"/>
          <w:szCs w:val="28"/>
          <w:lang w:eastAsia="en-US"/>
        </w:rPr>
        <w:t xml:space="preserve">3 878 287,12 </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.ru</w:t>
        </w:r>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C26577">
        <w:rPr>
          <w:rFonts w:ascii="Times New Roman" w:hAnsi="Times New Roman"/>
          <w:spacing w:val="-6"/>
          <w:sz w:val="28"/>
          <w:szCs w:val="28"/>
        </w:rPr>
        <w:t>0</w:t>
      </w:r>
      <w:r w:rsidR="000926F9">
        <w:rPr>
          <w:rFonts w:ascii="Times New Roman" w:hAnsi="Times New Roman"/>
          <w:spacing w:val="-6"/>
          <w:sz w:val="28"/>
          <w:szCs w:val="28"/>
        </w:rPr>
        <w:t>8</w:t>
      </w:r>
      <w:r w:rsidR="008F7715" w:rsidRPr="005C0EFF">
        <w:rPr>
          <w:rFonts w:ascii="Times New Roman" w:hAnsi="Times New Roman"/>
          <w:spacing w:val="-6"/>
          <w:sz w:val="28"/>
          <w:szCs w:val="28"/>
        </w:rPr>
        <w:t>-00 (время московское) «</w:t>
      </w:r>
      <w:r w:rsidR="000926F9">
        <w:rPr>
          <w:rFonts w:ascii="Times New Roman" w:hAnsi="Times New Roman"/>
          <w:spacing w:val="-6"/>
          <w:sz w:val="28"/>
          <w:szCs w:val="28"/>
        </w:rPr>
        <w:t>22</w:t>
      </w:r>
      <w:r w:rsidR="008F7715" w:rsidRPr="005C0EFF">
        <w:rPr>
          <w:rFonts w:ascii="Times New Roman" w:hAnsi="Times New Roman"/>
          <w:spacing w:val="-6"/>
          <w:sz w:val="28"/>
          <w:szCs w:val="28"/>
        </w:rPr>
        <w:t xml:space="preserve">» </w:t>
      </w:r>
      <w:r w:rsidR="000926F9">
        <w:rPr>
          <w:rFonts w:ascii="Times New Roman" w:hAnsi="Times New Roman"/>
          <w:spacing w:val="-6"/>
          <w:sz w:val="28"/>
          <w:szCs w:val="28"/>
        </w:rPr>
        <w:t xml:space="preserve">октября </w:t>
      </w:r>
      <w:r w:rsidR="008F7715" w:rsidRPr="005C0EFF">
        <w:rPr>
          <w:rFonts w:ascii="Times New Roman" w:hAnsi="Times New Roman"/>
          <w:spacing w:val="-6"/>
          <w:sz w:val="28"/>
          <w:szCs w:val="28"/>
        </w:rPr>
        <w:t>20</w:t>
      </w:r>
      <w:r w:rsidR="000926F9">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0926F9"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Pr>
          <w:spacing w:val="-6"/>
          <w:sz w:val="28"/>
          <w:szCs w:val="28"/>
        </w:rPr>
        <w:t>22</w:t>
      </w:r>
      <w:r w:rsidR="007534BE" w:rsidRPr="005C0EFF">
        <w:rPr>
          <w:spacing w:val="-6"/>
          <w:sz w:val="28"/>
          <w:szCs w:val="28"/>
        </w:rPr>
        <w:t xml:space="preserve">» </w:t>
      </w:r>
      <w:r>
        <w:rPr>
          <w:spacing w:val="-6"/>
          <w:sz w:val="28"/>
          <w:szCs w:val="28"/>
        </w:rPr>
        <w:t xml:space="preserve">октября </w:t>
      </w:r>
      <w:r w:rsidRPr="005C0EFF">
        <w:rPr>
          <w:spacing w:val="-6"/>
          <w:sz w:val="28"/>
          <w:szCs w:val="28"/>
        </w:rPr>
        <w:t>20</w:t>
      </w:r>
      <w:r>
        <w:rPr>
          <w:spacing w:val="-6"/>
          <w:sz w:val="28"/>
          <w:szCs w:val="28"/>
        </w:rPr>
        <w:t>15</w:t>
      </w:r>
      <w:r w:rsidRPr="005C0EFF">
        <w:rPr>
          <w:spacing w:val="-6"/>
          <w:sz w:val="28"/>
          <w:szCs w:val="28"/>
        </w:rPr>
        <w:t xml:space="preserve"> </w:t>
      </w:r>
      <w:r w:rsidR="007534BE" w:rsidRPr="005C0EFF">
        <w:rPr>
          <w:spacing w:val="-6"/>
          <w:sz w:val="28"/>
          <w:szCs w:val="28"/>
        </w:rPr>
        <w:t>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DA3F75" w:rsidRPr="00DA3F75"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 xml:space="preserve">Отборочная стадия рассмотрения заявок на участие в закупке: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не позднее «</w:t>
      </w:r>
      <w:r w:rsidR="000926F9">
        <w:rPr>
          <w:rFonts w:eastAsia="Calibri"/>
          <w:spacing w:val="-6"/>
          <w:sz w:val="28"/>
          <w:szCs w:val="28"/>
          <w:lang w:eastAsia="en-US"/>
        </w:rPr>
        <w:t>06</w:t>
      </w:r>
      <w:r w:rsidRPr="00CE21DB">
        <w:rPr>
          <w:rFonts w:eastAsia="Calibri"/>
          <w:spacing w:val="-6"/>
          <w:sz w:val="28"/>
          <w:szCs w:val="28"/>
          <w:lang w:eastAsia="en-US"/>
        </w:rPr>
        <w:t xml:space="preserve">» </w:t>
      </w:r>
      <w:r w:rsidR="000926F9">
        <w:rPr>
          <w:rFonts w:eastAsia="Calibri"/>
          <w:spacing w:val="-6"/>
          <w:sz w:val="28"/>
          <w:szCs w:val="28"/>
          <w:lang w:eastAsia="en-US"/>
        </w:rPr>
        <w:t xml:space="preserve">ноября </w:t>
      </w:r>
      <w:r w:rsidRPr="00CE21DB">
        <w:rPr>
          <w:rFonts w:eastAsia="Calibri"/>
          <w:spacing w:val="-6"/>
          <w:sz w:val="28"/>
          <w:szCs w:val="28"/>
          <w:lang w:eastAsia="en-US"/>
        </w:rPr>
        <w:t xml:space="preserve"> 20</w:t>
      </w:r>
      <w:r w:rsidR="000926F9">
        <w:rPr>
          <w:rFonts w:eastAsia="Calibri"/>
          <w:spacing w:val="-6"/>
          <w:sz w:val="28"/>
          <w:szCs w:val="28"/>
          <w:lang w:eastAsia="en-US"/>
        </w:rPr>
        <w:t>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не позднее «</w:t>
      </w:r>
      <w:r w:rsidR="000926F9">
        <w:rPr>
          <w:rFonts w:eastAsia="Calibri"/>
          <w:spacing w:val="-6"/>
          <w:sz w:val="28"/>
          <w:szCs w:val="28"/>
          <w:lang w:eastAsia="en-US"/>
        </w:rPr>
        <w:t>16</w:t>
      </w:r>
      <w:r w:rsidRPr="00CE21DB">
        <w:rPr>
          <w:rFonts w:eastAsia="Calibri"/>
          <w:spacing w:val="-6"/>
          <w:sz w:val="28"/>
          <w:szCs w:val="28"/>
          <w:lang w:eastAsia="en-US"/>
        </w:rPr>
        <w:t xml:space="preserve">» </w:t>
      </w:r>
      <w:r w:rsidR="000926F9">
        <w:rPr>
          <w:rFonts w:eastAsia="Calibri"/>
          <w:spacing w:val="-6"/>
          <w:sz w:val="28"/>
          <w:szCs w:val="28"/>
          <w:lang w:eastAsia="en-US"/>
        </w:rPr>
        <w:t xml:space="preserve">ноября </w:t>
      </w:r>
      <w:r w:rsidR="000926F9" w:rsidRPr="00CE21DB">
        <w:rPr>
          <w:rFonts w:eastAsia="Calibri"/>
          <w:spacing w:val="-6"/>
          <w:sz w:val="28"/>
          <w:szCs w:val="28"/>
          <w:lang w:eastAsia="en-US"/>
        </w:rPr>
        <w:t xml:space="preserve"> 20</w:t>
      </w:r>
      <w:r w:rsidR="000926F9">
        <w:rPr>
          <w:rFonts w:eastAsia="Calibri"/>
          <w:spacing w:val="-6"/>
          <w:sz w:val="28"/>
          <w:szCs w:val="28"/>
          <w:lang w:eastAsia="en-US"/>
        </w:rPr>
        <w:t>15</w:t>
      </w:r>
      <w:r w:rsidR="000926F9" w:rsidRPr="00CE21DB">
        <w:rPr>
          <w:rFonts w:eastAsia="Calibri"/>
          <w:spacing w:val="-6"/>
          <w:sz w:val="28"/>
          <w:szCs w:val="28"/>
          <w:lang w:eastAsia="en-US"/>
        </w:rPr>
        <w:t xml:space="preserve"> </w:t>
      </w:r>
      <w:r w:rsidRPr="00CE21DB">
        <w:rPr>
          <w:rFonts w:eastAsia="Calibri"/>
          <w:spacing w:val="-6"/>
          <w:sz w:val="28"/>
          <w:szCs w:val="28"/>
          <w:lang w:eastAsia="en-US"/>
        </w:rPr>
        <w:t xml:space="preserve">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DA3F75" w:rsidRPr="00DA3F75">
        <w:rPr>
          <w:rFonts w:ascii="Times New Roman" w:hAnsi="Times New Roman"/>
          <w:sz w:val="28"/>
        </w:rPr>
        <w:t>20</w:t>
      </w:r>
      <w:r w:rsidR="00CE21DB" w:rsidRPr="00CE21DB">
        <w:rPr>
          <w:rFonts w:ascii="Times New Roman" w:hAnsi="Times New Roman"/>
          <w:sz w:val="28"/>
        </w:rPr>
        <w:t> (</w:t>
      </w:r>
      <w:r w:rsidR="00DA3F75">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копии документов о государственной регистрации из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DA3F75">
            <w:pPr>
              <w:tabs>
                <w:tab w:val="left" w:pos="353"/>
              </w:tabs>
              <w:ind w:right="153"/>
              <w:jc w:val="both"/>
              <w:rPr>
                <w:bCs/>
              </w:rPr>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222"/>
          </w:p>
        </w:tc>
        <w:bookmarkEnd w:id="50"/>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5791839"/>
          </w:p>
        </w:tc>
        <w:bookmarkEnd w:id="51"/>
        <w:tc>
          <w:tcPr>
            <w:tcW w:w="6521" w:type="dxa"/>
          </w:tcPr>
          <w:p w:rsidR="00CE21DB" w:rsidRPr="00CD3B8C" w:rsidRDefault="00CE21DB" w:rsidP="00CE21DB">
            <w:pPr>
              <w:ind w:firstLine="720"/>
            </w:pPr>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w:t>
            </w:r>
            <w:r w:rsidRPr="00CD3B8C">
              <w:lastRenderedPageBreak/>
              <w:t>именно:</w:t>
            </w:r>
          </w:p>
          <w:p w:rsidR="00C267D6" w:rsidRPr="00CD3B8C" w:rsidRDefault="00CE21DB" w:rsidP="00C267D6">
            <w:pPr>
              <w:ind w:firstLine="720"/>
            </w:pPr>
            <w:r w:rsidRPr="00CD3B8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CE21DB" w:rsidRPr="00CD3B8C" w:rsidRDefault="00CE21DB" w:rsidP="00C267D6">
            <w:pPr>
              <w:tabs>
                <w:tab w:val="left" w:pos="851"/>
              </w:tabs>
              <w:spacing w:line="274" w:lineRule="exact"/>
              <w:ind w:firstLine="669"/>
            </w:pP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2"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2"/>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 xml:space="preserve">состав заявки на участие в закупке включаются: ранее </w:t>
            </w:r>
            <w:r w:rsidRPr="00CD3B8C">
              <w:lastRenderedPageBreak/>
              <w:t>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3" w:name="_Ref405792235"/>
          </w:p>
        </w:tc>
        <w:bookmarkEnd w:id="53"/>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E21DB" w:rsidRPr="00CD3B8C" w:rsidRDefault="00CE21DB" w:rsidP="00CE21D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1DB" w:rsidRPr="00CE21DB" w:rsidRDefault="00CE21DB" w:rsidP="00CE21DB"/>
    <w:p w:rsidR="00526072" w:rsidRDefault="00526072"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DA3F75" w:rsidRDefault="00DA3F75"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E21DB" w:rsidRDefault="00CE21DB" w:rsidP="00CE21DB">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r w:rsidRPr="00CD3B8C">
              <w:t>п</w:t>
            </w:r>
            <w:proofErr w:type="spell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4" w:name="_Ref405822580"/>
          </w:p>
        </w:tc>
        <w:bookmarkEnd w:id="54"/>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792136"/>
          </w:p>
        </w:tc>
        <w:bookmarkEnd w:id="55"/>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DA3F75">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наличии у участника закупки системы управления охраной труда (СУОТ)</w:t>
            </w:r>
            <w:r>
              <w:t xml:space="preserve"> </w:t>
            </w:r>
            <w:r w:rsidRPr="00CD3B8C">
              <w:t>;</w:t>
            </w:r>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Pr="00526072" w:rsidRDefault="00C267D6" w:rsidP="00CE21DB">
      <w:pPr>
        <w:pStyle w:val="Times12"/>
        <w:ind w:left="567" w:firstLine="0"/>
        <w:rPr>
          <w:b/>
          <w:i/>
          <w:sz w:val="28"/>
          <w:szCs w:val="28"/>
        </w:rPr>
      </w:pPr>
    </w:p>
    <w:p w:rsidR="00526072" w:rsidRPr="009312BD" w:rsidRDefault="00526072" w:rsidP="00526072">
      <w:pPr>
        <w:pStyle w:val="Times12"/>
        <w:ind w:left="567" w:firstLine="0"/>
        <w:rPr>
          <w:b/>
          <w:i/>
          <w:sz w:val="28"/>
          <w:szCs w:val="28"/>
        </w:rPr>
      </w:pPr>
    </w:p>
    <w:p w:rsidR="00703F4C" w:rsidRDefault="00703F4C" w:rsidP="00703F4C"/>
    <w:p w:rsidR="00C267D6" w:rsidRPr="00703F4C" w:rsidRDefault="00C267D6" w:rsidP="00703F4C"/>
    <w:p w:rsidR="00DA3F75" w:rsidRDefault="00DA3F75" w:rsidP="00DA3F75">
      <w:pPr>
        <w:pStyle w:val="10"/>
        <w:numPr>
          <w:ilvl w:val="0"/>
          <w:numId w:val="0"/>
        </w:numPr>
        <w:spacing w:before="120" w:after="120"/>
        <w:ind w:left="925"/>
        <w:jc w:val="both"/>
        <w:rPr>
          <w:sz w:val="28"/>
          <w:szCs w:val="28"/>
        </w:rPr>
      </w:pPr>
      <w:bookmarkStart w:id="56" w:name="_Ref395172188"/>
      <w:bookmarkStart w:id="57" w:name="_Toc395190385"/>
      <w:bookmarkStart w:id="58" w:name="_Toc416683165"/>
    </w:p>
    <w:p w:rsidR="00DA3F75" w:rsidRPr="00DA3F75" w:rsidRDefault="00DA3F75" w:rsidP="00DA3F75"/>
    <w:p w:rsidR="00EA3525" w:rsidRPr="00C267D6" w:rsidRDefault="00EA3525" w:rsidP="00E53E12">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t>Ф</w:t>
      </w:r>
      <w:r w:rsidRPr="00F17DC9">
        <w:t>ормы</w:t>
      </w:r>
      <w:r w:rsidR="00EA3525" w:rsidRPr="0072366F">
        <w:t>, заполняемые с помощью функционала ЭТП:</w:t>
      </w:r>
      <w:bookmarkEnd w:id="59"/>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DD1B39" w:rsidRPr="0030511E" w:rsidRDefault="0030511E" w:rsidP="00DA3F75">
      <w:pPr>
        <w:tabs>
          <w:tab w:val="left" w:pos="0"/>
          <w:tab w:val="left" w:pos="1803"/>
        </w:tabs>
        <w:overflowPunct w:val="0"/>
        <w:autoSpaceDE w:val="0"/>
        <w:autoSpaceDN w:val="0"/>
        <w:adjustRightInd w:val="0"/>
        <w:spacing w:line="276" w:lineRule="auto"/>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30511E" w:rsidRPr="00EA3525" w:rsidRDefault="0030511E" w:rsidP="00DA3F75">
      <w:pPr>
        <w:tabs>
          <w:tab w:val="left" w:pos="0"/>
        </w:tabs>
        <w:overflowPunct w:val="0"/>
        <w:autoSpaceDE w:val="0"/>
        <w:autoSpaceDN w:val="0"/>
        <w:adjustRightInd w:val="0"/>
        <w:spacing w:line="276" w:lineRule="auto"/>
        <w:ind w:left="669" w:right="153"/>
        <w:jc w:val="both"/>
        <w:rPr>
          <w:b/>
          <w:i/>
        </w:rPr>
      </w:pPr>
    </w:p>
    <w:p w:rsidR="00EA3525" w:rsidRPr="0072366F" w:rsidRDefault="00164EDD" w:rsidP="00DA3F75">
      <w:pPr>
        <w:numPr>
          <w:ilvl w:val="0"/>
          <w:numId w:val="11"/>
        </w:numPr>
        <w:tabs>
          <w:tab w:val="left" w:pos="0"/>
          <w:tab w:val="left" w:pos="1140"/>
        </w:tabs>
        <w:overflowPunct w:val="0"/>
        <w:autoSpaceDE w:val="0"/>
        <w:autoSpaceDN w:val="0"/>
        <w:adjustRightInd w:val="0"/>
        <w:spacing w:line="276" w:lineRule="auto"/>
        <w:ind w:left="0" w:right="153" w:firstLine="669"/>
        <w:jc w:val="both"/>
      </w:pPr>
      <w:bookmarkStart w:id="60"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DA3F75">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140658">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1"/>
    </w:p>
    <w:p w:rsidR="00EA3525" w:rsidRPr="00EA3525" w:rsidRDefault="000D53B6" w:rsidP="00DA3F75">
      <w:pPr>
        <w:numPr>
          <w:ilvl w:val="0"/>
          <w:numId w:val="21"/>
        </w:numPr>
        <w:tabs>
          <w:tab w:val="left" w:pos="0"/>
          <w:tab w:val="left" w:pos="1140"/>
        </w:tabs>
        <w:overflowPunct w:val="0"/>
        <w:autoSpaceDE w:val="0"/>
        <w:autoSpaceDN w:val="0"/>
        <w:adjustRightInd w:val="0"/>
        <w:spacing w:line="276" w:lineRule="auto"/>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proofErr w:type="spellStart"/>
      <w:r w:rsidR="000B0512">
        <w:t>подраздел</w:t>
      </w:r>
      <w:r w:rsidR="004D3FDA">
        <w:fldChar w:fldCharType="begin"/>
      </w:r>
      <w:r w:rsidR="000B0512">
        <w:instrText xml:space="preserve"> REF _Ref401060816 \r \h </w:instrText>
      </w:r>
      <w:r w:rsidR="00DA3F75">
        <w:instrText xml:space="preserve"> \* MERGEFORMAT </w:instrText>
      </w:r>
      <w:r w:rsidR="004D3FDA">
        <w:fldChar w:fldCharType="separate"/>
      </w:r>
      <w:r w:rsidR="00140658">
        <w:rPr>
          <w:b/>
          <w:bCs/>
        </w:rPr>
        <w:t>Ошибка</w:t>
      </w:r>
      <w:proofErr w:type="spellEnd"/>
      <w:r w:rsidR="00140658">
        <w:rPr>
          <w:b/>
          <w:bCs/>
        </w:rPr>
        <w:t>! Источник ссылки не найден.</w:t>
      </w:r>
      <w:r w:rsidR="004D3FDA">
        <w:fldChar w:fldCharType="end"/>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DA3F75">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140658">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DA3F75">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140658">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DA3F75">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140658">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DA3F75">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140658">
          <w:t>2.1</w:t>
        </w:r>
      </w:fldSimple>
      <w:r w:rsidRPr="00EA3525">
        <w:t xml:space="preserve"> настоящей </w:t>
      </w:r>
      <w:r w:rsidR="00BA3C22">
        <w:t>закупочной</w:t>
      </w:r>
      <w:r w:rsidRPr="00EA3525">
        <w:t xml:space="preserve"> документации.</w:t>
      </w:r>
    </w:p>
    <w:p w:rsidR="0030511E" w:rsidRPr="00170561" w:rsidRDefault="0030511E" w:rsidP="00DA3F75">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E53E12">
      <w:pPr>
        <w:pStyle w:val="Times12"/>
        <w:numPr>
          <w:ilvl w:val="0"/>
          <w:numId w:val="21"/>
        </w:numPr>
        <w:tabs>
          <w:tab w:val="left" w:pos="0"/>
          <w:tab w:val="left" w:pos="1140"/>
        </w:tabs>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p w:rsidR="0030511E" w:rsidRPr="00EA3525" w:rsidRDefault="0030511E" w:rsidP="0030511E">
      <w:pPr>
        <w:tabs>
          <w:tab w:val="left" w:pos="0"/>
          <w:tab w:val="left" w:pos="1140"/>
        </w:tabs>
        <w:overflowPunct w:val="0"/>
        <w:autoSpaceDE w:val="0"/>
        <w:autoSpaceDN w:val="0"/>
        <w:adjustRightInd w:val="0"/>
        <w:ind w:left="540"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6" w:name="_Toc416183263"/>
      <w:bookmarkStart w:id="67" w:name="_Toc416446641"/>
      <w:bookmarkStart w:id="68"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6"/>
      <w:bookmarkEnd w:id="67"/>
      <w:bookmarkEnd w:id="68"/>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цена договора (значимость критерия 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квалификация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w:t>
      </w:r>
      <w:r w:rsidR="00DA3F75" w:rsidRPr="00615969">
        <w:rPr>
          <w:rFonts w:ascii="Times New Roman" w:eastAsia="Times New Roman" w:hAnsi="Times New Roman"/>
          <w:bCs/>
          <w:iCs/>
          <w:sz w:val="28"/>
          <w:szCs w:val="28"/>
          <w:lang w:eastAsia="ru-RU"/>
        </w:rPr>
        <w:t>%</w:t>
      </w:r>
      <w:r w:rsidRPr="00615969">
        <w:rPr>
          <w:rFonts w:ascii="Times New Roman" w:eastAsia="Times New Roman" w:hAnsi="Times New Roman"/>
          <w:bCs/>
          <w:iCs/>
          <w:sz w:val="28"/>
          <w:szCs w:val="28"/>
          <w:lang w:eastAsia="ru-RU"/>
        </w:rPr>
        <w:t>,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 xml:space="preserve">опыт участника закупки (значимость подкритерия О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9" w:name="_Ref383787274"/>
      <w:bookmarkStart w:id="70" w:name="_Toc383792475"/>
      <w:bookmarkStart w:id="71" w:name="_Toc384030522"/>
      <w:bookmarkStart w:id="72" w:name="_Toc390100174"/>
      <w:bookmarkStart w:id="73" w:name="_Toc416183264"/>
      <w:bookmarkStart w:id="74" w:name="_Toc416446642"/>
      <w:bookmarkStart w:id="75" w:name="_Toc416683168"/>
      <w:r w:rsidRPr="00452F3C">
        <w:rPr>
          <w:rFonts w:ascii="Times New Roman" w:hAnsi="Times New Roman"/>
          <w:b w:val="0"/>
          <w:sz w:val="28"/>
          <w:szCs w:val="28"/>
        </w:rPr>
        <w:t>Методика оценки заявок</w:t>
      </w:r>
      <w:bookmarkEnd w:id="69"/>
      <w:bookmarkEnd w:id="70"/>
      <w:bookmarkEnd w:id="71"/>
      <w:bookmarkEnd w:id="72"/>
      <w:bookmarkEnd w:id="73"/>
      <w:bookmarkEnd w:id="74"/>
      <w:bookmarkEnd w:id="75"/>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6" w:name="_Toc416183265"/>
      <w:bookmarkStart w:id="77" w:name="_Toc416446643"/>
      <w:bookmarkStart w:id="78" w:name="_Toc416682479"/>
      <w:bookmarkStart w:id="79" w:name="_Toc416683125"/>
      <w:bookmarkStart w:id="80" w:name="_Toc416683169"/>
      <w:bookmarkStart w:id="81" w:name="_Ref410314757"/>
      <w:r w:rsidRPr="00452F3C">
        <w:rPr>
          <w:rFonts w:ascii="Times New Roman" w:hAnsi="Times New Roman"/>
          <w:sz w:val="28"/>
          <w:szCs w:val="28"/>
        </w:rPr>
        <w:t>Оценка по критерию «цена договора, цена единицы продукции»</w:t>
      </w:r>
      <w:bookmarkEnd w:id="76"/>
      <w:bookmarkEnd w:id="77"/>
      <w:bookmarkEnd w:id="78"/>
      <w:bookmarkEnd w:id="79"/>
      <w:bookmarkEnd w:id="80"/>
      <w:r w:rsidRPr="004F353A">
        <w:rPr>
          <w:rFonts w:ascii="Times New Roman" w:hAnsi="Times New Roman"/>
          <w:b w:val="0"/>
          <w:bCs w:val="0"/>
          <w:sz w:val="28"/>
          <w:szCs w:val="28"/>
        </w:rPr>
        <w:t xml:space="preserve"> </w:t>
      </w:r>
      <w:bookmarkEnd w:id="81"/>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2" w:name="_Ref410314872"/>
      <w:bookmarkStart w:id="83"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4" w:name="_Toc416446644"/>
      <w:bookmarkStart w:id="85" w:name="_Toc416682480"/>
      <w:bookmarkStart w:id="86" w:name="_Toc416683126"/>
      <w:bookmarkStart w:id="87" w:name="_Toc416683170"/>
      <w:r w:rsidRPr="00452F3C">
        <w:rPr>
          <w:rFonts w:ascii="Times New Roman" w:hAnsi="Times New Roman"/>
          <w:sz w:val="28"/>
          <w:szCs w:val="28"/>
        </w:rPr>
        <w:t>Оценка по критерию «квалификация участника»</w:t>
      </w:r>
      <w:bookmarkEnd w:id="82"/>
      <w:bookmarkEnd w:id="83"/>
      <w:bookmarkEnd w:id="84"/>
      <w:bookmarkEnd w:id="85"/>
      <w:bookmarkEnd w:id="86"/>
      <w:bookmarkEnd w:id="87"/>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30511E" w:rsidRPr="00191A0C"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8" w:name="_Toc416183267"/>
      <w:bookmarkStart w:id="89" w:name="_Toc416446645"/>
      <w:bookmarkStart w:id="90" w:name="_Toc416682481"/>
      <w:bookmarkStart w:id="91" w:name="_Toc416683127"/>
      <w:bookmarkStart w:id="92" w:name="_Toc416683171"/>
      <w:r w:rsidRPr="00BF50B3">
        <w:rPr>
          <w:rFonts w:ascii="Times New Roman" w:hAnsi="Times New Roman"/>
          <w:b w:val="0"/>
          <w:sz w:val="28"/>
          <w:szCs w:val="28"/>
        </w:rPr>
        <w:t>Оценка по подкритерию «опыт участника закупки»:</w:t>
      </w:r>
      <w:bookmarkEnd w:id="88"/>
      <w:bookmarkEnd w:id="89"/>
      <w:bookmarkEnd w:id="90"/>
      <w:bookmarkEnd w:id="91"/>
      <w:bookmarkEnd w:id="92"/>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к объектам использования атомной энергии</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30511E" w:rsidRPr="00CD3B8C" w:rsidRDefault="0030511E" w:rsidP="0030511E">
      <w:pPr>
        <w:ind w:firstLine="567"/>
        <w:rPr>
          <w:b/>
          <w:i/>
          <w:szCs w:val="20"/>
        </w:rPr>
      </w:pPr>
      <w:r w:rsidRPr="00CD3B8C">
        <w:rPr>
          <w:sz w:val="28"/>
          <w:szCs w:val="20"/>
        </w:rPr>
        <w:lastRenderedPageBreak/>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Pr>
          <w:sz w:val="28"/>
          <w:szCs w:val="20"/>
        </w:rPr>
        <w:t>5 000 000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3" w:name="_Toc412098816"/>
      <w:bookmarkStart w:id="94" w:name="_Toc412098817"/>
      <w:bookmarkStart w:id="95" w:name="_Toc412098818"/>
      <w:bookmarkStart w:id="96" w:name="_Toc412098819"/>
      <w:bookmarkStart w:id="97" w:name="_Toc395190388"/>
      <w:bookmarkStart w:id="98" w:name="_Ref396487846"/>
      <w:bookmarkStart w:id="99" w:name="_Ref396489236"/>
      <w:bookmarkStart w:id="100" w:name="_Toc416683172"/>
      <w:bookmarkStart w:id="101" w:name="_Toc260130025"/>
      <w:bookmarkStart w:id="102" w:name="_Toc367283798"/>
      <w:bookmarkEnd w:id="93"/>
      <w:bookmarkEnd w:id="94"/>
      <w:bookmarkEnd w:id="95"/>
      <w:bookmarkEnd w:id="96"/>
      <w:r w:rsidRPr="00FC009D">
        <w:rPr>
          <w:sz w:val="28"/>
          <w:szCs w:val="28"/>
        </w:rPr>
        <w:lastRenderedPageBreak/>
        <w:t>ОБРАЗЦЫ ФОРМ ОСНОВНЫХ ДОКУМЕНТОВ</w:t>
      </w:r>
      <w:bookmarkEnd w:id="97"/>
      <w:bookmarkEnd w:id="98"/>
      <w:bookmarkEnd w:id="99"/>
      <w:bookmarkEnd w:id="100"/>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3" w:name="_Ref401131967"/>
      <w:bookmarkStart w:id="104"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3"/>
      <w:bookmarkEnd w:id="104"/>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5" w:name="_Письмо_о_подаче"/>
      <w:bookmarkStart w:id="106" w:name="_Toc255987071"/>
      <w:bookmarkStart w:id="107" w:name="_Toc272505461"/>
      <w:bookmarkStart w:id="108" w:name="_Toc390267513"/>
      <w:bookmarkStart w:id="109" w:name="_Toc412201945"/>
      <w:bookmarkStart w:id="110" w:name="_Toc416183270"/>
      <w:bookmarkStart w:id="111" w:name="_Toc416446648"/>
      <w:bookmarkStart w:id="112" w:name="_Toc416682484"/>
      <w:bookmarkStart w:id="113" w:name="_Toc416683130"/>
      <w:bookmarkStart w:id="114" w:name="_Toc416683174"/>
      <w:bookmarkEnd w:id="105"/>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6"/>
      <w:bookmarkEnd w:id="107"/>
      <w:bookmarkEnd w:id="108"/>
      <w:bookmarkEnd w:id="109"/>
      <w:bookmarkEnd w:id="110"/>
      <w:bookmarkEnd w:id="111"/>
      <w:bookmarkEnd w:id="112"/>
      <w:bookmarkEnd w:id="113"/>
      <w:bookmarkEnd w:id="114"/>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Default="00DA3F75"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 xml:space="preserve"> </w:t>
      </w:r>
      <w:r w:rsidR="0030511E"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r w:rsidRPr="00FC009D">
              <w:rPr>
                <w:rFonts w:ascii="Times New Roman" w:hAnsi="Times New Roman" w:cs="Times New Roman"/>
                <w:szCs w:val="24"/>
              </w:rPr>
              <w:t>п</w:t>
            </w:r>
            <w:proofErr w:type="spell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5" w:name="_Ref55335821"/>
      <w:bookmarkStart w:id="116" w:name="_Ref55336345"/>
      <w:bookmarkStart w:id="117" w:name="_Toc57314674"/>
      <w:bookmarkStart w:id="118" w:name="_Toc69728988"/>
      <w:bookmarkStart w:id="11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0"/>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4D3FDA">
        <w:rPr>
          <w:szCs w:val="24"/>
        </w:rPr>
        <w:fldChar w:fldCharType="begin"/>
      </w:r>
      <w:r>
        <w:rPr>
          <w:szCs w:val="24"/>
        </w:rPr>
        <w:instrText xml:space="preserve"> REF _Ref317252426 \r \h </w:instrText>
      </w:r>
      <w:r w:rsidR="004D3FDA">
        <w:rPr>
          <w:szCs w:val="24"/>
        </w:rPr>
      </w:r>
      <w:r w:rsidR="004D3FDA">
        <w:rPr>
          <w:szCs w:val="24"/>
        </w:rPr>
        <w:fldChar w:fldCharType="separate"/>
      </w:r>
      <w:r w:rsidR="00140658">
        <w:rPr>
          <w:szCs w:val="24"/>
        </w:rPr>
        <w:t>8</w:t>
      </w:r>
      <w:r w:rsidR="004D3FDA">
        <w:rPr>
          <w:szCs w:val="24"/>
        </w:rPr>
        <w:fldChar w:fldCharType="end"/>
      </w:r>
      <w:r>
        <w:rPr>
          <w:szCs w:val="24"/>
        </w:rPr>
        <w:t xml:space="preserve"> и </w:t>
      </w:r>
      <w:r w:rsidR="004D3FDA">
        <w:rPr>
          <w:szCs w:val="24"/>
        </w:rPr>
        <w:fldChar w:fldCharType="begin"/>
      </w:r>
      <w:r>
        <w:rPr>
          <w:szCs w:val="24"/>
        </w:rPr>
        <w:instrText xml:space="preserve"> REF _Ref317252433 \r \h </w:instrText>
      </w:r>
      <w:r w:rsidR="004D3FDA">
        <w:rPr>
          <w:szCs w:val="24"/>
        </w:rPr>
      </w:r>
      <w:r w:rsidR="004D3FDA">
        <w:rPr>
          <w:szCs w:val="24"/>
        </w:rPr>
        <w:fldChar w:fldCharType="separate"/>
      </w:r>
      <w:r w:rsidR="00140658">
        <w:rPr>
          <w:szCs w:val="24"/>
        </w:rPr>
        <w:t>9</w:t>
      </w:r>
      <w:r w:rsidR="004D3FD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2"/>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5"/>
      <w:bookmarkEnd w:id="116"/>
      <w:bookmarkEnd w:id="117"/>
      <w:bookmarkEnd w:id="118"/>
      <w:bookmarkEnd w:id="119"/>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3" w:name="_Анкета_Претендента_на"/>
      <w:bookmarkStart w:id="124" w:name="_Анкета_Участника_процедуры"/>
      <w:bookmarkStart w:id="125" w:name="_АНКЕТА_УЧАСТНИКА_КОНКУРСА"/>
      <w:bookmarkEnd w:id="123"/>
      <w:bookmarkEnd w:id="124"/>
      <w:bookmarkEnd w:id="12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6" w:name="_Toc402520353"/>
      <w:bookmarkStart w:id="127" w:name="_Toc412201948"/>
      <w:bookmarkStart w:id="128" w:name="_Toc416183271"/>
      <w:bookmarkStart w:id="129" w:name="_Toc416446649"/>
      <w:bookmarkStart w:id="130" w:name="_Toc416682485"/>
      <w:bookmarkStart w:id="131" w:name="_Toc416683131"/>
      <w:bookmarkStart w:id="132"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6"/>
      <w:bookmarkEnd w:id="127"/>
      <w:bookmarkEnd w:id="128"/>
      <w:bookmarkEnd w:id="129"/>
      <w:bookmarkEnd w:id="130"/>
      <w:bookmarkEnd w:id="131"/>
      <w:bookmarkEnd w:id="132"/>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r w:rsidRPr="005F6473" w:rsidDel="00EC0238">
              <w:rPr>
                <w:rFonts w:eastAsia="Calibri"/>
                <w:lang w:eastAsia="en-US"/>
              </w:rPr>
              <w:t>п</w:t>
            </w:r>
            <w:proofErr w:type="spell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3" w:name="_СВЕДЕНИЯ_О_ПРИНАДЛЕЖНОСТИ"/>
      <w:bookmarkStart w:id="134" w:name="_СВЕДЕНИЯ_О_ЦЕПОЧКЕ"/>
      <w:bookmarkStart w:id="135" w:name="_Toc402520354"/>
      <w:bookmarkStart w:id="136" w:name="_Toc412201949"/>
      <w:bookmarkStart w:id="137" w:name="_Toc416183272"/>
      <w:bookmarkStart w:id="138" w:name="_Toc416446650"/>
      <w:bookmarkStart w:id="139" w:name="_Toc416682486"/>
      <w:bookmarkStart w:id="140" w:name="_Toc416683132"/>
      <w:bookmarkStart w:id="141" w:name="_Toc416683176"/>
      <w:bookmarkEnd w:id="133"/>
      <w:bookmarkEnd w:id="13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5"/>
      <w:bookmarkEnd w:id="136"/>
      <w:bookmarkEnd w:id="137"/>
      <w:bookmarkEnd w:id="138"/>
      <w:bookmarkEnd w:id="139"/>
      <w:bookmarkEnd w:id="140"/>
      <w:bookmarkEnd w:id="141"/>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r w:rsidRPr="00FC009D">
              <w:rPr>
                <w:sz w:val="20"/>
                <w:szCs w:val="20"/>
              </w:rPr>
              <w:t>п</w:t>
            </w:r>
            <w:proofErr w:type="spell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r w:rsidRPr="00FC009D">
              <w:rPr>
                <w:i/>
                <w:sz w:val="20"/>
                <w:szCs w:val="20"/>
              </w:rPr>
              <w:t>п</w:t>
            </w:r>
            <w:proofErr w:type="spell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2" w:name="_Техническое_предложение_(Форма"/>
      <w:bookmarkStart w:id="143" w:name="_Toc235439567"/>
      <w:bookmarkStart w:id="144" w:name="_Toc390267515"/>
      <w:bookmarkStart w:id="145" w:name="_Toc412201950"/>
      <w:bookmarkStart w:id="146" w:name="_Toc416183273"/>
      <w:bookmarkStart w:id="147" w:name="_Toc416446651"/>
      <w:bookmarkStart w:id="148" w:name="_Toc416682487"/>
      <w:bookmarkStart w:id="149" w:name="_Toc416683133"/>
      <w:bookmarkStart w:id="150" w:name="_Toc416683177"/>
      <w:bookmarkEnd w:id="142"/>
      <w:r w:rsidRPr="00FC009D">
        <w:rPr>
          <w:rFonts w:ascii="Times New Roman" w:hAnsi="Times New Roman" w:cs="Times New Roman"/>
          <w:b w:val="0"/>
          <w:i w:val="0"/>
        </w:rPr>
        <w:t>ТЕХНИЧЕСКОЕ ПРЕДЛОЖЕНИЕ (Форма __)</w:t>
      </w:r>
      <w:bookmarkEnd w:id="143"/>
      <w:bookmarkEnd w:id="144"/>
      <w:bookmarkEnd w:id="145"/>
      <w:bookmarkEnd w:id="146"/>
      <w:bookmarkEnd w:id="147"/>
      <w:bookmarkEnd w:id="148"/>
      <w:bookmarkEnd w:id="149"/>
      <w:bookmarkEnd w:id="150"/>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п.п. ТТ:</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1" w:name="_Toc390267520"/>
      <w:bookmarkStart w:id="152" w:name="_Toc412201955"/>
      <w:bookmarkStart w:id="153" w:name="_Toc416183274"/>
      <w:bookmarkStart w:id="154" w:name="_Toc416446652"/>
      <w:bookmarkStart w:id="155" w:name="_Toc416682488"/>
      <w:bookmarkStart w:id="156" w:name="_Toc416683134"/>
      <w:bookmarkStart w:id="157"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1"/>
      <w:bookmarkEnd w:id="152"/>
      <w:bookmarkEnd w:id="153"/>
      <w:bookmarkEnd w:id="154"/>
      <w:bookmarkEnd w:id="155"/>
      <w:bookmarkEnd w:id="156"/>
      <w:bookmarkEnd w:id="157"/>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х,хх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х,хх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8" w:name="_Сводная_таблица_стоимости"/>
      <w:bookmarkStart w:id="159" w:name="_Toc270325674"/>
      <w:bookmarkStart w:id="160" w:name="_Toc390267516"/>
      <w:bookmarkStart w:id="161" w:name="_Toc412201951"/>
      <w:bookmarkStart w:id="162" w:name="_Toc416183275"/>
      <w:bookmarkStart w:id="163" w:name="_Toc416446653"/>
      <w:bookmarkStart w:id="164" w:name="_Toc416682489"/>
      <w:bookmarkStart w:id="165" w:name="_Toc416683135"/>
      <w:bookmarkStart w:id="166" w:name="_Toc416683179"/>
      <w:bookmarkEnd w:id="158"/>
      <w:r w:rsidRPr="00FC009D">
        <w:rPr>
          <w:rFonts w:ascii="Times New Roman" w:hAnsi="Times New Roman" w:cs="Times New Roman"/>
          <w:b w:val="0"/>
          <w:i w:val="0"/>
        </w:rPr>
        <w:t>СВОДНАЯ ТАБЛИЦА СТОИМОСТИ (Форма __)</w:t>
      </w:r>
      <w:bookmarkEnd w:id="159"/>
      <w:bookmarkEnd w:id="160"/>
      <w:bookmarkEnd w:id="161"/>
      <w:bookmarkEnd w:id="162"/>
      <w:bookmarkEnd w:id="163"/>
      <w:bookmarkEnd w:id="164"/>
      <w:bookmarkEnd w:id="165"/>
      <w:bookmarkEnd w:id="166"/>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r w:rsidRPr="00FC009D">
              <w:rPr>
                <w:bCs/>
              </w:rPr>
              <w:t>п</w:t>
            </w:r>
            <w:proofErr w:type="spell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r w:rsidRPr="00FC009D">
              <w:rPr>
                <w:bCs/>
              </w:rPr>
              <w:t>Оборудо-вание</w:t>
            </w:r>
            <w:proofErr w:type="spell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7" w:name="_График_оплаты_выполняемых"/>
      <w:bookmarkStart w:id="168" w:name="_Toc390267522"/>
      <w:bookmarkStart w:id="169" w:name="_Toc412201957"/>
      <w:bookmarkStart w:id="170" w:name="_Toc416183276"/>
      <w:bookmarkStart w:id="171" w:name="_Toc416446654"/>
      <w:bookmarkStart w:id="172" w:name="_Toc416682490"/>
      <w:bookmarkStart w:id="173" w:name="_Toc416683136"/>
      <w:bookmarkStart w:id="174" w:name="_Toc416683180"/>
      <w:bookmarkStart w:id="175" w:name="_Toc255987075"/>
      <w:bookmarkEnd w:id="167"/>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8"/>
      <w:bookmarkEnd w:id="169"/>
      <w:bookmarkEnd w:id="170"/>
      <w:bookmarkEnd w:id="171"/>
      <w:bookmarkEnd w:id="172"/>
      <w:bookmarkEnd w:id="173"/>
      <w:bookmarkEnd w:id="174"/>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5"/>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r w:rsidRPr="00FC009D">
              <w:t>п</w:t>
            </w:r>
            <w:proofErr w:type="spell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r w:rsidRPr="00FC009D">
              <w:rPr>
                <w:sz w:val="24"/>
                <w:szCs w:val="24"/>
              </w:rPr>
              <w:t>Наименова-ние</w:t>
            </w:r>
            <w:proofErr w:type="spell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r w:rsidRPr="00FC009D">
              <w:rPr>
                <w:sz w:val="24"/>
                <w:szCs w:val="24"/>
              </w:rPr>
              <w:t>п</w:t>
            </w:r>
            <w:proofErr w:type="spell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6" w:name="_Справка_об_участии_в_судебных_разби"/>
      <w:bookmarkStart w:id="177" w:name="_Справка_об_участии"/>
      <w:bookmarkEnd w:id="101"/>
      <w:bookmarkEnd w:id="102"/>
      <w:bookmarkEnd w:id="176"/>
      <w:bookmarkEnd w:id="177"/>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8" w:name="_Toc416683181"/>
      <w:r>
        <w:rPr>
          <w:b/>
          <w:sz w:val="28"/>
          <w:szCs w:val="28"/>
        </w:rPr>
        <w:t>ЧАСТЬ 2</w:t>
      </w:r>
      <w:bookmarkEnd w:id="178"/>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79" w:name="_Toc416683182"/>
      <w:r>
        <w:rPr>
          <w:sz w:val="28"/>
          <w:szCs w:val="28"/>
        </w:rPr>
        <w:t>ПОРЯДОК ПРОВЕДЕНИЯ ЗАКУПКИ</w:t>
      </w:r>
      <w:bookmarkEnd w:id="179"/>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r w:rsidRPr="00FC009D">
              <w:t>п</w:t>
            </w:r>
            <w:proofErr w:type="spell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r w:rsidRPr="00FC009D">
              <w:t>п</w:t>
            </w:r>
            <w:proofErr w:type="spell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0"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0"/>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4D3FDA">
              <w:fldChar w:fldCharType="begin"/>
            </w:r>
            <w:r>
              <w:instrText xml:space="preserve"> REF _Ref406409540 \r \h </w:instrText>
            </w:r>
            <w:r w:rsidR="004D3FDA">
              <w:fldChar w:fldCharType="separate"/>
            </w:r>
            <w:r w:rsidR="00140658">
              <w:t>2.1</w:t>
            </w:r>
            <w:r w:rsidR="004D3FDA">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1" w:name="_Ref401300807"/>
          </w:p>
        </w:tc>
        <w:bookmarkEnd w:id="181"/>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2"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3"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2"/>
            <w:bookmarkEnd w:id="183"/>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sidR="004D3FDA">
              <w:rPr>
                <w:szCs w:val="24"/>
              </w:rPr>
              <w:fldChar w:fldCharType="begin"/>
            </w:r>
            <w:r>
              <w:rPr>
                <w:szCs w:val="24"/>
              </w:rPr>
              <w:instrText xml:space="preserve"> REF _Ref401221523 \r \h </w:instrText>
            </w:r>
            <w:r w:rsidR="004D3FDA">
              <w:rPr>
                <w:szCs w:val="24"/>
              </w:rPr>
            </w:r>
            <w:r w:rsidR="004D3FDA">
              <w:rPr>
                <w:szCs w:val="24"/>
              </w:rPr>
              <w:fldChar w:fldCharType="separate"/>
            </w:r>
            <w:r w:rsidR="00140658">
              <w:rPr>
                <w:szCs w:val="24"/>
              </w:rPr>
              <w:t>6.5</w:t>
            </w:r>
            <w:r w:rsidR="004D3FDA">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4"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4"/>
          </w:p>
          <w:p w:rsidR="00457BF2" w:rsidRPr="003012C7" w:rsidRDefault="00457BF2" w:rsidP="00E53E12">
            <w:pPr>
              <w:pStyle w:val="Times12"/>
              <w:numPr>
                <w:ilvl w:val="2"/>
                <w:numId w:val="72"/>
              </w:numPr>
              <w:tabs>
                <w:tab w:val="left" w:pos="1416"/>
              </w:tabs>
              <w:rPr>
                <w:szCs w:val="24"/>
              </w:rPr>
            </w:pPr>
            <w:bookmarkStart w:id="185"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5"/>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6"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6"/>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4D3FDA">
              <w:rPr>
                <w:szCs w:val="24"/>
              </w:rPr>
              <w:fldChar w:fldCharType="begin"/>
            </w:r>
            <w:r>
              <w:rPr>
                <w:szCs w:val="24"/>
              </w:rPr>
              <w:instrText xml:space="preserve"> REF _Ref407364133 \r \h </w:instrText>
            </w:r>
            <w:r w:rsidR="004D3FDA">
              <w:rPr>
                <w:szCs w:val="24"/>
              </w:rPr>
            </w:r>
            <w:r w:rsidR="004D3FDA">
              <w:rPr>
                <w:szCs w:val="24"/>
              </w:rPr>
              <w:fldChar w:fldCharType="separate"/>
            </w:r>
            <w:r w:rsidR="00140658">
              <w:rPr>
                <w:szCs w:val="24"/>
              </w:rPr>
              <w:t>б)</w:t>
            </w:r>
            <w:r w:rsidR="004D3FDA">
              <w:rPr>
                <w:szCs w:val="24"/>
              </w:rPr>
              <w:fldChar w:fldCharType="end"/>
            </w:r>
            <w:r>
              <w:rPr>
                <w:szCs w:val="24"/>
              </w:rPr>
              <w:t xml:space="preserve"> пункта </w:t>
            </w:r>
            <w:r w:rsidR="004D3FDA">
              <w:rPr>
                <w:szCs w:val="24"/>
              </w:rPr>
              <w:fldChar w:fldCharType="begin"/>
            </w:r>
            <w:r>
              <w:rPr>
                <w:szCs w:val="24"/>
              </w:rPr>
              <w:instrText xml:space="preserve"> REF _Ref407364135 \r \h </w:instrText>
            </w:r>
            <w:r w:rsidR="004D3FDA">
              <w:rPr>
                <w:szCs w:val="24"/>
              </w:rPr>
            </w:r>
            <w:r w:rsidR="004D3FDA">
              <w:rPr>
                <w:szCs w:val="24"/>
              </w:rPr>
              <w:fldChar w:fldCharType="separate"/>
            </w:r>
            <w:r w:rsidR="00140658">
              <w:rPr>
                <w:szCs w:val="24"/>
              </w:rPr>
              <w:t>7.2</w:t>
            </w:r>
            <w:r w:rsidR="004D3FDA">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40658" w:rsidRPr="00140658">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140658" w:rsidRPr="00140658">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140658" w:rsidRPr="00140658">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7"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7"/>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40658" w:rsidRPr="00140658">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8" w:name="_Ref407364135"/>
            <w:r>
              <w:t>К</w:t>
            </w:r>
            <w:r w:rsidRPr="00DA3FA6">
              <w:t>ритери</w:t>
            </w:r>
            <w:r>
              <w:t>и</w:t>
            </w:r>
            <w:r w:rsidRPr="00DA3FA6">
              <w:t xml:space="preserve"> отбора:</w:t>
            </w:r>
            <w:bookmarkEnd w:id="188"/>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89"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89"/>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0"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0"/>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1"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1"/>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4D3FDA">
              <w:rPr>
                <w:spacing w:val="-6"/>
                <w:szCs w:val="28"/>
              </w:rPr>
              <w:fldChar w:fldCharType="begin"/>
            </w:r>
            <w:r>
              <w:rPr>
                <w:spacing w:val="-6"/>
                <w:szCs w:val="28"/>
              </w:rPr>
              <w:instrText xml:space="preserve"> REF _Ref401300807 \r \h </w:instrText>
            </w:r>
            <w:r w:rsidR="004D3FDA">
              <w:rPr>
                <w:spacing w:val="-6"/>
                <w:szCs w:val="28"/>
              </w:rPr>
            </w:r>
            <w:r w:rsidR="004D3FDA">
              <w:rPr>
                <w:spacing w:val="-6"/>
                <w:szCs w:val="28"/>
              </w:rPr>
              <w:fldChar w:fldCharType="separate"/>
            </w:r>
            <w:r w:rsidR="00140658">
              <w:rPr>
                <w:spacing w:val="-6"/>
                <w:szCs w:val="28"/>
              </w:rPr>
              <w:t>4</w:t>
            </w:r>
            <w:r w:rsidR="004D3FDA">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2" w:name="_Ref317254659"/>
          </w:p>
        </w:tc>
        <w:bookmarkEnd w:id="192"/>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3"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3"/>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4D3FDA">
              <w:fldChar w:fldCharType="begin"/>
            </w:r>
            <w:r>
              <w:instrText xml:space="preserve"> REF _Ref401223826 \r \h </w:instrText>
            </w:r>
            <w:r w:rsidR="004D3FDA">
              <w:fldChar w:fldCharType="separate"/>
            </w:r>
            <w:r w:rsidR="00140658">
              <w:t>а)</w:t>
            </w:r>
            <w:r w:rsidR="004D3FDA">
              <w:fldChar w:fldCharType="end"/>
            </w:r>
            <w:r>
              <w:t>-</w:t>
            </w:r>
            <w:r w:rsidR="004D3FDA">
              <w:fldChar w:fldCharType="begin"/>
            </w:r>
            <w:r>
              <w:instrText xml:space="preserve"> REF _Ref401223828 \r \h </w:instrText>
            </w:r>
            <w:r w:rsidR="004D3FDA">
              <w:fldChar w:fldCharType="separate"/>
            </w:r>
            <w:r w:rsidR="00140658">
              <w:t>в)</w:t>
            </w:r>
            <w:r w:rsidR="004D3FDA">
              <w:fldChar w:fldCharType="end"/>
            </w:r>
            <w:r>
              <w:t xml:space="preserve"> пункта </w:t>
            </w:r>
            <w:r w:rsidR="004D3FDA">
              <w:fldChar w:fldCharType="begin"/>
            </w:r>
            <w:r>
              <w:instrText xml:space="preserve"> REF _Ref352159239 \r \h </w:instrText>
            </w:r>
            <w:r w:rsidR="004D3FDA">
              <w:fldChar w:fldCharType="separate"/>
            </w:r>
            <w:r w:rsidR="00140658">
              <w:t>12.1</w:t>
            </w:r>
            <w:r w:rsidR="004D3FDA">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4" w:name="_Ref401223818"/>
          </w:p>
        </w:tc>
        <w:tc>
          <w:tcPr>
            <w:tcW w:w="2268" w:type="dxa"/>
          </w:tcPr>
          <w:p w:rsidR="00457BF2" w:rsidRDefault="00457BF2" w:rsidP="00433ACD">
            <w:pPr>
              <w:ind w:right="153"/>
              <w:rPr>
                <w:spacing w:val="-6"/>
              </w:rPr>
            </w:pPr>
            <w:bookmarkStart w:id="195" w:name="_Toc247716281"/>
            <w:bookmarkStart w:id="196" w:name="_Ref307226092"/>
            <w:bookmarkStart w:id="197" w:name="_Ref375848735"/>
            <w:bookmarkStart w:id="198" w:name="_Toc368984333"/>
            <w:bookmarkStart w:id="199" w:name="_Toc391380982"/>
            <w:bookmarkStart w:id="200" w:name="_Toc383097271"/>
            <w:bookmarkEnd w:id="194"/>
            <w:r w:rsidRPr="00D47910">
              <w:rPr>
                <w:spacing w:val="-6"/>
              </w:rPr>
              <w:t>Отказ заказчика от заключения договора</w:t>
            </w:r>
            <w:bookmarkEnd w:id="195"/>
            <w:bookmarkEnd w:id="196"/>
            <w:bookmarkEnd w:id="197"/>
            <w:bookmarkEnd w:id="198"/>
            <w:bookmarkEnd w:id="199"/>
            <w:bookmarkEnd w:id="200"/>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1"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1"/>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2"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3"/>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4" w:name="_Ref397617142"/>
          </w:p>
        </w:tc>
        <w:tc>
          <w:tcPr>
            <w:tcW w:w="2268" w:type="dxa"/>
          </w:tcPr>
          <w:p w:rsidR="00457BF2" w:rsidRPr="00EC3767" w:rsidRDefault="00457BF2" w:rsidP="00433ACD">
            <w:pPr>
              <w:ind w:right="153"/>
              <w:jc w:val="both"/>
            </w:pPr>
            <w:bookmarkStart w:id="205" w:name="_Ref311059287"/>
            <w:bookmarkStart w:id="206" w:name="_Ref311060615"/>
            <w:bookmarkStart w:id="207" w:name="_Toc368984334"/>
            <w:bookmarkStart w:id="208" w:name="_Toc391380983"/>
            <w:bookmarkStart w:id="209" w:name="_Toc383097272"/>
            <w:bookmarkEnd w:id="204"/>
            <w:r w:rsidRPr="00EC3767">
              <w:t>Последствия уклонения участника от заключения договора</w:t>
            </w:r>
            <w:bookmarkEnd w:id="205"/>
            <w:bookmarkEnd w:id="206"/>
            <w:bookmarkEnd w:id="207"/>
            <w:bookmarkEnd w:id="208"/>
            <w:bookmarkEnd w:id="209"/>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0" w:name="_Ref321836398"/>
          </w:p>
        </w:tc>
        <w:bookmarkEnd w:id="210"/>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1" w:name="_Toc416683183"/>
      <w:r>
        <w:rPr>
          <w:b/>
          <w:sz w:val="28"/>
          <w:szCs w:val="28"/>
        </w:rPr>
        <w:lastRenderedPageBreak/>
        <w:t>ЧАСТЬ 3</w:t>
      </w:r>
      <w:bookmarkEnd w:id="211"/>
    </w:p>
    <w:p w:rsidR="008D4B29" w:rsidRPr="00DD5EEB" w:rsidRDefault="008D4B29" w:rsidP="008D4B29">
      <w:pPr>
        <w:pStyle w:val="10"/>
        <w:numPr>
          <w:ilvl w:val="0"/>
          <w:numId w:val="0"/>
        </w:numPr>
        <w:jc w:val="center"/>
        <w:rPr>
          <w:b/>
          <w:sz w:val="28"/>
          <w:szCs w:val="28"/>
        </w:rPr>
      </w:pPr>
      <w:bookmarkStart w:id="212" w:name="_Toc416183284"/>
      <w:bookmarkStart w:id="213" w:name="_Toc416446656"/>
      <w:bookmarkStart w:id="214" w:name="_Toc416683184"/>
      <w:r w:rsidRPr="00DD5EEB">
        <w:rPr>
          <w:b/>
          <w:sz w:val="28"/>
          <w:szCs w:val="28"/>
        </w:rPr>
        <w:t>«ПРОЕКТ ДОГОВОРА»</w:t>
      </w:r>
      <w:bookmarkEnd w:id="212"/>
      <w:bookmarkEnd w:id="213"/>
      <w:bookmarkEnd w:id="214"/>
    </w:p>
    <w:p w:rsidR="008D4B29" w:rsidRPr="00406CAB" w:rsidRDefault="008D4B29" w:rsidP="008D4B29">
      <w:pPr>
        <w:spacing w:before="120"/>
      </w:pPr>
      <w:bookmarkStart w:id="215"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w:t>
      </w:r>
      <w:r w:rsidRPr="001569EC">
        <w:t>коридора 3 этажа и лестничной клетки в корпусе 5Г</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 ________________  (_______________________) 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средств  с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5C7EF2" w:rsidRDefault="008D4B29" w:rsidP="005C7EF2">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Pr="005C7EF2" w:rsidRDefault="008D4B29" w:rsidP="005C7EF2">
      <w:pPr>
        <w:pStyle w:val="25"/>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(п.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DA3F75" w:rsidRDefault="005C7EF2" w:rsidP="005C7EF2">
      <w:pPr>
        <w:pStyle w:val="25"/>
        <w:tabs>
          <w:tab w:val="left" w:pos="142"/>
        </w:tabs>
        <w:spacing w:line="240" w:lineRule="auto"/>
        <w:contextualSpacing/>
        <w:jc w:val="both"/>
        <w:rPr>
          <w:b/>
        </w:rPr>
      </w:pPr>
      <w:r>
        <w:t xml:space="preserve">               </w:t>
      </w:r>
      <w:r w:rsidR="00DA3F75" w:rsidRPr="00200DA6">
        <w:rPr>
          <w:b/>
        </w:rPr>
        <w:t xml:space="preserve">3.4. </w:t>
      </w:r>
      <w:r w:rsidR="00DA3F75" w:rsidRPr="00686268">
        <w:rPr>
          <w:b/>
        </w:rPr>
        <w:t xml:space="preserve">Подрядчик в области </w:t>
      </w:r>
      <w:r w:rsidR="00DA3F75" w:rsidRPr="00200DA6">
        <w:rPr>
          <w:b/>
        </w:rPr>
        <w:t>охраны окружающей среды</w:t>
      </w:r>
      <w:r w:rsidR="00DA3F75" w:rsidRPr="00686268">
        <w:rPr>
          <w:b/>
        </w:rPr>
        <w:t xml:space="preserve"> обязуется:</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lastRenderedPageBreak/>
        <w:t>Соблюдать природоохранное законодательство, а также требования в области охраны окружающей среды, принятые на ФГУП УЭМЗ и доведённые до Подрядчика при проведении вводных инструктажей.</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Следовать принципам и обязательствам, установленным в Экологической политике ФГУП УЭМЗ.</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Самостоятельно нести ответственность за наличие разрешительных экологических документов, а также за своевременное и полное внесение платы за негативное воздействие на окружающую среду.</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Своевременно удалять отходы производства и потребления с территории Заказчика. Отходы производства и потребления, образующиеся в процессе выполнения работ Подрядчиком, являются собственностью Подрядчика (если договорами, соглашениями или иными документами не установлено иное).</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 допускать сброс отходов производства и потребления на почву и водосборные площади, а также временное хранение отходов, веществ и материалов в непредназначенных для этого местах.</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Хранить отходы, вещества, материалы способом, исключающим нанесение вреда окружающей среде и здоровью человека.</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 применять в процессе производства работ вещества и материалы, для которых отсутствуют сведения о безопасности для человека и окружающей среды.</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 наносить вреда деревьям, кустарникам, газонам, цветникам, а также не производить их ликвидацию без согласования с Заказчиком.</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Незамедлительно устранять все нарушения экологических требований, выявленных Заказчиком.</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В течение 1-го часа с момента обнаружения информировать Заказчика о произошедших нештатных/аварийных ситуациях, которые могут иметь негативные воздействия для окружающей среды.</w:t>
      </w:r>
    </w:p>
    <w:p w:rsidR="00DA3F75" w:rsidRPr="00200DA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Производить полную ликвидацию всех экологических последствий неправомерных действий Подрядчика и аварий, произошедших по вине Подрядчика.</w:t>
      </w:r>
    </w:p>
    <w:p w:rsidR="00DA3F75" w:rsidRPr="00CD2F76" w:rsidRDefault="00DA3F75" w:rsidP="00DA3F75">
      <w:pPr>
        <w:pStyle w:val="afff"/>
        <w:numPr>
          <w:ilvl w:val="2"/>
          <w:numId w:val="81"/>
        </w:numPr>
        <w:spacing w:after="0"/>
        <w:ind w:left="0" w:firstLine="567"/>
        <w:jc w:val="both"/>
        <w:rPr>
          <w:rFonts w:ascii="Times New Roman" w:eastAsia="Times New Roman" w:hAnsi="Times New Roman"/>
          <w:sz w:val="24"/>
          <w:szCs w:val="24"/>
          <w:lang w:eastAsia="ru-RU"/>
        </w:rPr>
      </w:pPr>
      <w:r w:rsidRPr="00200DA6">
        <w:rPr>
          <w:rFonts w:ascii="Times New Roman" w:eastAsia="Times New Roman" w:hAnsi="Times New Roman"/>
          <w:sz w:val="24"/>
          <w:szCs w:val="24"/>
          <w:lang w:eastAsia="ru-RU"/>
        </w:rPr>
        <w:t>Возмещать вред, нанесённый окружающей среде по вине Подрядчика.</w:t>
      </w:r>
    </w:p>
    <w:p w:rsidR="00DA3F75" w:rsidRPr="00DB2E22" w:rsidRDefault="00DA3F75" w:rsidP="008D4B29">
      <w:pPr>
        <w:tabs>
          <w:tab w:val="left" w:pos="142"/>
        </w:tabs>
        <w:contextualSpacing/>
      </w:pPr>
    </w:p>
    <w:p w:rsidR="008D4B29" w:rsidRPr="00DB2E22" w:rsidRDefault="008D4B29" w:rsidP="008D4B29">
      <w:pPr>
        <w:pStyle w:val="25"/>
        <w:spacing w:line="240" w:lineRule="auto"/>
        <w:ind w:firstLine="709"/>
        <w:contextualSpacing/>
        <w:jc w:val="both"/>
        <w:rPr>
          <w:b/>
        </w:rPr>
      </w:pPr>
      <w:r w:rsidRPr="00DB2E22">
        <w:rPr>
          <w:b/>
        </w:rPr>
        <w:t>3.</w:t>
      </w:r>
      <w:r w:rsidR="00DA3F75">
        <w:rPr>
          <w:b/>
        </w:rPr>
        <w:t>5</w:t>
      </w:r>
      <w:r w:rsidRPr="00DB2E22">
        <w:rPr>
          <w:b/>
        </w:rPr>
        <w:t>. Права Заказчика:</w:t>
      </w:r>
    </w:p>
    <w:p w:rsidR="008D4B29" w:rsidRDefault="008D4B29" w:rsidP="008D4B29">
      <w:pPr>
        <w:pStyle w:val="25"/>
        <w:spacing w:line="240" w:lineRule="auto"/>
        <w:ind w:firstLine="709"/>
        <w:contextualSpacing/>
        <w:jc w:val="both"/>
      </w:pPr>
      <w:r w:rsidRPr="00DB2E22">
        <w:t>3.</w:t>
      </w:r>
      <w:r w:rsidR="00DA3F75">
        <w:t>5</w:t>
      </w:r>
      <w:r w:rsidRPr="00DB2E22">
        <w:t>.1.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sidR="002F5292">
        <w:rPr>
          <w:szCs w:val="24"/>
        </w:rPr>
        <w:t xml:space="preserve">120 </w:t>
      </w:r>
      <w:r w:rsidRPr="005D0713">
        <w:rPr>
          <w:szCs w:val="24"/>
        </w:rPr>
        <w:t xml:space="preserve"> дней</w:t>
      </w:r>
      <w:r w:rsidRPr="005D0713">
        <w:rPr>
          <w:rStyle w:val="rvts30"/>
          <w:rFonts w:eastAsia="Calibri"/>
        </w:rPr>
        <w:t xml:space="preserve"> </w:t>
      </w:r>
      <w:r w:rsidRPr="000D0EC2">
        <w:rPr>
          <w:szCs w:val="24"/>
        </w:rPr>
        <w:t>с даты начала выполнения работ.</w:t>
      </w:r>
    </w:p>
    <w:p w:rsidR="008D4B29" w:rsidRPr="00406CAB" w:rsidRDefault="008D4B29" w:rsidP="008D4B29">
      <w:pPr>
        <w:pStyle w:val="25"/>
        <w:spacing w:line="240" w:lineRule="auto"/>
        <w:ind w:firstLine="540"/>
        <w:contextualSpacing/>
        <w:jc w:val="both"/>
      </w:pPr>
      <w:r w:rsidRPr="00406CAB">
        <w:lastRenderedPageBreak/>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25"/>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8D4B29" w:rsidRDefault="008D4B29" w:rsidP="005C7EF2">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_ месяцев с даты подписания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Pr="00406CAB" w:rsidRDefault="008D4B29" w:rsidP="005C7EF2">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5C7EF2">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lastRenderedPageBreak/>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 xml:space="preserve">7.5.2. В случае не предоставления работником документов, указанных в п. 7.2 или предоставлении документов ,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lastRenderedPageBreak/>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г.Екатеринбург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r w:rsidRPr="00406CAB">
              <w:rPr>
                <w:bCs/>
              </w:rPr>
              <w:t xml:space="preserve">.Екатеринбург,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r w:rsidRPr="00406CAB">
              <w:t>р</w:t>
            </w:r>
            <w:proofErr w:type="spell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г.Екатеринбург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5"/>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tbl>
      <w:tblPr>
        <w:tblpPr w:leftFromText="180" w:rightFromText="180" w:vertAnchor="page" w:horzAnchor="margin" w:tblpXSpec="right" w:tblpY="677"/>
        <w:tblW w:w="9747" w:type="dxa"/>
        <w:tblLook w:val="0000"/>
      </w:tblPr>
      <w:tblGrid>
        <w:gridCol w:w="2943"/>
        <w:gridCol w:w="6804"/>
      </w:tblGrid>
      <w:tr w:rsidR="00433ACD" w:rsidRPr="00CA7CFF" w:rsidTr="00433ACD">
        <w:trPr>
          <w:trHeight w:val="1135"/>
        </w:trPr>
        <w:tc>
          <w:tcPr>
            <w:tcW w:w="2943" w:type="dxa"/>
          </w:tcPr>
          <w:p w:rsidR="00433ACD" w:rsidRPr="00CA7CFF" w:rsidRDefault="00433ACD" w:rsidP="00433ACD">
            <w:pPr>
              <w:rPr>
                <w:sz w:val="28"/>
                <w:szCs w:val="28"/>
              </w:rPr>
            </w:pPr>
          </w:p>
        </w:tc>
        <w:tc>
          <w:tcPr>
            <w:tcW w:w="6804" w:type="dxa"/>
          </w:tcPr>
          <w:p w:rsidR="00433ACD" w:rsidRDefault="00433ACD" w:rsidP="00433AC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433ACD" w:rsidRPr="00CA7CFF" w:rsidRDefault="00433ACD" w:rsidP="005C7EF2">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w:t>
            </w:r>
            <w:r w:rsidR="005C7EF2">
              <w:rPr>
                <w:rFonts w:ascii="Times New Roman" w:hAnsi="Times New Roman" w:cs="Times New Roman"/>
                <w:sz w:val="28"/>
                <w:szCs w:val="28"/>
              </w:rPr>
              <w:t>октября</w:t>
            </w:r>
            <w:r>
              <w:rPr>
                <w:rFonts w:ascii="Times New Roman" w:hAnsi="Times New Roman" w:cs="Times New Roman"/>
                <w:sz w:val="28"/>
                <w:szCs w:val="28"/>
              </w:rPr>
              <w:t xml:space="preserve">  2015 года</w:t>
            </w:r>
          </w:p>
        </w:tc>
      </w:tr>
    </w:tbl>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6" w:name="_Toc318388606"/>
      <w:bookmarkStart w:id="217" w:name="_Toc356807606"/>
      <w:bookmarkStart w:id="218" w:name="_Toc416683185"/>
      <w:r w:rsidRPr="00353E19">
        <w:rPr>
          <w:bCs/>
          <w:sz w:val="28"/>
          <w:szCs w:val="28"/>
        </w:rPr>
        <w:t>ДОКУМЕНТАЦИЯ ПО ЗАПРОСУ ПРЕДЛОЖЕНИЙ</w:t>
      </w:r>
      <w:bookmarkEnd w:id="216"/>
      <w:bookmarkEnd w:id="217"/>
      <w:bookmarkEnd w:id="218"/>
    </w:p>
    <w:p w:rsidR="00433ACD" w:rsidRPr="00BE7968" w:rsidRDefault="00433ACD" w:rsidP="00433ACD">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Pr>
          <w:sz w:val="28"/>
          <w:szCs w:val="28"/>
        </w:rPr>
        <w:t xml:space="preserve"> ремонт коридора 3 этажа  и лестничной клетки в корпусе 5Г</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Pr="005C7EF2" w:rsidRDefault="00433ACD" w:rsidP="005C7EF2">
      <w:pPr>
        <w:pStyle w:val="110"/>
        <w:keepNext w:val="0"/>
        <w:rPr>
          <w:snapToGrid/>
          <w:sz w:val="28"/>
          <w:szCs w:val="24"/>
        </w:rPr>
      </w:pPr>
      <w:r>
        <w:rPr>
          <w:snapToGrid/>
          <w:sz w:val="28"/>
          <w:szCs w:val="24"/>
        </w:rPr>
        <w:t>2015г.</w:t>
      </w:r>
    </w:p>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433ACD" w:rsidRDefault="00433ACD" w:rsidP="00433ACD">
      <w:pPr>
        <w:ind w:left="636"/>
        <w:jc w:val="center"/>
        <w:rPr>
          <w:b/>
          <w:sz w:val="28"/>
          <w:szCs w:val="28"/>
          <w:u w:val="single"/>
        </w:rPr>
      </w:pPr>
      <w:r w:rsidRPr="008E3FFA">
        <w:rPr>
          <w:b/>
          <w:sz w:val="28"/>
          <w:szCs w:val="28"/>
          <w:u w:val="single"/>
        </w:rPr>
        <w:t xml:space="preserve">На </w:t>
      </w:r>
      <w:r>
        <w:rPr>
          <w:b/>
          <w:sz w:val="28"/>
          <w:szCs w:val="28"/>
          <w:u w:val="single"/>
        </w:rPr>
        <w:t xml:space="preserve">выполнение работ по </w:t>
      </w:r>
      <w:r w:rsidRPr="00690BFB">
        <w:rPr>
          <w:b/>
          <w:sz w:val="28"/>
          <w:szCs w:val="28"/>
          <w:u w:val="single"/>
        </w:rPr>
        <w:t>ремонт</w:t>
      </w:r>
      <w:r>
        <w:rPr>
          <w:b/>
          <w:sz w:val="28"/>
          <w:szCs w:val="28"/>
          <w:u w:val="single"/>
        </w:rPr>
        <w:t>у</w:t>
      </w:r>
      <w:r w:rsidRPr="00690BFB">
        <w:rPr>
          <w:b/>
          <w:sz w:val="28"/>
          <w:szCs w:val="28"/>
          <w:u w:val="single"/>
        </w:rPr>
        <w:t xml:space="preserve"> </w:t>
      </w:r>
      <w:r>
        <w:rPr>
          <w:b/>
          <w:sz w:val="28"/>
          <w:szCs w:val="28"/>
          <w:u w:val="single"/>
        </w:rPr>
        <w:t xml:space="preserve">коридора 3 этажа и лестничной клетки в корпусе 5Г </w:t>
      </w:r>
      <w:r w:rsidRPr="00751286">
        <w:rPr>
          <w:b/>
          <w:sz w:val="28"/>
          <w:szCs w:val="28"/>
          <w:u w:val="single"/>
        </w:rPr>
        <w:t>ФГУП «Уральский электромеханический завод» по адресу г. Екатеринбург, ул. Студенческая, 9.</w:t>
      </w:r>
    </w:p>
    <w:p w:rsidR="00433ACD" w:rsidRDefault="00433ACD" w:rsidP="00433ACD">
      <w:pPr>
        <w:rPr>
          <w:b/>
          <w:sz w:val="28"/>
          <w:szCs w:val="28"/>
          <w:u w:val="single"/>
        </w:rPr>
      </w:pPr>
    </w:p>
    <w:p w:rsidR="00433ACD" w:rsidRDefault="00433ACD" w:rsidP="00433ACD">
      <w:pPr>
        <w:spacing w:line="360" w:lineRule="auto"/>
        <w:jc w:val="center"/>
        <w:rPr>
          <w:u w:val="single"/>
        </w:rPr>
      </w:pPr>
      <w:r>
        <w:rPr>
          <w:u w:val="single"/>
        </w:rPr>
        <w:t>Для устранения неисправностей (дефектов) необходимо:</w:t>
      </w:r>
    </w:p>
    <w:p w:rsidR="00433ACD" w:rsidRPr="00433ACD" w:rsidRDefault="00433ACD" w:rsidP="00433ACD">
      <w:pPr>
        <w:spacing w:line="360" w:lineRule="auto"/>
        <w:jc w:val="center"/>
        <w:rPr>
          <w:b/>
        </w:rPr>
      </w:pPr>
      <w:r w:rsidRPr="00433ACD">
        <w:rPr>
          <w:b/>
        </w:rPr>
        <w:t>Ремонт коридора 3 этажа в корпусе 5Г (оси А-В/1-2; В-Г/1-17; Г-Х/13-16)</w:t>
      </w:r>
    </w:p>
    <w:p w:rsidR="00433ACD" w:rsidRDefault="00433ACD" w:rsidP="00E53E12">
      <w:pPr>
        <w:numPr>
          <w:ilvl w:val="0"/>
          <w:numId w:val="80"/>
        </w:numPr>
        <w:tabs>
          <w:tab w:val="clear" w:pos="502"/>
          <w:tab w:val="num" w:pos="-284"/>
        </w:tabs>
        <w:spacing w:line="360" w:lineRule="auto"/>
        <w:ind w:left="142" w:firstLine="0"/>
      </w:pPr>
      <w:r>
        <w:t xml:space="preserve">Разборка плинтусов из </w:t>
      </w:r>
      <w:proofErr w:type="spellStart"/>
      <w:r>
        <w:t>керамогранита</w:t>
      </w:r>
      <w:proofErr w:type="spellEnd"/>
      <w:r>
        <w:t xml:space="preserve"> </w:t>
      </w:r>
      <w:r>
        <w:rPr>
          <w:lang w:val="en-US"/>
        </w:rPr>
        <w:t>h</w:t>
      </w:r>
      <w:r w:rsidRPr="00C32AC3">
        <w:t xml:space="preserve"> – 100 </w:t>
      </w:r>
      <w:r>
        <w:t>мм –  190,74 п. м.</w:t>
      </w:r>
    </w:p>
    <w:p w:rsidR="00433ACD" w:rsidRDefault="00433ACD" w:rsidP="00E53E12">
      <w:pPr>
        <w:numPr>
          <w:ilvl w:val="0"/>
          <w:numId w:val="80"/>
        </w:numPr>
        <w:tabs>
          <w:tab w:val="clear" w:pos="502"/>
          <w:tab w:val="num" w:pos="-284"/>
        </w:tabs>
        <w:spacing w:line="360" w:lineRule="auto"/>
        <w:ind w:left="142" w:firstLine="0"/>
      </w:pPr>
      <w:r>
        <w:t xml:space="preserve">Расчистка раствором – 19,074 м2 </w:t>
      </w:r>
    </w:p>
    <w:p w:rsidR="00433ACD" w:rsidRDefault="00433ACD" w:rsidP="00E53E12">
      <w:pPr>
        <w:numPr>
          <w:ilvl w:val="0"/>
          <w:numId w:val="80"/>
        </w:numPr>
        <w:tabs>
          <w:tab w:val="clear" w:pos="502"/>
          <w:tab w:val="num" w:pos="-284"/>
        </w:tabs>
        <w:spacing w:line="360" w:lineRule="auto"/>
        <w:ind w:left="142" w:firstLine="0"/>
      </w:pPr>
      <w:r>
        <w:t xml:space="preserve">Разборка покрытий полов из плитки </w:t>
      </w:r>
      <w:proofErr w:type="spellStart"/>
      <w:r>
        <w:t>керамогранита</w:t>
      </w:r>
      <w:proofErr w:type="spellEnd"/>
      <w:r>
        <w:t xml:space="preserve">  –  220,31 м2</w:t>
      </w:r>
    </w:p>
    <w:p w:rsidR="00433ACD" w:rsidRPr="00EC7503" w:rsidRDefault="00433ACD" w:rsidP="00E53E12">
      <w:pPr>
        <w:numPr>
          <w:ilvl w:val="0"/>
          <w:numId w:val="80"/>
        </w:numPr>
        <w:tabs>
          <w:tab w:val="clear" w:pos="502"/>
          <w:tab w:val="num" w:pos="-284"/>
        </w:tabs>
        <w:spacing w:line="360" w:lineRule="auto"/>
        <w:ind w:left="142" w:firstLine="0"/>
      </w:pPr>
      <w:r w:rsidRPr="00EC7503">
        <w:t>Покрытие поверхности пола грунтовкой глубокого проникновения – 2</w:t>
      </w:r>
      <w:r>
        <w:t>20</w:t>
      </w:r>
      <w:r w:rsidRPr="00EC7503">
        <w:t>,</w:t>
      </w:r>
      <w:r>
        <w:t>31</w:t>
      </w:r>
      <w:r w:rsidRPr="00EC7503">
        <w:t xml:space="preserve"> м2</w:t>
      </w:r>
    </w:p>
    <w:p w:rsidR="00433ACD" w:rsidRPr="00EC7503" w:rsidRDefault="00433ACD" w:rsidP="00E53E12">
      <w:pPr>
        <w:numPr>
          <w:ilvl w:val="0"/>
          <w:numId w:val="80"/>
        </w:numPr>
        <w:tabs>
          <w:tab w:val="clear" w:pos="502"/>
          <w:tab w:val="num" w:pos="-284"/>
        </w:tabs>
        <w:spacing w:line="360" w:lineRule="auto"/>
        <w:ind w:left="142" w:firstLine="0"/>
      </w:pPr>
      <w:r w:rsidRPr="00EC7503">
        <w:t>Ремонт выра</w:t>
      </w:r>
      <w:r>
        <w:t>внивающей стяжки</w:t>
      </w:r>
      <w:r w:rsidRPr="00EC7503">
        <w:t xml:space="preserve"> - </w:t>
      </w:r>
      <w:r w:rsidRPr="005761CF">
        <w:t>66,093</w:t>
      </w:r>
      <w:r w:rsidRPr="00EC7503">
        <w:t xml:space="preserve"> м2</w:t>
      </w:r>
    </w:p>
    <w:p w:rsidR="00433ACD" w:rsidRPr="00F1019C" w:rsidRDefault="00433ACD" w:rsidP="00E53E12">
      <w:pPr>
        <w:numPr>
          <w:ilvl w:val="0"/>
          <w:numId w:val="80"/>
        </w:numPr>
        <w:tabs>
          <w:tab w:val="clear" w:pos="502"/>
          <w:tab w:val="num" w:pos="-284"/>
        </w:tabs>
        <w:spacing w:line="360" w:lineRule="auto"/>
        <w:ind w:left="142" w:firstLine="0"/>
      </w:pPr>
      <w:r w:rsidRPr="00F1019C">
        <w:t xml:space="preserve">Устройство покрытия пола из плитки </w:t>
      </w:r>
      <w:proofErr w:type="spellStart"/>
      <w:r w:rsidRPr="00F1019C">
        <w:t>керамогранитной</w:t>
      </w:r>
      <w:proofErr w:type="spellEnd"/>
      <w:r w:rsidRPr="00F1019C">
        <w:t xml:space="preserve"> 300х300мм – 2</w:t>
      </w:r>
      <w:r>
        <w:t>20</w:t>
      </w:r>
      <w:r w:rsidRPr="00F1019C">
        <w:t>,</w:t>
      </w:r>
      <w:r>
        <w:t>31</w:t>
      </w:r>
      <w:r w:rsidRPr="00F1019C">
        <w:t xml:space="preserve"> м2</w:t>
      </w:r>
    </w:p>
    <w:p w:rsidR="00433ACD" w:rsidRDefault="00433ACD" w:rsidP="00E53E12">
      <w:pPr>
        <w:numPr>
          <w:ilvl w:val="0"/>
          <w:numId w:val="80"/>
        </w:numPr>
        <w:tabs>
          <w:tab w:val="clear" w:pos="502"/>
          <w:tab w:val="num" w:pos="-284"/>
        </w:tabs>
        <w:spacing w:line="360" w:lineRule="auto"/>
        <w:ind w:left="142" w:firstLine="0"/>
      </w:pPr>
      <w:r w:rsidRPr="00F1019C">
        <w:t>Устройство плинтусов деревянных с последующей окраской масляной краской – 174,14 п.м.</w:t>
      </w:r>
    </w:p>
    <w:p w:rsidR="00433ACD" w:rsidRPr="00F1019C" w:rsidRDefault="00433ACD" w:rsidP="00E53E12">
      <w:pPr>
        <w:numPr>
          <w:ilvl w:val="0"/>
          <w:numId w:val="80"/>
        </w:numPr>
        <w:tabs>
          <w:tab w:val="clear" w:pos="502"/>
          <w:tab w:val="num" w:pos="-284"/>
        </w:tabs>
        <w:spacing w:line="360" w:lineRule="auto"/>
        <w:ind w:left="142" w:firstLine="0"/>
      </w:pPr>
      <w:r w:rsidRPr="00F1019C">
        <w:t>Устройство плинтусов</w:t>
      </w:r>
      <w:r>
        <w:t xml:space="preserve"> из </w:t>
      </w:r>
      <w:proofErr w:type="spellStart"/>
      <w:r>
        <w:t>керамогранита</w:t>
      </w:r>
      <w:proofErr w:type="spellEnd"/>
      <w:r>
        <w:t xml:space="preserve"> </w:t>
      </w:r>
      <w:r>
        <w:rPr>
          <w:lang w:val="en-US"/>
        </w:rPr>
        <w:t>h</w:t>
      </w:r>
      <w:r w:rsidRPr="00C32AC3">
        <w:t xml:space="preserve"> – 100 </w:t>
      </w:r>
      <w:r>
        <w:t xml:space="preserve">мм - 16,6 п. м. </w:t>
      </w:r>
    </w:p>
    <w:p w:rsidR="00433ACD" w:rsidRPr="00F1019C" w:rsidRDefault="00433ACD" w:rsidP="00E53E12">
      <w:pPr>
        <w:numPr>
          <w:ilvl w:val="0"/>
          <w:numId w:val="80"/>
        </w:numPr>
        <w:tabs>
          <w:tab w:val="clear" w:pos="502"/>
          <w:tab w:val="num" w:pos="-284"/>
        </w:tabs>
        <w:spacing w:line="360" w:lineRule="auto"/>
        <w:ind w:left="142" w:firstLine="0"/>
      </w:pPr>
      <w:r w:rsidRPr="00F1019C">
        <w:t xml:space="preserve">Облицовка поверхности стен пластиковыми панелями (степень горючести 1Г)  по </w:t>
      </w:r>
      <w:proofErr w:type="spellStart"/>
      <w:r w:rsidRPr="00F1019C">
        <w:t>металлокаркасу</w:t>
      </w:r>
      <w:proofErr w:type="spellEnd"/>
      <w:r>
        <w:rPr>
          <w:color w:val="FF0000"/>
        </w:rPr>
        <w:t xml:space="preserve"> </w:t>
      </w:r>
      <w:r w:rsidRPr="00F1019C">
        <w:t>– 545,83 м2</w:t>
      </w:r>
    </w:p>
    <w:p w:rsidR="00433ACD" w:rsidRPr="00EC7503" w:rsidRDefault="00433ACD" w:rsidP="00E53E12">
      <w:pPr>
        <w:numPr>
          <w:ilvl w:val="0"/>
          <w:numId w:val="80"/>
        </w:numPr>
        <w:tabs>
          <w:tab w:val="clear" w:pos="502"/>
          <w:tab w:val="num" w:pos="-284"/>
        </w:tabs>
        <w:spacing w:line="360" w:lineRule="auto"/>
        <w:ind w:left="142" w:firstLine="0"/>
        <w:rPr>
          <w:color w:val="FF0000"/>
        </w:rPr>
      </w:pPr>
      <w:r w:rsidRPr="00F1019C">
        <w:t>Устройство подвесного потолка типа «</w:t>
      </w:r>
      <w:proofErr w:type="spellStart"/>
      <w:r>
        <w:t>а</w:t>
      </w:r>
      <w:r w:rsidRPr="00F1019C">
        <w:t>рмстронг</w:t>
      </w:r>
      <w:proofErr w:type="spellEnd"/>
      <w:r w:rsidRPr="00F1019C">
        <w:t>» -</w:t>
      </w:r>
      <w:r>
        <w:rPr>
          <w:color w:val="FF0000"/>
        </w:rPr>
        <w:t xml:space="preserve"> </w:t>
      </w:r>
      <w:r w:rsidRPr="00F1019C">
        <w:t>201,91</w:t>
      </w:r>
      <w:r w:rsidRPr="00EC7503">
        <w:rPr>
          <w:color w:val="FF0000"/>
        </w:rPr>
        <w:t xml:space="preserve"> </w:t>
      </w:r>
      <w:r w:rsidRPr="00F1019C">
        <w:t>м2</w:t>
      </w:r>
    </w:p>
    <w:p w:rsidR="00433ACD" w:rsidRPr="00F1019C" w:rsidRDefault="00433ACD" w:rsidP="00E53E12">
      <w:pPr>
        <w:numPr>
          <w:ilvl w:val="0"/>
          <w:numId w:val="80"/>
        </w:numPr>
        <w:tabs>
          <w:tab w:val="clear" w:pos="502"/>
          <w:tab w:val="num" w:pos="-284"/>
        </w:tabs>
        <w:spacing w:line="360" w:lineRule="auto"/>
        <w:ind w:left="142" w:firstLine="0"/>
      </w:pPr>
      <w:r w:rsidRPr="00F1019C">
        <w:t>Установка решетки жалюзийной</w:t>
      </w:r>
      <w:r>
        <w:t xml:space="preserve"> (экран на батарее  0,6х1,2м) </w:t>
      </w:r>
      <w:r w:rsidRPr="00F1019C">
        <w:t xml:space="preserve"> – 2 шт.</w:t>
      </w:r>
    </w:p>
    <w:p w:rsidR="00433ACD" w:rsidRPr="00E949F2" w:rsidRDefault="00433ACD" w:rsidP="00E53E12">
      <w:pPr>
        <w:numPr>
          <w:ilvl w:val="0"/>
          <w:numId w:val="80"/>
        </w:numPr>
        <w:tabs>
          <w:tab w:val="clear" w:pos="502"/>
          <w:tab w:val="num" w:pos="-284"/>
        </w:tabs>
        <w:spacing w:line="360" w:lineRule="auto"/>
        <w:ind w:left="142" w:firstLine="0"/>
      </w:pPr>
      <w:r w:rsidRPr="00E949F2">
        <w:t>Установка люков доступа 300х400мм – 12 шт.</w:t>
      </w:r>
    </w:p>
    <w:p w:rsidR="00433ACD" w:rsidRPr="00EC7503" w:rsidRDefault="00433ACD" w:rsidP="00E53E12">
      <w:pPr>
        <w:numPr>
          <w:ilvl w:val="0"/>
          <w:numId w:val="80"/>
        </w:numPr>
        <w:tabs>
          <w:tab w:val="clear" w:pos="502"/>
          <w:tab w:val="num" w:pos="-284"/>
        </w:tabs>
        <w:spacing w:line="360" w:lineRule="auto"/>
        <w:ind w:left="142" w:firstLine="0"/>
        <w:rPr>
          <w:color w:val="FF0000"/>
        </w:rPr>
      </w:pPr>
      <w:r w:rsidRPr="00750E76">
        <w:t>Окраска масляными красками поверхности труб и радиаторов отопления с частичной расчисткой от старой краски</w:t>
      </w:r>
      <w:r>
        <w:rPr>
          <w:color w:val="FF0000"/>
        </w:rPr>
        <w:t xml:space="preserve"> </w:t>
      </w:r>
      <w:r w:rsidRPr="00750E76">
        <w:t xml:space="preserve">– </w:t>
      </w:r>
      <w:r w:rsidRPr="005761CF">
        <w:t>7,05</w:t>
      </w:r>
      <w:r w:rsidRPr="00750E76">
        <w:t xml:space="preserve"> м2</w:t>
      </w:r>
    </w:p>
    <w:p w:rsidR="00433ACD" w:rsidRPr="00750E76" w:rsidRDefault="00433ACD" w:rsidP="00E53E12">
      <w:pPr>
        <w:numPr>
          <w:ilvl w:val="0"/>
          <w:numId w:val="80"/>
        </w:numPr>
        <w:tabs>
          <w:tab w:val="clear" w:pos="502"/>
          <w:tab w:val="num" w:pos="-284"/>
        </w:tabs>
        <w:spacing w:line="360" w:lineRule="auto"/>
        <w:ind w:left="142" w:firstLine="0"/>
      </w:pPr>
      <w:r w:rsidRPr="00750E76">
        <w:t>Установка и разборка инвентарных трубчатых лесов</w:t>
      </w:r>
      <w:r>
        <w:rPr>
          <w:color w:val="FF0000"/>
        </w:rPr>
        <w:t xml:space="preserve"> </w:t>
      </w:r>
      <w:r w:rsidRPr="00750E76">
        <w:t>– 2</w:t>
      </w:r>
      <w:r>
        <w:t>01</w:t>
      </w:r>
      <w:r w:rsidRPr="00750E76">
        <w:t>,</w:t>
      </w:r>
      <w:r>
        <w:t>91</w:t>
      </w:r>
      <w:r w:rsidRPr="00750E76">
        <w:t xml:space="preserve"> м2</w:t>
      </w:r>
      <w:r>
        <w:t xml:space="preserve"> </w:t>
      </w:r>
    </w:p>
    <w:p w:rsidR="00433ACD" w:rsidRPr="00750E76" w:rsidRDefault="00433ACD" w:rsidP="00E53E12">
      <w:pPr>
        <w:numPr>
          <w:ilvl w:val="0"/>
          <w:numId w:val="80"/>
        </w:numPr>
        <w:tabs>
          <w:tab w:val="clear" w:pos="502"/>
          <w:tab w:val="num" w:pos="-284"/>
        </w:tabs>
        <w:spacing w:line="360" w:lineRule="auto"/>
        <w:ind w:left="142" w:firstLine="0"/>
      </w:pPr>
      <w:r w:rsidRPr="00750E76">
        <w:t>Демонтаж дверных наличников – 122,54 м.п.</w:t>
      </w:r>
    </w:p>
    <w:p w:rsidR="00433ACD" w:rsidRPr="0031721F" w:rsidRDefault="00433ACD" w:rsidP="00E53E12">
      <w:pPr>
        <w:numPr>
          <w:ilvl w:val="0"/>
          <w:numId w:val="80"/>
        </w:numPr>
        <w:tabs>
          <w:tab w:val="clear" w:pos="502"/>
          <w:tab w:val="num" w:pos="-284"/>
        </w:tabs>
        <w:spacing w:line="360" w:lineRule="auto"/>
        <w:ind w:left="142" w:firstLine="0"/>
      </w:pPr>
      <w:r w:rsidRPr="0031721F">
        <w:t>Демонтаж дверей (11 шт.) – 2</w:t>
      </w:r>
      <w:r>
        <w:t>5</w:t>
      </w:r>
      <w:r w:rsidRPr="0031721F">
        <w:t>,1</w:t>
      </w:r>
      <w:r>
        <w:t>6</w:t>
      </w:r>
      <w:r w:rsidRPr="0031721F">
        <w:t xml:space="preserve"> м2</w:t>
      </w:r>
    </w:p>
    <w:p w:rsidR="00433ACD" w:rsidRDefault="00433ACD" w:rsidP="00E53E12">
      <w:pPr>
        <w:numPr>
          <w:ilvl w:val="0"/>
          <w:numId w:val="80"/>
        </w:numPr>
        <w:tabs>
          <w:tab w:val="clear" w:pos="502"/>
          <w:tab w:val="num" w:pos="-284"/>
        </w:tabs>
        <w:spacing w:line="360" w:lineRule="auto"/>
        <w:ind w:left="142" w:firstLine="0"/>
      </w:pPr>
      <w:r w:rsidRPr="0031721F">
        <w:t>Установка металлических дверей с 2 врезными замками (с доводчиком) 9 штук – 18,06 м2</w:t>
      </w:r>
    </w:p>
    <w:p w:rsidR="00433ACD" w:rsidRPr="0031721F" w:rsidRDefault="00433ACD" w:rsidP="00E53E12">
      <w:pPr>
        <w:numPr>
          <w:ilvl w:val="0"/>
          <w:numId w:val="80"/>
        </w:numPr>
        <w:tabs>
          <w:tab w:val="clear" w:pos="502"/>
          <w:tab w:val="num" w:pos="-284"/>
        </w:tabs>
        <w:spacing w:line="360" w:lineRule="auto"/>
        <w:ind w:left="142" w:firstLine="0"/>
      </w:pPr>
      <w:r>
        <w:t xml:space="preserve">Устройство каркаса из металлической трубы 60х60х4 по обводу коробки – 80 м. п. </w:t>
      </w:r>
    </w:p>
    <w:p w:rsidR="00433ACD" w:rsidRPr="0031721F" w:rsidRDefault="00433ACD" w:rsidP="00E53E12">
      <w:pPr>
        <w:numPr>
          <w:ilvl w:val="0"/>
          <w:numId w:val="80"/>
        </w:numPr>
        <w:tabs>
          <w:tab w:val="clear" w:pos="502"/>
          <w:tab w:val="num" w:pos="-284"/>
        </w:tabs>
        <w:spacing w:line="360" w:lineRule="auto"/>
        <w:ind w:left="142" w:firstLine="0"/>
      </w:pPr>
      <w:r w:rsidRPr="0031721F">
        <w:t xml:space="preserve">Установка дверных блоков из массива с врезным замком 2 штуки – </w:t>
      </w:r>
      <w:r>
        <w:t>7,1</w:t>
      </w:r>
      <w:r w:rsidRPr="0031721F">
        <w:t xml:space="preserve"> м2 </w:t>
      </w:r>
    </w:p>
    <w:p w:rsidR="00433ACD" w:rsidRPr="00876D61" w:rsidRDefault="00433ACD" w:rsidP="00E53E12">
      <w:pPr>
        <w:numPr>
          <w:ilvl w:val="0"/>
          <w:numId w:val="80"/>
        </w:numPr>
        <w:tabs>
          <w:tab w:val="clear" w:pos="502"/>
          <w:tab w:val="num" w:pos="-284"/>
        </w:tabs>
        <w:spacing w:line="360" w:lineRule="auto"/>
        <w:ind w:left="142" w:firstLine="0"/>
      </w:pPr>
      <w:r w:rsidRPr="00876D61">
        <w:t>Установка и крепление наличников – 3</w:t>
      </w:r>
      <w:r>
        <w:t>6</w:t>
      </w:r>
      <w:r w:rsidRPr="00876D61">
        <w:t>,15 п.м.</w:t>
      </w:r>
    </w:p>
    <w:p w:rsidR="00433ACD" w:rsidRDefault="00433ACD" w:rsidP="00E53E12">
      <w:pPr>
        <w:numPr>
          <w:ilvl w:val="0"/>
          <w:numId w:val="80"/>
        </w:numPr>
        <w:tabs>
          <w:tab w:val="clear" w:pos="502"/>
          <w:tab w:val="num" w:pos="-284"/>
        </w:tabs>
        <w:spacing w:line="360" w:lineRule="auto"/>
        <w:ind w:left="142" w:firstLine="0"/>
      </w:pPr>
      <w:r w:rsidRPr="00876D61">
        <w:t xml:space="preserve">Зашивка проемов гипсокартонными листами по </w:t>
      </w:r>
      <w:proofErr w:type="spellStart"/>
      <w:r w:rsidRPr="00876D61">
        <w:t>металлокаркасу</w:t>
      </w:r>
      <w:proofErr w:type="spellEnd"/>
      <w:r w:rsidRPr="00876D61">
        <w:t xml:space="preserve">  с утеплением </w:t>
      </w:r>
      <w:proofErr w:type="spellStart"/>
      <w:r w:rsidRPr="00876D61">
        <w:t>минераловатными</w:t>
      </w:r>
      <w:proofErr w:type="spellEnd"/>
      <w:r w:rsidRPr="00876D61">
        <w:t xml:space="preserve"> плитами – 3,18 м2</w:t>
      </w:r>
    </w:p>
    <w:p w:rsidR="00433ACD" w:rsidRDefault="00433ACD" w:rsidP="00E53E12">
      <w:pPr>
        <w:numPr>
          <w:ilvl w:val="0"/>
          <w:numId w:val="80"/>
        </w:numPr>
        <w:tabs>
          <w:tab w:val="clear" w:pos="502"/>
          <w:tab w:val="num" w:pos="-284"/>
        </w:tabs>
        <w:spacing w:line="360" w:lineRule="auto"/>
        <w:ind w:left="142" w:firstLine="0"/>
      </w:pPr>
      <w:r>
        <w:t xml:space="preserve">Установка доборов – 35,15 п. м. </w:t>
      </w:r>
    </w:p>
    <w:p w:rsidR="00433ACD" w:rsidRDefault="00433ACD" w:rsidP="00E53E12">
      <w:pPr>
        <w:numPr>
          <w:ilvl w:val="0"/>
          <w:numId w:val="80"/>
        </w:numPr>
        <w:tabs>
          <w:tab w:val="clear" w:pos="502"/>
          <w:tab w:val="num" w:pos="-284"/>
        </w:tabs>
        <w:spacing w:line="360" w:lineRule="auto"/>
        <w:ind w:left="142" w:firstLine="0"/>
      </w:pPr>
      <w:r>
        <w:t xml:space="preserve">Окраска дверей лифта масляными красками – 2,99 м2 </w:t>
      </w:r>
    </w:p>
    <w:p w:rsidR="00433ACD" w:rsidRPr="00876D61" w:rsidRDefault="00433ACD" w:rsidP="00E53E12">
      <w:pPr>
        <w:numPr>
          <w:ilvl w:val="0"/>
          <w:numId w:val="80"/>
        </w:numPr>
        <w:tabs>
          <w:tab w:val="clear" w:pos="502"/>
          <w:tab w:val="num" w:pos="-284"/>
        </w:tabs>
        <w:spacing w:line="360" w:lineRule="auto"/>
        <w:ind w:left="142" w:firstLine="0"/>
      </w:pPr>
      <w:r>
        <w:t xml:space="preserve">Установка пожарного ящика 600х700 мм – 1 шт.  </w:t>
      </w:r>
    </w:p>
    <w:p w:rsidR="00433ACD" w:rsidRPr="00EC7503" w:rsidRDefault="00433ACD" w:rsidP="00E53E12">
      <w:pPr>
        <w:numPr>
          <w:ilvl w:val="0"/>
          <w:numId w:val="80"/>
        </w:numPr>
        <w:tabs>
          <w:tab w:val="clear" w:pos="502"/>
          <w:tab w:val="num" w:pos="-284"/>
        </w:tabs>
        <w:spacing w:line="360" w:lineRule="auto"/>
        <w:ind w:left="142" w:firstLine="0"/>
        <w:rPr>
          <w:color w:val="FF0000"/>
        </w:rPr>
      </w:pPr>
      <w:r w:rsidRPr="00876D61">
        <w:t>Демонтаж светильников ЛПО 2х40</w:t>
      </w:r>
      <w:r>
        <w:rPr>
          <w:color w:val="FF0000"/>
        </w:rPr>
        <w:t xml:space="preserve"> </w:t>
      </w:r>
      <w:r w:rsidRPr="00DE5814">
        <w:t>– 16 шт.</w:t>
      </w:r>
    </w:p>
    <w:p w:rsidR="00433ACD" w:rsidRPr="00DE5814" w:rsidRDefault="00433ACD" w:rsidP="00E53E12">
      <w:pPr>
        <w:numPr>
          <w:ilvl w:val="0"/>
          <w:numId w:val="80"/>
        </w:numPr>
        <w:tabs>
          <w:tab w:val="clear" w:pos="502"/>
          <w:tab w:val="num" w:pos="-284"/>
        </w:tabs>
        <w:spacing w:line="360" w:lineRule="auto"/>
        <w:ind w:left="142" w:firstLine="0"/>
      </w:pPr>
      <w:r w:rsidRPr="003C270F">
        <w:lastRenderedPageBreak/>
        <w:t>Демонтаж светильников одноламповых</w:t>
      </w:r>
      <w:r>
        <w:rPr>
          <w:color w:val="FF0000"/>
        </w:rPr>
        <w:t xml:space="preserve"> </w:t>
      </w:r>
      <w:r w:rsidRPr="00DE5814">
        <w:t>– 1 шт.</w:t>
      </w:r>
    </w:p>
    <w:p w:rsidR="00433ACD" w:rsidRPr="00DE5814" w:rsidRDefault="00433ACD" w:rsidP="00E53E12">
      <w:pPr>
        <w:numPr>
          <w:ilvl w:val="0"/>
          <w:numId w:val="80"/>
        </w:numPr>
        <w:tabs>
          <w:tab w:val="clear" w:pos="502"/>
          <w:tab w:val="num" w:pos="-284"/>
        </w:tabs>
        <w:spacing w:line="360" w:lineRule="auto"/>
        <w:ind w:left="142" w:firstLine="0"/>
      </w:pPr>
      <w:r w:rsidRPr="003C270F">
        <w:t>Демонтаж выключателей</w:t>
      </w:r>
      <w:r>
        <w:rPr>
          <w:color w:val="FF0000"/>
        </w:rPr>
        <w:t xml:space="preserve"> </w:t>
      </w:r>
      <w:r w:rsidRPr="00DE5814">
        <w:t xml:space="preserve">– </w:t>
      </w:r>
      <w:r>
        <w:t>2</w:t>
      </w:r>
      <w:r w:rsidRPr="00DE5814">
        <w:t xml:space="preserve"> шт.</w:t>
      </w:r>
    </w:p>
    <w:p w:rsidR="00433ACD" w:rsidRPr="00DE5814" w:rsidRDefault="00433ACD" w:rsidP="00E53E12">
      <w:pPr>
        <w:numPr>
          <w:ilvl w:val="0"/>
          <w:numId w:val="80"/>
        </w:numPr>
        <w:tabs>
          <w:tab w:val="clear" w:pos="502"/>
          <w:tab w:val="num" w:pos="-284"/>
        </w:tabs>
        <w:spacing w:line="360" w:lineRule="auto"/>
        <w:ind w:left="142" w:firstLine="0"/>
        <w:rPr>
          <w:color w:val="FF0000"/>
        </w:rPr>
      </w:pPr>
      <w:r w:rsidRPr="003C270F">
        <w:t>Демонтаж кабеля</w:t>
      </w:r>
      <w:r>
        <w:rPr>
          <w:color w:val="FF0000"/>
        </w:rPr>
        <w:t xml:space="preserve"> </w:t>
      </w:r>
      <w:r w:rsidRPr="00DE5814">
        <w:t>– 100 м.</w:t>
      </w:r>
    </w:p>
    <w:p w:rsidR="00433ACD" w:rsidRPr="00DE5814" w:rsidRDefault="00433ACD" w:rsidP="00E53E12">
      <w:pPr>
        <w:numPr>
          <w:ilvl w:val="0"/>
          <w:numId w:val="80"/>
        </w:numPr>
        <w:tabs>
          <w:tab w:val="clear" w:pos="502"/>
          <w:tab w:val="num" w:pos="-284"/>
        </w:tabs>
        <w:spacing w:line="360" w:lineRule="auto"/>
        <w:ind w:left="142" w:firstLine="0"/>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3х1,5 мм2 – 190 м.</w:t>
      </w:r>
    </w:p>
    <w:p w:rsidR="00433ACD" w:rsidRPr="00300047" w:rsidRDefault="00433ACD" w:rsidP="00E53E12">
      <w:pPr>
        <w:numPr>
          <w:ilvl w:val="0"/>
          <w:numId w:val="80"/>
        </w:numPr>
        <w:tabs>
          <w:tab w:val="clear" w:pos="502"/>
          <w:tab w:val="num" w:pos="-284"/>
        </w:tabs>
        <w:spacing w:line="360" w:lineRule="auto"/>
        <w:ind w:left="142" w:firstLine="0"/>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4х1,5 мм2 – 95 м.</w:t>
      </w:r>
    </w:p>
    <w:p w:rsidR="00433ACD" w:rsidRPr="00DF7A75" w:rsidRDefault="00433ACD" w:rsidP="00E53E12">
      <w:pPr>
        <w:numPr>
          <w:ilvl w:val="0"/>
          <w:numId w:val="80"/>
        </w:numPr>
        <w:tabs>
          <w:tab w:val="clear" w:pos="502"/>
          <w:tab w:val="num" w:pos="-284"/>
        </w:tabs>
        <w:spacing w:line="360" w:lineRule="auto"/>
        <w:ind w:left="142" w:firstLine="0"/>
      </w:pPr>
      <w:r>
        <w:t>Монтаж выключателя</w:t>
      </w:r>
      <w:r w:rsidRPr="00DF7A75">
        <w:t xml:space="preserve"> 1-клавишн</w:t>
      </w:r>
      <w:r>
        <w:t>ого</w:t>
      </w:r>
      <w:r w:rsidRPr="00DF7A75">
        <w:t xml:space="preserve">, с/у, 10А – </w:t>
      </w:r>
      <w:r>
        <w:t>3</w:t>
      </w:r>
      <w:r w:rsidRPr="00DF7A75">
        <w:t xml:space="preserve"> шт. </w:t>
      </w:r>
    </w:p>
    <w:p w:rsidR="00433ACD" w:rsidRPr="00DF7A75" w:rsidRDefault="00433ACD" w:rsidP="00E53E12">
      <w:pPr>
        <w:numPr>
          <w:ilvl w:val="0"/>
          <w:numId w:val="80"/>
        </w:numPr>
        <w:tabs>
          <w:tab w:val="clear" w:pos="502"/>
          <w:tab w:val="num" w:pos="-284"/>
        </w:tabs>
        <w:spacing w:line="360" w:lineRule="auto"/>
        <w:ind w:left="142" w:firstLine="0"/>
      </w:pPr>
      <w:r>
        <w:t xml:space="preserve">Монтаж коробки </w:t>
      </w:r>
      <w:proofErr w:type="spellStart"/>
      <w:r>
        <w:t>ответвительной</w:t>
      </w:r>
      <w:proofErr w:type="spellEnd"/>
      <w:r w:rsidRPr="00DF7A75">
        <w:t>, квадратная 80х80х40 – 17 шт.</w:t>
      </w:r>
    </w:p>
    <w:p w:rsidR="00433ACD" w:rsidRPr="00DF7A75" w:rsidRDefault="00433ACD" w:rsidP="00E53E12">
      <w:pPr>
        <w:numPr>
          <w:ilvl w:val="0"/>
          <w:numId w:val="80"/>
        </w:numPr>
        <w:tabs>
          <w:tab w:val="clear" w:pos="502"/>
          <w:tab w:val="num" w:pos="-284"/>
        </w:tabs>
        <w:spacing w:line="360" w:lineRule="auto"/>
        <w:ind w:left="142" w:firstLine="0"/>
      </w:pPr>
      <w:r w:rsidRPr="00DF7A75">
        <w:t>Монтаж светильников с люмин</w:t>
      </w:r>
      <w:r>
        <w:t xml:space="preserve">есцентными лампами, 4х18 ЭПРА </w:t>
      </w:r>
      <w:r w:rsidRPr="00BC7DFA">
        <w:t xml:space="preserve"> </w:t>
      </w:r>
      <w:r>
        <w:rPr>
          <w:lang w:val="en-US"/>
        </w:rPr>
        <w:t>IP</w:t>
      </w:r>
      <w:r w:rsidRPr="00BC7DFA">
        <w:t xml:space="preserve"> 20</w:t>
      </w:r>
      <w:r w:rsidRPr="00DF7A75">
        <w:t xml:space="preserve"> – 17 шт.</w:t>
      </w:r>
    </w:p>
    <w:p w:rsidR="00433ACD" w:rsidRPr="00B53E17" w:rsidRDefault="00433ACD" w:rsidP="00E53E12">
      <w:pPr>
        <w:numPr>
          <w:ilvl w:val="0"/>
          <w:numId w:val="80"/>
        </w:numPr>
        <w:tabs>
          <w:tab w:val="clear" w:pos="502"/>
          <w:tab w:val="num" w:pos="-284"/>
        </w:tabs>
        <w:spacing w:line="360" w:lineRule="auto"/>
        <w:ind w:left="142" w:firstLine="0"/>
      </w:pPr>
      <w:r w:rsidRPr="00B53E17">
        <w:t>Соединительные клеммы – 2</w:t>
      </w:r>
      <w:r>
        <w:t>0</w:t>
      </w:r>
      <w:r w:rsidRPr="00B53E17">
        <w:t xml:space="preserve"> шт.</w:t>
      </w:r>
    </w:p>
    <w:p w:rsidR="00433ACD" w:rsidRPr="00B53E17" w:rsidRDefault="00433ACD" w:rsidP="00E53E12">
      <w:pPr>
        <w:numPr>
          <w:ilvl w:val="0"/>
          <w:numId w:val="80"/>
        </w:numPr>
        <w:tabs>
          <w:tab w:val="clear" w:pos="502"/>
          <w:tab w:val="num" w:pos="-284"/>
        </w:tabs>
        <w:spacing w:line="360" w:lineRule="auto"/>
        <w:ind w:left="142" w:firstLine="0"/>
      </w:pPr>
      <w:r>
        <w:t xml:space="preserve">Монтаж переключателя 1-клавешного </w:t>
      </w:r>
      <w:r w:rsidRPr="00B53E17">
        <w:t>, с/у, 10А – 2 шт.</w:t>
      </w:r>
    </w:p>
    <w:p w:rsidR="00433ACD" w:rsidRDefault="00433ACD" w:rsidP="00433ACD">
      <w:pPr>
        <w:pStyle w:val="Times12"/>
        <w:overflowPunct/>
        <w:autoSpaceDE/>
        <w:autoSpaceDN/>
        <w:adjustRightInd/>
        <w:spacing w:before="100" w:beforeAutospacing="1" w:after="100" w:afterAutospacing="1"/>
        <w:ind w:firstLine="0"/>
        <w:jc w:val="center"/>
        <w:rPr>
          <w:b/>
        </w:rPr>
      </w:pPr>
      <w:r w:rsidRPr="00433ACD">
        <w:rPr>
          <w:b/>
        </w:rPr>
        <w:t>Ремонт лестничной клетки в корпусе 5Г (оси Г-Е/1-2)</w:t>
      </w:r>
    </w:p>
    <w:p w:rsidR="00433ACD" w:rsidRDefault="00433ACD" w:rsidP="00433ACD">
      <w:pPr>
        <w:spacing w:line="360" w:lineRule="auto"/>
        <w:jc w:val="both"/>
      </w:pPr>
    </w:p>
    <w:p w:rsidR="00433ACD" w:rsidRDefault="00433ACD" w:rsidP="00E53E12">
      <w:pPr>
        <w:numPr>
          <w:ilvl w:val="0"/>
          <w:numId w:val="80"/>
        </w:numPr>
        <w:tabs>
          <w:tab w:val="clear" w:pos="502"/>
          <w:tab w:val="num" w:pos="-284"/>
        </w:tabs>
        <w:spacing w:line="360" w:lineRule="auto"/>
        <w:ind w:left="142" w:firstLine="0"/>
      </w:pPr>
      <w:r>
        <w:t>Устройство подвесных потолков из гипсокартонных листов на металлическом каркасе – 27,4 м2</w:t>
      </w:r>
    </w:p>
    <w:p w:rsidR="00433ACD" w:rsidRDefault="00433ACD" w:rsidP="00E53E12">
      <w:pPr>
        <w:numPr>
          <w:ilvl w:val="0"/>
          <w:numId w:val="80"/>
        </w:numPr>
        <w:tabs>
          <w:tab w:val="clear" w:pos="502"/>
          <w:tab w:val="num" w:pos="-284"/>
        </w:tabs>
        <w:spacing w:line="360" w:lineRule="auto"/>
        <w:ind w:left="142" w:firstLine="0"/>
      </w:pPr>
      <w:r w:rsidRPr="00FB2782">
        <w:t>Покрытие поверхностей грунтовкой глубокого проникн</w:t>
      </w:r>
      <w:r>
        <w:t xml:space="preserve">овения за 1 раз потолков – 27,4 м2 </w:t>
      </w:r>
    </w:p>
    <w:p w:rsidR="00433ACD" w:rsidRDefault="00433ACD" w:rsidP="00E53E12">
      <w:pPr>
        <w:numPr>
          <w:ilvl w:val="0"/>
          <w:numId w:val="80"/>
        </w:numPr>
        <w:tabs>
          <w:tab w:val="clear" w:pos="502"/>
          <w:tab w:val="num" w:pos="-284"/>
        </w:tabs>
        <w:spacing w:line="360" w:lineRule="auto"/>
        <w:ind w:left="142" w:firstLine="0"/>
      </w:pPr>
      <w:r>
        <w:t>Подготовка поверхности – 27,4 м2</w:t>
      </w:r>
    </w:p>
    <w:p w:rsidR="00433ACD" w:rsidRDefault="00433ACD" w:rsidP="00E53E12">
      <w:pPr>
        <w:numPr>
          <w:ilvl w:val="0"/>
          <w:numId w:val="80"/>
        </w:numPr>
        <w:tabs>
          <w:tab w:val="clear" w:pos="502"/>
          <w:tab w:val="num" w:pos="-284"/>
        </w:tabs>
        <w:spacing w:line="360" w:lineRule="auto"/>
        <w:ind w:left="142" w:firstLine="0"/>
      </w:pPr>
      <w:r>
        <w:t xml:space="preserve">Грунтовка поверхности  за 1раз – 27,4 м2 </w:t>
      </w:r>
    </w:p>
    <w:p w:rsidR="00433ACD" w:rsidRDefault="00433ACD" w:rsidP="00E53E12">
      <w:pPr>
        <w:numPr>
          <w:ilvl w:val="0"/>
          <w:numId w:val="80"/>
        </w:numPr>
        <w:tabs>
          <w:tab w:val="clear" w:pos="502"/>
          <w:tab w:val="num" w:pos="-284"/>
        </w:tabs>
        <w:spacing w:line="360" w:lineRule="auto"/>
        <w:ind w:left="142" w:firstLine="0"/>
      </w:pPr>
      <w:r>
        <w:t>Оклейка обоями – 27,4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Окраска водоэмульсионными составами потолков – 27,4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t>Устройство подвесных потолков «</w:t>
      </w:r>
      <w:proofErr w:type="spellStart"/>
      <w:r>
        <w:t>Армстронг</w:t>
      </w:r>
      <w:proofErr w:type="spellEnd"/>
      <w:r>
        <w:t xml:space="preserve">» - 32,15 м2 </w:t>
      </w:r>
    </w:p>
    <w:p w:rsidR="00433ACD" w:rsidRPr="00362DD7" w:rsidRDefault="00433ACD" w:rsidP="00E53E12">
      <w:pPr>
        <w:numPr>
          <w:ilvl w:val="0"/>
          <w:numId w:val="80"/>
        </w:numPr>
        <w:tabs>
          <w:tab w:val="clear" w:pos="502"/>
          <w:tab w:val="num" w:pos="-284"/>
        </w:tabs>
        <w:spacing w:line="360" w:lineRule="auto"/>
        <w:ind w:left="142" w:firstLine="0"/>
        <w:rPr>
          <w:color w:val="FF0000"/>
        </w:rPr>
      </w:pPr>
      <w:r>
        <w:t xml:space="preserve">Облицовка стен на каркас гипсокартонными листами – 207,3 м2 </w:t>
      </w:r>
    </w:p>
    <w:p w:rsidR="00433ACD" w:rsidRPr="004F61FE"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207,3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t>Подготовка поверхностей – 207,3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за 1 раз – 207,3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Оклейка стен стекловолокнистыми обоями с последующей окраской водоэмульсионной краской – 207,3 м2 </w:t>
      </w:r>
    </w:p>
    <w:p w:rsidR="00433ACD" w:rsidRPr="00362DD7" w:rsidRDefault="00433ACD" w:rsidP="00E53E12">
      <w:pPr>
        <w:numPr>
          <w:ilvl w:val="0"/>
          <w:numId w:val="80"/>
        </w:numPr>
        <w:tabs>
          <w:tab w:val="clear" w:pos="502"/>
          <w:tab w:val="num" w:pos="-284"/>
        </w:tabs>
        <w:spacing w:line="360" w:lineRule="auto"/>
        <w:ind w:left="142" w:firstLine="0"/>
        <w:rPr>
          <w:color w:val="FF0000"/>
        </w:rPr>
      </w:pPr>
      <w:r>
        <w:t xml:space="preserve">Устройство короба из гипсокартонных листов на металлическом каркасе – 8,38 м2 </w:t>
      </w:r>
    </w:p>
    <w:p w:rsidR="00433ACD" w:rsidRPr="004F61FE"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8,38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t xml:space="preserve">Подготовка поверхностей – 8,38 м2 </w:t>
      </w:r>
    </w:p>
    <w:p w:rsidR="00433ACD" w:rsidRPr="004F61FE"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за 1 раз - 8,38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Оклейка короба стекловолокнистыми обоями с последующей окраской водоэмульсионной краской - 8,38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Окраска масляными составами перил  с частичным ремонтом – 20,21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Замена поручней деревянных с последующим покрытием лаком – 22,35 м. п. </w:t>
      </w:r>
    </w:p>
    <w:p w:rsidR="00433ACD" w:rsidRPr="00362DD7" w:rsidRDefault="00433ACD" w:rsidP="00E53E12">
      <w:pPr>
        <w:numPr>
          <w:ilvl w:val="0"/>
          <w:numId w:val="80"/>
        </w:numPr>
        <w:tabs>
          <w:tab w:val="clear" w:pos="502"/>
          <w:tab w:val="num" w:pos="-284"/>
        </w:tabs>
        <w:spacing w:line="360" w:lineRule="auto"/>
        <w:ind w:left="142" w:firstLine="0"/>
        <w:rPr>
          <w:color w:val="FF0000"/>
        </w:rPr>
      </w:pPr>
      <w:r>
        <w:lastRenderedPageBreak/>
        <w:t>Облицовка торцов лестничного марша гипсокартонными листами на металлическом                            каркасе – 6,6 м2</w:t>
      </w:r>
    </w:p>
    <w:p w:rsidR="00433ACD" w:rsidRPr="004F61FE"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6,6 м2</w:t>
      </w:r>
    </w:p>
    <w:p w:rsidR="00433ACD" w:rsidRPr="00E30687" w:rsidRDefault="00433ACD" w:rsidP="00E53E12">
      <w:pPr>
        <w:numPr>
          <w:ilvl w:val="0"/>
          <w:numId w:val="80"/>
        </w:numPr>
        <w:tabs>
          <w:tab w:val="clear" w:pos="502"/>
          <w:tab w:val="num" w:pos="-284"/>
        </w:tabs>
        <w:spacing w:line="360" w:lineRule="auto"/>
        <w:ind w:left="142" w:firstLine="0"/>
        <w:rPr>
          <w:color w:val="FF0000"/>
        </w:rPr>
      </w:pPr>
      <w:r>
        <w:t xml:space="preserve">Подготовка поверхностей – 6,6 м2 </w:t>
      </w:r>
    </w:p>
    <w:p w:rsidR="00433ACD" w:rsidRPr="00B1172A" w:rsidRDefault="00433ACD" w:rsidP="00E53E12">
      <w:pPr>
        <w:numPr>
          <w:ilvl w:val="0"/>
          <w:numId w:val="80"/>
        </w:numPr>
        <w:tabs>
          <w:tab w:val="clear" w:pos="502"/>
          <w:tab w:val="num" w:pos="-284"/>
        </w:tabs>
        <w:spacing w:line="360" w:lineRule="auto"/>
        <w:ind w:left="142" w:firstLine="0"/>
        <w:rPr>
          <w:color w:val="FF0000"/>
        </w:rPr>
      </w:pPr>
      <w:r>
        <w:t>Грунтовка поверхностей за 1 раз – 6,6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Оклейка обоями – 6,6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Окраска масляными красками торцов лестничного марша – 6,6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Окраска масляными составами радиаторов и стальных труб отопления – 23,8 м2 </w:t>
      </w:r>
    </w:p>
    <w:p w:rsidR="00433ACD" w:rsidRPr="00362DD7" w:rsidRDefault="00433ACD" w:rsidP="00E53E12">
      <w:pPr>
        <w:numPr>
          <w:ilvl w:val="0"/>
          <w:numId w:val="80"/>
        </w:numPr>
        <w:tabs>
          <w:tab w:val="clear" w:pos="502"/>
          <w:tab w:val="num" w:pos="-284"/>
        </w:tabs>
        <w:spacing w:line="360" w:lineRule="auto"/>
        <w:ind w:left="142" w:firstLine="0"/>
        <w:rPr>
          <w:color w:val="FF0000"/>
        </w:rPr>
      </w:pPr>
      <w:r>
        <w:t xml:space="preserve">Разборка плинтусов из бетона – 27,29 м. п. </w:t>
      </w:r>
    </w:p>
    <w:p w:rsidR="00433ACD" w:rsidRPr="00E30687" w:rsidRDefault="00433ACD" w:rsidP="00E53E12">
      <w:pPr>
        <w:numPr>
          <w:ilvl w:val="0"/>
          <w:numId w:val="80"/>
        </w:numPr>
        <w:tabs>
          <w:tab w:val="clear" w:pos="502"/>
          <w:tab w:val="num" w:pos="-284"/>
        </w:tabs>
        <w:spacing w:line="360" w:lineRule="auto"/>
        <w:ind w:left="142" w:firstLine="0"/>
        <w:rPr>
          <w:color w:val="FF0000"/>
        </w:rPr>
      </w:pPr>
      <w:r>
        <w:t>Разборка полов из метлахской плитки – 19,4 м2</w:t>
      </w:r>
    </w:p>
    <w:p w:rsidR="00433ACD" w:rsidRPr="00DC0D03"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за 1 раз – 19,4 м2 </w:t>
      </w:r>
    </w:p>
    <w:p w:rsidR="00433ACD" w:rsidRDefault="00433ACD" w:rsidP="00E53E12">
      <w:pPr>
        <w:numPr>
          <w:ilvl w:val="0"/>
          <w:numId w:val="80"/>
        </w:numPr>
        <w:tabs>
          <w:tab w:val="clear" w:pos="502"/>
          <w:tab w:val="num" w:pos="-284"/>
        </w:tabs>
        <w:spacing w:line="360" w:lineRule="auto"/>
        <w:ind w:left="142" w:firstLine="0"/>
      </w:pPr>
      <w:r w:rsidRPr="009C3A5E">
        <w:t>Заливка пола сухой смесью толщиной 20 мм, с армированием сеткой Вр4, с ячейкой 50х50.                     – 19,4 м2</w:t>
      </w:r>
    </w:p>
    <w:p w:rsidR="00433ACD" w:rsidRPr="009C3A5E" w:rsidRDefault="00433ACD" w:rsidP="00E53E12">
      <w:pPr>
        <w:numPr>
          <w:ilvl w:val="0"/>
          <w:numId w:val="80"/>
        </w:numPr>
        <w:tabs>
          <w:tab w:val="clear" w:pos="502"/>
          <w:tab w:val="num" w:pos="-284"/>
        </w:tabs>
        <w:spacing w:line="360" w:lineRule="auto"/>
        <w:ind w:left="142" w:firstLine="0"/>
      </w:pPr>
      <w:r>
        <w:t xml:space="preserve">Грунтовка поверхностей за 1 раз – 19,4 м2 </w:t>
      </w:r>
    </w:p>
    <w:p w:rsidR="00433ACD" w:rsidRPr="00E30687" w:rsidRDefault="00433ACD" w:rsidP="00E53E12">
      <w:pPr>
        <w:numPr>
          <w:ilvl w:val="0"/>
          <w:numId w:val="80"/>
        </w:numPr>
        <w:tabs>
          <w:tab w:val="clear" w:pos="502"/>
          <w:tab w:val="num" w:pos="-284"/>
        </w:tabs>
        <w:spacing w:line="360" w:lineRule="auto"/>
        <w:ind w:left="142" w:firstLine="0"/>
        <w:rPr>
          <w:color w:val="FF0000"/>
        </w:rPr>
      </w:pPr>
      <w:r>
        <w:t xml:space="preserve">Устройство покрытий полов из </w:t>
      </w:r>
      <w:proofErr w:type="spellStart"/>
      <w:r>
        <w:t>керамогранитных</w:t>
      </w:r>
      <w:proofErr w:type="spellEnd"/>
      <w:r>
        <w:t xml:space="preserve"> плит – 19,4 м2</w:t>
      </w:r>
    </w:p>
    <w:p w:rsidR="00433ACD" w:rsidRPr="00E30687" w:rsidRDefault="00433ACD" w:rsidP="00E53E12">
      <w:pPr>
        <w:numPr>
          <w:ilvl w:val="0"/>
          <w:numId w:val="80"/>
        </w:numPr>
        <w:tabs>
          <w:tab w:val="clear" w:pos="502"/>
          <w:tab w:val="num" w:pos="-284"/>
        </w:tabs>
        <w:spacing w:line="360" w:lineRule="auto"/>
        <w:ind w:left="142" w:firstLine="0"/>
        <w:rPr>
          <w:color w:val="FF0000"/>
        </w:rPr>
      </w:pPr>
      <w:r>
        <w:t>Грунтовка поверхностей лестничных маршей за 1 раз - 46,62 м2</w:t>
      </w:r>
    </w:p>
    <w:p w:rsidR="00433ACD" w:rsidRDefault="00433ACD" w:rsidP="00E53E12">
      <w:pPr>
        <w:numPr>
          <w:ilvl w:val="0"/>
          <w:numId w:val="80"/>
        </w:numPr>
        <w:tabs>
          <w:tab w:val="clear" w:pos="502"/>
          <w:tab w:val="num" w:pos="-284"/>
        </w:tabs>
        <w:spacing w:line="360" w:lineRule="auto"/>
        <w:ind w:left="142" w:firstLine="0"/>
        <w:rPr>
          <w:color w:val="FF0000"/>
        </w:rPr>
      </w:pPr>
      <w:r>
        <w:t xml:space="preserve">Заливка лестничных маршей </w:t>
      </w:r>
      <w:r w:rsidRPr="009C3A5E">
        <w:t xml:space="preserve"> сухой смесью толщиной 20 мм, с армированием сеткой Вр4, с ячейкой 50х50</w:t>
      </w:r>
      <w:r>
        <w:t xml:space="preserve"> - 46,62 м2 </w:t>
      </w:r>
    </w:p>
    <w:p w:rsidR="00433ACD" w:rsidRPr="00E30687" w:rsidRDefault="00433ACD" w:rsidP="00E53E12">
      <w:pPr>
        <w:numPr>
          <w:ilvl w:val="0"/>
          <w:numId w:val="80"/>
        </w:numPr>
        <w:tabs>
          <w:tab w:val="clear" w:pos="502"/>
          <w:tab w:val="num" w:pos="-284"/>
        </w:tabs>
        <w:spacing w:line="360" w:lineRule="auto"/>
        <w:ind w:left="142" w:firstLine="0"/>
        <w:rPr>
          <w:color w:val="FF0000"/>
        </w:rPr>
      </w:pPr>
      <w:r>
        <w:t xml:space="preserve">Грунтовка поверхностей лестничных маршей  за 1 раз - 46,62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Устройство покрытий лестничных маршей из </w:t>
      </w:r>
      <w:proofErr w:type="spellStart"/>
      <w:r>
        <w:t>керамогранитных</w:t>
      </w:r>
      <w:proofErr w:type="spellEnd"/>
      <w:r>
        <w:t xml:space="preserve"> плит – 46,62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Устройство плинтусов из </w:t>
      </w:r>
      <w:proofErr w:type="spellStart"/>
      <w:r>
        <w:t>керамогранитных</w:t>
      </w:r>
      <w:proofErr w:type="spellEnd"/>
      <w:r>
        <w:t xml:space="preserve"> плит </w:t>
      </w:r>
      <w:r>
        <w:rPr>
          <w:lang w:val="en-US"/>
        </w:rPr>
        <w:t>h</w:t>
      </w:r>
      <w:r w:rsidRPr="00177FE9">
        <w:t xml:space="preserve"> -100 </w:t>
      </w:r>
      <w:r>
        <w:t xml:space="preserve">мм – 27,29 м. п.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Устройство плинтусов лестничных маршей из </w:t>
      </w:r>
      <w:proofErr w:type="spellStart"/>
      <w:r>
        <w:t>керамогранитных</w:t>
      </w:r>
      <w:proofErr w:type="spellEnd"/>
      <w:r>
        <w:t xml:space="preserve"> плит </w:t>
      </w:r>
      <w:r>
        <w:rPr>
          <w:lang w:val="en-US"/>
        </w:rPr>
        <w:t>h</w:t>
      </w:r>
      <w:r w:rsidRPr="00177FE9">
        <w:t xml:space="preserve"> – 100 </w:t>
      </w:r>
      <w:r>
        <w:t xml:space="preserve">мм – 35,28 м. п.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Демонтаж металлической двери 1 </w:t>
      </w:r>
      <w:proofErr w:type="spellStart"/>
      <w:r>
        <w:t>шт</w:t>
      </w:r>
      <w:proofErr w:type="spellEnd"/>
      <w:r>
        <w:t xml:space="preserve"> – 2,74 м2 </w:t>
      </w:r>
    </w:p>
    <w:p w:rsidR="00433ACD" w:rsidRPr="00DC0D03" w:rsidRDefault="00433ACD" w:rsidP="00E53E12">
      <w:pPr>
        <w:numPr>
          <w:ilvl w:val="0"/>
          <w:numId w:val="80"/>
        </w:numPr>
        <w:tabs>
          <w:tab w:val="clear" w:pos="502"/>
          <w:tab w:val="num" w:pos="-284"/>
        </w:tabs>
        <w:spacing w:line="360" w:lineRule="auto"/>
        <w:ind w:left="142" w:firstLine="0"/>
        <w:rPr>
          <w:color w:val="FF0000"/>
        </w:rPr>
      </w:pPr>
      <w:r>
        <w:t xml:space="preserve">Установка металлической двери с порошковой окраской, с доводчиком и 2-мя замками                             1 шт. – 2,74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Демонтаж двери 1 шт. – 3,15 м2 </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Установка дверных блоков из алюминиевых сплавов, низ сэндвич, верх армированное стекло, с доводчиком и замком, 1 шт. – 3,15 м2 </w:t>
      </w:r>
    </w:p>
    <w:p w:rsidR="00433ACD" w:rsidRPr="00DC0D03" w:rsidRDefault="00433ACD" w:rsidP="00E53E12">
      <w:pPr>
        <w:numPr>
          <w:ilvl w:val="0"/>
          <w:numId w:val="80"/>
        </w:numPr>
        <w:tabs>
          <w:tab w:val="clear" w:pos="502"/>
          <w:tab w:val="num" w:pos="-284"/>
        </w:tabs>
        <w:spacing w:line="360" w:lineRule="auto"/>
        <w:ind w:left="142" w:firstLine="0"/>
        <w:rPr>
          <w:color w:val="FF0000"/>
        </w:rPr>
      </w:pPr>
      <w:r>
        <w:t xml:space="preserve">Облицовка откосов гипсокартонными листами на металлическом каркасе с последующей оклейкой стекловолокнистыми обоями и окраской водоэмульсионной краской – 3,96 м2 </w:t>
      </w:r>
    </w:p>
    <w:p w:rsidR="00433ACD" w:rsidRPr="00E30687" w:rsidRDefault="00433ACD" w:rsidP="00E53E12">
      <w:pPr>
        <w:numPr>
          <w:ilvl w:val="0"/>
          <w:numId w:val="80"/>
        </w:numPr>
        <w:tabs>
          <w:tab w:val="clear" w:pos="502"/>
          <w:tab w:val="num" w:pos="-284"/>
        </w:tabs>
        <w:spacing w:line="360" w:lineRule="auto"/>
        <w:ind w:left="142" w:firstLine="0"/>
        <w:rPr>
          <w:color w:val="FF0000"/>
        </w:rPr>
      </w:pPr>
      <w:r w:rsidRPr="00FB2782">
        <w:t>Покрытие поверхностей грунтовкой глубокого проникновения за 1 раз стен</w:t>
      </w:r>
      <w:r>
        <w:t xml:space="preserve"> – 3,96 м2 </w:t>
      </w:r>
    </w:p>
    <w:p w:rsidR="00433ACD" w:rsidRPr="00692C84" w:rsidRDefault="00433ACD" w:rsidP="00E53E12">
      <w:pPr>
        <w:numPr>
          <w:ilvl w:val="0"/>
          <w:numId w:val="80"/>
        </w:numPr>
        <w:tabs>
          <w:tab w:val="clear" w:pos="502"/>
          <w:tab w:val="num" w:pos="-284"/>
        </w:tabs>
        <w:spacing w:line="360" w:lineRule="auto"/>
        <w:ind w:left="142" w:firstLine="0"/>
        <w:rPr>
          <w:color w:val="FF0000"/>
        </w:rPr>
      </w:pPr>
      <w:r>
        <w:t>Подготовка поверхностей - 3,96 м2</w:t>
      </w:r>
    </w:p>
    <w:p w:rsidR="00433ACD" w:rsidRPr="00692C84" w:rsidRDefault="00433ACD" w:rsidP="00E53E12">
      <w:pPr>
        <w:numPr>
          <w:ilvl w:val="0"/>
          <w:numId w:val="80"/>
        </w:numPr>
        <w:tabs>
          <w:tab w:val="clear" w:pos="502"/>
          <w:tab w:val="num" w:pos="-284"/>
        </w:tabs>
        <w:spacing w:line="360" w:lineRule="auto"/>
        <w:ind w:left="142" w:firstLine="0"/>
        <w:rPr>
          <w:color w:val="FF0000"/>
        </w:rPr>
      </w:pPr>
      <w:r>
        <w:t>Грунтовка поверхностей за 1 раз - 3,96 м2</w:t>
      </w:r>
    </w:p>
    <w:p w:rsidR="00433ACD" w:rsidRPr="001F3BC5" w:rsidRDefault="00433ACD" w:rsidP="00E53E12">
      <w:pPr>
        <w:numPr>
          <w:ilvl w:val="0"/>
          <w:numId w:val="80"/>
        </w:numPr>
        <w:tabs>
          <w:tab w:val="clear" w:pos="502"/>
          <w:tab w:val="num" w:pos="-284"/>
        </w:tabs>
        <w:spacing w:line="360" w:lineRule="auto"/>
        <w:ind w:left="142" w:firstLine="0"/>
        <w:rPr>
          <w:color w:val="FF0000"/>
        </w:rPr>
      </w:pPr>
      <w:r>
        <w:t xml:space="preserve">Установка уголков металлических – 44,35 м.п. </w:t>
      </w:r>
    </w:p>
    <w:p w:rsidR="00433ACD" w:rsidRPr="00B74AAE" w:rsidRDefault="00433ACD" w:rsidP="00E53E12">
      <w:pPr>
        <w:numPr>
          <w:ilvl w:val="0"/>
          <w:numId w:val="80"/>
        </w:numPr>
        <w:tabs>
          <w:tab w:val="clear" w:pos="502"/>
          <w:tab w:val="num" w:pos="-284"/>
        </w:tabs>
        <w:spacing w:line="360" w:lineRule="auto"/>
        <w:ind w:left="142" w:firstLine="0"/>
        <w:rPr>
          <w:color w:val="FF0000"/>
        </w:rPr>
      </w:pPr>
      <w:r>
        <w:t>Установка и разборка лесов трубчатых инвентарных внутри помещений – 56,85 м2</w:t>
      </w:r>
    </w:p>
    <w:p w:rsidR="00433ACD" w:rsidRPr="0043726A" w:rsidRDefault="00433ACD" w:rsidP="00E53E12">
      <w:pPr>
        <w:numPr>
          <w:ilvl w:val="0"/>
          <w:numId w:val="80"/>
        </w:numPr>
        <w:tabs>
          <w:tab w:val="clear" w:pos="502"/>
          <w:tab w:val="num" w:pos="-284"/>
        </w:tabs>
        <w:spacing w:line="360" w:lineRule="auto"/>
        <w:ind w:left="142" w:firstLine="0"/>
      </w:pPr>
      <w:r w:rsidRPr="0043726A">
        <w:lastRenderedPageBreak/>
        <w:t>Демонтаж светильников одноламповых – 5 шт.</w:t>
      </w:r>
    </w:p>
    <w:p w:rsidR="00433ACD" w:rsidRPr="0043726A" w:rsidRDefault="00433ACD" w:rsidP="00E53E12">
      <w:pPr>
        <w:numPr>
          <w:ilvl w:val="0"/>
          <w:numId w:val="80"/>
        </w:numPr>
        <w:tabs>
          <w:tab w:val="clear" w:pos="502"/>
          <w:tab w:val="num" w:pos="-284"/>
        </w:tabs>
        <w:spacing w:line="360" w:lineRule="auto"/>
        <w:ind w:left="142" w:firstLine="0"/>
      </w:pPr>
      <w:r w:rsidRPr="0043726A">
        <w:t>Демонтаж выключателей – 1 шт.</w:t>
      </w:r>
    </w:p>
    <w:p w:rsidR="00433ACD" w:rsidRPr="0043726A" w:rsidRDefault="00433ACD" w:rsidP="00E53E12">
      <w:pPr>
        <w:numPr>
          <w:ilvl w:val="0"/>
          <w:numId w:val="80"/>
        </w:numPr>
        <w:tabs>
          <w:tab w:val="clear" w:pos="502"/>
          <w:tab w:val="num" w:pos="-284"/>
        </w:tabs>
        <w:spacing w:line="360" w:lineRule="auto"/>
        <w:ind w:left="142" w:firstLine="0"/>
      </w:pPr>
      <w:r w:rsidRPr="0043726A">
        <w:t xml:space="preserve">Демонтаж кабеля – 50 м. </w:t>
      </w:r>
    </w:p>
    <w:p w:rsidR="00433ACD" w:rsidRPr="0043726A" w:rsidRDefault="00433ACD" w:rsidP="00E53E12">
      <w:pPr>
        <w:numPr>
          <w:ilvl w:val="0"/>
          <w:numId w:val="80"/>
        </w:numPr>
        <w:tabs>
          <w:tab w:val="clear" w:pos="502"/>
          <w:tab w:val="num" w:pos="-284"/>
        </w:tabs>
        <w:spacing w:line="360" w:lineRule="auto"/>
        <w:ind w:left="142" w:firstLine="0"/>
        <w:rPr>
          <w:color w:val="FF0000"/>
        </w:rPr>
      </w:pPr>
      <w:r>
        <w:t xml:space="preserve">Прокладка кабеля силового, в гофре </w:t>
      </w:r>
      <w:r>
        <w:rPr>
          <w:lang w:val="en-US"/>
        </w:rPr>
        <w:t>d</w:t>
      </w:r>
      <w:r w:rsidRPr="00300047">
        <w:t xml:space="preserve"> – 16 </w:t>
      </w:r>
      <w:r>
        <w:t xml:space="preserve">мм, </w:t>
      </w:r>
      <w:proofErr w:type="spellStart"/>
      <w:r>
        <w:t>ВВГнг</w:t>
      </w:r>
      <w:proofErr w:type="spellEnd"/>
      <w:r>
        <w:t xml:space="preserve"> 3х1,5 мм2 </w:t>
      </w:r>
      <w:r w:rsidRPr="0043726A">
        <w:t xml:space="preserve">– </w:t>
      </w:r>
      <w:r>
        <w:t>85</w:t>
      </w:r>
      <w:r w:rsidRPr="0043726A">
        <w:t xml:space="preserve"> м.</w:t>
      </w:r>
    </w:p>
    <w:p w:rsidR="00433ACD" w:rsidRPr="0043726A" w:rsidRDefault="00433ACD" w:rsidP="00E53E12">
      <w:pPr>
        <w:numPr>
          <w:ilvl w:val="0"/>
          <w:numId w:val="80"/>
        </w:numPr>
        <w:tabs>
          <w:tab w:val="clear" w:pos="502"/>
          <w:tab w:val="num" w:pos="-284"/>
        </w:tabs>
        <w:spacing w:line="360" w:lineRule="auto"/>
        <w:ind w:left="142" w:firstLine="0"/>
      </w:pPr>
      <w:r w:rsidRPr="0043726A">
        <w:t xml:space="preserve">Установка выключателя 1-клавишного, с/у, 10А – 1 шт. </w:t>
      </w:r>
    </w:p>
    <w:p w:rsidR="00433ACD" w:rsidRDefault="00433ACD" w:rsidP="00E53E12">
      <w:pPr>
        <w:numPr>
          <w:ilvl w:val="0"/>
          <w:numId w:val="80"/>
        </w:numPr>
        <w:tabs>
          <w:tab w:val="clear" w:pos="502"/>
          <w:tab w:val="num" w:pos="-284"/>
        </w:tabs>
        <w:spacing w:line="360" w:lineRule="auto"/>
        <w:ind w:left="142" w:firstLine="0"/>
      </w:pPr>
      <w:r w:rsidRPr="0043726A">
        <w:t xml:space="preserve">Монтаж коробки </w:t>
      </w:r>
      <w:proofErr w:type="spellStart"/>
      <w:r w:rsidRPr="0043726A">
        <w:t>ответвительной</w:t>
      </w:r>
      <w:proofErr w:type="spellEnd"/>
      <w:r w:rsidRPr="0043726A">
        <w:t>, квадратная 80х80х40 – 3 шт.</w:t>
      </w:r>
    </w:p>
    <w:p w:rsidR="00433ACD" w:rsidRPr="0043726A" w:rsidRDefault="00433ACD" w:rsidP="00E53E12">
      <w:pPr>
        <w:numPr>
          <w:ilvl w:val="0"/>
          <w:numId w:val="80"/>
        </w:numPr>
        <w:tabs>
          <w:tab w:val="clear" w:pos="502"/>
          <w:tab w:val="num" w:pos="-284"/>
        </w:tabs>
        <w:spacing w:line="360" w:lineRule="auto"/>
        <w:ind w:left="142" w:firstLine="0"/>
      </w:pPr>
      <w:r>
        <w:t xml:space="preserve">Установка светильников </w:t>
      </w:r>
      <w:r>
        <w:rPr>
          <w:lang w:val="en-US"/>
        </w:rPr>
        <w:t>ARS</w:t>
      </w:r>
      <w:r w:rsidRPr="009254B1">
        <w:t>/</w:t>
      </w:r>
      <w:r>
        <w:rPr>
          <w:lang w:val="en-US"/>
        </w:rPr>
        <w:t>R</w:t>
      </w:r>
      <w:r w:rsidRPr="009254B1">
        <w:t xml:space="preserve"> 418 – 6 </w:t>
      </w:r>
      <w:r>
        <w:t xml:space="preserve">шт. </w:t>
      </w:r>
    </w:p>
    <w:p w:rsidR="00433ACD" w:rsidRPr="0043726A" w:rsidRDefault="00433ACD" w:rsidP="00E53E12">
      <w:pPr>
        <w:numPr>
          <w:ilvl w:val="0"/>
          <w:numId w:val="80"/>
        </w:numPr>
        <w:tabs>
          <w:tab w:val="clear" w:pos="502"/>
          <w:tab w:val="num" w:pos="-284"/>
        </w:tabs>
        <w:spacing w:line="360" w:lineRule="auto"/>
        <w:ind w:left="142" w:firstLine="0"/>
      </w:pPr>
      <w:r w:rsidRPr="0043726A">
        <w:t>Соединительные клеммы – 9 шт.</w:t>
      </w:r>
    </w:p>
    <w:p w:rsidR="00433ACD" w:rsidRPr="0043726A" w:rsidRDefault="00433ACD" w:rsidP="00E53E12">
      <w:pPr>
        <w:numPr>
          <w:ilvl w:val="0"/>
          <w:numId w:val="80"/>
        </w:numPr>
        <w:tabs>
          <w:tab w:val="clear" w:pos="502"/>
          <w:tab w:val="num" w:pos="-284"/>
        </w:tabs>
        <w:spacing w:line="360" w:lineRule="auto"/>
        <w:ind w:left="142" w:firstLine="0"/>
      </w:pPr>
      <w:r>
        <w:t xml:space="preserve">Прокладка кабеля </w:t>
      </w:r>
      <w:proofErr w:type="spellStart"/>
      <w:r>
        <w:t>ВВГн</w:t>
      </w:r>
      <w:proofErr w:type="spellEnd"/>
      <w:r>
        <w:t xml:space="preserve"> 3х1,5 мм2 в кабель канале 20/1х17</w:t>
      </w:r>
      <w:r w:rsidRPr="0043726A">
        <w:t xml:space="preserve"> – 5 м.       </w:t>
      </w:r>
    </w:p>
    <w:p w:rsidR="00433ACD" w:rsidRPr="0043726A" w:rsidRDefault="00433ACD" w:rsidP="00E53E12">
      <w:pPr>
        <w:numPr>
          <w:ilvl w:val="0"/>
          <w:numId w:val="80"/>
        </w:numPr>
        <w:tabs>
          <w:tab w:val="clear" w:pos="502"/>
          <w:tab w:val="num" w:pos="-284"/>
        </w:tabs>
        <w:spacing w:line="360" w:lineRule="auto"/>
        <w:ind w:left="142" w:firstLine="0"/>
      </w:pPr>
      <w:r w:rsidRPr="0043726A">
        <w:t>Установка светильников НПО 22, мощностью 1х100 Вт – 1 шт.</w:t>
      </w:r>
    </w:p>
    <w:p w:rsidR="00433ACD" w:rsidRPr="0043726A" w:rsidRDefault="00433ACD" w:rsidP="00E53E12">
      <w:pPr>
        <w:numPr>
          <w:ilvl w:val="0"/>
          <w:numId w:val="80"/>
        </w:numPr>
        <w:tabs>
          <w:tab w:val="clear" w:pos="502"/>
          <w:tab w:val="num" w:pos="-284"/>
        </w:tabs>
        <w:spacing w:line="360" w:lineRule="auto"/>
        <w:ind w:left="142" w:firstLine="0"/>
      </w:pPr>
      <w:r w:rsidRPr="0043726A">
        <w:t>Лампа</w:t>
      </w:r>
      <w:r>
        <w:t xml:space="preserve"> КЛЛ – 20 Вт</w:t>
      </w:r>
      <w:r w:rsidRPr="0043726A">
        <w:t xml:space="preserve"> – 1 шт.  </w:t>
      </w:r>
    </w:p>
    <w:p w:rsidR="00433ACD" w:rsidRPr="00433ACD" w:rsidRDefault="00433ACD" w:rsidP="00E53E12">
      <w:pPr>
        <w:numPr>
          <w:ilvl w:val="0"/>
          <w:numId w:val="80"/>
        </w:numPr>
        <w:tabs>
          <w:tab w:val="clear" w:pos="502"/>
          <w:tab w:val="num" w:pos="-284"/>
        </w:tabs>
        <w:spacing w:line="360" w:lineRule="auto"/>
        <w:ind w:left="142" w:firstLine="0"/>
        <w:rPr>
          <w:color w:val="FF0000"/>
        </w:rPr>
      </w:pPr>
      <w:r>
        <w:t xml:space="preserve">Погрузка и вывоз мусора – 16,07409 т. </w:t>
      </w:r>
    </w:p>
    <w:p w:rsidR="00433ACD" w:rsidRDefault="00433ACD" w:rsidP="00433ACD">
      <w:pPr>
        <w:spacing w:line="360" w:lineRule="auto"/>
        <w:ind w:left="142"/>
        <w:rPr>
          <w:color w:val="FF0000"/>
        </w:rPr>
      </w:pPr>
    </w:p>
    <w:p w:rsidR="00433ACD" w:rsidRDefault="00433ACD" w:rsidP="00433ACD">
      <w:pPr>
        <w:spacing w:line="360" w:lineRule="auto"/>
        <w:ind w:left="142"/>
        <w:rPr>
          <w:color w:val="FF0000"/>
        </w:rPr>
      </w:pPr>
    </w:p>
    <w:p w:rsidR="00433ACD" w:rsidRDefault="00433ACD" w:rsidP="00433ACD">
      <w:pPr>
        <w:spacing w:line="360" w:lineRule="auto"/>
      </w:pPr>
      <w:r>
        <w:t>Техническое  задание составлено на основании утвержденн</w:t>
      </w:r>
      <w:r w:rsidR="00A566BF">
        <w:t>ых</w:t>
      </w:r>
      <w:r>
        <w:t xml:space="preserve">  главным инженером дефектн</w:t>
      </w:r>
      <w:r w:rsidR="00A566BF">
        <w:t>ых ведомостей</w:t>
      </w:r>
      <w:r w:rsidRPr="000A0EE3">
        <w:t xml:space="preserve"> : -№ </w:t>
      </w:r>
      <w:r w:rsidR="00A566BF">
        <w:t>07.1</w:t>
      </w:r>
      <w:r w:rsidRPr="000A0EE3">
        <w:t>/1</w:t>
      </w:r>
      <w:r>
        <w:t>5</w:t>
      </w:r>
      <w:r w:rsidRPr="000A0EE3">
        <w:t xml:space="preserve">  от    </w:t>
      </w:r>
      <w:r w:rsidR="00A566BF">
        <w:t>28.03</w:t>
      </w:r>
      <w:r w:rsidRPr="000A0EE3">
        <w:t>.201</w:t>
      </w:r>
      <w:r>
        <w:t>5</w:t>
      </w:r>
      <w:r w:rsidRPr="000A0EE3">
        <w:t xml:space="preserve"> г</w:t>
      </w:r>
      <w:r>
        <w:t>.</w:t>
      </w:r>
      <w:r w:rsidR="00A566BF">
        <w:t xml:space="preserve">;  </w:t>
      </w:r>
      <w:r w:rsidR="00A566BF" w:rsidRPr="000A0EE3">
        <w:t xml:space="preserve">-№ </w:t>
      </w:r>
      <w:r w:rsidR="00A566BF">
        <w:t>07.2</w:t>
      </w:r>
      <w:r w:rsidR="00A566BF" w:rsidRPr="000A0EE3">
        <w:t>/1</w:t>
      </w:r>
      <w:r w:rsidR="00A566BF">
        <w:t>5</w:t>
      </w:r>
      <w:r w:rsidR="00A566BF" w:rsidRPr="000A0EE3">
        <w:t xml:space="preserve">  от    </w:t>
      </w:r>
      <w:r w:rsidR="00A566BF">
        <w:t>28.03</w:t>
      </w:r>
      <w:r w:rsidR="00A566BF" w:rsidRPr="000A0EE3">
        <w:t>.201</w:t>
      </w:r>
      <w:r w:rsidR="00A566BF">
        <w:t>5</w:t>
      </w:r>
      <w:r w:rsidR="00A566BF" w:rsidRPr="000A0EE3">
        <w:t xml:space="preserve"> г</w:t>
      </w:r>
      <w:r w:rsidR="00A566BF">
        <w:t>..</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6332" w:rsidRDefault="00946332">
      <w:r>
        <w:separator/>
      </w:r>
    </w:p>
  </w:endnote>
  <w:endnote w:type="continuationSeparator" w:id="0">
    <w:p w:rsidR="00946332" w:rsidRDefault="00946332">
      <w:r>
        <w:continuationSeparator/>
      </w:r>
    </w:p>
  </w:endnote>
  <w:endnote w:type="continuationNotice" w:id="1">
    <w:p w:rsidR="00946332" w:rsidRDefault="0094633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Default="004D3FDA">
    <w:pPr>
      <w:pStyle w:val="a9"/>
      <w:framePr w:wrap="around" w:vAnchor="text" w:hAnchor="margin" w:xAlign="center" w:y="1"/>
      <w:rPr>
        <w:rStyle w:val="ac"/>
      </w:rPr>
    </w:pPr>
    <w:r>
      <w:rPr>
        <w:rStyle w:val="ac"/>
      </w:rPr>
      <w:fldChar w:fldCharType="begin"/>
    </w:r>
    <w:r w:rsidR="00DA3F75">
      <w:rPr>
        <w:rStyle w:val="ac"/>
      </w:rPr>
      <w:instrText xml:space="preserve">PAGE  </w:instrText>
    </w:r>
    <w:r>
      <w:rPr>
        <w:rStyle w:val="ac"/>
      </w:rPr>
      <w:fldChar w:fldCharType="end"/>
    </w:r>
  </w:p>
  <w:p w:rsidR="00DA3F75" w:rsidRDefault="00DA3F7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Pr="00FE6219" w:rsidRDefault="00DA3F75"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Pr="00FE6219" w:rsidRDefault="00DA3F75"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Pr="00FE6219" w:rsidRDefault="00DA3F7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6332" w:rsidRDefault="00946332">
      <w:r>
        <w:separator/>
      </w:r>
    </w:p>
  </w:footnote>
  <w:footnote w:type="continuationSeparator" w:id="0">
    <w:p w:rsidR="00946332" w:rsidRDefault="00946332">
      <w:r>
        <w:continuationSeparator/>
      </w:r>
    </w:p>
  </w:footnote>
  <w:footnote w:type="continuationNotice" w:id="1">
    <w:p w:rsidR="00946332" w:rsidRDefault="0094633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Pr="00F429FC" w:rsidRDefault="004D3F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3F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26F9">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Pr="00F429FC" w:rsidRDefault="004D3F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3F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26F9">
      <w:rPr>
        <w:rFonts w:ascii="Times New Roman" w:hAnsi="Times New Roman" w:cs="Times New Roman"/>
        <w:noProof/>
        <w:sz w:val="24"/>
      </w:rPr>
      <w:t>26</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3F75" w:rsidRPr="00F429FC" w:rsidRDefault="004D3FD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3F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26F9">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2D0013"/>
    <w:multiLevelType w:val="multilevel"/>
    <w:tmpl w:val="051A161E"/>
    <w:lvl w:ilvl="0">
      <w:start w:val="3"/>
      <w:numFmt w:val="decimal"/>
      <w:lvlText w:val="%1."/>
      <w:lvlJc w:val="left"/>
      <w:pPr>
        <w:ind w:left="540" w:hanging="540"/>
      </w:pPr>
      <w:rPr>
        <w:rFonts w:hint="default"/>
      </w:rPr>
    </w:lvl>
    <w:lvl w:ilvl="1">
      <w:start w:val="4"/>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5">
    <w:nsid w:val="666A4673"/>
    <w:multiLevelType w:val="singleLevel"/>
    <w:tmpl w:val="F628E474"/>
    <w:lvl w:ilvl="0">
      <w:start w:val="7"/>
      <w:numFmt w:val="bullet"/>
      <w:lvlText w:val="-"/>
      <w:lvlJc w:val="left"/>
      <w:pPr>
        <w:tabs>
          <w:tab w:val="num" w:pos="720"/>
        </w:tabs>
        <w:ind w:left="720" w:hanging="360"/>
      </w:pPr>
    </w:lvl>
  </w:abstractNum>
  <w:abstractNum w:abstractNumId="66">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7"/>
  </w:num>
  <w:num w:numId="4">
    <w:abstractNumId w:val="1"/>
  </w:num>
  <w:num w:numId="5">
    <w:abstractNumId w:val="0"/>
  </w:num>
  <w:num w:numId="6">
    <w:abstractNumId w:val="48"/>
  </w:num>
  <w:num w:numId="7">
    <w:abstractNumId w:val="45"/>
  </w:num>
  <w:num w:numId="8">
    <w:abstractNumId w:val="3"/>
  </w:num>
  <w:num w:numId="9">
    <w:abstractNumId w:val="32"/>
  </w:num>
  <w:num w:numId="10">
    <w:abstractNumId w:val="2"/>
  </w:num>
  <w:num w:numId="11">
    <w:abstractNumId w:val="30"/>
  </w:num>
  <w:num w:numId="12">
    <w:abstractNumId w:val="38"/>
  </w:num>
  <w:num w:numId="13">
    <w:abstractNumId w:val="69"/>
  </w:num>
  <w:num w:numId="14">
    <w:abstractNumId w:val="58"/>
  </w:num>
  <w:num w:numId="15">
    <w:abstractNumId w:val="37"/>
  </w:num>
  <w:num w:numId="16">
    <w:abstractNumId w:val="77"/>
  </w:num>
  <w:num w:numId="17">
    <w:abstractNumId w:val="51"/>
  </w:num>
  <w:num w:numId="18">
    <w:abstractNumId w:val="74"/>
  </w:num>
  <w:num w:numId="19">
    <w:abstractNumId w:val="55"/>
  </w:num>
  <w:num w:numId="20">
    <w:abstractNumId w:val="66"/>
  </w:num>
  <w:num w:numId="21">
    <w:abstractNumId w:val="33"/>
  </w:num>
  <w:num w:numId="22">
    <w:abstractNumId w:val="77"/>
  </w:num>
  <w:num w:numId="23">
    <w:abstractNumId w:val="4"/>
  </w:num>
  <w:num w:numId="24">
    <w:abstractNumId w:val="31"/>
  </w:num>
  <w:num w:numId="25">
    <w:abstractNumId w:val="73"/>
  </w:num>
  <w:num w:numId="26">
    <w:abstractNumId w:val="68"/>
  </w:num>
  <w:num w:numId="27">
    <w:abstractNumId w:val="12"/>
  </w:num>
  <w:num w:numId="28">
    <w:abstractNumId w:val="75"/>
  </w:num>
  <w:num w:numId="29">
    <w:abstractNumId w:val="46"/>
  </w:num>
  <w:num w:numId="30">
    <w:abstractNumId w:val="23"/>
  </w:num>
  <w:num w:numId="31">
    <w:abstractNumId w:val="43"/>
  </w:num>
  <w:num w:numId="32">
    <w:abstractNumId w:val="40"/>
  </w:num>
  <w:num w:numId="33">
    <w:abstractNumId w:val="17"/>
  </w:num>
  <w:num w:numId="34">
    <w:abstractNumId w:val="9"/>
  </w:num>
  <w:num w:numId="35">
    <w:abstractNumId w:val="60"/>
  </w:num>
  <w:num w:numId="36">
    <w:abstractNumId w:val="19"/>
  </w:num>
  <w:num w:numId="37">
    <w:abstractNumId w:val="79"/>
  </w:num>
  <w:num w:numId="38">
    <w:abstractNumId w:val="35"/>
  </w:num>
  <w:num w:numId="39">
    <w:abstractNumId w:val="70"/>
  </w:num>
  <w:num w:numId="40">
    <w:abstractNumId w:val="44"/>
  </w:num>
  <w:num w:numId="41">
    <w:abstractNumId w:val="10"/>
  </w:num>
  <w:num w:numId="42">
    <w:abstractNumId w:val="63"/>
  </w:num>
  <w:num w:numId="43">
    <w:abstractNumId w:val="62"/>
  </w:num>
  <w:num w:numId="44">
    <w:abstractNumId w:val="18"/>
  </w:num>
  <w:num w:numId="45">
    <w:abstractNumId w:val="67"/>
  </w:num>
  <w:num w:numId="46">
    <w:abstractNumId w:val="11"/>
  </w:num>
  <w:num w:numId="47">
    <w:abstractNumId w:val="53"/>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29"/>
  </w:num>
  <w:num w:numId="52">
    <w:abstractNumId w:val="24"/>
  </w:num>
  <w:num w:numId="53">
    <w:abstractNumId w:val="61"/>
  </w:num>
  <w:num w:numId="54">
    <w:abstractNumId w:val="14"/>
  </w:num>
  <w:num w:numId="55">
    <w:abstractNumId w:val="22"/>
  </w:num>
  <w:num w:numId="56">
    <w:abstractNumId w:val="52"/>
  </w:num>
  <w:num w:numId="57">
    <w:abstractNumId w:val="54"/>
  </w:num>
  <w:num w:numId="58">
    <w:abstractNumId w:val="34"/>
  </w:num>
  <w:num w:numId="59">
    <w:abstractNumId w:val="47"/>
  </w:num>
  <w:num w:numId="60">
    <w:abstractNumId w:val="16"/>
  </w:num>
  <w:num w:numId="61">
    <w:abstractNumId w:val="78"/>
  </w:num>
  <w:num w:numId="62">
    <w:abstractNumId w:val="13"/>
  </w:num>
  <w:num w:numId="63">
    <w:abstractNumId w:val="28"/>
  </w:num>
  <w:num w:numId="64">
    <w:abstractNumId w:val="49"/>
  </w:num>
  <w:num w:numId="65">
    <w:abstractNumId w:val="39"/>
  </w:num>
  <w:num w:numId="66">
    <w:abstractNumId w:val="72"/>
  </w:num>
  <w:num w:numId="67">
    <w:abstractNumId w:val="8"/>
  </w:num>
  <w:num w:numId="68">
    <w:abstractNumId w:val="25"/>
  </w:num>
  <w:num w:numId="69">
    <w:abstractNumId w:val="56"/>
  </w:num>
  <w:num w:numId="70">
    <w:abstractNumId w:val="20"/>
  </w:num>
  <w:num w:numId="71">
    <w:abstractNumId w:val="76"/>
  </w:num>
  <w:num w:numId="72">
    <w:abstractNumId w:val="21"/>
  </w:num>
  <w:num w:numId="73">
    <w:abstractNumId w:val="27"/>
  </w:num>
  <w:num w:numId="74">
    <w:abstractNumId w:val="64"/>
  </w:num>
  <w:num w:numId="75">
    <w:abstractNumId w:val="5"/>
  </w:num>
  <w:num w:numId="76">
    <w:abstractNumId w:val="36"/>
  </w:num>
  <w:num w:numId="77">
    <w:abstractNumId w:val="6"/>
  </w:num>
  <w:num w:numId="78">
    <w:abstractNumId w:val="42"/>
  </w:num>
  <w:num w:numId="79">
    <w:abstractNumId w:val="26"/>
  </w:num>
  <w:num w:numId="80">
    <w:abstractNumId w:val="50"/>
  </w:num>
  <w:num w:numId="81">
    <w:abstractNumId w:val="15"/>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drawingGridHorizontalSpacing w:val="120"/>
  <w:displayHorizontalDrawingGridEvery w:val="2"/>
  <w:characterSpacingControl w:val="doNotCompress"/>
  <w:hdrShapeDefaults>
    <o:shapedefaults v:ext="edit" spidmax="290817"/>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6F9"/>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658"/>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67"/>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292"/>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78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FDA"/>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EF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332"/>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333"/>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75"/>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08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ECB47-5588-4AFA-B33A-909673C916FC}">
  <ds:schemaRefs>
    <ds:schemaRef ds:uri="http://schemas.openxmlformats.org/officeDocument/2006/bibliography"/>
  </ds:schemaRefs>
</ds:datastoreItem>
</file>

<file path=customXml/itemProps2.xml><?xml version="1.0" encoding="utf-8"?>
<ds:datastoreItem xmlns:ds="http://schemas.openxmlformats.org/officeDocument/2006/customXml" ds:itemID="{A06103FA-C107-447C-AB37-B6B7311A6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61</Pages>
  <Words>16082</Words>
  <Characters>112054</Characters>
  <Application>Microsoft Office Word</Application>
  <DocSecurity>0</DocSecurity>
  <Lines>933</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127881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Деева</cp:lastModifiedBy>
  <cp:revision>10</cp:revision>
  <cp:lastPrinted>2015-10-12T04:58:00Z</cp:lastPrinted>
  <dcterms:created xsi:type="dcterms:W3CDTF">2015-04-13T03:35:00Z</dcterms:created>
  <dcterms:modified xsi:type="dcterms:W3CDTF">2015-10-12T08:28:00Z</dcterms:modified>
</cp:coreProperties>
</file>