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71067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7002E8" w:rsidRDefault="007002E8" w:rsidP="007002E8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гусеничного кран-манипулятора для нужд Свердловского отделения филиала «Уральский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9B5D11" w:rsidRDefault="009B5D11" w:rsidP="00494C52">
      <w:pPr>
        <w:rPr>
          <w:b/>
          <w:sz w:val="28"/>
          <w:szCs w:val="28"/>
        </w:rPr>
        <w:sectPr w:rsidR="009B5D11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9B5D11" w:rsidRDefault="009B5D11" w:rsidP="009B5D11">
      <w:pPr>
        <w:jc w:val="center"/>
        <w:rPr>
          <w:b/>
          <w:lang w:val="en-US"/>
        </w:rPr>
      </w:pPr>
      <w:r w:rsidRPr="00FE40C9">
        <w:rPr>
          <w:b/>
        </w:rPr>
        <w:lastRenderedPageBreak/>
        <w:t>ТЕХНИЧЕСКОЕ ЗАДАНИЕ</w:t>
      </w:r>
    </w:p>
    <w:p w:rsidR="007002E8" w:rsidRPr="00CB6EB1" w:rsidRDefault="007002E8" w:rsidP="007002E8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 xml:space="preserve">Техническое задание </w:t>
      </w:r>
    </w:p>
    <w:p w:rsidR="007002E8" w:rsidRDefault="007002E8" w:rsidP="007002E8">
      <w:pPr>
        <w:rPr>
          <w:sz w:val="28"/>
          <w:szCs w:val="28"/>
        </w:rPr>
      </w:pPr>
      <w:r w:rsidRPr="00CB6EB1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 xml:space="preserve"> гусеничного крана манипулятора</w:t>
      </w:r>
    </w:p>
    <w:p w:rsidR="007002E8" w:rsidRDefault="007002E8" w:rsidP="007002E8">
      <w:pPr>
        <w:rPr>
          <w:sz w:val="28"/>
          <w:szCs w:val="28"/>
        </w:rPr>
      </w:pPr>
      <w:r w:rsidRPr="00CB6EB1">
        <w:rPr>
          <w:sz w:val="28"/>
          <w:szCs w:val="28"/>
        </w:rPr>
        <w:t>для  объекта</w:t>
      </w:r>
      <w:r>
        <w:rPr>
          <w:sz w:val="28"/>
          <w:szCs w:val="28"/>
        </w:rPr>
        <w:t xml:space="preserve">: Свердловское 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отделение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филиала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«Уральский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территориальный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округ»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ФГУП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«РосРАО»</w:t>
      </w:r>
    </w:p>
    <w:p w:rsidR="007002E8" w:rsidRPr="00CB6EB1" w:rsidRDefault="007002E8" w:rsidP="007002E8">
      <w:pPr>
        <w:jc w:val="center"/>
        <w:rPr>
          <w:sz w:val="26"/>
          <w:szCs w:val="26"/>
        </w:rPr>
      </w:pPr>
    </w:p>
    <w:p w:rsidR="007002E8" w:rsidRPr="00CB6EB1" w:rsidRDefault="007002E8" w:rsidP="007002E8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7002E8" w:rsidRPr="00CB6EB1" w:rsidRDefault="007002E8" w:rsidP="007002E8">
      <w:pPr>
        <w:jc w:val="center"/>
        <w:rPr>
          <w:sz w:val="26"/>
          <w:szCs w:val="26"/>
        </w:rPr>
      </w:pPr>
    </w:p>
    <w:p w:rsidR="007002E8" w:rsidRPr="00BE468D" w:rsidRDefault="007002E8" w:rsidP="007002E8">
      <w:pPr>
        <w:rPr>
          <w:color w:val="000000" w:themeColor="text1"/>
          <w:sz w:val="26"/>
          <w:szCs w:val="26"/>
        </w:rPr>
      </w:pPr>
      <w:r w:rsidRPr="00BE468D">
        <w:rPr>
          <w:color w:val="000000" w:themeColor="text1"/>
          <w:sz w:val="26"/>
          <w:szCs w:val="26"/>
        </w:rPr>
        <w:t>РАЗДЕЛ 1. ПЕРЕЧЕНЬ ТОВАРОВ И ОБЩИХ ТРЕБОВАНИЙ</w:t>
      </w:r>
    </w:p>
    <w:p w:rsidR="007002E8" w:rsidRPr="006110E5" w:rsidRDefault="007002E8" w:rsidP="007002E8">
      <w:pPr>
        <w:rPr>
          <w:sz w:val="26"/>
          <w:szCs w:val="26"/>
        </w:rPr>
      </w:pPr>
      <w:r w:rsidRPr="006110E5">
        <w:rPr>
          <w:sz w:val="26"/>
          <w:szCs w:val="26"/>
        </w:rPr>
        <w:t>РАЗДЕЛ 2. СВЕДЕНИЯ О НОВИЗНЕ</w:t>
      </w:r>
    </w:p>
    <w:p w:rsidR="007002E8" w:rsidRPr="008461F9" w:rsidRDefault="007002E8" w:rsidP="007002E8">
      <w:pPr>
        <w:rPr>
          <w:sz w:val="26"/>
          <w:szCs w:val="26"/>
        </w:rPr>
      </w:pPr>
      <w:r w:rsidRPr="008461F9">
        <w:rPr>
          <w:sz w:val="26"/>
          <w:szCs w:val="26"/>
        </w:rPr>
        <w:t>РАЗДЕЛ 3. ТРЕБОВАНИЯ К МАРКИРОВКЕ</w:t>
      </w:r>
    </w:p>
    <w:p w:rsidR="007002E8" w:rsidRDefault="007002E8" w:rsidP="007002E8">
      <w:pPr>
        <w:rPr>
          <w:sz w:val="26"/>
          <w:szCs w:val="26"/>
        </w:rPr>
      </w:pPr>
      <w:r w:rsidRPr="00CD3E46">
        <w:rPr>
          <w:rFonts w:hint="cs"/>
          <w:sz w:val="26"/>
          <w:szCs w:val="26"/>
        </w:rPr>
        <w:t>РАЗДЕЛ</w:t>
      </w:r>
      <w:r w:rsidRPr="00CD3E46">
        <w:rPr>
          <w:sz w:val="26"/>
          <w:szCs w:val="26"/>
        </w:rPr>
        <w:t xml:space="preserve"> 4. </w:t>
      </w:r>
      <w:r w:rsidRPr="00CD3E46">
        <w:rPr>
          <w:rFonts w:hint="cs"/>
          <w:sz w:val="26"/>
          <w:szCs w:val="26"/>
        </w:rPr>
        <w:t>ТРЕБОВАНИЯ</w:t>
      </w:r>
      <w:r w:rsidRPr="00CD3E46">
        <w:rPr>
          <w:sz w:val="26"/>
          <w:szCs w:val="26"/>
        </w:rPr>
        <w:t xml:space="preserve"> </w:t>
      </w:r>
      <w:r w:rsidRPr="00CD3E46">
        <w:rPr>
          <w:rFonts w:hint="cs"/>
          <w:sz w:val="26"/>
          <w:szCs w:val="26"/>
        </w:rPr>
        <w:t>К</w:t>
      </w:r>
      <w:r w:rsidRPr="00CD3E46">
        <w:rPr>
          <w:sz w:val="26"/>
          <w:szCs w:val="26"/>
        </w:rPr>
        <w:t xml:space="preserve"> </w:t>
      </w:r>
      <w:r w:rsidRPr="00CD3E46">
        <w:rPr>
          <w:rFonts w:hint="cs"/>
          <w:sz w:val="26"/>
          <w:szCs w:val="26"/>
        </w:rPr>
        <w:t>УПАКОВКЕ</w:t>
      </w:r>
      <w:r w:rsidRPr="00CD3E46">
        <w:rPr>
          <w:sz w:val="26"/>
          <w:szCs w:val="26"/>
        </w:rPr>
        <w:t xml:space="preserve"> </w:t>
      </w:r>
    </w:p>
    <w:p w:rsidR="007002E8" w:rsidRPr="008461F9" w:rsidRDefault="007002E8" w:rsidP="007002E8">
      <w:pPr>
        <w:rPr>
          <w:sz w:val="26"/>
          <w:szCs w:val="26"/>
        </w:rPr>
      </w:pPr>
      <w:r w:rsidRPr="008461F9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5</w:t>
      </w:r>
      <w:r w:rsidRPr="008461F9">
        <w:rPr>
          <w:sz w:val="26"/>
          <w:szCs w:val="26"/>
        </w:rPr>
        <w:t>. ТРЕБОВАНИЯ ПО ПРАВИЛАМ СДАЧИ И ПРИЕМКИ</w:t>
      </w:r>
    </w:p>
    <w:p w:rsidR="007002E8" w:rsidRPr="008461F9" w:rsidRDefault="007002E8" w:rsidP="007002E8">
      <w:pPr>
        <w:tabs>
          <w:tab w:val="left" w:pos="851"/>
        </w:tabs>
        <w:ind w:left="851"/>
        <w:rPr>
          <w:sz w:val="26"/>
          <w:szCs w:val="26"/>
        </w:rPr>
      </w:pPr>
      <w:r w:rsidRPr="008461F9">
        <w:rPr>
          <w:sz w:val="26"/>
          <w:szCs w:val="26"/>
        </w:rPr>
        <w:t xml:space="preserve">Подраздел </w:t>
      </w:r>
      <w:r>
        <w:rPr>
          <w:sz w:val="26"/>
          <w:szCs w:val="26"/>
        </w:rPr>
        <w:t>5</w:t>
      </w:r>
      <w:r w:rsidRPr="008461F9">
        <w:rPr>
          <w:sz w:val="26"/>
          <w:szCs w:val="26"/>
        </w:rPr>
        <w:t>.1 Порядок сдачи и приемки</w:t>
      </w:r>
    </w:p>
    <w:p w:rsidR="007002E8" w:rsidRPr="008461F9" w:rsidRDefault="007002E8" w:rsidP="007002E8">
      <w:pPr>
        <w:tabs>
          <w:tab w:val="left" w:pos="851"/>
        </w:tabs>
        <w:ind w:left="851"/>
        <w:rPr>
          <w:sz w:val="26"/>
          <w:szCs w:val="26"/>
        </w:rPr>
      </w:pPr>
      <w:r w:rsidRPr="008461F9">
        <w:rPr>
          <w:sz w:val="26"/>
          <w:szCs w:val="26"/>
        </w:rPr>
        <w:t xml:space="preserve">Подраздел </w:t>
      </w:r>
      <w:r>
        <w:rPr>
          <w:sz w:val="26"/>
          <w:szCs w:val="26"/>
        </w:rPr>
        <w:t>5</w:t>
      </w:r>
      <w:r w:rsidRPr="008461F9">
        <w:rPr>
          <w:sz w:val="26"/>
          <w:szCs w:val="26"/>
        </w:rPr>
        <w:t>.2 Требования по передаче заказчику технических и иных документов</w:t>
      </w:r>
    </w:p>
    <w:p w:rsidR="007002E8" w:rsidRPr="00404B49" w:rsidRDefault="007002E8" w:rsidP="007002E8">
      <w:pPr>
        <w:rPr>
          <w:sz w:val="26"/>
          <w:szCs w:val="26"/>
        </w:rPr>
      </w:pPr>
      <w:r w:rsidRPr="00404B49">
        <w:rPr>
          <w:sz w:val="26"/>
          <w:szCs w:val="26"/>
        </w:rPr>
        <w:t>РАЗДЕЛ 6. ТРЕБОВАНИЯ К ТРАНСПОРТИРОВАНИЮ</w:t>
      </w:r>
    </w:p>
    <w:p w:rsidR="007002E8" w:rsidRPr="00404B49" w:rsidRDefault="007002E8" w:rsidP="007002E8">
      <w:pPr>
        <w:rPr>
          <w:sz w:val="26"/>
          <w:szCs w:val="26"/>
        </w:rPr>
      </w:pPr>
      <w:r w:rsidRPr="00404B49">
        <w:rPr>
          <w:sz w:val="26"/>
          <w:szCs w:val="26"/>
        </w:rPr>
        <w:t>РАЗДЕЛ 7. ТРЕБОВАНИЯ К ОБСЛУЖИВАНИЮ</w:t>
      </w:r>
    </w:p>
    <w:p w:rsidR="007002E8" w:rsidRPr="00404B49" w:rsidRDefault="007002E8" w:rsidP="007002E8">
      <w:pPr>
        <w:rPr>
          <w:sz w:val="26"/>
          <w:szCs w:val="26"/>
        </w:rPr>
      </w:pPr>
      <w:r w:rsidRPr="00404B49">
        <w:rPr>
          <w:rFonts w:hint="cs"/>
          <w:sz w:val="26"/>
          <w:szCs w:val="26"/>
        </w:rPr>
        <w:t>РАЗДЕЛ</w:t>
      </w:r>
      <w:r w:rsidRPr="00404B49">
        <w:rPr>
          <w:sz w:val="26"/>
          <w:szCs w:val="26"/>
        </w:rPr>
        <w:t xml:space="preserve"> 8. </w:t>
      </w:r>
      <w:r w:rsidRPr="00404B49">
        <w:rPr>
          <w:rFonts w:hint="cs"/>
          <w:sz w:val="26"/>
          <w:szCs w:val="26"/>
        </w:rPr>
        <w:t>ТРЕБОВАНИЯ</w:t>
      </w:r>
      <w:r w:rsidRPr="00404B49">
        <w:rPr>
          <w:sz w:val="26"/>
          <w:szCs w:val="26"/>
        </w:rPr>
        <w:t xml:space="preserve"> </w:t>
      </w:r>
      <w:r w:rsidRPr="00404B49">
        <w:rPr>
          <w:rFonts w:hint="cs"/>
          <w:sz w:val="26"/>
          <w:szCs w:val="26"/>
        </w:rPr>
        <w:t>К</w:t>
      </w:r>
      <w:r w:rsidRPr="00404B49">
        <w:rPr>
          <w:sz w:val="26"/>
          <w:szCs w:val="26"/>
        </w:rPr>
        <w:t xml:space="preserve"> </w:t>
      </w:r>
      <w:r w:rsidRPr="00404B49">
        <w:rPr>
          <w:rFonts w:hint="cs"/>
          <w:sz w:val="26"/>
          <w:szCs w:val="26"/>
        </w:rPr>
        <w:t>КАЧЕСТВУ</w:t>
      </w:r>
    </w:p>
    <w:p w:rsidR="007002E8" w:rsidRPr="00404B49" w:rsidRDefault="007002E8" w:rsidP="007002E8">
      <w:pPr>
        <w:rPr>
          <w:sz w:val="26"/>
          <w:szCs w:val="26"/>
        </w:rPr>
      </w:pPr>
      <w:r w:rsidRPr="00404B49">
        <w:rPr>
          <w:sz w:val="26"/>
          <w:szCs w:val="26"/>
        </w:rPr>
        <w:t>РАЗДЕЛ 9. ДОПОЛНИТЕЛЬНЫЕ (ИНЫЕ) ТРЕБОВАНИЯ</w:t>
      </w:r>
    </w:p>
    <w:p w:rsidR="007002E8" w:rsidRPr="00404B49" w:rsidRDefault="007002E8" w:rsidP="007002E8">
      <w:pPr>
        <w:rPr>
          <w:sz w:val="26"/>
          <w:szCs w:val="26"/>
        </w:rPr>
      </w:pPr>
      <w:r w:rsidRPr="00404B49">
        <w:rPr>
          <w:rFonts w:hint="cs"/>
          <w:sz w:val="26"/>
          <w:szCs w:val="26"/>
        </w:rPr>
        <w:t>РАЗДЕЛ</w:t>
      </w:r>
      <w:r w:rsidRPr="00404B49">
        <w:rPr>
          <w:sz w:val="26"/>
          <w:szCs w:val="26"/>
        </w:rPr>
        <w:t xml:space="preserve"> 10. </w:t>
      </w:r>
      <w:r w:rsidRPr="00404B49">
        <w:rPr>
          <w:rFonts w:hint="cs"/>
          <w:sz w:val="26"/>
          <w:szCs w:val="26"/>
        </w:rPr>
        <w:t>ЦЕЛЬ</w:t>
      </w:r>
      <w:r w:rsidRPr="00404B49">
        <w:rPr>
          <w:sz w:val="26"/>
          <w:szCs w:val="26"/>
        </w:rPr>
        <w:t xml:space="preserve"> </w:t>
      </w:r>
      <w:r w:rsidRPr="00404B49">
        <w:rPr>
          <w:rFonts w:hint="cs"/>
          <w:sz w:val="26"/>
          <w:szCs w:val="26"/>
        </w:rPr>
        <w:t>ЗАКУПКИ</w:t>
      </w:r>
    </w:p>
    <w:p w:rsidR="007002E8" w:rsidRPr="00CB6EB1" w:rsidRDefault="007002E8" w:rsidP="007002E8"/>
    <w:p w:rsidR="007002E8" w:rsidRPr="00CB6EB1" w:rsidRDefault="007002E8" w:rsidP="007002E8">
      <w:pPr>
        <w:sectPr w:rsidR="007002E8" w:rsidRPr="00CB6EB1" w:rsidSect="000062FB">
          <w:headerReference w:type="default" r:id="rId14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7002E8" w:rsidRPr="00CB6EB1" w:rsidRDefault="007002E8" w:rsidP="007002E8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559"/>
        <w:gridCol w:w="2835"/>
        <w:gridCol w:w="1985"/>
        <w:gridCol w:w="2976"/>
        <w:gridCol w:w="567"/>
        <w:gridCol w:w="567"/>
        <w:gridCol w:w="1985"/>
        <w:gridCol w:w="2551"/>
      </w:tblGrid>
      <w:tr w:rsidR="007002E8" w:rsidRPr="00CB6EB1" w:rsidTr="00757779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2E8" w:rsidRPr="00CB6EB1" w:rsidRDefault="007002E8" w:rsidP="00757779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7002E8" w:rsidRPr="00CB6EB1" w:rsidRDefault="007002E8" w:rsidP="0075777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B6EB1">
              <w:rPr>
                <w:sz w:val="20"/>
                <w:szCs w:val="20"/>
              </w:rPr>
              <w:t>/</w:t>
            </w:r>
            <w:proofErr w:type="spellStart"/>
            <w:r w:rsidRPr="00CB6EB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2E8" w:rsidRPr="00CB6EB1" w:rsidRDefault="007002E8" w:rsidP="00757779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2E8" w:rsidRPr="00CB6EB1" w:rsidRDefault="007002E8" w:rsidP="00757779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2E8" w:rsidRPr="004F4743" w:rsidRDefault="007002E8" w:rsidP="00757779">
            <w:pPr>
              <w:rPr>
                <w:sz w:val="20"/>
                <w:szCs w:val="20"/>
              </w:rPr>
            </w:pPr>
            <w:r w:rsidRPr="004F4743">
              <w:rPr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2E8" w:rsidRPr="004F4743" w:rsidRDefault="007002E8" w:rsidP="00757779">
            <w:pPr>
              <w:rPr>
                <w:sz w:val="20"/>
                <w:szCs w:val="20"/>
              </w:rPr>
            </w:pPr>
            <w:r w:rsidRPr="004F4743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2E8" w:rsidRPr="00CB6EB1" w:rsidRDefault="007002E8" w:rsidP="00757779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.</w:t>
            </w:r>
            <w:r w:rsidRPr="00CB6EB1">
              <w:rPr>
                <w:sz w:val="20"/>
                <w:szCs w:val="20"/>
              </w:rPr>
              <w:t xml:space="preserve"> </w:t>
            </w:r>
            <w:proofErr w:type="spellStart"/>
            <w:r w:rsidRPr="00CB6EB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2E8" w:rsidRPr="00CB6EB1" w:rsidRDefault="007002E8" w:rsidP="00757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2E8" w:rsidRPr="00CB6EB1" w:rsidRDefault="007002E8" w:rsidP="00757779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2E8" w:rsidRPr="00CB6EB1" w:rsidRDefault="007002E8" w:rsidP="00757779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</w:tr>
      <w:tr w:rsidR="007002E8" w:rsidRPr="00F11746" w:rsidTr="00757779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2E8" w:rsidRPr="00B67E7E" w:rsidRDefault="007002E8" w:rsidP="00757779">
            <w:pPr>
              <w:rPr>
                <w:sz w:val="20"/>
                <w:szCs w:val="20"/>
              </w:rPr>
            </w:pPr>
            <w:r w:rsidRPr="00B67E7E">
              <w:rPr>
                <w:sz w:val="20"/>
                <w:szCs w:val="20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2E8" w:rsidRPr="00017D0D" w:rsidRDefault="007002E8" w:rsidP="00757779">
            <w:r w:rsidRPr="00017D0D">
              <w:t xml:space="preserve">Гусеничный  кран-манипулятор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2E8" w:rsidRPr="00017D0D" w:rsidRDefault="007002E8" w:rsidP="00757779">
            <w:r w:rsidRPr="00017D0D">
              <w:t>Грузоподъемность не менее 0,9 т</w:t>
            </w:r>
          </w:p>
          <w:p w:rsidR="007002E8" w:rsidRPr="00017D0D" w:rsidRDefault="007002E8" w:rsidP="00757779">
            <w:r w:rsidRPr="00017D0D">
              <w:t>Тип питания: Бензиновый или электродвигатель</w:t>
            </w:r>
          </w:p>
          <w:p w:rsidR="007002E8" w:rsidRPr="00017D0D" w:rsidRDefault="007002E8" w:rsidP="00757779">
            <w:r w:rsidRPr="00017D0D">
              <w:t xml:space="preserve">Максимальный вылет стрелы: не менее 5 м </w:t>
            </w:r>
          </w:p>
          <w:p w:rsidR="007002E8" w:rsidRPr="00017D0D" w:rsidRDefault="007002E8" w:rsidP="00757779">
            <w:r w:rsidRPr="00017D0D">
              <w:t>Максимальная высота подъема: не менее 5 м</w:t>
            </w:r>
          </w:p>
          <w:p w:rsidR="007002E8" w:rsidRPr="00017D0D" w:rsidRDefault="007002E8" w:rsidP="00757779">
            <w:r w:rsidRPr="00017D0D">
              <w:t>Габариты в транспортном положении: не более 2800х</w:t>
            </w:r>
            <w:r>
              <w:t>80</w:t>
            </w:r>
            <w:r w:rsidRPr="00017D0D">
              <w:t>0х1</w:t>
            </w:r>
            <w:r>
              <w:t>7</w:t>
            </w:r>
            <w:r w:rsidRPr="00017D0D">
              <w:t>00 мм</w:t>
            </w:r>
          </w:p>
          <w:p w:rsidR="007002E8" w:rsidRPr="00017D0D" w:rsidRDefault="007002E8" w:rsidP="00757779">
            <w:r w:rsidRPr="00017D0D">
              <w:t>Дистанционное управление (кабельное или радиоуправление)</w:t>
            </w:r>
          </w:p>
          <w:p w:rsidR="007002E8" w:rsidRPr="00017D0D" w:rsidRDefault="007002E8" w:rsidP="0075777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2E8" w:rsidRPr="00017D0D" w:rsidRDefault="007002E8" w:rsidP="00757779">
            <w:r w:rsidRPr="00017D0D">
              <w:t>ПБ 10-257-98 « Правила устройства и безопасной эксплуатации грузоподъемных кранов-манипуляторов»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2E8" w:rsidRDefault="007002E8" w:rsidP="00757779">
            <w:r>
              <w:t xml:space="preserve">- </w:t>
            </w:r>
            <w:r w:rsidRPr="00017D0D">
              <w:t xml:space="preserve">Бензиновый или электродвигатель,  кабельное </w:t>
            </w:r>
            <w:r>
              <w:t>(</w:t>
            </w:r>
            <w:r w:rsidRPr="00017D0D">
              <w:t>или радио дистанционное управление</w:t>
            </w:r>
            <w:r>
              <w:t>)</w:t>
            </w:r>
            <w:r w:rsidRPr="00017D0D">
              <w:t>,</w:t>
            </w:r>
          </w:p>
          <w:p w:rsidR="007002E8" w:rsidRDefault="007002E8" w:rsidP="00757779">
            <w:r>
              <w:t>-</w:t>
            </w:r>
            <w:r w:rsidRPr="00017D0D">
              <w:t xml:space="preserve"> крюковая подвеска, </w:t>
            </w:r>
          </w:p>
          <w:p w:rsidR="007002E8" w:rsidRDefault="007002E8" w:rsidP="00757779">
            <w:r>
              <w:t xml:space="preserve">- </w:t>
            </w:r>
            <w:r w:rsidRPr="00017D0D">
              <w:t xml:space="preserve"> телескопическая стрела,</w:t>
            </w:r>
          </w:p>
          <w:p w:rsidR="007002E8" w:rsidRPr="00017D0D" w:rsidRDefault="007002E8" w:rsidP="00757779">
            <w:r>
              <w:t>-</w:t>
            </w:r>
            <w:r w:rsidRPr="00017D0D">
              <w:t xml:space="preserve"> гусеницы,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2E8" w:rsidRPr="00017D0D" w:rsidRDefault="007002E8" w:rsidP="00757779">
            <w:proofErr w:type="spellStart"/>
            <w:proofErr w:type="gramStart"/>
            <w:r w:rsidRPr="00017D0D"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2E8" w:rsidRPr="00017D0D" w:rsidRDefault="007002E8" w:rsidP="00757779">
            <w:r w:rsidRPr="00017D0D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2E8" w:rsidRPr="00017D0D" w:rsidRDefault="007002E8" w:rsidP="00757779">
            <w:r w:rsidRPr="00677949">
              <w:rPr>
                <w:rFonts w:hint="cs"/>
              </w:rPr>
              <w:t>Дата</w:t>
            </w:r>
            <w:r w:rsidRPr="00677949">
              <w:t xml:space="preserve"> </w:t>
            </w:r>
            <w:r w:rsidRPr="00677949">
              <w:rPr>
                <w:rFonts w:hint="cs"/>
              </w:rPr>
              <w:t>начала</w:t>
            </w:r>
            <w:r w:rsidRPr="00677949">
              <w:t xml:space="preserve"> </w:t>
            </w:r>
            <w:r w:rsidRPr="00677949">
              <w:rPr>
                <w:rFonts w:hint="cs"/>
              </w:rPr>
              <w:t>поставки</w:t>
            </w:r>
            <w:r w:rsidRPr="00677949">
              <w:t xml:space="preserve"> </w:t>
            </w:r>
            <w:r w:rsidRPr="00677949">
              <w:rPr>
                <w:rFonts w:hint="cs"/>
              </w:rPr>
              <w:t>–</w:t>
            </w:r>
            <w:r w:rsidRPr="00677949">
              <w:t xml:space="preserve"> </w:t>
            </w:r>
            <w:r w:rsidRPr="00677949">
              <w:rPr>
                <w:rFonts w:hint="cs"/>
              </w:rPr>
              <w:t>с</w:t>
            </w:r>
            <w:r w:rsidRPr="00677949">
              <w:t xml:space="preserve"> </w:t>
            </w:r>
            <w:r w:rsidRPr="00677949">
              <w:rPr>
                <w:rFonts w:hint="cs"/>
              </w:rPr>
              <w:t>момента</w:t>
            </w:r>
            <w:r w:rsidRPr="00677949">
              <w:t xml:space="preserve"> </w:t>
            </w:r>
            <w:r w:rsidRPr="00677949">
              <w:rPr>
                <w:rFonts w:hint="cs"/>
              </w:rPr>
              <w:t>заключения</w:t>
            </w:r>
            <w:r w:rsidRPr="00677949">
              <w:t xml:space="preserve"> </w:t>
            </w:r>
            <w:r w:rsidRPr="00677949">
              <w:rPr>
                <w:rFonts w:hint="cs"/>
              </w:rPr>
              <w:t>договора</w:t>
            </w:r>
            <w:r w:rsidRPr="00677949">
              <w:t xml:space="preserve">; </w:t>
            </w:r>
            <w:r w:rsidRPr="00677949">
              <w:rPr>
                <w:rFonts w:hint="cs"/>
              </w:rPr>
              <w:t>дата</w:t>
            </w:r>
            <w:r w:rsidRPr="00677949">
              <w:t xml:space="preserve"> </w:t>
            </w:r>
            <w:r w:rsidRPr="00677949">
              <w:rPr>
                <w:rFonts w:hint="cs"/>
              </w:rPr>
              <w:t>окончания</w:t>
            </w:r>
            <w:r w:rsidRPr="00677949">
              <w:t xml:space="preserve"> </w:t>
            </w:r>
            <w:r w:rsidRPr="00677949">
              <w:rPr>
                <w:rFonts w:hint="cs"/>
              </w:rPr>
              <w:t>поставки</w:t>
            </w:r>
            <w:r w:rsidRPr="00677949">
              <w:t xml:space="preserve"> </w:t>
            </w:r>
            <w:r w:rsidRPr="00677949">
              <w:rPr>
                <w:rFonts w:hint="cs"/>
              </w:rPr>
              <w:t>–</w:t>
            </w:r>
            <w:r w:rsidRPr="00677949">
              <w:t xml:space="preserve">  </w:t>
            </w:r>
            <w:r w:rsidRPr="00677949">
              <w:rPr>
                <w:rFonts w:hint="cs"/>
              </w:rPr>
              <w:t>не</w:t>
            </w:r>
            <w:r w:rsidRPr="00677949">
              <w:t xml:space="preserve"> </w:t>
            </w:r>
            <w:r w:rsidRPr="00677949">
              <w:rPr>
                <w:rFonts w:hint="cs"/>
              </w:rPr>
              <w:t>позднее</w:t>
            </w:r>
            <w:r w:rsidRPr="00677949">
              <w:t xml:space="preserve"> 20.12.2013</w:t>
            </w:r>
            <w:r w:rsidRPr="00677949">
              <w:rPr>
                <w:rFonts w:hint="cs"/>
              </w:rPr>
              <w:t>г</w:t>
            </w:r>
            <w:r w:rsidRPr="00677949">
              <w:t xml:space="preserve">. </w:t>
            </w:r>
            <w:r w:rsidRPr="00677949">
              <w:rPr>
                <w:rFonts w:hint="cs"/>
              </w:rPr>
              <w:t>Допускается</w:t>
            </w:r>
            <w:r w:rsidRPr="00677949">
              <w:t xml:space="preserve"> </w:t>
            </w:r>
            <w:r w:rsidRPr="00677949">
              <w:rPr>
                <w:rFonts w:hint="cs"/>
              </w:rPr>
              <w:t>досрочная</w:t>
            </w:r>
            <w:r w:rsidRPr="00677949">
              <w:t xml:space="preserve"> </w:t>
            </w:r>
            <w:r w:rsidRPr="00677949">
              <w:rPr>
                <w:rFonts w:hint="cs"/>
              </w:rPr>
              <w:t>поставка</w:t>
            </w:r>
            <w:r w:rsidRPr="00677949">
              <w:t xml:space="preserve"> </w:t>
            </w:r>
            <w:r w:rsidRPr="00677949">
              <w:rPr>
                <w:rFonts w:hint="cs"/>
              </w:rPr>
              <w:t>продукции</w:t>
            </w:r>
            <w:r w:rsidRPr="00677949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2E8" w:rsidRPr="00017D0D" w:rsidRDefault="007002E8" w:rsidP="00757779">
            <w:pPr>
              <w:rPr>
                <w:highlight w:val="yellow"/>
              </w:rPr>
            </w:pPr>
            <w:r w:rsidRPr="00017D0D">
              <w:rPr>
                <w:rFonts w:hint="cs"/>
              </w:rPr>
              <w:t>Гарантийные</w:t>
            </w:r>
            <w:r w:rsidRPr="00017D0D">
              <w:t xml:space="preserve"> </w:t>
            </w:r>
            <w:r w:rsidRPr="00017D0D">
              <w:rPr>
                <w:rFonts w:hint="cs"/>
              </w:rPr>
              <w:t>сроки</w:t>
            </w:r>
            <w:r w:rsidRPr="00017D0D">
              <w:t xml:space="preserve"> </w:t>
            </w:r>
            <w:r w:rsidRPr="00017D0D">
              <w:rPr>
                <w:rFonts w:hint="cs"/>
              </w:rPr>
              <w:t>определяются</w:t>
            </w:r>
            <w:r w:rsidRPr="00017D0D">
              <w:t xml:space="preserve"> </w:t>
            </w:r>
            <w:r w:rsidRPr="00017D0D">
              <w:rPr>
                <w:rFonts w:hint="cs"/>
              </w:rPr>
              <w:t>в</w:t>
            </w:r>
            <w:r w:rsidRPr="00017D0D">
              <w:t xml:space="preserve"> </w:t>
            </w:r>
            <w:r w:rsidRPr="00017D0D">
              <w:rPr>
                <w:rFonts w:hint="cs"/>
              </w:rPr>
              <w:t>соответствии</w:t>
            </w:r>
            <w:r w:rsidRPr="00017D0D">
              <w:t xml:space="preserve"> </w:t>
            </w:r>
            <w:r w:rsidRPr="00017D0D">
              <w:rPr>
                <w:rFonts w:hint="cs"/>
              </w:rPr>
              <w:t>с</w:t>
            </w:r>
            <w:r w:rsidRPr="00017D0D">
              <w:t xml:space="preserve"> </w:t>
            </w:r>
            <w:r w:rsidRPr="00017D0D">
              <w:rPr>
                <w:rFonts w:hint="cs"/>
              </w:rPr>
              <w:t>установленными</w:t>
            </w:r>
            <w:r w:rsidRPr="00017D0D">
              <w:t xml:space="preserve"> </w:t>
            </w:r>
            <w:r w:rsidRPr="00017D0D">
              <w:rPr>
                <w:rFonts w:hint="cs"/>
              </w:rPr>
              <w:t>сроками</w:t>
            </w:r>
            <w:r w:rsidRPr="00017D0D">
              <w:t xml:space="preserve"> </w:t>
            </w:r>
            <w:r w:rsidRPr="00017D0D">
              <w:rPr>
                <w:rFonts w:hint="cs"/>
              </w:rPr>
              <w:t>производителя</w:t>
            </w:r>
            <w:r w:rsidRPr="00017D0D">
              <w:t xml:space="preserve">, </w:t>
            </w:r>
            <w:r w:rsidRPr="00017D0D">
              <w:rPr>
                <w:rFonts w:hint="cs"/>
              </w:rPr>
              <w:t>указанными</w:t>
            </w:r>
            <w:r w:rsidRPr="00017D0D">
              <w:t xml:space="preserve"> </w:t>
            </w:r>
            <w:r w:rsidRPr="00017D0D">
              <w:rPr>
                <w:rFonts w:hint="cs"/>
              </w:rPr>
              <w:t>в</w:t>
            </w:r>
            <w:r w:rsidRPr="00017D0D">
              <w:t xml:space="preserve"> </w:t>
            </w:r>
            <w:r w:rsidRPr="00017D0D">
              <w:rPr>
                <w:rFonts w:hint="cs"/>
              </w:rPr>
              <w:t>паспорте</w:t>
            </w:r>
            <w:r w:rsidRPr="00017D0D">
              <w:t xml:space="preserve"> </w:t>
            </w:r>
            <w:r w:rsidRPr="00017D0D">
              <w:rPr>
                <w:rFonts w:hint="cs"/>
              </w:rPr>
              <w:t>на</w:t>
            </w:r>
            <w:r w:rsidRPr="00017D0D">
              <w:t xml:space="preserve"> </w:t>
            </w:r>
            <w:r w:rsidRPr="00017D0D">
              <w:rPr>
                <w:rFonts w:hint="cs"/>
              </w:rPr>
              <w:t>изделие</w:t>
            </w:r>
            <w:r w:rsidRPr="00017D0D">
              <w:t xml:space="preserve">, </w:t>
            </w:r>
            <w:r w:rsidRPr="00017D0D">
              <w:rPr>
                <w:rFonts w:hint="cs"/>
              </w:rPr>
              <w:t>а</w:t>
            </w:r>
            <w:r w:rsidRPr="00017D0D">
              <w:t xml:space="preserve"> </w:t>
            </w:r>
            <w:r w:rsidRPr="00017D0D">
              <w:rPr>
                <w:rFonts w:hint="cs"/>
              </w:rPr>
              <w:t>так</w:t>
            </w:r>
            <w:r w:rsidRPr="00017D0D">
              <w:t xml:space="preserve"> </w:t>
            </w:r>
            <w:r w:rsidRPr="00017D0D">
              <w:rPr>
                <w:rFonts w:hint="cs"/>
              </w:rPr>
              <w:t>же</w:t>
            </w:r>
            <w:r w:rsidRPr="00017D0D">
              <w:t xml:space="preserve"> </w:t>
            </w:r>
            <w:r w:rsidRPr="00017D0D">
              <w:rPr>
                <w:rFonts w:hint="cs"/>
              </w:rPr>
              <w:t>действующими</w:t>
            </w:r>
            <w:r w:rsidRPr="00017D0D">
              <w:t xml:space="preserve"> </w:t>
            </w:r>
            <w:r w:rsidRPr="00017D0D">
              <w:rPr>
                <w:rFonts w:hint="cs"/>
              </w:rPr>
              <w:t>требованиями</w:t>
            </w:r>
            <w:r w:rsidRPr="00017D0D">
              <w:t xml:space="preserve"> </w:t>
            </w:r>
            <w:r w:rsidRPr="00017D0D">
              <w:rPr>
                <w:rFonts w:hint="cs"/>
              </w:rPr>
              <w:t>законодательства</w:t>
            </w:r>
            <w:r w:rsidRPr="00017D0D">
              <w:t xml:space="preserve"> </w:t>
            </w:r>
            <w:r w:rsidRPr="00017D0D">
              <w:rPr>
                <w:rFonts w:hint="cs"/>
              </w:rPr>
              <w:t>РФ</w:t>
            </w:r>
            <w:r w:rsidRPr="00017D0D">
              <w:t xml:space="preserve">, </w:t>
            </w:r>
            <w:r w:rsidRPr="00017D0D">
              <w:rPr>
                <w:rFonts w:hint="cs"/>
              </w:rPr>
              <w:t>но</w:t>
            </w:r>
            <w:r w:rsidRPr="00017D0D">
              <w:t xml:space="preserve"> </w:t>
            </w:r>
            <w:r w:rsidRPr="00017D0D">
              <w:rPr>
                <w:rFonts w:hint="cs"/>
              </w:rPr>
              <w:t>не</w:t>
            </w:r>
            <w:r w:rsidRPr="00017D0D">
              <w:t xml:space="preserve"> </w:t>
            </w:r>
            <w:r w:rsidRPr="00017D0D">
              <w:rPr>
                <w:rFonts w:hint="cs"/>
              </w:rPr>
              <w:t>менее</w:t>
            </w:r>
            <w:r w:rsidRPr="00017D0D">
              <w:t xml:space="preserve"> 12 (</w:t>
            </w:r>
            <w:r w:rsidRPr="00017D0D">
              <w:rPr>
                <w:rFonts w:hint="cs"/>
              </w:rPr>
              <w:t>двенадцати</w:t>
            </w:r>
            <w:r w:rsidRPr="00017D0D">
              <w:t xml:space="preserve">) </w:t>
            </w:r>
            <w:r w:rsidRPr="00017D0D">
              <w:rPr>
                <w:rFonts w:hint="cs"/>
              </w:rPr>
              <w:t>месяцев</w:t>
            </w:r>
            <w:r w:rsidRPr="00017D0D">
              <w:t xml:space="preserve"> </w:t>
            </w:r>
            <w:r w:rsidRPr="00017D0D">
              <w:rPr>
                <w:rFonts w:hint="cs"/>
              </w:rPr>
              <w:t>с</w:t>
            </w:r>
            <w:r w:rsidRPr="00017D0D">
              <w:t xml:space="preserve"> </w:t>
            </w:r>
            <w:r w:rsidRPr="00017D0D">
              <w:rPr>
                <w:rFonts w:hint="cs"/>
              </w:rPr>
              <w:t>момента</w:t>
            </w:r>
            <w:r w:rsidRPr="00017D0D">
              <w:t xml:space="preserve"> </w:t>
            </w:r>
            <w:r w:rsidRPr="00017D0D">
              <w:rPr>
                <w:rFonts w:hint="cs"/>
              </w:rPr>
              <w:t>поставки</w:t>
            </w:r>
          </w:p>
        </w:tc>
      </w:tr>
    </w:tbl>
    <w:p w:rsidR="007002E8" w:rsidRPr="00CB6EB1" w:rsidRDefault="007002E8" w:rsidP="007002E8">
      <w:pPr>
        <w:rPr>
          <w:sz w:val="28"/>
          <w:szCs w:val="28"/>
        </w:rPr>
        <w:sectPr w:rsidR="007002E8" w:rsidRPr="00CB6EB1" w:rsidSect="00B24FE0"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7002E8" w:rsidRPr="00CB6EB1" w:rsidRDefault="007002E8" w:rsidP="007002E8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7002E8" w:rsidRPr="00CB6EB1" w:rsidTr="00757779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002E8" w:rsidRPr="00CB6EB1" w:rsidRDefault="007002E8" w:rsidP="0075777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7002E8" w:rsidRPr="00CB6EB1" w:rsidTr="0075777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Pr="00CB6EB1" w:rsidRDefault="007002E8" w:rsidP="00757779">
            <w:pPr>
              <w:jc w:val="both"/>
              <w:rPr>
                <w:i/>
              </w:rPr>
            </w:pPr>
            <w:r w:rsidRPr="006110E5">
              <w:t>Поставляемое оборудование должно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7002E8" w:rsidRPr="008461F9" w:rsidTr="0075777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02E8" w:rsidRPr="008461F9" w:rsidRDefault="007002E8" w:rsidP="00757779">
            <w:pPr>
              <w:jc w:val="center"/>
              <w:rPr>
                <w:sz w:val="28"/>
                <w:szCs w:val="28"/>
              </w:rPr>
            </w:pPr>
            <w:r w:rsidRPr="008461F9">
              <w:rPr>
                <w:sz w:val="28"/>
                <w:szCs w:val="28"/>
              </w:rPr>
              <w:t>РАЗДЕЛ 3. ТРЕБОВАНИЯ К МАРКИРОВКЕ</w:t>
            </w:r>
          </w:p>
        </w:tc>
      </w:tr>
      <w:tr w:rsidR="007002E8" w:rsidRPr="00CB6EB1" w:rsidTr="00757779">
        <w:trPr>
          <w:trHeight w:val="4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Pr="00CB6EB1" w:rsidRDefault="007002E8" w:rsidP="00757779">
            <w:pPr>
              <w:pStyle w:val="-3"/>
              <w:tabs>
                <w:tab w:val="clear" w:pos="851"/>
              </w:tabs>
              <w:spacing w:before="60" w:after="60"/>
              <w:ind w:left="0" w:firstLine="0"/>
              <w:rPr>
                <w:i/>
              </w:rPr>
            </w:pPr>
            <w:r>
              <w:t>Маркировка должны соответствовать требованиям нормативных актов Российской Федерации.</w:t>
            </w:r>
          </w:p>
        </w:tc>
      </w:tr>
      <w:tr w:rsidR="007002E8" w:rsidRPr="00404B49" w:rsidTr="00757779">
        <w:trPr>
          <w:trHeight w:val="4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02E8" w:rsidRPr="00404B49" w:rsidRDefault="007002E8" w:rsidP="00757779">
            <w:pPr>
              <w:jc w:val="center"/>
              <w:rPr>
                <w:sz w:val="28"/>
                <w:szCs w:val="28"/>
              </w:rPr>
            </w:pPr>
            <w:r w:rsidRPr="00404B49">
              <w:rPr>
                <w:sz w:val="28"/>
                <w:szCs w:val="28"/>
              </w:rPr>
              <w:t>РАЗДЕЛ 4. ТРЕБОВАНИЯ К УПАКОВКЕ</w:t>
            </w:r>
          </w:p>
        </w:tc>
      </w:tr>
      <w:tr w:rsidR="007002E8" w:rsidRPr="00CB6EB1" w:rsidTr="00757779">
        <w:trPr>
          <w:trHeight w:val="4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Default="007002E8" w:rsidP="00757779">
            <w:pPr>
              <w:pStyle w:val="-3"/>
              <w:tabs>
                <w:tab w:val="clear" w:pos="851"/>
              </w:tabs>
              <w:ind w:left="0" w:firstLine="0"/>
            </w:pPr>
            <w:r>
              <w:t xml:space="preserve">Оборудование поставляется в  упаковке, соответствующей стандартам, ТУ, обязательным правилам и требованиям для тары и упаковки. </w:t>
            </w:r>
          </w:p>
          <w:p w:rsidR="007002E8" w:rsidRDefault="007002E8" w:rsidP="00757779">
            <w:pPr>
              <w:pStyle w:val="-3"/>
              <w:tabs>
                <w:tab w:val="clear" w:pos="851"/>
              </w:tabs>
              <w:ind w:left="0" w:firstLine="0"/>
            </w:pPr>
            <w:r>
              <w:t xml:space="preserve">Поставщик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 и его длительного хранения. </w:t>
            </w:r>
          </w:p>
          <w:p w:rsidR="007002E8" w:rsidRPr="00CB6EB1" w:rsidRDefault="007002E8" w:rsidP="00757779">
            <w:pPr>
              <w:pStyle w:val="-3"/>
              <w:tabs>
                <w:tab w:val="clear" w:pos="851"/>
              </w:tabs>
              <w:ind w:left="0" w:firstLine="0"/>
            </w:pPr>
            <w:r>
              <w:t xml:space="preserve">Упаковка Оборудования должна полностью обеспечивать условия транспортировки, предъявляемые к данному виду Оборудования. </w:t>
            </w:r>
          </w:p>
        </w:tc>
      </w:tr>
      <w:tr w:rsidR="007002E8" w:rsidRPr="00F47358" w:rsidTr="0075777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02E8" w:rsidRPr="00F47358" w:rsidRDefault="007002E8" w:rsidP="00757779">
            <w:pPr>
              <w:jc w:val="center"/>
              <w:rPr>
                <w:sz w:val="28"/>
                <w:szCs w:val="28"/>
              </w:rPr>
            </w:pPr>
            <w:r w:rsidRPr="00F47358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5</w:t>
            </w:r>
            <w:r w:rsidRPr="00F47358">
              <w:rPr>
                <w:sz w:val="28"/>
                <w:szCs w:val="28"/>
              </w:rPr>
              <w:t>. ТРЕБОВАНИЯ ПО ПРАВИЛАМ СДАЧИ И ПРИЕМКИ</w:t>
            </w:r>
          </w:p>
        </w:tc>
      </w:tr>
      <w:tr w:rsidR="007002E8" w:rsidRPr="00CB6EB1" w:rsidTr="0075777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Pr="00CB6EB1" w:rsidRDefault="007002E8" w:rsidP="00757779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5</w:t>
            </w:r>
            <w:r w:rsidRPr="00CB6EB1">
              <w:rPr>
                <w:sz w:val="28"/>
                <w:szCs w:val="28"/>
              </w:rPr>
              <w:t>.1 Порядок сдачи и приемки</w:t>
            </w:r>
          </w:p>
        </w:tc>
      </w:tr>
      <w:tr w:rsidR="007002E8" w:rsidRPr="00CB6EB1" w:rsidTr="0075777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Default="007002E8" w:rsidP="00757779">
            <w:pPr>
              <w:ind w:firstLine="743"/>
            </w:pPr>
            <w:r w:rsidRPr="00603FFD">
              <w:rPr>
                <w:rFonts w:hint="cs"/>
              </w:rPr>
              <w:t>Поставка</w:t>
            </w:r>
            <w:r w:rsidRPr="00603FFD">
              <w:t xml:space="preserve">, </w:t>
            </w:r>
            <w:r w:rsidRPr="00603FFD">
              <w:rPr>
                <w:rFonts w:hint="cs"/>
              </w:rPr>
              <w:t>разгрузка</w:t>
            </w:r>
            <w:r w:rsidRPr="00603FFD">
              <w:t xml:space="preserve"> </w:t>
            </w:r>
            <w:r w:rsidRPr="00603FFD">
              <w:rPr>
                <w:rFonts w:hint="cs"/>
              </w:rPr>
              <w:t>товара</w:t>
            </w:r>
            <w:r w:rsidRPr="00603FFD">
              <w:t xml:space="preserve"> </w:t>
            </w:r>
            <w:r w:rsidRPr="00603FFD">
              <w:rPr>
                <w:rFonts w:hint="cs"/>
              </w:rPr>
              <w:t>производится</w:t>
            </w:r>
            <w:r w:rsidRPr="00603FFD">
              <w:t xml:space="preserve"> </w:t>
            </w:r>
            <w:r w:rsidRPr="00603FFD">
              <w:rPr>
                <w:rFonts w:hint="cs"/>
              </w:rPr>
              <w:t>силами</w:t>
            </w:r>
            <w:r w:rsidRPr="00603FFD">
              <w:t xml:space="preserve"> </w:t>
            </w:r>
            <w:r w:rsidRPr="00603FFD">
              <w:rPr>
                <w:rFonts w:hint="cs"/>
              </w:rPr>
              <w:t>Поставщика</w:t>
            </w:r>
            <w:r w:rsidRPr="00603FFD">
              <w:t xml:space="preserve"> </w:t>
            </w:r>
            <w:r w:rsidRPr="00603FFD">
              <w:rPr>
                <w:rFonts w:hint="cs"/>
              </w:rPr>
              <w:t>и</w:t>
            </w:r>
            <w:r w:rsidRPr="00603FFD">
              <w:t xml:space="preserve"> </w:t>
            </w:r>
            <w:r w:rsidRPr="00603FFD">
              <w:rPr>
                <w:rFonts w:hint="cs"/>
              </w:rPr>
              <w:t>за</w:t>
            </w:r>
            <w:r w:rsidRPr="00603FFD">
              <w:t xml:space="preserve"> </w:t>
            </w:r>
            <w:r w:rsidRPr="00603FFD">
              <w:rPr>
                <w:rFonts w:hint="cs"/>
              </w:rPr>
              <w:t>счет</w:t>
            </w:r>
            <w:r w:rsidRPr="00603FFD">
              <w:t xml:space="preserve"> </w:t>
            </w:r>
            <w:r w:rsidRPr="00603FFD">
              <w:rPr>
                <w:rFonts w:hint="cs"/>
              </w:rPr>
              <w:t>Поставщика</w:t>
            </w:r>
            <w:r w:rsidRPr="00603FFD">
              <w:t xml:space="preserve"> </w:t>
            </w:r>
            <w:r w:rsidRPr="00603FFD">
              <w:rPr>
                <w:rFonts w:hint="cs"/>
              </w:rPr>
              <w:t>до</w:t>
            </w:r>
            <w:r w:rsidRPr="00603FFD">
              <w:t xml:space="preserve"> </w:t>
            </w:r>
            <w:r w:rsidRPr="00603FFD">
              <w:rPr>
                <w:rFonts w:hint="cs"/>
              </w:rPr>
              <w:t>склада</w:t>
            </w:r>
            <w:r w:rsidRPr="00603FFD">
              <w:t xml:space="preserve"> </w:t>
            </w:r>
            <w:r w:rsidRPr="00603FFD">
              <w:rPr>
                <w:rFonts w:hint="cs"/>
              </w:rPr>
              <w:t>Заказчика</w:t>
            </w:r>
            <w:r w:rsidRPr="00603FFD">
              <w:t>.</w:t>
            </w:r>
          </w:p>
          <w:p w:rsidR="007002E8" w:rsidRDefault="007002E8" w:rsidP="00757779">
            <w:pPr>
              <w:ind w:firstLine="743"/>
            </w:pPr>
            <w:r>
              <w:t xml:space="preserve">Место поставки товара: ГО Верхняя Пышма, в 3 км Восточнее п. Крутой  (Пункт хранения радиоактивных отходов Свердловского </w:t>
            </w:r>
            <w:r w:rsidRPr="00B67E7E">
              <w:t xml:space="preserve"> </w:t>
            </w:r>
            <w:r w:rsidRPr="00B67E7E">
              <w:rPr>
                <w:rFonts w:hint="cs"/>
              </w:rPr>
              <w:t>отделения</w:t>
            </w:r>
            <w:r w:rsidRPr="00B67E7E">
              <w:t xml:space="preserve">  </w:t>
            </w:r>
            <w:r w:rsidRPr="00B67E7E">
              <w:rPr>
                <w:rFonts w:hint="cs"/>
              </w:rPr>
              <w:t>филиала</w:t>
            </w:r>
            <w:r w:rsidRPr="00B67E7E">
              <w:t xml:space="preserve"> </w:t>
            </w:r>
            <w:r w:rsidRPr="00B67E7E">
              <w:rPr>
                <w:rFonts w:hint="cs"/>
              </w:rPr>
              <w:t>«Уральский</w:t>
            </w:r>
            <w:r w:rsidRPr="00B67E7E">
              <w:t xml:space="preserve"> </w:t>
            </w:r>
            <w:r w:rsidRPr="00B67E7E">
              <w:rPr>
                <w:rFonts w:hint="cs"/>
              </w:rPr>
              <w:t>территориальный</w:t>
            </w:r>
            <w:r w:rsidRPr="00B67E7E">
              <w:t xml:space="preserve"> </w:t>
            </w:r>
            <w:r w:rsidRPr="00B67E7E">
              <w:rPr>
                <w:rFonts w:hint="cs"/>
              </w:rPr>
              <w:t>округ»</w:t>
            </w:r>
            <w:r w:rsidRPr="00B67E7E">
              <w:t>)</w:t>
            </w:r>
          </w:p>
          <w:p w:rsidR="007002E8" w:rsidRPr="00CB6EB1" w:rsidRDefault="007002E8" w:rsidP="00757779">
            <w:pPr>
              <w:ind w:firstLine="743"/>
              <w:rPr>
                <w:i/>
              </w:rPr>
            </w:pPr>
            <w:r w:rsidRPr="006110E5">
              <w:t>Порядок приемки товара: Приемка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</w:tc>
      </w:tr>
      <w:tr w:rsidR="007002E8" w:rsidRPr="00CB6EB1" w:rsidTr="0075777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Pr="00CB6EB1" w:rsidRDefault="007002E8" w:rsidP="0075777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5</w:t>
            </w:r>
            <w:r w:rsidRPr="00CB6EB1">
              <w:rPr>
                <w:sz w:val="28"/>
                <w:szCs w:val="28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7002E8" w:rsidRPr="00CB6EB1" w:rsidTr="0075777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Default="007002E8" w:rsidP="0075777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110E5">
              <w:rPr>
                <w:rFonts w:hint="cs"/>
              </w:rPr>
              <w:t>На</w:t>
            </w:r>
            <w:r w:rsidRPr="006110E5">
              <w:t xml:space="preserve"> </w:t>
            </w:r>
            <w:r w:rsidRPr="006110E5">
              <w:rPr>
                <w:rFonts w:hint="cs"/>
              </w:rPr>
              <w:t>момент</w:t>
            </w:r>
            <w:r w:rsidRPr="006110E5">
              <w:t xml:space="preserve"> </w:t>
            </w:r>
            <w:r w:rsidRPr="006110E5">
              <w:rPr>
                <w:rFonts w:hint="cs"/>
              </w:rPr>
              <w:t>поставки</w:t>
            </w:r>
            <w:r w:rsidRPr="006110E5">
              <w:t xml:space="preserve"> </w:t>
            </w:r>
            <w:r w:rsidRPr="006110E5">
              <w:rPr>
                <w:rFonts w:hint="cs"/>
              </w:rPr>
              <w:t>товара</w:t>
            </w:r>
            <w:r w:rsidRPr="006110E5">
              <w:t xml:space="preserve"> </w:t>
            </w:r>
            <w:r w:rsidRPr="006110E5">
              <w:rPr>
                <w:rFonts w:hint="cs"/>
              </w:rPr>
              <w:t>должны</w:t>
            </w:r>
            <w:r w:rsidRPr="006110E5">
              <w:t xml:space="preserve"> </w:t>
            </w:r>
            <w:r w:rsidRPr="006110E5">
              <w:rPr>
                <w:rFonts w:hint="cs"/>
              </w:rPr>
              <w:t>быть</w:t>
            </w:r>
            <w:r w:rsidRPr="006110E5">
              <w:t xml:space="preserve"> </w:t>
            </w:r>
            <w:r w:rsidRPr="006110E5">
              <w:rPr>
                <w:rFonts w:hint="cs"/>
              </w:rPr>
              <w:t>предоставлены</w:t>
            </w:r>
            <w:r>
              <w:t>:</w:t>
            </w:r>
          </w:p>
          <w:p w:rsidR="007002E8" w:rsidRDefault="007002E8" w:rsidP="0075777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>- С</w:t>
            </w:r>
            <w:r w:rsidRPr="006110E5">
              <w:rPr>
                <w:rFonts w:hint="cs"/>
              </w:rPr>
              <w:t>ертификаты</w:t>
            </w:r>
            <w:r w:rsidRPr="006110E5">
              <w:t xml:space="preserve"> </w:t>
            </w:r>
            <w:r w:rsidRPr="006110E5">
              <w:rPr>
                <w:rFonts w:hint="cs"/>
              </w:rPr>
              <w:t>в</w:t>
            </w:r>
            <w:r w:rsidRPr="006110E5">
              <w:t xml:space="preserve"> </w:t>
            </w:r>
            <w:r w:rsidRPr="006110E5">
              <w:rPr>
                <w:rFonts w:hint="cs"/>
              </w:rPr>
              <w:t>соответствии</w:t>
            </w:r>
            <w:r w:rsidRPr="006110E5">
              <w:t xml:space="preserve"> </w:t>
            </w:r>
            <w:r w:rsidRPr="006110E5">
              <w:rPr>
                <w:rFonts w:hint="cs"/>
              </w:rPr>
              <w:t>с</w:t>
            </w:r>
            <w:r w:rsidRPr="006110E5">
              <w:t xml:space="preserve">  </w:t>
            </w:r>
            <w:r w:rsidRPr="006110E5">
              <w:rPr>
                <w:rFonts w:hint="cs"/>
              </w:rPr>
              <w:t>действующим</w:t>
            </w:r>
            <w:r w:rsidRPr="006110E5">
              <w:t xml:space="preserve"> </w:t>
            </w:r>
            <w:r w:rsidRPr="006110E5">
              <w:rPr>
                <w:rFonts w:hint="cs"/>
              </w:rPr>
              <w:t>законодательством</w:t>
            </w:r>
            <w:r w:rsidRPr="006110E5">
              <w:t xml:space="preserve"> </w:t>
            </w:r>
            <w:r w:rsidRPr="006110E5">
              <w:rPr>
                <w:rFonts w:hint="cs"/>
              </w:rPr>
              <w:t>Российской</w:t>
            </w:r>
            <w:r w:rsidRPr="006110E5">
              <w:t xml:space="preserve"> </w:t>
            </w:r>
            <w:r w:rsidRPr="006110E5">
              <w:rPr>
                <w:rFonts w:hint="cs"/>
              </w:rPr>
              <w:t>Федерации</w:t>
            </w:r>
            <w:r>
              <w:t>,</w:t>
            </w:r>
          </w:p>
          <w:p w:rsidR="007002E8" w:rsidRDefault="007002E8" w:rsidP="0075777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- </w:t>
            </w:r>
            <w:r w:rsidRPr="00017D0D">
              <w:t xml:space="preserve">Разрешение на применение </w:t>
            </w:r>
            <w:proofErr w:type="spellStart"/>
            <w:r w:rsidRPr="00017D0D">
              <w:t>Ростехнадзора</w:t>
            </w:r>
            <w:proofErr w:type="spellEnd"/>
            <w:r w:rsidRPr="00017D0D">
              <w:t xml:space="preserve"> РФ, </w:t>
            </w:r>
          </w:p>
          <w:p w:rsidR="007002E8" w:rsidRDefault="007002E8" w:rsidP="0075777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- </w:t>
            </w:r>
            <w:r w:rsidRPr="00017D0D">
              <w:t>Паспорт самоходной машины,</w:t>
            </w:r>
          </w:p>
          <w:p w:rsidR="007002E8" w:rsidRDefault="007002E8" w:rsidP="0075777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>-</w:t>
            </w:r>
            <w:r w:rsidRPr="00017D0D">
              <w:t xml:space="preserve"> Паспорт крана, </w:t>
            </w:r>
          </w:p>
          <w:p w:rsidR="007002E8" w:rsidRPr="006110E5" w:rsidRDefault="007002E8" w:rsidP="0075777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 xml:space="preserve">- </w:t>
            </w:r>
            <w:r w:rsidRPr="00017D0D">
              <w:t>Инструкция по эксплуатации на русском языке</w:t>
            </w:r>
          </w:p>
        </w:tc>
      </w:tr>
      <w:tr w:rsidR="007002E8" w:rsidRPr="008461F9" w:rsidTr="0075777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02E8" w:rsidRPr="008461F9" w:rsidRDefault="007002E8" w:rsidP="00757779">
            <w:pPr>
              <w:jc w:val="center"/>
              <w:rPr>
                <w:sz w:val="28"/>
                <w:szCs w:val="28"/>
              </w:rPr>
            </w:pPr>
            <w:r w:rsidRPr="008461F9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8461F9">
              <w:rPr>
                <w:sz w:val="28"/>
                <w:szCs w:val="28"/>
              </w:rPr>
              <w:t>. ТРЕБОВАНИЯ К ТРАНСПОРТИРОВАНИЮ</w:t>
            </w:r>
          </w:p>
        </w:tc>
      </w:tr>
      <w:tr w:rsidR="007002E8" w:rsidRPr="00CB6EB1" w:rsidTr="0075777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Pr="005F090A" w:rsidRDefault="007002E8" w:rsidP="00757779">
            <w:pPr>
              <w:jc w:val="both"/>
            </w:pPr>
            <w:r w:rsidRPr="005F090A">
              <w:t>Гусеничный  кран-манипулятор  должен допускать транспортирование всеми видами транспорта. При этом должны сохраняться его качество и товарный вид.</w:t>
            </w:r>
          </w:p>
          <w:p w:rsidR="007002E8" w:rsidRPr="005F090A" w:rsidRDefault="007002E8" w:rsidP="00757779">
            <w:pPr>
              <w:jc w:val="both"/>
            </w:pPr>
            <w:r w:rsidRPr="005F090A">
              <w:t xml:space="preserve">Условия транспортирования в части воздействия климатических факторов должны соответствовать условиям 5 по ГОСТ 15150, в части воздействия механических факторов </w:t>
            </w:r>
            <w:r w:rsidRPr="005F090A">
              <w:rPr>
                <w:rFonts w:hint="cs"/>
              </w:rPr>
              <w:t>–</w:t>
            </w:r>
            <w:r w:rsidRPr="005F090A">
              <w:t xml:space="preserve"> условиям</w:t>
            </w:r>
            <w:proofErr w:type="gramStart"/>
            <w:r w:rsidRPr="005F090A">
              <w:t xml:space="preserve"> Ж</w:t>
            </w:r>
            <w:proofErr w:type="gramEnd"/>
            <w:r w:rsidRPr="005F090A">
              <w:t xml:space="preserve"> по ГОСТ 23170.</w:t>
            </w:r>
          </w:p>
          <w:p w:rsidR="007002E8" w:rsidRPr="00CB6EB1" w:rsidRDefault="007002E8" w:rsidP="00757779">
            <w:pPr>
              <w:jc w:val="both"/>
              <w:rPr>
                <w:i/>
              </w:rPr>
            </w:pPr>
            <w:r w:rsidRPr="005F090A">
              <w:t>При транспортировании  гусеничного  крана-манипулятора должны быть приняты меры по его защите от атмосферных осадков.</w:t>
            </w:r>
          </w:p>
        </w:tc>
      </w:tr>
      <w:tr w:rsidR="007002E8" w:rsidRPr="00404B49" w:rsidTr="0075777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02E8" w:rsidRPr="00404B49" w:rsidRDefault="007002E8" w:rsidP="00757779">
            <w:pPr>
              <w:jc w:val="center"/>
              <w:rPr>
                <w:sz w:val="28"/>
                <w:szCs w:val="28"/>
              </w:rPr>
            </w:pPr>
            <w:r w:rsidRPr="00404B49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404B49">
              <w:rPr>
                <w:sz w:val="28"/>
                <w:szCs w:val="28"/>
              </w:rPr>
              <w:t>. ТРЕБОВАНИЯ К ОБСЛУЖИВАНИЮ</w:t>
            </w:r>
          </w:p>
        </w:tc>
      </w:tr>
      <w:tr w:rsidR="007002E8" w:rsidRPr="00CB6EB1" w:rsidTr="0075777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Pr="00CB6EB1" w:rsidRDefault="007002E8" w:rsidP="00757779">
            <w:pPr>
              <w:rPr>
                <w:i/>
              </w:rPr>
            </w:pPr>
            <w:r w:rsidRPr="005F090A">
              <w:t xml:space="preserve">Техобслуживание  гусеничного  </w:t>
            </w:r>
            <w:proofErr w:type="spellStart"/>
            <w:r w:rsidRPr="005F090A">
              <w:t>крана-манипулятор</w:t>
            </w:r>
            <w:proofErr w:type="spellEnd"/>
            <w:r w:rsidRPr="005F090A">
              <w:t xml:space="preserve"> проводится в соответствии с руководствами по эксплуатации </w:t>
            </w:r>
            <w:r>
              <w:t>(и</w:t>
            </w:r>
            <w:r w:rsidRPr="00017D0D">
              <w:t>нструкция по эксплуатации</w:t>
            </w:r>
            <w:proofErr w:type="gramStart"/>
            <w:r w:rsidRPr="00017D0D">
              <w:t xml:space="preserve"> </w:t>
            </w:r>
            <w:r>
              <w:t>)</w:t>
            </w:r>
            <w:proofErr w:type="gramEnd"/>
            <w:r>
              <w:t xml:space="preserve"> </w:t>
            </w:r>
            <w:r w:rsidRPr="005F090A">
              <w:t xml:space="preserve">оборудования, входящего в комплект. </w:t>
            </w:r>
          </w:p>
        </w:tc>
      </w:tr>
      <w:tr w:rsidR="007002E8" w:rsidRPr="00404B49" w:rsidTr="0075777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02E8" w:rsidRPr="00404B49" w:rsidRDefault="007002E8" w:rsidP="00757779">
            <w:pPr>
              <w:jc w:val="center"/>
              <w:rPr>
                <w:sz w:val="28"/>
                <w:szCs w:val="28"/>
              </w:rPr>
            </w:pPr>
            <w:r w:rsidRPr="00404B49">
              <w:rPr>
                <w:sz w:val="28"/>
                <w:szCs w:val="28"/>
              </w:rPr>
              <w:t>РАЗДЕЛ 8. ТРЕБОВАНИЯ К КАЧЕСТВУ</w:t>
            </w:r>
          </w:p>
        </w:tc>
      </w:tr>
      <w:tr w:rsidR="007002E8" w:rsidRPr="00CB6EB1" w:rsidTr="0075777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Pr="00404B49" w:rsidRDefault="007002E8" w:rsidP="00757779">
            <w:r w:rsidRPr="005F090A">
              <w:t>Поставляемое оборудование должно соответствовать требованиям ПБ 10-257-98 « Правила устройства и безопасной эксплуатации грузоподъемных кранов-манипуляторов»</w:t>
            </w:r>
          </w:p>
        </w:tc>
      </w:tr>
      <w:tr w:rsidR="007002E8" w:rsidRPr="00CB6EB1" w:rsidTr="0075777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02E8" w:rsidRPr="00CB6EB1" w:rsidRDefault="007002E8" w:rsidP="0075777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CB6EB1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7002E8" w:rsidRPr="00CB6EB1" w:rsidTr="0075777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Pr="006110E5" w:rsidRDefault="007002E8" w:rsidP="00757779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proofErr w:type="gramStart"/>
            <w:r w:rsidRPr="006110E5">
              <w:t>П</w:t>
            </w:r>
            <w:r w:rsidRPr="006110E5">
              <w:rPr>
                <w:rFonts w:hint="cs"/>
              </w:rPr>
              <w:t>оставляемый</w:t>
            </w:r>
            <w:r w:rsidRPr="006110E5">
              <w:t xml:space="preserve"> </w:t>
            </w:r>
            <w:r w:rsidRPr="006110E5">
              <w:rPr>
                <w:rFonts w:hint="cs"/>
              </w:rPr>
              <w:t>товар</w:t>
            </w:r>
            <w:r w:rsidRPr="006110E5">
              <w:t xml:space="preserve"> </w:t>
            </w:r>
            <w:r w:rsidRPr="006110E5">
              <w:rPr>
                <w:rFonts w:hint="cs"/>
              </w:rPr>
              <w:t>должен</w:t>
            </w:r>
            <w:r w:rsidRPr="006110E5">
              <w:t xml:space="preserve"> </w:t>
            </w:r>
            <w:r w:rsidRPr="006110E5">
              <w:rPr>
                <w:rFonts w:hint="cs"/>
              </w:rPr>
              <w:t>быть</w:t>
            </w:r>
            <w:r w:rsidRPr="006110E5">
              <w:t xml:space="preserve"> </w:t>
            </w:r>
            <w:r w:rsidRPr="006110E5">
              <w:rPr>
                <w:rFonts w:hint="cs"/>
              </w:rPr>
              <w:t>новым</w:t>
            </w:r>
            <w:r w:rsidRPr="006110E5">
              <w:t xml:space="preserve"> (</w:t>
            </w:r>
            <w:r w:rsidRPr="006110E5">
              <w:rPr>
                <w:rFonts w:hint="cs"/>
              </w:rPr>
              <w:t>товаром</w:t>
            </w:r>
            <w:r w:rsidRPr="006110E5">
              <w:t xml:space="preserve">, </w:t>
            </w:r>
            <w:r w:rsidRPr="006110E5">
              <w:rPr>
                <w:rFonts w:hint="cs"/>
              </w:rPr>
              <w:t>который</w:t>
            </w:r>
            <w:r w:rsidRPr="006110E5">
              <w:t xml:space="preserve">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</w:t>
            </w:r>
            <w:r w:rsidRPr="006110E5">
              <w:t xml:space="preserve"> </w:t>
            </w:r>
            <w:r w:rsidRPr="006110E5">
              <w:rPr>
                <w:rFonts w:hint="cs"/>
              </w:rPr>
              <w:t>в</w:t>
            </w:r>
            <w:r w:rsidRPr="006110E5">
              <w:t xml:space="preserve"> </w:t>
            </w:r>
            <w:r w:rsidRPr="006110E5">
              <w:rPr>
                <w:rFonts w:hint="cs"/>
              </w:rPr>
              <w:t>употреблении</w:t>
            </w:r>
            <w:r w:rsidRPr="006110E5">
              <w:t xml:space="preserve">, </w:t>
            </w:r>
            <w:r w:rsidRPr="006110E5">
              <w:rPr>
                <w:rFonts w:hint="cs"/>
              </w:rPr>
              <w:t>в</w:t>
            </w:r>
            <w:r w:rsidRPr="006110E5">
              <w:t xml:space="preserve"> </w:t>
            </w:r>
            <w:r w:rsidRPr="006110E5">
              <w:rPr>
                <w:rFonts w:hint="cs"/>
              </w:rPr>
              <w:t>ремонте</w:t>
            </w:r>
            <w:r w:rsidRPr="006110E5">
              <w:t xml:space="preserve">, </w:t>
            </w:r>
            <w:r w:rsidRPr="006110E5">
              <w:rPr>
                <w:rFonts w:hint="cs"/>
              </w:rPr>
              <w:t>в</w:t>
            </w:r>
            <w:r w:rsidRPr="006110E5">
              <w:t xml:space="preserve"> </w:t>
            </w:r>
            <w:r w:rsidRPr="006110E5">
              <w:rPr>
                <w:rFonts w:hint="cs"/>
              </w:rPr>
              <w:t>том</w:t>
            </w:r>
            <w:r w:rsidRPr="006110E5">
              <w:t xml:space="preserve"> </w:t>
            </w:r>
            <w:r w:rsidRPr="006110E5">
              <w:rPr>
                <w:rFonts w:hint="cs"/>
              </w:rPr>
              <w:t>числе</w:t>
            </w:r>
            <w:r w:rsidRPr="006110E5">
              <w:t xml:space="preserve">, </w:t>
            </w:r>
            <w:r w:rsidRPr="006110E5">
              <w:rPr>
                <w:rFonts w:hint="cs"/>
              </w:rPr>
              <w:t>который</w:t>
            </w:r>
            <w:r w:rsidRPr="006110E5">
              <w:t xml:space="preserve">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</w:t>
            </w:r>
            <w:r w:rsidRPr="006110E5">
              <w:t xml:space="preserve"> </w:t>
            </w:r>
            <w:r w:rsidRPr="006110E5">
              <w:rPr>
                <w:rFonts w:hint="cs"/>
              </w:rPr>
              <w:t>восстановлен</w:t>
            </w:r>
            <w:r w:rsidRPr="006110E5">
              <w:t xml:space="preserve">, </w:t>
            </w:r>
            <w:r w:rsidRPr="006110E5">
              <w:rPr>
                <w:rFonts w:hint="cs"/>
              </w:rPr>
              <w:t>у</w:t>
            </w:r>
            <w:r w:rsidRPr="006110E5">
              <w:t xml:space="preserve"> </w:t>
            </w:r>
            <w:r w:rsidRPr="006110E5">
              <w:rPr>
                <w:rFonts w:hint="cs"/>
              </w:rPr>
              <w:t>которого</w:t>
            </w:r>
            <w:r w:rsidRPr="006110E5">
              <w:t xml:space="preserve">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была</w:t>
            </w:r>
            <w:r w:rsidRPr="006110E5">
              <w:t xml:space="preserve"> </w:t>
            </w:r>
            <w:r w:rsidRPr="006110E5">
              <w:rPr>
                <w:rFonts w:hint="cs"/>
              </w:rPr>
              <w:t>осуществлена</w:t>
            </w:r>
            <w:r w:rsidRPr="006110E5">
              <w:t xml:space="preserve"> </w:t>
            </w:r>
            <w:r w:rsidRPr="006110E5">
              <w:rPr>
                <w:rFonts w:hint="cs"/>
              </w:rPr>
              <w:t>замена</w:t>
            </w:r>
            <w:r w:rsidRPr="006110E5">
              <w:t xml:space="preserve"> </w:t>
            </w:r>
            <w:r w:rsidRPr="006110E5">
              <w:rPr>
                <w:rFonts w:hint="cs"/>
              </w:rPr>
              <w:t>составных</w:t>
            </w:r>
            <w:r w:rsidRPr="006110E5">
              <w:t xml:space="preserve"> </w:t>
            </w:r>
            <w:r w:rsidRPr="006110E5">
              <w:rPr>
                <w:rFonts w:hint="cs"/>
              </w:rPr>
              <w:t>частей</w:t>
            </w:r>
            <w:r w:rsidRPr="006110E5">
              <w:t xml:space="preserve">,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были</w:t>
            </w:r>
            <w:r w:rsidRPr="006110E5">
              <w:t xml:space="preserve"> </w:t>
            </w:r>
            <w:r w:rsidRPr="006110E5">
              <w:rPr>
                <w:rFonts w:hint="cs"/>
              </w:rPr>
              <w:t>восстановлены</w:t>
            </w:r>
            <w:r w:rsidRPr="006110E5">
              <w:t xml:space="preserve"> </w:t>
            </w:r>
            <w:r w:rsidRPr="006110E5">
              <w:rPr>
                <w:rFonts w:hint="cs"/>
              </w:rPr>
              <w:t>потребительские</w:t>
            </w:r>
            <w:r w:rsidRPr="006110E5">
              <w:t xml:space="preserve"> </w:t>
            </w:r>
            <w:r w:rsidRPr="006110E5">
              <w:rPr>
                <w:rFonts w:hint="cs"/>
              </w:rPr>
              <w:t>свойства</w:t>
            </w:r>
            <w:r w:rsidRPr="006110E5">
              <w:t>).</w:t>
            </w:r>
            <w:proofErr w:type="gramEnd"/>
          </w:p>
          <w:p w:rsidR="007002E8" w:rsidRPr="006110E5" w:rsidRDefault="007002E8" w:rsidP="00757779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r w:rsidRPr="006110E5">
              <w:t>В случае</w:t>
            </w:r>
            <w:proofErr w:type="gramStart"/>
            <w:r w:rsidRPr="006110E5">
              <w:t>,</w:t>
            </w:r>
            <w:proofErr w:type="gramEnd"/>
            <w:r w:rsidRPr="006110E5">
              <w:t xml:space="preserve"> если участник запроса цен предлагает к поставке товар по другой Нормативно-технической документации (аналог, эквивалент), необходимо к заявке участника в запросе предложений приложить заверенные документы: сертификат/декларацию соответствия, выписку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7002E8" w:rsidRPr="00CB6EB1" w:rsidRDefault="007002E8" w:rsidP="00757779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  <w:rPr>
                <w:i/>
              </w:rPr>
            </w:pPr>
            <w:r w:rsidRPr="006110E5">
              <w:t xml:space="preserve">Участник процедуры закупки должен иметь опыт оказания услуг  в рамках заключенных договоров с завершенными в 2012-2013 гг. услугами, сопоставимого характера и объема на сумму не </w:t>
            </w:r>
            <w:proofErr w:type="gramStart"/>
            <w:r w:rsidRPr="006110E5">
              <w:t>менее начальной</w:t>
            </w:r>
            <w:proofErr w:type="gramEnd"/>
            <w:r w:rsidRPr="006110E5">
              <w:t xml:space="preserve"> (максимальной) цены договора, с  учетом НДС, указанной в документации</w:t>
            </w:r>
            <w:r>
              <w:t>.</w:t>
            </w:r>
          </w:p>
        </w:tc>
      </w:tr>
      <w:tr w:rsidR="007002E8" w:rsidRPr="00F06E87" w:rsidTr="0075777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002E8" w:rsidRPr="00F06E87" w:rsidRDefault="007002E8" w:rsidP="00757779">
            <w:pPr>
              <w:jc w:val="center"/>
              <w:rPr>
                <w:color w:val="FF0000"/>
                <w:sz w:val="28"/>
                <w:szCs w:val="28"/>
              </w:rPr>
            </w:pPr>
            <w:r w:rsidRPr="00B67E7E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0</w:t>
            </w:r>
            <w:r w:rsidRPr="00B67E7E">
              <w:rPr>
                <w:sz w:val="28"/>
                <w:szCs w:val="28"/>
              </w:rPr>
              <w:t>. ЦЕЛЬ ЗАКУПКИ</w:t>
            </w:r>
          </w:p>
        </w:tc>
      </w:tr>
      <w:tr w:rsidR="007002E8" w:rsidRPr="00CB6EB1" w:rsidTr="0075777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2E8" w:rsidRPr="00B67E7E" w:rsidRDefault="007002E8" w:rsidP="00757779">
            <w:pPr>
              <w:jc w:val="both"/>
            </w:pPr>
            <w:r w:rsidRPr="00B67E7E">
              <w:t>П</w:t>
            </w:r>
            <w:r w:rsidRPr="00B67E7E">
              <w:rPr>
                <w:rFonts w:hint="cs"/>
              </w:rPr>
              <w:t>риобрет</w:t>
            </w:r>
            <w:r w:rsidRPr="00B67E7E">
              <w:t xml:space="preserve">ение осуществляется с целью </w:t>
            </w:r>
            <w:r>
              <w:t xml:space="preserve"> проведения  грузоподъемных работ по перемещению упаковок с РАО в  ограниченном пространстве  </w:t>
            </w:r>
            <w:r w:rsidRPr="00B67E7E">
              <w:rPr>
                <w:rFonts w:hint="cs"/>
              </w:rPr>
              <w:t>на</w:t>
            </w:r>
            <w:r w:rsidRPr="00B67E7E">
              <w:t xml:space="preserve"> </w:t>
            </w:r>
            <w:r w:rsidRPr="00B67E7E">
              <w:rPr>
                <w:rFonts w:hint="cs"/>
              </w:rPr>
              <w:t>ПХРО</w:t>
            </w:r>
            <w:r w:rsidRPr="00B67E7E">
              <w:t xml:space="preserve"> </w:t>
            </w:r>
            <w:r>
              <w:t xml:space="preserve">Свердловского </w:t>
            </w:r>
            <w:r w:rsidRPr="00B67E7E">
              <w:rPr>
                <w:rFonts w:hint="cs"/>
              </w:rPr>
              <w:t>отделения</w:t>
            </w:r>
            <w:r w:rsidRPr="00B67E7E">
              <w:t xml:space="preserve"> </w:t>
            </w:r>
            <w:r w:rsidRPr="00B67E7E">
              <w:rPr>
                <w:rFonts w:hint="cs"/>
              </w:rPr>
              <w:t>филиала</w:t>
            </w:r>
            <w:r w:rsidRPr="00B67E7E">
              <w:t xml:space="preserve"> </w:t>
            </w:r>
            <w:r w:rsidRPr="00B67E7E">
              <w:rPr>
                <w:rFonts w:hint="cs"/>
              </w:rPr>
              <w:t>«Уральский</w:t>
            </w:r>
            <w:r w:rsidRPr="00B67E7E">
              <w:t xml:space="preserve"> </w:t>
            </w:r>
            <w:r w:rsidRPr="00B67E7E">
              <w:rPr>
                <w:rFonts w:hint="cs"/>
              </w:rPr>
              <w:t>территориальный</w:t>
            </w:r>
            <w:r w:rsidRPr="00B67E7E">
              <w:t xml:space="preserve"> </w:t>
            </w:r>
            <w:r w:rsidRPr="00B67E7E">
              <w:rPr>
                <w:rFonts w:hint="cs"/>
              </w:rPr>
              <w:t>округ»</w:t>
            </w:r>
            <w:r w:rsidRPr="00B67E7E">
              <w:t xml:space="preserve"> </w:t>
            </w:r>
            <w:r w:rsidRPr="00B67E7E">
              <w:rPr>
                <w:rFonts w:hint="cs"/>
              </w:rPr>
              <w:t>ФГУП</w:t>
            </w:r>
            <w:r w:rsidRPr="00B67E7E">
              <w:t xml:space="preserve"> </w:t>
            </w:r>
            <w:r w:rsidRPr="00B67E7E">
              <w:rPr>
                <w:rFonts w:hint="cs"/>
              </w:rPr>
              <w:t>«РосРАО»</w:t>
            </w:r>
            <w:r w:rsidRPr="00B67E7E">
              <w:t>.</w:t>
            </w:r>
          </w:p>
        </w:tc>
      </w:tr>
    </w:tbl>
    <w:p w:rsidR="007002E8" w:rsidRPr="007002E8" w:rsidRDefault="007002E8" w:rsidP="007002E8">
      <w:pPr>
        <w:rPr>
          <w:b/>
        </w:rPr>
      </w:pPr>
    </w:p>
    <w:sectPr w:rsidR="007002E8" w:rsidRPr="007002E8" w:rsidSect="007002E8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F71067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74EF8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2E8" w:rsidRDefault="007002E8">
    <w:pPr>
      <w:pStyle w:val="aa"/>
      <w:jc w:val="center"/>
    </w:pPr>
    <w:fldSimple w:instr=" PAGE   \* MERGEFORMAT ">
      <w:r w:rsidR="00F74EF8">
        <w:rPr>
          <w:noProof/>
        </w:rPr>
        <w:t>1</w:t>
      </w:r>
    </w:fldSimple>
  </w:p>
  <w:p w:rsidR="007002E8" w:rsidRDefault="007002E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AACA7DF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A9E3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8ED7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7ED7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0ED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CDD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67C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FC38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640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34760AD"/>
    <w:multiLevelType w:val="multilevel"/>
    <w:tmpl w:val="6D8277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1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16F5651B"/>
    <w:multiLevelType w:val="hybridMultilevel"/>
    <w:tmpl w:val="1C7C0C6C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BB7C32"/>
    <w:multiLevelType w:val="multilevel"/>
    <w:tmpl w:val="958465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4754F26"/>
    <w:multiLevelType w:val="hybridMultilevel"/>
    <w:tmpl w:val="5C325B6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CD2EAB"/>
    <w:multiLevelType w:val="hybridMultilevel"/>
    <w:tmpl w:val="B0903196"/>
    <w:lvl w:ilvl="0" w:tplc="40C4EAAA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3BEE6390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DFF0AD3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9DB4878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648D40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F56969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AD4CEE0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6DCF9F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AFC0EAE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9CB1B8D"/>
    <w:multiLevelType w:val="multilevel"/>
    <w:tmpl w:val="B2C0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3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731B7B"/>
    <w:multiLevelType w:val="hybridMultilevel"/>
    <w:tmpl w:val="10E6A206"/>
    <w:lvl w:ilvl="0" w:tplc="11487C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F77B70"/>
    <w:multiLevelType w:val="hybridMultilevel"/>
    <w:tmpl w:val="676AB55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66366E"/>
    <w:multiLevelType w:val="hybridMultilevel"/>
    <w:tmpl w:val="AD4A62FC"/>
    <w:lvl w:ilvl="0" w:tplc="7130A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1C1E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48A2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46A4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0EC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6A3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CF3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2A3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8665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A2C1827"/>
    <w:multiLevelType w:val="hybridMultilevel"/>
    <w:tmpl w:val="8EA0375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8">
    <w:nsid w:val="5CFA242F"/>
    <w:multiLevelType w:val="hybridMultilevel"/>
    <w:tmpl w:val="5CE8B2DE"/>
    <w:lvl w:ilvl="0" w:tplc="88A2285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BC6712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9047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B6B70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3EB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685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F45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28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026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6008D7"/>
    <w:multiLevelType w:val="multilevel"/>
    <w:tmpl w:val="95AA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403EE2A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E204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7ECB7A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6588A1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E46CB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A21B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D3C35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3ACE9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05A82A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1A0F94"/>
    <w:multiLevelType w:val="hybridMultilevel"/>
    <w:tmpl w:val="22AA3402"/>
    <w:lvl w:ilvl="0" w:tplc="9F3412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450EB90" w:tentative="1">
      <w:start w:val="1"/>
      <w:numFmt w:val="lowerLetter"/>
      <w:lvlText w:val="%2."/>
      <w:lvlJc w:val="left"/>
      <w:pPr>
        <w:ind w:left="1440" w:hanging="360"/>
      </w:pPr>
    </w:lvl>
    <w:lvl w:ilvl="2" w:tplc="AADAEC34" w:tentative="1">
      <w:start w:val="1"/>
      <w:numFmt w:val="lowerRoman"/>
      <w:lvlText w:val="%3."/>
      <w:lvlJc w:val="right"/>
      <w:pPr>
        <w:ind w:left="2160" w:hanging="180"/>
      </w:pPr>
    </w:lvl>
    <w:lvl w:ilvl="3" w:tplc="47B087BE" w:tentative="1">
      <w:start w:val="1"/>
      <w:numFmt w:val="decimal"/>
      <w:lvlText w:val="%4."/>
      <w:lvlJc w:val="left"/>
      <w:pPr>
        <w:ind w:left="2880" w:hanging="360"/>
      </w:pPr>
    </w:lvl>
    <w:lvl w:ilvl="4" w:tplc="F56A7588" w:tentative="1">
      <w:start w:val="1"/>
      <w:numFmt w:val="lowerLetter"/>
      <w:lvlText w:val="%5."/>
      <w:lvlJc w:val="left"/>
      <w:pPr>
        <w:ind w:left="3600" w:hanging="360"/>
      </w:pPr>
    </w:lvl>
    <w:lvl w:ilvl="5" w:tplc="6C3E0318" w:tentative="1">
      <w:start w:val="1"/>
      <w:numFmt w:val="lowerRoman"/>
      <w:lvlText w:val="%6."/>
      <w:lvlJc w:val="right"/>
      <w:pPr>
        <w:ind w:left="4320" w:hanging="180"/>
      </w:pPr>
    </w:lvl>
    <w:lvl w:ilvl="6" w:tplc="10C48F08" w:tentative="1">
      <w:start w:val="1"/>
      <w:numFmt w:val="decimal"/>
      <w:lvlText w:val="%7."/>
      <w:lvlJc w:val="left"/>
      <w:pPr>
        <w:ind w:left="5040" w:hanging="360"/>
      </w:pPr>
    </w:lvl>
    <w:lvl w:ilvl="7" w:tplc="C5B64F7E" w:tentative="1">
      <w:start w:val="1"/>
      <w:numFmt w:val="lowerLetter"/>
      <w:lvlText w:val="%8."/>
      <w:lvlJc w:val="left"/>
      <w:pPr>
        <w:ind w:left="5760" w:hanging="360"/>
      </w:pPr>
    </w:lvl>
    <w:lvl w:ilvl="8" w:tplc="1522251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1"/>
  </w:num>
  <w:num w:numId="8">
    <w:abstractNumId w:val="3"/>
  </w:num>
  <w:num w:numId="9">
    <w:abstractNumId w:val="26"/>
  </w:num>
  <w:num w:numId="10">
    <w:abstractNumId w:val="2"/>
  </w:num>
  <w:num w:numId="11">
    <w:abstractNumId w:val="27"/>
  </w:num>
  <w:num w:numId="12">
    <w:abstractNumId w:val="42"/>
  </w:num>
  <w:num w:numId="13">
    <w:abstractNumId w:val="17"/>
  </w:num>
  <w:num w:numId="14">
    <w:abstractNumId w:val="32"/>
  </w:num>
  <w:num w:numId="15">
    <w:abstractNumId w:val="38"/>
  </w:num>
  <w:num w:numId="16">
    <w:abstractNumId w:val="33"/>
  </w:num>
  <w:num w:numId="17">
    <w:abstractNumId w:val="4"/>
  </w:num>
  <w:num w:numId="18">
    <w:abstractNumId w:val="14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13"/>
  </w:num>
  <w:num w:numId="23">
    <w:abstractNumId w:val="46"/>
  </w:num>
  <w:num w:numId="24">
    <w:abstractNumId w:val="28"/>
  </w:num>
  <w:num w:numId="25">
    <w:abstractNumId w:val="41"/>
  </w:num>
  <w:num w:numId="26">
    <w:abstractNumId w:val="45"/>
  </w:num>
  <w:num w:numId="27">
    <w:abstractNumId w:val="40"/>
  </w:num>
  <w:num w:numId="28">
    <w:abstractNumId w:val="11"/>
  </w:num>
  <w:num w:numId="29">
    <w:abstractNumId w:val="34"/>
  </w:num>
  <w:num w:numId="30">
    <w:abstractNumId w:val="16"/>
  </w:num>
  <w:num w:numId="31">
    <w:abstractNumId w:val="23"/>
  </w:num>
  <w:num w:numId="32">
    <w:abstractNumId w:val="36"/>
  </w:num>
  <w:num w:numId="33">
    <w:abstractNumId w:val="37"/>
  </w:num>
  <w:num w:numId="34">
    <w:abstractNumId w:val="25"/>
  </w:num>
  <w:num w:numId="35">
    <w:abstractNumId w:val="10"/>
  </w:num>
  <w:num w:numId="36">
    <w:abstractNumId w:val="18"/>
  </w:num>
  <w:num w:numId="37">
    <w:abstractNumId w:val="19"/>
  </w:num>
  <w:num w:numId="38">
    <w:abstractNumId w:val="15"/>
  </w:num>
  <w:num w:numId="39">
    <w:abstractNumId w:val="22"/>
  </w:num>
  <w:num w:numId="40">
    <w:abstractNumId w:val="24"/>
  </w:num>
  <w:num w:numId="41">
    <w:abstractNumId w:val="21"/>
  </w:num>
  <w:num w:numId="42">
    <w:abstractNumId w:val="43"/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2E8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D11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649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067"/>
    <w:rsid w:val="00F7236A"/>
    <w:rsid w:val="00F74EF8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uiPriority="10" w:qFormat="1"/>
    <w:lsdException w:name="Subtitle" w:uiPriority="11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styleId="afffff5">
    <w:name w:val="Subtitle"/>
    <w:basedOn w:val="a4"/>
    <w:next w:val="a4"/>
    <w:link w:val="afffff6"/>
    <w:uiPriority w:val="11"/>
    <w:qFormat/>
    <w:rsid w:val="009B5D11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f6">
    <w:name w:val="Подзаголовок Знак"/>
    <w:basedOn w:val="a5"/>
    <w:link w:val="afffff5"/>
    <w:uiPriority w:val="11"/>
    <w:rsid w:val="009B5D11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paragraph" w:styleId="2f3">
    <w:name w:val="Quote"/>
    <w:basedOn w:val="a4"/>
    <w:next w:val="a4"/>
    <w:link w:val="2f4"/>
    <w:uiPriority w:val="29"/>
    <w:qFormat/>
    <w:rsid w:val="009B5D11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4">
    <w:name w:val="Цитата 2 Знак"/>
    <w:basedOn w:val="a5"/>
    <w:link w:val="2f3"/>
    <w:uiPriority w:val="29"/>
    <w:rsid w:val="009B5D11"/>
    <w:rPr>
      <w:rFonts w:ascii="Cambria" w:hAnsi="Cambria"/>
      <w:i/>
      <w:iCs/>
      <w:lang w:eastAsia="en-US"/>
    </w:rPr>
  </w:style>
  <w:style w:type="paragraph" w:styleId="afffff7">
    <w:name w:val="Intense Quote"/>
    <w:basedOn w:val="a4"/>
    <w:next w:val="a4"/>
    <w:link w:val="afffff8"/>
    <w:uiPriority w:val="30"/>
    <w:qFormat/>
    <w:rsid w:val="009B5D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8">
    <w:name w:val="Выделенная цитата Знак"/>
    <w:basedOn w:val="a5"/>
    <w:link w:val="afffff7"/>
    <w:uiPriority w:val="30"/>
    <w:rsid w:val="009B5D11"/>
    <w:rPr>
      <w:rFonts w:ascii="Cambria" w:hAnsi="Cambria"/>
      <w:i/>
      <w:iCs/>
      <w:lang w:eastAsia="en-US"/>
    </w:rPr>
  </w:style>
  <w:style w:type="character" w:styleId="afffff9">
    <w:name w:val="Subtle Emphasis"/>
    <w:uiPriority w:val="19"/>
    <w:qFormat/>
    <w:rsid w:val="009B5D11"/>
    <w:rPr>
      <w:i/>
      <w:iCs/>
    </w:rPr>
  </w:style>
  <w:style w:type="character" w:styleId="afffffa">
    <w:name w:val="Intense Emphasis"/>
    <w:uiPriority w:val="21"/>
    <w:qFormat/>
    <w:rsid w:val="009B5D11"/>
    <w:rPr>
      <w:b/>
      <w:bCs/>
      <w:i/>
      <w:iCs/>
    </w:rPr>
  </w:style>
  <w:style w:type="character" w:styleId="afffffb">
    <w:name w:val="Subtle Reference"/>
    <w:uiPriority w:val="31"/>
    <w:qFormat/>
    <w:rsid w:val="009B5D11"/>
    <w:rPr>
      <w:smallCaps/>
    </w:rPr>
  </w:style>
  <w:style w:type="character" w:styleId="afffffc">
    <w:name w:val="Intense Reference"/>
    <w:uiPriority w:val="32"/>
    <w:qFormat/>
    <w:rsid w:val="009B5D11"/>
    <w:rPr>
      <w:b/>
      <w:bCs/>
      <w:smallCaps/>
    </w:rPr>
  </w:style>
  <w:style w:type="character" w:styleId="afffffd">
    <w:name w:val="Book Title"/>
    <w:uiPriority w:val="33"/>
    <w:qFormat/>
    <w:rsid w:val="009B5D11"/>
    <w:rPr>
      <w:i/>
      <w:iCs/>
      <w:smallCaps/>
      <w:spacing w:val="5"/>
    </w:rPr>
  </w:style>
  <w:style w:type="paragraph" w:styleId="afffffe">
    <w:name w:val="TOC Heading"/>
    <w:basedOn w:val="10"/>
    <w:next w:val="a4"/>
    <w:uiPriority w:val="39"/>
    <w:semiHidden/>
    <w:unhideWhenUsed/>
    <w:qFormat/>
    <w:rsid w:val="009B5D11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4"/>
    <w:rsid w:val="009B5D11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9B5D11"/>
    <w:rPr>
      <w:sz w:val="20"/>
      <w:szCs w:val="20"/>
      <w:vertAlign w:val="baseli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008D5-234C-465B-9C00-429ECC1D66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FBAC62-4C21-4A2D-B415-5713CF880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5</Pages>
  <Words>817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446</cp:revision>
  <cp:lastPrinted>2012-09-26T11:12:00Z</cp:lastPrinted>
  <dcterms:created xsi:type="dcterms:W3CDTF">2012-03-23T07:01:00Z</dcterms:created>
  <dcterms:modified xsi:type="dcterms:W3CDTF">2013-10-17T06:41:00Z</dcterms:modified>
</cp:coreProperties>
</file>