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109" w:rsidRPr="00012EC1" w:rsidRDefault="000D4745" w:rsidP="00C32109">
      <w:pPr>
        <w:jc w:val="center"/>
        <w:rPr>
          <w:b/>
          <w:color w:val="000000"/>
        </w:rPr>
      </w:pPr>
      <w:r w:rsidRPr="00012EC1">
        <w:rPr>
          <w:b/>
          <w:color w:val="000000"/>
        </w:rPr>
        <w:t>Том</w:t>
      </w:r>
      <w:r w:rsidR="00012EC1" w:rsidRPr="008A4702">
        <w:rPr>
          <w:b/>
          <w:color w:val="000000"/>
        </w:rPr>
        <w:t xml:space="preserve"> </w:t>
      </w:r>
      <w:r w:rsidRPr="00012EC1">
        <w:rPr>
          <w:b/>
          <w:color w:val="000000"/>
        </w:rPr>
        <w:t xml:space="preserve">2 </w:t>
      </w:r>
      <w:r w:rsidR="00012EC1" w:rsidRPr="00012EC1">
        <w:rPr>
          <w:b/>
          <w:color w:val="000000"/>
        </w:rPr>
        <w:t>«</w:t>
      </w:r>
      <w:r w:rsidRPr="00012EC1">
        <w:rPr>
          <w:b/>
          <w:color w:val="000000"/>
        </w:rPr>
        <w:t>Техническая часть</w:t>
      </w:r>
      <w:r w:rsidR="00012EC1" w:rsidRPr="00012EC1">
        <w:rPr>
          <w:b/>
          <w:color w:val="000000"/>
        </w:rPr>
        <w:t>»</w:t>
      </w:r>
    </w:p>
    <w:p w:rsidR="00C32109" w:rsidRPr="00172B89" w:rsidRDefault="00C32109" w:rsidP="00C32109">
      <w:pPr>
        <w:jc w:val="center"/>
        <w:rPr>
          <w:color w:val="000000"/>
        </w:rPr>
      </w:pPr>
    </w:p>
    <w:p w:rsidR="00C32109" w:rsidRPr="00172B89" w:rsidRDefault="00C32109" w:rsidP="000A2DCC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C32109" w:rsidRPr="001F6931" w:rsidRDefault="00C32109" w:rsidP="00C32109">
      <w:pPr>
        <w:jc w:val="center"/>
        <w:rPr>
          <w:color w:val="000000"/>
          <w:sz w:val="26"/>
          <w:szCs w:val="26"/>
        </w:rPr>
      </w:pP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C32109" w:rsidRPr="00172B89" w:rsidRDefault="00C32109" w:rsidP="000A2DCC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C32109" w:rsidRPr="00172B89" w:rsidRDefault="00C32109" w:rsidP="00C3210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</w:t>
      </w:r>
      <w:r w:rsidRPr="00172B89">
        <w:rPr>
          <w:color w:val="000000"/>
        </w:rPr>
        <w:t>у</w:t>
      </w:r>
      <w:r w:rsidRPr="00172B89">
        <w:rPr>
          <w:color w:val="000000"/>
        </w:rPr>
        <w:t>ментов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C32109" w:rsidRPr="00172B89" w:rsidRDefault="00C32109" w:rsidP="00C32109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</w:t>
      </w:r>
      <w:r w:rsidRPr="00172B89">
        <w:rPr>
          <w:color w:val="000000"/>
        </w:rPr>
        <w:t>С</w:t>
      </w:r>
      <w:r w:rsidRPr="00172B89">
        <w:rPr>
          <w:color w:val="000000"/>
        </w:rPr>
        <w:t>КЛЮЧЕНИЕМ НЕСТАНДАРТНОГО ОБОРУДОВАНИЯ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C32109" w:rsidRPr="00172B89" w:rsidRDefault="00C32109" w:rsidP="000A2DCC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C32109" w:rsidRPr="00172B89" w:rsidRDefault="00C32109" w:rsidP="00C32109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C32109" w:rsidRPr="001F6931" w:rsidRDefault="00C32109" w:rsidP="00C32109">
      <w:pPr>
        <w:rPr>
          <w:color w:val="000000"/>
          <w:sz w:val="24"/>
          <w:szCs w:val="24"/>
        </w:rPr>
        <w:sectPr w:rsidR="00C32109" w:rsidRPr="001F6931" w:rsidSect="002C05DE">
          <w:headerReference w:type="default" r:id="rId7"/>
          <w:pgSz w:w="11906" w:h="16838"/>
          <w:pgMar w:top="1135" w:right="566" w:bottom="1134" w:left="1276" w:header="709" w:footer="709" w:gutter="0"/>
          <w:pgNumType w:start="83"/>
          <w:cols w:space="720"/>
          <w:docGrid w:linePitch="381"/>
        </w:sectPr>
      </w:pPr>
    </w:p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C32109" w:rsidRPr="001F6931" w:rsidRDefault="00C32109" w:rsidP="00C32109">
      <w:pPr>
        <w:jc w:val="center"/>
        <w:rPr>
          <w:color w:val="00000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693"/>
        <w:gridCol w:w="1901"/>
        <w:gridCol w:w="2352"/>
        <w:gridCol w:w="850"/>
        <w:gridCol w:w="1730"/>
        <w:gridCol w:w="822"/>
        <w:gridCol w:w="1134"/>
        <w:gridCol w:w="1559"/>
      </w:tblGrid>
      <w:tr w:rsidR="00C32109" w:rsidRPr="001F6931" w:rsidTr="00012EC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C32109" w:rsidP="00DA0336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C32109" w:rsidRPr="001F6931" w:rsidRDefault="00C32109" w:rsidP="00DA0336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C32109" w:rsidP="00DA033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C32109" w:rsidP="00DA033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</w:t>
            </w:r>
            <w:r w:rsidRPr="001F6931">
              <w:rPr>
                <w:color w:val="000000"/>
                <w:sz w:val="20"/>
                <w:szCs w:val="20"/>
              </w:rPr>
              <w:t>а</w:t>
            </w:r>
            <w:r w:rsidRPr="001F6931">
              <w:rPr>
                <w:color w:val="000000"/>
                <w:sz w:val="20"/>
                <w:szCs w:val="20"/>
              </w:rPr>
              <w:t>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C32109" w:rsidP="00DA033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Ссылка на прил</w:t>
            </w:r>
            <w:r w:rsidRPr="001F6931">
              <w:rPr>
                <w:color w:val="000000"/>
                <w:sz w:val="20"/>
                <w:szCs w:val="20"/>
              </w:rPr>
              <w:t>а</w:t>
            </w:r>
            <w:r w:rsidRPr="001F6931">
              <w:rPr>
                <w:color w:val="000000"/>
                <w:sz w:val="20"/>
                <w:szCs w:val="20"/>
              </w:rPr>
              <w:t>гаемый нормати</w:t>
            </w:r>
            <w:r w:rsidRPr="001F6931">
              <w:rPr>
                <w:color w:val="000000"/>
                <w:sz w:val="20"/>
                <w:szCs w:val="20"/>
              </w:rPr>
              <w:t>в</w:t>
            </w:r>
            <w:r w:rsidRPr="001F6931">
              <w:rPr>
                <w:color w:val="000000"/>
                <w:sz w:val="20"/>
                <w:szCs w:val="20"/>
              </w:rPr>
              <w:t>ный документ, к</w:t>
            </w:r>
            <w:r w:rsidRPr="001F6931">
              <w:rPr>
                <w:color w:val="000000"/>
                <w:sz w:val="20"/>
                <w:szCs w:val="20"/>
              </w:rPr>
              <w:t>о</w:t>
            </w:r>
            <w:r w:rsidRPr="001F6931">
              <w:rPr>
                <w:color w:val="000000"/>
                <w:sz w:val="20"/>
                <w:szCs w:val="20"/>
              </w:rPr>
              <w:t>торый устанавл</w:t>
            </w:r>
            <w:r w:rsidRPr="001F6931">
              <w:rPr>
                <w:color w:val="000000"/>
                <w:sz w:val="20"/>
                <w:szCs w:val="20"/>
              </w:rPr>
              <w:t>и</w:t>
            </w:r>
            <w:r w:rsidRPr="001F6931">
              <w:rPr>
                <w:color w:val="000000"/>
                <w:sz w:val="20"/>
                <w:szCs w:val="20"/>
              </w:rPr>
              <w:t>вает технические требования к п</w:t>
            </w:r>
            <w:r w:rsidRPr="001F6931">
              <w:rPr>
                <w:color w:val="000000"/>
                <w:sz w:val="20"/>
                <w:szCs w:val="20"/>
              </w:rPr>
              <w:t>о</w:t>
            </w:r>
            <w:r w:rsidRPr="001F6931">
              <w:rPr>
                <w:color w:val="000000"/>
                <w:sz w:val="20"/>
                <w:szCs w:val="20"/>
              </w:rPr>
              <w:t>ставке товаров (ГОСТ, чертеж, ТУ, иной норм</w:t>
            </w:r>
            <w:r w:rsidRPr="001F6931">
              <w:rPr>
                <w:color w:val="000000"/>
                <w:sz w:val="20"/>
                <w:szCs w:val="20"/>
              </w:rPr>
              <w:t>а</w:t>
            </w:r>
            <w:r w:rsidRPr="001F6931">
              <w:rPr>
                <w:color w:val="000000"/>
                <w:sz w:val="20"/>
                <w:szCs w:val="20"/>
              </w:rPr>
              <w:t xml:space="preserve">тивный документ) 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C32109" w:rsidP="00DA033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C32109" w:rsidP="00DA033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</w:t>
            </w:r>
            <w:r w:rsidRPr="001F6931">
              <w:rPr>
                <w:color w:val="000000"/>
                <w:sz w:val="20"/>
                <w:szCs w:val="20"/>
              </w:rPr>
              <w:t>и</w:t>
            </w:r>
            <w:r w:rsidRPr="001F6931">
              <w:rPr>
                <w:color w:val="000000"/>
                <w:sz w:val="20"/>
                <w:szCs w:val="20"/>
              </w:rPr>
              <w:t>ница изм</w:t>
            </w:r>
            <w:r w:rsidRPr="001F6931">
              <w:rPr>
                <w:color w:val="000000"/>
                <w:sz w:val="20"/>
                <w:szCs w:val="20"/>
              </w:rPr>
              <w:t>е</w:t>
            </w:r>
            <w:r w:rsidRPr="001F6931">
              <w:rPr>
                <w:color w:val="000000"/>
                <w:sz w:val="20"/>
                <w:szCs w:val="20"/>
              </w:rPr>
              <w:t>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09" w:rsidRPr="001F6931" w:rsidRDefault="00C32109" w:rsidP="00DA033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C32109" w:rsidP="00DA033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</w:t>
            </w:r>
            <w:r w:rsidRPr="001F6931">
              <w:rPr>
                <w:color w:val="000000"/>
                <w:sz w:val="20"/>
                <w:szCs w:val="20"/>
              </w:rPr>
              <w:t>и</w:t>
            </w:r>
            <w:r w:rsidRPr="001F6931">
              <w:rPr>
                <w:color w:val="000000"/>
                <w:sz w:val="20"/>
                <w:szCs w:val="20"/>
              </w:rPr>
              <w:t>чес</w:t>
            </w:r>
            <w:r w:rsidRPr="001F6931">
              <w:rPr>
                <w:color w:val="000000"/>
                <w:sz w:val="20"/>
                <w:szCs w:val="20"/>
              </w:rPr>
              <w:t>т</w:t>
            </w:r>
            <w:r w:rsidRPr="001F6931">
              <w:rPr>
                <w:color w:val="000000"/>
                <w:sz w:val="20"/>
                <w:szCs w:val="20"/>
              </w:rPr>
              <w:t>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C32109" w:rsidP="00DA033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</w:t>
            </w:r>
            <w:r w:rsidRPr="001F6931">
              <w:rPr>
                <w:color w:val="000000"/>
                <w:sz w:val="20"/>
                <w:szCs w:val="20"/>
              </w:rPr>
              <w:t>о</w:t>
            </w:r>
            <w:r w:rsidRPr="001F6931">
              <w:rPr>
                <w:color w:val="000000"/>
                <w:sz w:val="20"/>
                <w:szCs w:val="20"/>
              </w:rPr>
              <w:t>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C32109" w:rsidP="00DA0336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</w:t>
            </w:r>
            <w:r w:rsidRPr="001F6931">
              <w:rPr>
                <w:color w:val="000000"/>
                <w:sz w:val="20"/>
                <w:szCs w:val="20"/>
              </w:rPr>
              <w:t>н</w:t>
            </w:r>
            <w:r w:rsidRPr="001F6931">
              <w:rPr>
                <w:color w:val="000000"/>
                <w:sz w:val="20"/>
                <w:szCs w:val="20"/>
              </w:rPr>
              <w:t>тий  и гара</w:t>
            </w:r>
            <w:r w:rsidRPr="001F6931">
              <w:rPr>
                <w:color w:val="000000"/>
                <w:sz w:val="20"/>
                <w:szCs w:val="20"/>
              </w:rPr>
              <w:t>н</w:t>
            </w:r>
            <w:r w:rsidRPr="001F6931">
              <w:rPr>
                <w:color w:val="000000"/>
                <w:sz w:val="20"/>
                <w:szCs w:val="20"/>
              </w:rPr>
              <w:t>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C32109" w:rsidRPr="001F6931" w:rsidTr="00012EC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945D90" w:rsidP="00DA03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EC1" w:rsidRDefault="003060CC" w:rsidP="003060CC">
            <w:pPr>
              <w:jc w:val="both"/>
              <w:rPr>
                <w:sz w:val="20"/>
                <w:szCs w:val="20"/>
              </w:rPr>
            </w:pPr>
            <w:r w:rsidRPr="003060CC">
              <w:rPr>
                <w:sz w:val="20"/>
                <w:szCs w:val="20"/>
              </w:rPr>
              <w:t xml:space="preserve">Сигнализатор </w:t>
            </w:r>
          </w:p>
          <w:p w:rsidR="00012EC1" w:rsidRDefault="00012EC1" w:rsidP="003060CC">
            <w:pPr>
              <w:jc w:val="both"/>
              <w:rPr>
                <w:sz w:val="20"/>
                <w:szCs w:val="20"/>
              </w:rPr>
            </w:pPr>
          </w:p>
          <w:p w:rsidR="00C32109" w:rsidRPr="001F6931" w:rsidRDefault="00012EC1" w:rsidP="003060C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3060CC" w:rsidRPr="003060CC">
              <w:rPr>
                <w:sz w:val="20"/>
                <w:szCs w:val="20"/>
              </w:rPr>
              <w:t>СТМ-10-0001Дц</w:t>
            </w:r>
            <w:r>
              <w:rPr>
                <w:sz w:val="20"/>
                <w:szCs w:val="20"/>
              </w:rPr>
              <w:t xml:space="preserve"> (</w:t>
            </w:r>
            <w:r w:rsidRPr="00012EC1">
              <w:rPr>
                <w:sz w:val="20"/>
                <w:szCs w:val="20"/>
              </w:rPr>
              <w:t>ТУ 25-7407.0016-88</w:t>
            </w:r>
            <w:r>
              <w:rPr>
                <w:sz w:val="20"/>
                <w:szCs w:val="20"/>
              </w:rPr>
              <w:t>) 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0610B3" w:rsidRDefault="00C32109" w:rsidP="00DA0336">
            <w:pPr>
              <w:jc w:val="both"/>
              <w:rPr>
                <w:color w:val="000000"/>
                <w:sz w:val="20"/>
                <w:szCs w:val="20"/>
              </w:rPr>
            </w:pPr>
            <w:r w:rsidRPr="000610B3">
              <w:rPr>
                <w:color w:val="000000"/>
                <w:sz w:val="20"/>
                <w:szCs w:val="20"/>
              </w:rPr>
              <w:t>- масса не более 2,</w:t>
            </w:r>
            <w:r w:rsidR="003060CC" w:rsidRPr="000610B3">
              <w:rPr>
                <w:color w:val="000000"/>
                <w:sz w:val="20"/>
                <w:szCs w:val="20"/>
              </w:rPr>
              <w:t>1</w:t>
            </w:r>
            <w:r w:rsidRPr="000610B3">
              <w:rPr>
                <w:color w:val="000000"/>
                <w:sz w:val="20"/>
                <w:szCs w:val="20"/>
              </w:rPr>
              <w:t xml:space="preserve"> кг;</w:t>
            </w:r>
          </w:p>
          <w:p w:rsidR="00C32109" w:rsidRPr="000610B3" w:rsidRDefault="00C32109" w:rsidP="00DA0336">
            <w:pPr>
              <w:jc w:val="both"/>
              <w:rPr>
                <w:color w:val="000000"/>
                <w:sz w:val="20"/>
                <w:szCs w:val="20"/>
              </w:rPr>
            </w:pPr>
            <w:r w:rsidRPr="000610B3">
              <w:rPr>
                <w:color w:val="000000"/>
                <w:sz w:val="20"/>
                <w:szCs w:val="20"/>
              </w:rPr>
              <w:t>- габаритные размеры</w:t>
            </w:r>
            <w:r w:rsidR="00012EC1">
              <w:rPr>
                <w:color w:val="000000"/>
                <w:sz w:val="20"/>
                <w:szCs w:val="20"/>
              </w:rPr>
              <w:t xml:space="preserve">, </w:t>
            </w:r>
            <w:proofErr w:type="gramStart"/>
            <w:r w:rsidR="00012EC1">
              <w:rPr>
                <w:color w:val="000000"/>
                <w:sz w:val="20"/>
                <w:szCs w:val="20"/>
              </w:rPr>
              <w:t>мм</w:t>
            </w:r>
            <w:proofErr w:type="gramEnd"/>
            <w:r w:rsidR="00012EC1">
              <w:rPr>
                <w:color w:val="000000"/>
                <w:sz w:val="20"/>
                <w:szCs w:val="20"/>
              </w:rPr>
              <w:t xml:space="preserve">, </w:t>
            </w:r>
            <w:r w:rsidR="000D47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5212D">
              <w:rPr>
                <w:color w:val="000000"/>
                <w:sz w:val="20"/>
                <w:szCs w:val="20"/>
              </w:rPr>
              <w:t>ш</w:t>
            </w:r>
            <w:proofErr w:type="spellEnd"/>
            <w:r w:rsidR="0075212D">
              <w:rPr>
                <w:color w:val="000000"/>
                <w:sz w:val="20"/>
                <w:szCs w:val="20"/>
              </w:rPr>
              <w:t>/в/</w:t>
            </w:r>
            <w:proofErr w:type="spellStart"/>
            <w:r w:rsidR="0075212D">
              <w:rPr>
                <w:color w:val="000000"/>
                <w:sz w:val="20"/>
                <w:szCs w:val="20"/>
              </w:rPr>
              <w:t>д</w:t>
            </w:r>
            <w:proofErr w:type="spellEnd"/>
            <w:r w:rsidR="0075212D">
              <w:rPr>
                <w:color w:val="000000"/>
                <w:sz w:val="20"/>
                <w:szCs w:val="20"/>
              </w:rPr>
              <w:t xml:space="preserve">: </w:t>
            </w:r>
            <w:r w:rsidRPr="000315E7">
              <w:rPr>
                <w:color w:val="000000"/>
                <w:sz w:val="20"/>
                <w:szCs w:val="20"/>
              </w:rPr>
              <w:t>1</w:t>
            </w:r>
            <w:r w:rsidR="003060CC" w:rsidRPr="000315E7">
              <w:rPr>
                <w:color w:val="000000"/>
                <w:sz w:val="20"/>
                <w:szCs w:val="20"/>
              </w:rPr>
              <w:t>00</w:t>
            </w:r>
            <w:r w:rsidRPr="000315E7">
              <w:rPr>
                <w:color w:val="000000"/>
                <w:sz w:val="20"/>
                <w:szCs w:val="20"/>
                <w:lang w:val="en-US"/>
              </w:rPr>
              <w:t>x</w:t>
            </w:r>
            <w:r w:rsidR="003060CC" w:rsidRPr="000315E7">
              <w:rPr>
                <w:color w:val="000000"/>
                <w:sz w:val="20"/>
                <w:szCs w:val="20"/>
              </w:rPr>
              <w:t>202</w:t>
            </w:r>
            <w:r w:rsidRPr="000315E7">
              <w:rPr>
                <w:color w:val="000000"/>
                <w:sz w:val="20"/>
                <w:szCs w:val="20"/>
                <w:lang w:val="en-US"/>
              </w:rPr>
              <w:t>x</w:t>
            </w:r>
            <w:r w:rsidR="003060CC" w:rsidRPr="000315E7">
              <w:rPr>
                <w:color w:val="000000"/>
                <w:sz w:val="20"/>
                <w:szCs w:val="20"/>
              </w:rPr>
              <w:t>282</w:t>
            </w:r>
            <w:r w:rsidR="00012EC1">
              <w:rPr>
                <w:color w:val="000000"/>
                <w:sz w:val="20"/>
                <w:szCs w:val="20"/>
              </w:rPr>
              <w:t xml:space="preserve"> (±5мм)</w:t>
            </w:r>
            <w:r w:rsidRPr="000610B3">
              <w:rPr>
                <w:color w:val="000000"/>
                <w:sz w:val="20"/>
                <w:szCs w:val="20"/>
              </w:rPr>
              <w:t>;</w:t>
            </w:r>
          </w:p>
          <w:p w:rsidR="00C32109" w:rsidRPr="000610B3" w:rsidRDefault="00C32109" w:rsidP="00DA0336">
            <w:pPr>
              <w:jc w:val="both"/>
              <w:rPr>
                <w:color w:val="000000"/>
                <w:sz w:val="20"/>
                <w:szCs w:val="20"/>
              </w:rPr>
            </w:pPr>
            <w:r w:rsidRPr="000610B3">
              <w:rPr>
                <w:color w:val="000000"/>
                <w:sz w:val="20"/>
                <w:szCs w:val="20"/>
              </w:rPr>
              <w:t>- диапазон измерений об</w:t>
            </w:r>
            <w:r w:rsidRPr="000610B3">
              <w:rPr>
                <w:color w:val="000000"/>
                <w:sz w:val="20"/>
                <w:szCs w:val="20"/>
              </w:rPr>
              <w:t>ъ</w:t>
            </w:r>
            <w:r w:rsidRPr="000610B3">
              <w:rPr>
                <w:color w:val="000000"/>
                <w:sz w:val="20"/>
                <w:szCs w:val="20"/>
              </w:rPr>
              <w:t xml:space="preserve">емной доли </w:t>
            </w:r>
            <w:r w:rsidR="003060CC" w:rsidRPr="000610B3">
              <w:rPr>
                <w:color w:val="000000"/>
                <w:sz w:val="20"/>
                <w:szCs w:val="20"/>
              </w:rPr>
              <w:t>водорода 0-5</w:t>
            </w:r>
            <w:r w:rsidRPr="000610B3">
              <w:rPr>
                <w:color w:val="000000"/>
                <w:sz w:val="20"/>
                <w:szCs w:val="20"/>
              </w:rPr>
              <w:t>0 %</w:t>
            </w:r>
            <w:r w:rsidR="003060CC" w:rsidRPr="000610B3">
              <w:rPr>
                <w:color w:val="000000"/>
                <w:sz w:val="20"/>
                <w:szCs w:val="20"/>
              </w:rPr>
              <w:t xml:space="preserve"> НКПР</w:t>
            </w:r>
            <w:r w:rsidRPr="000610B3">
              <w:rPr>
                <w:color w:val="000000"/>
                <w:sz w:val="20"/>
                <w:szCs w:val="20"/>
              </w:rPr>
              <w:t>.</w:t>
            </w:r>
          </w:p>
          <w:p w:rsidR="000610B3" w:rsidRPr="000610B3" w:rsidRDefault="000610B3" w:rsidP="000610B3">
            <w:pPr>
              <w:tabs>
                <w:tab w:val="left" w:pos="1890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Принцип действия сигнал</w:t>
            </w:r>
            <w:r w:rsidRPr="000610B3">
              <w:rPr>
                <w:sz w:val="20"/>
                <w:szCs w:val="20"/>
              </w:rPr>
              <w:t>и</w:t>
            </w:r>
            <w:r w:rsidRPr="000610B3">
              <w:rPr>
                <w:sz w:val="20"/>
                <w:szCs w:val="20"/>
              </w:rPr>
              <w:t>затора – термохимический.</w:t>
            </w:r>
          </w:p>
          <w:p w:rsidR="000610B3" w:rsidRPr="000610B3" w:rsidRDefault="000610B3" w:rsidP="000610B3">
            <w:pPr>
              <w:tabs>
                <w:tab w:val="left" w:pos="1890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Тип сигнализатора – ст</w:t>
            </w:r>
            <w:r w:rsidRPr="000610B3">
              <w:rPr>
                <w:sz w:val="20"/>
                <w:szCs w:val="20"/>
              </w:rPr>
              <w:t>а</w:t>
            </w:r>
            <w:r w:rsidRPr="000610B3">
              <w:rPr>
                <w:sz w:val="20"/>
                <w:szCs w:val="20"/>
              </w:rPr>
              <w:t>ционарный, автоматич</w:t>
            </w:r>
            <w:r w:rsidRPr="000610B3">
              <w:rPr>
                <w:sz w:val="20"/>
                <w:szCs w:val="20"/>
              </w:rPr>
              <w:t>е</w:t>
            </w:r>
            <w:r w:rsidRPr="000610B3">
              <w:rPr>
                <w:sz w:val="20"/>
                <w:szCs w:val="20"/>
              </w:rPr>
              <w:t>ский, блочно-модульной конструкции, одноканал</w:t>
            </w:r>
            <w:r w:rsidRPr="000610B3">
              <w:rPr>
                <w:sz w:val="20"/>
                <w:szCs w:val="20"/>
              </w:rPr>
              <w:t>ь</w:t>
            </w:r>
            <w:r w:rsidRPr="000610B3">
              <w:rPr>
                <w:sz w:val="20"/>
                <w:szCs w:val="20"/>
              </w:rPr>
              <w:t>ный.</w:t>
            </w:r>
          </w:p>
          <w:p w:rsidR="000610B3" w:rsidRPr="000610B3" w:rsidRDefault="000610B3" w:rsidP="000610B3">
            <w:pPr>
              <w:tabs>
                <w:tab w:val="left" w:pos="1890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Способ отбора проб – ди</w:t>
            </w:r>
            <w:r w:rsidRPr="000610B3">
              <w:rPr>
                <w:sz w:val="20"/>
                <w:szCs w:val="20"/>
              </w:rPr>
              <w:t>ф</w:t>
            </w:r>
            <w:r w:rsidRPr="000610B3">
              <w:rPr>
                <w:sz w:val="20"/>
                <w:szCs w:val="20"/>
              </w:rPr>
              <w:t>фузионный.</w:t>
            </w:r>
          </w:p>
          <w:p w:rsidR="00C32109" w:rsidRDefault="000610B3" w:rsidP="000610B3">
            <w:pPr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Режим работы – непреры</w:t>
            </w:r>
            <w:r w:rsidRPr="000610B3">
              <w:rPr>
                <w:sz w:val="20"/>
                <w:szCs w:val="20"/>
              </w:rPr>
              <w:t>в</w:t>
            </w:r>
            <w:r w:rsidRPr="000610B3">
              <w:rPr>
                <w:sz w:val="20"/>
                <w:szCs w:val="20"/>
              </w:rPr>
              <w:t>ный.</w:t>
            </w:r>
          </w:p>
          <w:p w:rsidR="00012EC1" w:rsidRPr="000610B3" w:rsidRDefault="00012EC1" w:rsidP="00012EC1">
            <w:pPr>
              <w:tabs>
                <w:tab w:val="left" w:pos="863"/>
              </w:tabs>
              <w:ind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</w:t>
            </w:r>
            <w:r w:rsidRPr="000610B3">
              <w:rPr>
                <w:sz w:val="20"/>
                <w:szCs w:val="20"/>
              </w:rPr>
              <w:t>лиматическое исполнение сигнализатора – УХЛ</w:t>
            </w:r>
            <w:proofErr w:type="gramStart"/>
            <w:r w:rsidRPr="000610B3">
              <w:rPr>
                <w:sz w:val="20"/>
                <w:szCs w:val="20"/>
              </w:rPr>
              <w:t>1</w:t>
            </w:r>
            <w:proofErr w:type="gramEnd"/>
            <w:r w:rsidRPr="000610B3">
              <w:rPr>
                <w:sz w:val="20"/>
                <w:szCs w:val="20"/>
              </w:rPr>
              <w:t xml:space="preserve"> по </w:t>
            </w:r>
            <w:proofErr w:type="spellStart"/>
            <w:r w:rsidRPr="000610B3">
              <w:rPr>
                <w:sz w:val="20"/>
                <w:szCs w:val="20"/>
              </w:rPr>
              <w:t>ГОСТу</w:t>
            </w:r>
            <w:proofErr w:type="spellEnd"/>
            <w:r w:rsidRPr="000610B3">
              <w:rPr>
                <w:sz w:val="20"/>
                <w:szCs w:val="20"/>
              </w:rPr>
              <w:t xml:space="preserve"> 15150-69;</w:t>
            </w:r>
          </w:p>
          <w:p w:rsidR="00012EC1" w:rsidRPr="000610B3" w:rsidRDefault="00012EC1" w:rsidP="00012EC1">
            <w:pPr>
              <w:tabs>
                <w:tab w:val="left" w:pos="848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- категория размещения си</w:t>
            </w:r>
            <w:r w:rsidRPr="000610B3">
              <w:rPr>
                <w:sz w:val="20"/>
                <w:szCs w:val="20"/>
              </w:rPr>
              <w:t>г</w:t>
            </w:r>
            <w:r w:rsidRPr="000610B3">
              <w:rPr>
                <w:sz w:val="20"/>
                <w:szCs w:val="20"/>
              </w:rPr>
              <w:t xml:space="preserve">нализатора -  4.1 по </w:t>
            </w:r>
            <w:proofErr w:type="spellStart"/>
            <w:r w:rsidRPr="000610B3">
              <w:rPr>
                <w:sz w:val="20"/>
                <w:szCs w:val="20"/>
              </w:rPr>
              <w:t>ГОСТу</w:t>
            </w:r>
            <w:proofErr w:type="spellEnd"/>
            <w:r w:rsidRPr="000610B3">
              <w:rPr>
                <w:sz w:val="20"/>
                <w:szCs w:val="20"/>
              </w:rPr>
              <w:t xml:space="preserve"> 15150-69;</w:t>
            </w:r>
          </w:p>
          <w:p w:rsidR="00012EC1" w:rsidRPr="000610B3" w:rsidRDefault="00012EC1" w:rsidP="00012EC1">
            <w:pPr>
              <w:tabs>
                <w:tab w:val="left" w:pos="987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- по устойчивости к возде</w:t>
            </w:r>
            <w:r w:rsidRPr="000610B3">
              <w:rPr>
                <w:sz w:val="20"/>
                <w:szCs w:val="20"/>
              </w:rPr>
              <w:t>й</w:t>
            </w:r>
            <w:r w:rsidRPr="000610B3">
              <w:rPr>
                <w:sz w:val="20"/>
                <w:szCs w:val="20"/>
              </w:rPr>
              <w:t>ствию температуры и вла</w:t>
            </w:r>
            <w:r w:rsidRPr="000610B3">
              <w:rPr>
                <w:sz w:val="20"/>
                <w:szCs w:val="20"/>
              </w:rPr>
              <w:t>ж</w:t>
            </w:r>
            <w:r w:rsidRPr="000610B3">
              <w:rPr>
                <w:sz w:val="20"/>
                <w:szCs w:val="20"/>
              </w:rPr>
              <w:t xml:space="preserve">ности окружающего воздуха </w:t>
            </w:r>
            <w:r>
              <w:rPr>
                <w:sz w:val="20"/>
                <w:szCs w:val="20"/>
              </w:rPr>
              <w:t>си</w:t>
            </w:r>
            <w:r w:rsidRPr="000610B3">
              <w:rPr>
                <w:sz w:val="20"/>
                <w:szCs w:val="20"/>
              </w:rPr>
              <w:t xml:space="preserve">гнализаторы относятся к группе В4 по ГОСТ Р 52931-2008 в диапазоне рабочей </w:t>
            </w:r>
            <w:r w:rsidRPr="000610B3">
              <w:rPr>
                <w:sz w:val="20"/>
                <w:szCs w:val="20"/>
              </w:rPr>
              <w:lastRenderedPageBreak/>
              <w:t>температуры от 5 до 45</w:t>
            </w:r>
            <w:r w:rsidRPr="000610B3">
              <w:rPr>
                <w:sz w:val="20"/>
                <w:szCs w:val="20"/>
                <w:vertAlign w:val="superscript"/>
              </w:rPr>
              <w:t>о</w:t>
            </w:r>
            <w:proofErr w:type="gramStart"/>
            <w:r w:rsidRPr="000610B3">
              <w:rPr>
                <w:sz w:val="20"/>
                <w:szCs w:val="20"/>
              </w:rPr>
              <w:t xml:space="preserve"> С</w:t>
            </w:r>
            <w:proofErr w:type="gramEnd"/>
            <w:r w:rsidRPr="000610B3">
              <w:rPr>
                <w:sz w:val="20"/>
                <w:szCs w:val="20"/>
              </w:rPr>
              <w:t>;</w:t>
            </w:r>
          </w:p>
          <w:p w:rsidR="00012EC1" w:rsidRPr="000610B3" w:rsidRDefault="00012EC1" w:rsidP="00012EC1">
            <w:pPr>
              <w:tabs>
                <w:tab w:val="left" w:pos="987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- по устойчивости к возде</w:t>
            </w:r>
            <w:r w:rsidRPr="000610B3">
              <w:rPr>
                <w:sz w:val="20"/>
                <w:szCs w:val="20"/>
              </w:rPr>
              <w:t>й</w:t>
            </w:r>
            <w:r w:rsidRPr="000610B3">
              <w:rPr>
                <w:sz w:val="20"/>
                <w:szCs w:val="20"/>
              </w:rPr>
              <w:t>ствию атмосферного давл</w:t>
            </w:r>
            <w:r w:rsidRPr="000610B3">
              <w:rPr>
                <w:sz w:val="20"/>
                <w:szCs w:val="20"/>
              </w:rPr>
              <w:t>е</w:t>
            </w:r>
            <w:r w:rsidRPr="000610B3">
              <w:rPr>
                <w:sz w:val="20"/>
                <w:szCs w:val="20"/>
              </w:rPr>
              <w:t>ния сигнализаторы относя</w:t>
            </w:r>
            <w:r w:rsidRPr="000610B3">
              <w:rPr>
                <w:sz w:val="20"/>
                <w:szCs w:val="20"/>
              </w:rPr>
              <w:t>т</w:t>
            </w:r>
            <w:r w:rsidRPr="000610B3">
              <w:rPr>
                <w:sz w:val="20"/>
                <w:szCs w:val="20"/>
              </w:rPr>
              <w:t xml:space="preserve">ся к группе Р1 по ГОСТ </w:t>
            </w:r>
            <w:proofErr w:type="gramStart"/>
            <w:r w:rsidRPr="000610B3">
              <w:rPr>
                <w:sz w:val="20"/>
                <w:szCs w:val="20"/>
              </w:rPr>
              <w:t>Р</w:t>
            </w:r>
            <w:proofErr w:type="gramEnd"/>
            <w:r w:rsidRPr="000610B3">
              <w:rPr>
                <w:sz w:val="20"/>
                <w:szCs w:val="20"/>
              </w:rPr>
              <w:t xml:space="preserve"> 52931-2008;</w:t>
            </w:r>
          </w:p>
          <w:p w:rsidR="00012EC1" w:rsidRPr="000610B3" w:rsidRDefault="00012EC1" w:rsidP="00012EC1">
            <w:pPr>
              <w:tabs>
                <w:tab w:val="left" w:pos="987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- по устойчивости к механ</w:t>
            </w:r>
            <w:r w:rsidRPr="000610B3">
              <w:rPr>
                <w:sz w:val="20"/>
                <w:szCs w:val="20"/>
              </w:rPr>
              <w:t>и</w:t>
            </w:r>
            <w:r w:rsidRPr="000610B3">
              <w:rPr>
                <w:sz w:val="20"/>
                <w:szCs w:val="20"/>
              </w:rPr>
              <w:t>ческим воздействиям сигн</w:t>
            </w:r>
            <w:r w:rsidRPr="000610B3">
              <w:rPr>
                <w:sz w:val="20"/>
                <w:szCs w:val="20"/>
              </w:rPr>
              <w:t>а</w:t>
            </w:r>
            <w:r w:rsidRPr="000610B3">
              <w:rPr>
                <w:sz w:val="20"/>
                <w:szCs w:val="20"/>
              </w:rPr>
              <w:t xml:space="preserve">лизаторы относятся к группе </w:t>
            </w:r>
            <w:r w:rsidRPr="000610B3">
              <w:rPr>
                <w:sz w:val="20"/>
                <w:szCs w:val="20"/>
                <w:lang w:val="en-US"/>
              </w:rPr>
              <w:t>N</w:t>
            </w:r>
            <w:r w:rsidRPr="000610B3">
              <w:rPr>
                <w:sz w:val="20"/>
                <w:szCs w:val="20"/>
              </w:rPr>
              <w:t xml:space="preserve">2 по ГОСТ </w:t>
            </w:r>
            <w:proofErr w:type="gramStart"/>
            <w:r w:rsidRPr="000610B3">
              <w:rPr>
                <w:sz w:val="20"/>
                <w:szCs w:val="20"/>
              </w:rPr>
              <w:t>Р</w:t>
            </w:r>
            <w:proofErr w:type="gramEnd"/>
            <w:r w:rsidRPr="000610B3">
              <w:rPr>
                <w:sz w:val="20"/>
                <w:szCs w:val="20"/>
              </w:rPr>
              <w:t xml:space="preserve"> 52931-2008;</w:t>
            </w:r>
          </w:p>
          <w:p w:rsidR="00012EC1" w:rsidRPr="000610B3" w:rsidRDefault="00012EC1" w:rsidP="00012EC1">
            <w:pPr>
              <w:rPr>
                <w:color w:val="000000"/>
                <w:sz w:val="20"/>
                <w:szCs w:val="20"/>
              </w:rPr>
            </w:pPr>
            <w:r w:rsidRPr="000610B3">
              <w:rPr>
                <w:color w:val="000000"/>
                <w:sz w:val="20"/>
                <w:szCs w:val="20"/>
              </w:rPr>
              <w:t xml:space="preserve">- к параметрам окружающей среды в различных режимах эксплуатации </w:t>
            </w:r>
            <w:proofErr w:type="gramStart"/>
            <w:r w:rsidRPr="000610B3">
              <w:rPr>
                <w:color w:val="000000"/>
                <w:sz w:val="20"/>
                <w:szCs w:val="20"/>
              </w:rPr>
              <w:t>–</w:t>
            </w:r>
            <w:r w:rsidRPr="000610B3">
              <w:rPr>
                <w:sz w:val="20"/>
                <w:szCs w:val="20"/>
              </w:rPr>
              <w:t>д</w:t>
            </w:r>
            <w:proofErr w:type="gramEnd"/>
            <w:r w:rsidRPr="000610B3">
              <w:rPr>
                <w:sz w:val="20"/>
                <w:szCs w:val="20"/>
              </w:rPr>
              <w:t>иапазон рабочей температуры - от 1 до 50</w:t>
            </w:r>
            <w:r w:rsidRPr="000610B3">
              <w:rPr>
                <w:sz w:val="20"/>
                <w:szCs w:val="20"/>
                <w:vertAlign w:val="superscript"/>
              </w:rPr>
              <w:t>о</w:t>
            </w:r>
            <w:r w:rsidRPr="000610B3">
              <w:rPr>
                <w:sz w:val="20"/>
                <w:szCs w:val="20"/>
              </w:rPr>
              <w:t>С;</w:t>
            </w:r>
            <w:r w:rsidRPr="000610B3">
              <w:rPr>
                <w:sz w:val="20"/>
                <w:szCs w:val="20"/>
              </w:rPr>
              <w:br/>
              <w:t xml:space="preserve">- диапазон атмосферного давления – от 84 до 106,7 кПа (от 630 до 800 </w:t>
            </w:r>
            <w:proofErr w:type="spellStart"/>
            <w:r w:rsidRPr="000610B3">
              <w:rPr>
                <w:sz w:val="20"/>
                <w:szCs w:val="20"/>
              </w:rPr>
              <w:t>мм.рт.ст</w:t>
            </w:r>
            <w:proofErr w:type="spellEnd"/>
            <w:r w:rsidRPr="000610B3">
              <w:rPr>
                <w:sz w:val="20"/>
                <w:szCs w:val="20"/>
              </w:rPr>
              <w:t>) – высота установки над уровнем моря до 2000 м;</w:t>
            </w:r>
            <w:r w:rsidRPr="000610B3">
              <w:rPr>
                <w:sz w:val="20"/>
                <w:szCs w:val="20"/>
              </w:rPr>
              <w:br/>
              <w:t>- относительная влажность окружающей среды до 80% при температуре 25</w:t>
            </w:r>
            <w:r w:rsidRPr="000610B3">
              <w:rPr>
                <w:sz w:val="20"/>
                <w:szCs w:val="20"/>
                <w:vertAlign w:val="superscript"/>
              </w:rPr>
              <w:t>о</w:t>
            </w:r>
            <w:r w:rsidRPr="000610B3">
              <w:rPr>
                <w:sz w:val="20"/>
                <w:szCs w:val="20"/>
              </w:rPr>
              <w:t xml:space="preserve"> С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012EC1" w:rsidRDefault="00C32109" w:rsidP="00DA03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0B3" w:rsidRPr="00012EC1" w:rsidRDefault="000610B3" w:rsidP="000610B3">
            <w:pPr>
              <w:jc w:val="both"/>
              <w:rPr>
                <w:sz w:val="20"/>
                <w:szCs w:val="20"/>
              </w:rPr>
            </w:pPr>
            <w:r w:rsidRPr="00012EC1">
              <w:rPr>
                <w:sz w:val="20"/>
                <w:szCs w:val="20"/>
              </w:rPr>
              <w:t>Сигнализатор (согласно исполнению)</w:t>
            </w:r>
          </w:p>
          <w:p w:rsidR="000610B3" w:rsidRPr="00012EC1" w:rsidRDefault="000610B3" w:rsidP="000610B3">
            <w:pPr>
              <w:jc w:val="both"/>
              <w:rPr>
                <w:sz w:val="20"/>
                <w:szCs w:val="20"/>
              </w:rPr>
            </w:pPr>
            <w:r w:rsidRPr="00012EC1">
              <w:rPr>
                <w:sz w:val="20"/>
                <w:szCs w:val="20"/>
              </w:rPr>
              <w:t>Комплект ЗИП (Согла</w:t>
            </w:r>
            <w:r w:rsidRPr="00012EC1">
              <w:rPr>
                <w:sz w:val="20"/>
                <w:szCs w:val="20"/>
              </w:rPr>
              <w:t>с</w:t>
            </w:r>
            <w:r w:rsidRPr="00012EC1">
              <w:rPr>
                <w:sz w:val="20"/>
                <w:szCs w:val="20"/>
              </w:rPr>
              <w:t>но ведомости ЗИП ко</w:t>
            </w:r>
            <w:r w:rsidRPr="00012EC1">
              <w:rPr>
                <w:sz w:val="20"/>
                <w:szCs w:val="20"/>
              </w:rPr>
              <w:t>н</w:t>
            </w:r>
            <w:r w:rsidRPr="00012EC1">
              <w:rPr>
                <w:sz w:val="20"/>
                <w:szCs w:val="20"/>
              </w:rPr>
              <w:t>кретного исполнения)</w:t>
            </w:r>
          </w:p>
          <w:p w:rsidR="000610B3" w:rsidRPr="00012EC1" w:rsidRDefault="000610B3" w:rsidP="000610B3">
            <w:pPr>
              <w:jc w:val="both"/>
              <w:rPr>
                <w:sz w:val="20"/>
                <w:szCs w:val="20"/>
              </w:rPr>
            </w:pPr>
            <w:r w:rsidRPr="00012EC1">
              <w:rPr>
                <w:sz w:val="20"/>
                <w:szCs w:val="20"/>
              </w:rPr>
              <w:t>Комплект монтажных частей (</w:t>
            </w:r>
            <w:proofErr w:type="gramStart"/>
            <w:r w:rsidRPr="00012EC1">
              <w:rPr>
                <w:sz w:val="20"/>
                <w:szCs w:val="20"/>
              </w:rPr>
              <w:t>согласно испо</w:t>
            </w:r>
            <w:r w:rsidRPr="00012EC1">
              <w:rPr>
                <w:sz w:val="20"/>
                <w:szCs w:val="20"/>
              </w:rPr>
              <w:t>л</w:t>
            </w:r>
            <w:r w:rsidRPr="00012EC1">
              <w:rPr>
                <w:sz w:val="20"/>
                <w:szCs w:val="20"/>
              </w:rPr>
              <w:t>нения</w:t>
            </w:r>
            <w:proofErr w:type="gramEnd"/>
            <w:r w:rsidRPr="00012EC1">
              <w:rPr>
                <w:sz w:val="20"/>
                <w:szCs w:val="20"/>
              </w:rPr>
              <w:t>)</w:t>
            </w:r>
          </w:p>
          <w:p w:rsidR="000610B3" w:rsidRPr="00012EC1" w:rsidRDefault="000610B3" w:rsidP="000610B3">
            <w:pPr>
              <w:jc w:val="both"/>
              <w:rPr>
                <w:sz w:val="20"/>
                <w:szCs w:val="20"/>
              </w:rPr>
            </w:pPr>
            <w:r w:rsidRPr="00012EC1">
              <w:rPr>
                <w:sz w:val="20"/>
                <w:szCs w:val="20"/>
              </w:rPr>
              <w:t>Ведомость эксплуатац</w:t>
            </w:r>
            <w:r w:rsidRPr="00012EC1">
              <w:rPr>
                <w:sz w:val="20"/>
                <w:szCs w:val="20"/>
              </w:rPr>
              <w:t>и</w:t>
            </w:r>
            <w:r w:rsidRPr="00012EC1">
              <w:rPr>
                <w:sz w:val="20"/>
                <w:szCs w:val="20"/>
              </w:rPr>
              <w:t>онных документов (</w:t>
            </w:r>
            <w:proofErr w:type="gramStart"/>
            <w:r w:rsidRPr="00012EC1">
              <w:rPr>
                <w:sz w:val="20"/>
                <w:szCs w:val="20"/>
              </w:rPr>
              <w:t>с</w:t>
            </w:r>
            <w:r w:rsidRPr="00012EC1">
              <w:rPr>
                <w:sz w:val="20"/>
                <w:szCs w:val="20"/>
              </w:rPr>
              <w:t>о</w:t>
            </w:r>
            <w:r w:rsidRPr="00012EC1">
              <w:rPr>
                <w:sz w:val="20"/>
                <w:szCs w:val="20"/>
              </w:rPr>
              <w:t>гласно исполнения</w:t>
            </w:r>
            <w:proofErr w:type="gramEnd"/>
            <w:r w:rsidRPr="00012EC1">
              <w:rPr>
                <w:sz w:val="20"/>
                <w:szCs w:val="20"/>
              </w:rPr>
              <w:t>).</w:t>
            </w:r>
          </w:p>
          <w:p w:rsidR="00C32109" w:rsidRPr="00012EC1" w:rsidRDefault="000610B3" w:rsidP="000610B3">
            <w:pPr>
              <w:jc w:val="both"/>
              <w:rPr>
                <w:color w:val="000000"/>
                <w:sz w:val="20"/>
                <w:szCs w:val="20"/>
              </w:rPr>
            </w:pPr>
            <w:r w:rsidRPr="00012EC1">
              <w:rPr>
                <w:sz w:val="20"/>
                <w:szCs w:val="20"/>
              </w:rPr>
              <w:t>Комплект эксплуатац</w:t>
            </w:r>
            <w:r w:rsidRPr="00012EC1">
              <w:rPr>
                <w:sz w:val="20"/>
                <w:szCs w:val="20"/>
              </w:rPr>
              <w:t>и</w:t>
            </w:r>
            <w:r w:rsidRPr="00012EC1">
              <w:rPr>
                <w:sz w:val="20"/>
                <w:szCs w:val="20"/>
              </w:rPr>
              <w:t>онных документов (С</w:t>
            </w:r>
            <w:r w:rsidRPr="00012EC1">
              <w:rPr>
                <w:sz w:val="20"/>
                <w:szCs w:val="20"/>
              </w:rPr>
              <w:t>о</w:t>
            </w:r>
            <w:r w:rsidRPr="00012EC1">
              <w:rPr>
                <w:sz w:val="20"/>
                <w:szCs w:val="20"/>
              </w:rPr>
              <w:t>гласно ведомости ЭД конкретного исполн</w:t>
            </w:r>
            <w:r w:rsidRPr="00012EC1">
              <w:rPr>
                <w:sz w:val="20"/>
                <w:szCs w:val="20"/>
              </w:rPr>
              <w:t>е</w:t>
            </w:r>
            <w:r w:rsidRPr="00012EC1">
              <w:rPr>
                <w:sz w:val="20"/>
                <w:szCs w:val="20"/>
              </w:rPr>
              <w:t>ния).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C32109" w:rsidP="00DA03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09" w:rsidRPr="000610B3" w:rsidRDefault="00C32109" w:rsidP="000610B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0610B3" w:rsidP="000D4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Pr="001F6931" w:rsidRDefault="000D4745" w:rsidP="000D474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</w:t>
            </w:r>
            <w:r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ветствии с п.5 изв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щения о провед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нии з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109" w:rsidRDefault="00012EC1" w:rsidP="00DA033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</w:t>
            </w:r>
            <w:proofErr w:type="gramStart"/>
            <w:r>
              <w:rPr>
                <w:color w:val="000000"/>
                <w:sz w:val="20"/>
                <w:szCs w:val="20"/>
              </w:rPr>
              <w:t>уст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новленного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изготовителем</w:t>
            </w:r>
          </w:p>
          <w:p w:rsidR="00C32109" w:rsidRPr="001F6931" w:rsidRDefault="00C32109" w:rsidP="00DA0336">
            <w:pPr>
              <w:rPr>
                <w:color w:val="000000"/>
                <w:sz w:val="20"/>
                <w:szCs w:val="20"/>
              </w:rPr>
            </w:pPr>
          </w:p>
        </w:tc>
      </w:tr>
      <w:tr w:rsidR="00012EC1" w:rsidRPr="001F6931" w:rsidTr="00012EC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EC1" w:rsidRPr="001F6931" w:rsidRDefault="00012EC1" w:rsidP="007D663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EC1" w:rsidRDefault="00012EC1" w:rsidP="007D663E">
            <w:pPr>
              <w:rPr>
                <w:sz w:val="20"/>
                <w:szCs w:val="20"/>
              </w:rPr>
            </w:pPr>
            <w:r w:rsidRPr="003060CC">
              <w:rPr>
                <w:sz w:val="20"/>
                <w:szCs w:val="20"/>
              </w:rPr>
              <w:t xml:space="preserve">Сигнализатор </w:t>
            </w:r>
          </w:p>
          <w:p w:rsidR="00012EC1" w:rsidRDefault="00012EC1" w:rsidP="007D663E">
            <w:pPr>
              <w:rPr>
                <w:sz w:val="20"/>
                <w:szCs w:val="20"/>
              </w:rPr>
            </w:pPr>
          </w:p>
          <w:p w:rsidR="00012EC1" w:rsidRPr="00B83115" w:rsidRDefault="00012EC1" w:rsidP="007D663E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3060CC">
              <w:rPr>
                <w:sz w:val="20"/>
                <w:szCs w:val="20"/>
              </w:rPr>
              <w:t>СТМ-10-000</w:t>
            </w:r>
            <w:r>
              <w:rPr>
                <w:sz w:val="20"/>
                <w:szCs w:val="20"/>
              </w:rPr>
              <w:t>6</w:t>
            </w:r>
            <w:r w:rsidRPr="003060CC">
              <w:rPr>
                <w:sz w:val="20"/>
                <w:szCs w:val="20"/>
              </w:rPr>
              <w:t>Дц</w:t>
            </w:r>
            <w:r>
              <w:rPr>
                <w:sz w:val="20"/>
                <w:szCs w:val="20"/>
              </w:rPr>
              <w:t xml:space="preserve"> (</w:t>
            </w:r>
            <w:r w:rsidRPr="00012EC1">
              <w:rPr>
                <w:sz w:val="20"/>
                <w:szCs w:val="20"/>
              </w:rPr>
              <w:t>ТУ 25-7407.0016-88</w:t>
            </w:r>
            <w:r>
              <w:rPr>
                <w:sz w:val="20"/>
                <w:szCs w:val="20"/>
              </w:rPr>
              <w:t>)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EC1" w:rsidRPr="000610B3" w:rsidRDefault="00012EC1" w:rsidP="007D663E">
            <w:pPr>
              <w:jc w:val="both"/>
              <w:rPr>
                <w:color w:val="000000"/>
                <w:sz w:val="20"/>
                <w:szCs w:val="20"/>
              </w:rPr>
            </w:pPr>
            <w:r w:rsidRPr="000610B3">
              <w:rPr>
                <w:color w:val="000000"/>
                <w:sz w:val="20"/>
                <w:szCs w:val="20"/>
              </w:rPr>
              <w:t xml:space="preserve">- масса не более </w:t>
            </w:r>
            <w:r>
              <w:rPr>
                <w:color w:val="000000"/>
                <w:sz w:val="20"/>
                <w:szCs w:val="20"/>
              </w:rPr>
              <w:t>5,3</w:t>
            </w:r>
            <w:r w:rsidRPr="000610B3">
              <w:rPr>
                <w:color w:val="000000"/>
                <w:sz w:val="20"/>
                <w:szCs w:val="20"/>
              </w:rPr>
              <w:t xml:space="preserve"> кг;</w:t>
            </w:r>
          </w:p>
          <w:p w:rsidR="00012EC1" w:rsidRPr="000610B3" w:rsidRDefault="00012EC1" w:rsidP="00012EC1">
            <w:pPr>
              <w:tabs>
                <w:tab w:val="left" w:pos="17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Pr="000315E7">
              <w:rPr>
                <w:color w:val="000000"/>
                <w:sz w:val="20"/>
                <w:szCs w:val="20"/>
              </w:rPr>
              <w:t xml:space="preserve">габаритные размеры, </w:t>
            </w:r>
            <w:proofErr w:type="gramStart"/>
            <w:r w:rsidRPr="000315E7">
              <w:rPr>
                <w:color w:val="000000"/>
                <w:sz w:val="20"/>
                <w:szCs w:val="20"/>
              </w:rPr>
              <w:t>мм</w:t>
            </w:r>
            <w:proofErr w:type="gramEnd"/>
            <w:r w:rsidRPr="000315E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75212D" w:rsidRPr="000315E7">
              <w:rPr>
                <w:color w:val="000000"/>
                <w:sz w:val="20"/>
                <w:szCs w:val="20"/>
              </w:rPr>
              <w:t>ш</w:t>
            </w:r>
            <w:proofErr w:type="spellEnd"/>
            <w:r w:rsidR="0075212D" w:rsidRPr="000315E7">
              <w:rPr>
                <w:color w:val="000000"/>
                <w:sz w:val="20"/>
                <w:szCs w:val="20"/>
              </w:rPr>
              <w:t>/в/</w:t>
            </w:r>
            <w:proofErr w:type="spellStart"/>
            <w:r w:rsidR="0075212D" w:rsidRPr="000315E7">
              <w:rPr>
                <w:color w:val="000000"/>
                <w:sz w:val="20"/>
                <w:szCs w:val="20"/>
              </w:rPr>
              <w:t>д</w:t>
            </w:r>
            <w:proofErr w:type="spellEnd"/>
            <w:r w:rsidR="0075212D" w:rsidRPr="000315E7">
              <w:rPr>
                <w:color w:val="000000"/>
                <w:sz w:val="20"/>
                <w:szCs w:val="20"/>
              </w:rPr>
              <w:t xml:space="preserve">: </w:t>
            </w:r>
            <w:r w:rsidRPr="000315E7">
              <w:rPr>
                <w:sz w:val="20"/>
                <w:szCs w:val="20"/>
              </w:rPr>
              <w:t>3</w:t>
            </w:r>
            <w:r w:rsidRPr="000315E7">
              <w:rPr>
                <w:color w:val="000000"/>
                <w:sz w:val="20"/>
                <w:szCs w:val="20"/>
              </w:rPr>
              <w:t>00</w:t>
            </w:r>
            <w:r w:rsidRPr="000315E7">
              <w:rPr>
                <w:color w:val="000000"/>
                <w:sz w:val="20"/>
                <w:szCs w:val="20"/>
                <w:lang w:val="en-US"/>
              </w:rPr>
              <w:t>x</w:t>
            </w:r>
            <w:r w:rsidRPr="000315E7">
              <w:rPr>
                <w:color w:val="000000"/>
                <w:sz w:val="20"/>
                <w:szCs w:val="20"/>
              </w:rPr>
              <w:t>202</w:t>
            </w:r>
            <w:r w:rsidRPr="000315E7">
              <w:rPr>
                <w:color w:val="000000"/>
                <w:sz w:val="20"/>
                <w:szCs w:val="20"/>
                <w:lang w:val="en-US"/>
              </w:rPr>
              <w:t>x</w:t>
            </w:r>
            <w:r w:rsidRPr="000315E7">
              <w:rPr>
                <w:color w:val="000000"/>
                <w:sz w:val="20"/>
                <w:szCs w:val="20"/>
              </w:rPr>
              <w:t>282</w:t>
            </w:r>
            <w:r>
              <w:rPr>
                <w:color w:val="000000"/>
                <w:sz w:val="20"/>
                <w:szCs w:val="20"/>
              </w:rPr>
              <w:t xml:space="preserve"> (±5мм)</w:t>
            </w:r>
            <w:r w:rsidRPr="000610B3">
              <w:rPr>
                <w:color w:val="000000"/>
                <w:sz w:val="20"/>
                <w:szCs w:val="20"/>
              </w:rPr>
              <w:t>;</w:t>
            </w:r>
          </w:p>
          <w:p w:rsidR="00012EC1" w:rsidRPr="000610B3" w:rsidRDefault="00012EC1" w:rsidP="007D663E">
            <w:pPr>
              <w:jc w:val="both"/>
              <w:rPr>
                <w:color w:val="000000"/>
                <w:sz w:val="20"/>
                <w:szCs w:val="20"/>
              </w:rPr>
            </w:pPr>
            <w:r w:rsidRPr="000610B3">
              <w:rPr>
                <w:color w:val="000000"/>
                <w:sz w:val="20"/>
                <w:szCs w:val="20"/>
              </w:rPr>
              <w:t>- диапазон измерений об</w:t>
            </w:r>
            <w:r w:rsidRPr="000610B3">
              <w:rPr>
                <w:color w:val="000000"/>
                <w:sz w:val="20"/>
                <w:szCs w:val="20"/>
              </w:rPr>
              <w:t>ъ</w:t>
            </w:r>
            <w:r w:rsidRPr="000610B3">
              <w:rPr>
                <w:color w:val="000000"/>
                <w:sz w:val="20"/>
                <w:szCs w:val="20"/>
              </w:rPr>
              <w:t>емной доли водорода 0-50 % НКПР.</w:t>
            </w:r>
          </w:p>
          <w:p w:rsidR="00012EC1" w:rsidRPr="000610B3" w:rsidRDefault="00012EC1" w:rsidP="007D663E">
            <w:pPr>
              <w:tabs>
                <w:tab w:val="left" w:pos="1890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Принцип действия сигнал</w:t>
            </w:r>
            <w:r w:rsidRPr="000610B3">
              <w:rPr>
                <w:sz w:val="20"/>
                <w:szCs w:val="20"/>
              </w:rPr>
              <w:t>и</w:t>
            </w:r>
            <w:r w:rsidRPr="000610B3">
              <w:rPr>
                <w:sz w:val="20"/>
                <w:szCs w:val="20"/>
              </w:rPr>
              <w:t>затора – термохимический.</w:t>
            </w:r>
          </w:p>
          <w:p w:rsidR="00012EC1" w:rsidRPr="000610B3" w:rsidRDefault="00012EC1" w:rsidP="007D663E">
            <w:pPr>
              <w:tabs>
                <w:tab w:val="left" w:pos="1890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Тип сигнализатора – ст</w:t>
            </w:r>
            <w:r w:rsidRPr="000610B3">
              <w:rPr>
                <w:sz w:val="20"/>
                <w:szCs w:val="20"/>
              </w:rPr>
              <w:t>а</w:t>
            </w:r>
            <w:r w:rsidRPr="000610B3">
              <w:rPr>
                <w:sz w:val="20"/>
                <w:szCs w:val="20"/>
              </w:rPr>
              <w:t>ционарный, автоматич</w:t>
            </w:r>
            <w:r w:rsidRPr="000610B3">
              <w:rPr>
                <w:sz w:val="20"/>
                <w:szCs w:val="20"/>
              </w:rPr>
              <w:t>е</w:t>
            </w:r>
            <w:r w:rsidRPr="000610B3">
              <w:rPr>
                <w:sz w:val="20"/>
                <w:szCs w:val="20"/>
              </w:rPr>
              <w:t>ский, блочно-модульной конструкции, одноканал</w:t>
            </w:r>
            <w:r w:rsidRPr="000610B3">
              <w:rPr>
                <w:sz w:val="20"/>
                <w:szCs w:val="20"/>
              </w:rPr>
              <w:t>ь</w:t>
            </w:r>
            <w:r w:rsidRPr="000610B3">
              <w:rPr>
                <w:sz w:val="20"/>
                <w:szCs w:val="20"/>
              </w:rPr>
              <w:t>ный.</w:t>
            </w:r>
          </w:p>
          <w:p w:rsidR="00012EC1" w:rsidRPr="000610B3" w:rsidRDefault="00012EC1" w:rsidP="007D663E">
            <w:pPr>
              <w:tabs>
                <w:tab w:val="left" w:pos="1890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Способ отбора проб – ди</w:t>
            </w:r>
            <w:r w:rsidRPr="000610B3">
              <w:rPr>
                <w:sz w:val="20"/>
                <w:szCs w:val="20"/>
              </w:rPr>
              <w:t>ф</w:t>
            </w:r>
            <w:r w:rsidRPr="000610B3">
              <w:rPr>
                <w:sz w:val="20"/>
                <w:szCs w:val="20"/>
              </w:rPr>
              <w:t>фузионный.</w:t>
            </w:r>
          </w:p>
          <w:p w:rsidR="00012EC1" w:rsidRDefault="00012EC1" w:rsidP="007D663E">
            <w:pPr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Режим работы – непреры</w:t>
            </w:r>
            <w:r w:rsidRPr="000610B3">
              <w:rPr>
                <w:sz w:val="20"/>
                <w:szCs w:val="20"/>
              </w:rPr>
              <w:t>в</w:t>
            </w:r>
            <w:r w:rsidRPr="000610B3">
              <w:rPr>
                <w:sz w:val="20"/>
                <w:szCs w:val="20"/>
              </w:rPr>
              <w:t>ный.</w:t>
            </w:r>
          </w:p>
          <w:p w:rsidR="00012EC1" w:rsidRPr="000610B3" w:rsidRDefault="00012EC1" w:rsidP="00012EC1">
            <w:pPr>
              <w:tabs>
                <w:tab w:val="left" w:pos="863"/>
              </w:tabs>
              <w:ind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610B3">
              <w:rPr>
                <w:sz w:val="20"/>
                <w:szCs w:val="20"/>
              </w:rPr>
              <w:t>климатическое исполнение сигнализатора – УХЛ</w:t>
            </w:r>
            <w:proofErr w:type="gramStart"/>
            <w:r w:rsidRPr="000610B3">
              <w:rPr>
                <w:sz w:val="20"/>
                <w:szCs w:val="20"/>
              </w:rPr>
              <w:t>1</w:t>
            </w:r>
            <w:proofErr w:type="gramEnd"/>
            <w:r w:rsidRPr="000610B3">
              <w:rPr>
                <w:sz w:val="20"/>
                <w:szCs w:val="20"/>
              </w:rPr>
              <w:t xml:space="preserve"> по </w:t>
            </w:r>
            <w:proofErr w:type="spellStart"/>
            <w:r w:rsidRPr="000610B3">
              <w:rPr>
                <w:sz w:val="20"/>
                <w:szCs w:val="20"/>
              </w:rPr>
              <w:lastRenderedPageBreak/>
              <w:t>ГОСТу</w:t>
            </w:r>
            <w:proofErr w:type="spellEnd"/>
            <w:r w:rsidRPr="000610B3">
              <w:rPr>
                <w:sz w:val="20"/>
                <w:szCs w:val="20"/>
              </w:rPr>
              <w:t xml:space="preserve"> 15150-69;</w:t>
            </w:r>
          </w:p>
          <w:p w:rsidR="00012EC1" w:rsidRPr="000610B3" w:rsidRDefault="00012EC1" w:rsidP="00012EC1">
            <w:pPr>
              <w:tabs>
                <w:tab w:val="left" w:pos="848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- категория размещения си</w:t>
            </w:r>
            <w:r w:rsidRPr="000610B3">
              <w:rPr>
                <w:sz w:val="20"/>
                <w:szCs w:val="20"/>
              </w:rPr>
              <w:t>г</w:t>
            </w:r>
            <w:r w:rsidRPr="000610B3">
              <w:rPr>
                <w:sz w:val="20"/>
                <w:szCs w:val="20"/>
              </w:rPr>
              <w:t xml:space="preserve">нализатора -  4.1 по </w:t>
            </w:r>
            <w:proofErr w:type="spellStart"/>
            <w:r w:rsidRPr="000610B3">
              <w:rPr>
                <w:sz w:val="20"/>
                <w:szCs w:val="20"/>
              </w:rPr>
              <w:t>ГОСТу</w:t>
            </w:r>
            <w:proofErr w:type="spellEnd"/>
            <w:r w:rsidRPr="000610B3">
              <w:rPr>
                <w:sz w:val="20"/>
                <w:szCs w:val="20"/>
              </w:rPr>
              <w:t xml:space="preserve"> 15150-69;</w:t>
            </w:r>
          </w:p>
          <w:p w:rsidR="00012EC1" w:rsidRPr="000610B3" w:rsidRDefault="00012EC1" w:rsidP="00012EC1">
            <w:pPr>
              <w:tabs>
                <w:tab w:val="left" w:pos="987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- по устойчивости к возде</w:t>
            </w:r>
            <w:r w:rsidRPr="000610B3">
              <w:rPr>
                <w:sz w:val="20"/>
                <w:szCs w:val="20"/>
              </w:rPr>
              <w:t>й</w:t>
            </w:r>
            <w:r w:rsidRPr="000610B3">
              <w:rPr>
                <w:sz w:val="20"/>
                <w:szCs w:val="20"/>
              </w:rPr>
              <w:t>ствию температуры и вла</w:t>
            </w:r>
            <w:r w:rsidRPr="000610B3">
              <w:rPr>
                <w:sz w:val="20"/>
                <w:szCs w:val="20"/>
              </w:rPr>
              <w:t>ж</w:t>
            </w:r>
            <w:r w:rsidRPr="000610B3">
              <w:rPr>
                <w:sz w:val="20"/>
                <w:szCs w:val="20"/>
              </w:rPr>
              <w:t xml:space="preserve">ности окружающего воздуха </w:t>
            </w:r>
            <w:r>
              <w:rPr>
                <w:sz w:val="20"/>
                <w:szCs w:val="20"/>
              </w:rPr>
              <w:t>си</w:t>
            </w:r>
            <w:r w:rsidRPr="000610B3">
              <w:rPr>
                <w:sz w:val="20"/>
                <w:szCs w:val="20"/>
              </w:rPr>
              <w:t>гнализаторы относятся к группе В4 по ГОСТ Р 52931-2008 в диапазоне рабочей температуры от 5 до 45</w:t>
            </w:r>
            <w:r w:rsidRPr="000610B3">
              <w:rPr>
                <w:sz w:val="20"/>
                <w:szCs w:val="20"/>
                <w:vertAlign w:val="superscript"/>
              </w:rPr>
              <w:t>о</w:t>
            </w:r>
            <w:proofErr w:type="gramStart"/>
            <w:r w:rsidRPr="000610B3">
              <w:rPr>
                <w:sz w:val="20"/>
                <w:szCs w:val="20"/>
              </w:rPr>
              <w:t xml:space="preserve"> С</w:t>
            </w:r>
            <w:proofErr w:type="gramEnd"/>
            <w:r w:rsidRPr="000610B3">
              <w:rPr>
                <w:sz w:val="20"/>
                <w:szCs w:val="20"/>
              </w:rPr>
              <w:t>;</w:t>
            </w:r>
          </w:p>
          <w:p w:rsidR="00012EC1" w:rsidRPr="000610B3" w:rsidRDefault="00012EC1" w:rsidP="00012EC1">
            <w:pPr>
              <w:tabs>
                <w:tab w:val="left" w:pos="987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- по устойчивости к возде</w:t>
            </w:r>
            <w:r w:rsidRPr="000610B3">
              <w:rPr>
                <w:sz w:val="20"/>
                <w:szCs w:val="20"/>
              </w:rPr>
              <w:t>й</w:t>
            </w:r>
            <w:r w:rsidRPr="000610B3">
              <w:rPr>
                <w:sz w:val="20"/>
                <w:szCs w:val="20"/>
              </w:rPr>
              <w:t>ствию атмосферного давл</w:t>
            </w:r>
            <w:r w:rsidRPr="000610B3">
              <w:rPr>
                <w:sz w:val="20"/>
                <w:szCs w:val="20"/>
              </w:rPr>
              <w:t>е</w:t>
            </w:r>
            <w:r w:rsidRPr="000610B3">
              <w:rPr>
                <w:sz w:val="20"/>
                <w:szCs w:val="20"/>
              </w:rPr>
              <w:t>ния сигнализаторы относя</w:t>
            </w:r>
            <w:r w:rsidRPr="000610B3">
              <w:rPr>
                <w:sz w:val="20"/>
                <w:szCs w:val="20"/>
              </w:rPr>
              <w:t>т</w:t>
            </w:r>
            <w:r w:rsidRPr="000610B3">
              <w:rPr>
                <w:sz w:val="20"/>
                <w:szCs w:val="20"/>
              </w:rPr>
              <w:t xml:space="preserve">ся к группе Р1 по ГОСТ </w:t>
            </w:r>
            <w:proofErr w:type="gramStart"/>
            <w:r w:rsidRPr="000610B3">
              <w:rPr>
                <w:sz w:val="20"/>
                <w:szCs w:val="20"/>
              </w:rPr>
              <w:t>Р</w:t>
            </w:r>
            <w:proofErr w:type="gramEnd"/>
            <w:r w:rsidRPr="000610B3">
              <w:rPr>
                <w:sz w:val="20"/>
                <w:szCs w:val="20"/>
              </w:rPr>
              <w:t xml:space="preserve"> 52931-2008;</w:t>
            </w:r>
          </w:p>
          <w:p w:rsidR="00012EC1" w:rsidRPr="000610B3" w:rsidRDefault="00012EC1" w:rsidP="00012EC1">
            <w:pPr>
              <w:tabs>
                <w:tab w:val="left" w:pos="987"/>
              </w:tabs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- по устойчивости к механ</w:t>
            </w:r>
            <w:r w:rsidRPr="000610B3">
              <w:rPr>
                <w:sz w:val="20"/>
                <w:szCs w:val="20"/>
              </w:rPr>
              <w:t>и</w:t>
            </w:r>
            <w:r w:rsidRPr="000610B3">
              <w:rPr>
                <w:sz w:val="20"/>
                <w:szCs w:val="20"/>
              </w:rPr>
              <w:t>ческим воздействиям сигн</w:t>
            </w:r>
            <w:r w:rsidRPr="000610B3">
              <w:rPr>
                <w:sz w:val="20"/>
                <w:szCs w:val="20"/>
              </w:rPr>
              <w:t>а</w:t>
            </w:r>
            <w:r w:rsidRPr="000610B3">
              <w:rPr>
                <w:sz w:val="20"/>
                <w:szCs w:val="20"/>
              </w:rPr>
              <w:t xml:space="preserve">лизаторы относятся к группе </w:t>
            </w:r>
            <w:r w:rsidRPr="000610B3">
              <w:rPr>
                <w:sz w:val="20"/>
                <w:szCs w:val="20"/>
                <w:lang w:val="en-US"/>
              </w:rPr>
              <w:t>N</w:t>
            </w:r>
            <w:r w:rsidRPr="000610B3">
              <w:rPr>
                <w:sz w:val="20"/>
                <w:szCs w:val="20"/>
              </w:rPr>
              <w:t xml:space="preserve">2 по ГОСТ </w:t>
            </w:r>
            <w:proofErr w:type="gramStart"/>
            <w:r w:rsidRPr="000610B3">
              <w:rPr>
                <w:sz w:val="20"/>
                <w:szCs w:val="20"/>
              </w:rPr>
              <w:t>Р</w:t>
            </w:r>
            <w:proofErr w:type="gramEnd"/>
            <w:r w:rsidRPr="000610B3">
              <w:rPr>
                <w:sz w:val="20"/>
                <w:szCs w:val="20"/>
              </w:rPr>
              <w:t xml:space="preserve"> 52931-2008;</w:t>
            </w:r>
          </w:p>
          <w:p w:rsidR="00012EC1" w:rsidRPr="000610B3" w:rsidRDefault="00012EC1" w:rsidP="00012EC1">
            <w:pPr>
              <w:rPr>
                <w:color w:val="000000"/>
                <w:sz w:val="20"/>
                <w:szCs w:val="20"/>
              </w:rPr>
            </w:pPr>
            <w:r w:rsidRPr="000610B3">
              <w:rPr>
                <w:color w:val="000000"/>
                <w:sz w:val="20"/>
                <w:szCs w:val="20"/>
              </w:rPr>
              <w:t xml:space="preserve">- к параметрам окружающей среды в различных режимах эксплуатации </w:t>
            </w:r>
            <w:proofErr w:type="gramStart"/>
            <w:r w:rsidRPr="000610B3">
              <w:rPr>
                <w:color w:val="000000"/>
                <w:sz w:val="20"/>
                <w:szCs w:val="20"/>
              </w:rPr>
              <w:t>–</w:t>
            </w:r>
            <w:r w:rsidRPr="000610B3">
              <w:rPr>
                <w:sz w:val="20"/>
                <w:szCs w:val="20"/>
              </w:rPr>
              <w:t>д</w:t>
            </w:r>
            <w:proofErr w:type="gramEnd"/>
            <w:r w:rsidRPr="000610B3">
              <w:rPr>
                <w:sz w:val="20"/>
                <w:szCs w:val="20"/>
              </w:rPr>
              <w:t>иапазон рабочей температуры - от 1 до 50</w:t>
            </w:r>
            <w:r w:rsidRPr="000610B3">
              <w:rPr>
                <w:sz w:val="20"/>
                <w:szCs w:val="20"/>
                <w:vertAlign w:val="superscript"/>
              </w:rPr>
              <w:t>о</w:t>
            </w:r>
            <w:r w:rsidRPr="000610B3">
              <w:rPr>
                <w:sz w:val="20"/>
                <w:szCs w:val="20"/>
              </w:rPr>
              <w:t>С;</w:t>
            </w:r>
            <w:r w:rsidRPr="000610B3">
              <w:rPr>
                <w:sz w:val="20"/>
                <w:szCs w:val="20"/>
              </w:rPr>
              <w:br/>
              <w:t xml:space="preserve">- диапазон атмосферного давления – от 84 до 106,7 кПа (от 630 до 800 </w:t>
            </w:r>
            <w:proofErr w:type="spellStart"/>
            <w:r w:rsidRPr="000610B3">
              <w:rPr>
                <w:sz w:val="20"/>
                <w:szCs w:val="20"/>
              </w:rPr>
              <w:t>мм.рт.ст</w:t>
            </w:r>
            <w:proofErr w:type="spellEnd"/>
            <w:r w:rsidRPr="000610B3">
              <w:rPr>
                <w:sz w:val="20"/>
                <w:szCs w:val="20"/>
              </w:rPr>
              <w:t>) – высота установки над уровнем моря до 2000 м;</w:t>
            </w:r>
            <w:r w:rsidRPr="000610B3">
              <w:rPr>
                <w:sz w:val="20"/>
                <w:szCs w:val="20"/>
              </w:rPr>
              <w:br/>
              <w:t>- относительная влажность окружающей среды до 80% при температуре 25</w:t>
            </w:r>
            <w:r w:rsidRPr="000610B3">
              <w:rPr>
                <w:sz w:val="20"/>
                <w:szCs w:val="20"/>
                <w:vertAlign w:val="superscript"/>
              </w:rPr>
              <w:t>о</w:t>
            </w:r>
            <w:r w:rsidRPr="000610B3">
              <w:rPr>
                <w:sz w:val="20"/>
                <w:szCs w:val="20"/>
              </w:rPr>
              <w:t xml:space="preserve"> С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EC1" w:rsidRPr="00012EC1" w:rsidRDefault="00012EC1" w:rsidP="007D66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EC1" w:rsidRPr="000610B3" w:rsidRDefault="00012EC1" w:rsidP="007D663E">
            <w:pPr>
              <w:jc w:val="both"/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Сигнализатор (согласно исполнению)</w:t>
            </w:r>
          </w:p>
          <w:p w:rsidR="00012EC1" w:rsidRPr="000610B3" w:rsidRDefault="00012EC1" w:rsidP="007D663E">
            <w:pPr>
              <w:jc w:val="both"/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Комплект ЗИП (Согла</w:t>
            </w:r>
            <w:r w:rsidRPr="000610B3">
              <w:rPr>
                <w:sz w:val="20"/>
                <w:szCs w:val="20"/>
              </w:rPr>
              <w:t>с</w:t>
            </w:r>
            <w:r w:rsidRPr="000610B3">
              <w:rPr>
                <w:sz w:val="20"/>
                <w:szCs w:val="20"/>
              </w:rPr>
              <w:t>но ведомости ЗИП ко</w:t>
            </w:r>
            <w:r w:rsidRPr="000610B3">
              <w:rPr>
                <w:sz w:val="20"/>
                <w:szCs w:val="20"/>
              </w:rPr>
              <w:t>н</w:t>
            </w:r>
            <w:r w:rsidRPr="000610B3">
              <w:rPr>
                <w:sz w:val="20"/>
                <w:szCs w:val="20"/>
              </w:rPr>
              <w:t>кретного исполнения)</w:t>
            </w:r>
          </w:p>
          <w:p w:rsidR="00012EC1" w:rsidRPr="000610B3" w:rsidRDefault="00012EC1" w:rsidP="007D663E">
            <w:pPr>
              <w:jc w:val="both"/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Комплект монтажных частей (</w:t>
            </w:r>
            <w:proofErr w:type="gramStart"/>
            <w:r w:rsidRPr="000610B3">
              <w:rPr>
                <w:sz w:val="20"/>
                <w:szCs w:val="20"/>
              </w:rPr>
              <w:t>согласно испо</w:t>
            </w:r>
            <w:r w:rsidRPr="000610B3">
              <w:rPr>
                <w:sz w:val="20"/>
                <w:szCs w:val="20"/>
              </w:rPr>
              <w:t>л</w:t>
            </w:r>
            <w:r w:rsidRPr="000610B3">
              <w:rPr>
                <w:sz w:val="20"/>
                <w:szCs w:val="20"/>
              </w:rPr>
              <w:t>нения</w:t>
            </w:r>
            <w:proofErr w:type="gramEnd"/>
            <w:r w:rsidRPr="000610B3">
              <w:rPr>
                <w:sz w:val="20"/>
                <w:szCs w:val="20"/>
              </w:rPr>
              <w:t>)</w:t>
            </w:r>
          </w:p>
          <w:p w:rsidR="00012EC1" w:rsidRPr="000610B3" w:rsidRDefault="00012EC1" w:rsidP="007D663E">
            <w:pPr>
              <w:jc w:val="both"/>
              <w:rPr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Ведомость эксплуатац</w:t>
            </w:r>
            <w:r w:rsidRPr="000610B3">
              <w:rPr>
                <w:sz w:val="20"/>
                <w:szCs w:val="20"/>
              </w:rPr>
              <w:t>и</w:t>
            </w:r>
            <w:r w:rsidRPr="000610B3">
              <w:rPr>
                <w:sz w:val="20"/>
                <w:szCs w:val="20"/>
              </w:rPr>
              <w:t>онных документов (</w:t>
            </w:r>
            <w:proofErr w:type="gramStart"/>
            <w:r w:rsidRPr="000610B3">
              <w:rPr>
                <w:sz w:val="20"/>
                <w:szCs w:val="20"/>
              </w:rPr>
              <w:t>с</w:t>
            </w:r>
            <w:r w:rsidRPr="000610B3">
              <w:rPr>
                <w:sz w:val="20"/>
                <w:szCs w:val="20"/>
              </w:rPr>
              <w:t>о</w:t>
            </w:r>
            <w:r w:rsidRPr="000610B3">
              <w:rPr>
                <w:sz w:val="20"/>
                <w:szCs w:val="20"/>
              </w:rPr>
              <w:t>гласно исполнения</w:t>
            </w:r>
            <w:proofErr w:type="gramEnd"/>
            <w:r w:rsidRPr="000610B3">
              <w:rPr>
                <w:sz w:val="20"/>
                <w:szCs w:val="20"/>
              </w:rPr>
              <w:t>).</w:t>
            </w:r>
          </w:p>
          <w:p w:rsidR="00012EC1" w:rsidRPr="000610B3" w:rsidRDefault="00012EC1" w:rsidP="007D663E">
            <w:pPr>
              <w:jc w:val="both"/>
              <w:rPr>
                <w:color w:val="000000"/>
                <w:sz w:val="20"/>
                <w:szCs w:val="20"/>
              </w:rPr>
            </w:pPr>
            <w:r w:rsidRPr="000610B3">
              <w:rPr>
                <w:sz w:val="20"/>
                <w:szCs w:val="20"/>
              </w:rPr>
              <w:t>Комплект эксплуатац</w:t>
            </w:r>
            <w:r w:rsidRPr="000610B3">
              <w:rPr>
                <w:sz w:val="20"/>
                <w:szCs w:val="20"/>
              </w:rPr>
              <w:t>и</w:t>
            </w:r>
            <w:r w:rsidRPr="000610B3">
              <w:rPr>
                <w:sz w:val="20"/>
                <w:szCs w:val="20"/>
              </w:rPr>
              <w:t>онных документов (С</w:t>
            </w:r>
            <w:r w:rsidRPr="000610B3">
              <w:rPr>
                <w:sz w:val="20"/>
                <w:szCs w:val="20"/>
              </w:rPr>
              <w:t>о</w:t>
            </w:r>
            <w:r w:rsidRPr="000610B3">
              <w:rPr>
                <w:sz w:val="20"/>
                <w:szCs w:val="20"/>
              </w:rPr>
              <w:t>гласно ведомости ЭД конкретного исполн</w:t>
            </w:r>
            <w:r w:rsidRPr="000610B3">
              <w:rPr>
                <w:sz w:val="20"/>
                <w:szCs w:val="20"/>
              </w:rPr>
              <w:t>е</w:t>
            </w:r>
            <w:r w:rsidRPr="000610B3">
              <w:rPr>
                <w:sz w:val="20"/>
                <w:szCs w:val="20"/>
              </w:rPr>
              <w:t>ния).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EC1" w:rsidRPr="001F6931" w:rsidRDefault="00012EC1" w:rsidP="007D663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EC1" w:rsidRPr="000610B3" w:rsidRDefault="00012EC1" w:rsidP="007D66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EC1" w:rsidRPr="001F6931" w:rsidRDefault="00012EC1" w:rsidP="000D4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EC1" w:rsidRPr="001F6931" w:rsidRDefault="00012EC1" w:rsidP="000D474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</w:t>
            </w:r>
            <w:r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ветствии с п.5 изв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щения о провед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нии з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EC1" w:rsidRDefault="00012EC1" w:rsidP="00A545E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</w:t>
            </w:r>
            <w:proofErr w:type="gramStart"/>
            <w:r>
              <w:rPr>
                <w:color w:val="000000"/>
                <w:sz w:val="20"/>
                <w:szCs w:val="20"/>
              </w:rPr>
              <w:t>уст</w:t>
            </w:r>
            <w:r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>новленного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изготовителем</w:t>
            </w:r>
          </w:p>
          <w:p w:rsidR="00012EC1" w:rsidRPr="001F6931" w:rsidRDefault="00012EC1" w:rsidP="00A545E4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012EC1" w:rsidRDefault="00012EC1" w:rsidP="00012EC1">
      <w:pPr>
        <w:pStyle w:val="2"/>
        <w:widowControl w:val="0"/>
        <w:autoSpaceDE w:val="0"/>
        <w:autoSpaceDN w:val="0"/>
        <w:adjustRightInd w:val="0"/>
        <w:rPr>
          <w:b/>
        </w:rPr>
      </w:pPr>
      <w:bookmarkStart w:id="0" w:name="_GoBack"/>
      <w:bookmarkEnd w:id="0"/>
      <w:r>
        <w:rPr>
          <w:b/>
        </w:rPr>
        <w:lastRenderedPageBreak/>
        <w:t>Все указанные ссылки на марки товаров в настоящем разделе необходимо рассматривать со словами «или эквивалент».</w:t>
      </w:r>
    </w:p>
    <w:p w:rsidR="00C32109" w:rsidRPr="001F6931" w:rsidRDefault="00C32109" w:rsidP="00C32109">
      <w:pPr>
        <w:rPr>
          <w:color w:val="000000"/>
        </w:rPr>
        <w:sectPr w:rsidR="00C32109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C32109" w:rsidRPr="001F6931" w:rsidRDefault="00C32109" w:rsidP="00C3210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09" w:rsidRPr="001F6931" w:rsidRDefault="00C32109" w:rsidP="00DA0336">
            <w:pPr>
              <w:rPr>
                <w:i/>
                <w:color w:val="000000"/>
                <w:sz w:val="24"/>
                <w:szCs w:val="24"/>
              </w:rPr>
            </w:pPr>
            <w:r w:rsidRPr="00147161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>
              <w:rPr>
                <w:color w:val="000000"/>
                <w:sz w:val="24"/>
                <w:szCs w:val="24"/>
              </w:rPr>
              <w:t>2015</w:t>
            </w:r>
            <w:r w:rsidRPr="00147161">
              <w:rPr>
                <w:color w:val="000000"/>
                <w:sz w:val="24"/>
                <w:szCs w:val="24"/>
              </w:rPr>
              <w:t xml:space="preserve"> года.</w:t>
            </w:r>
          </w:p>
        </w:tc>
      </w:tr>
    </w:tbl>
    <w:p w:rsidR="00C32109" w:rsidRPr="001F6931" w:rsidRDefault="00C32109" w:rsidP="00C32109">
      <w:pPr>
        <w:jc w:val="center"/>
        <w:rPr>
          <w:color w:val="000000"/>
        </w:rPr>
      </w:pPr>
    </w:p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C32109" w:rsidRPr="001F6931" w:rsidRDefault="00C32109" w:rsidP="00C3210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0D" w:rsidRPr="00211A0D" w:rsidRDefault="00211A0D" w:rsidP="00211A0D">
            <w:pPr>
              <w:tabs>
                <w:tab w:val="left" w:pos="1883"/>
              </w:tabs>
              <w:rPr>
                <w:sz w:val="24"/>
                <w:szCs w:val="24"/>
              </w:rPr>
            </w:pPr>
            <w:r w:rsidRPr="00211A0D">
              <w:rPr>
                <w:sz w:val="24"/>
                <w:szCs w:val="24"/>
              </w:rPr>
              <w:t>Маркировка должна соответствовать ГОСТ 26828-86</w:t>
            </w:r>
            <w:r w:rsidRPr="00B730EB">
              <w:rPr>
                <w:sz w:val="24"/>
                <w:szCs w:val="24"/>
              </w:rPr>
              <w:t xml:space="preserve">, ГОСТ </w:t>
            </w:r>
            <w:proofErr w:type="gramStart"/>
            <w:r w:rsidRPr="00B730EB">
              <w:rPr>
                <w:sz w:val="24"/>
                <w:szCs w:val="24"/>
              </w:rPr>
              <w:t>Р</w:t>
            </w:r>
            <w:proofErr w:type="gramEnd"/>
            <w:r w:rsidRPr="00B730EB">
              <w:rPr>
                <w:sz w:val="24"/>
                <w:szCs w:val="24"/>
              </w:rPr>
              <w:t xml:space="preserve"> </w:t>
            </w:r>
            <w:r w:rsidR="000315E7" w:rsidRPr="00B730EB">
              <w:rPr>
                <w:sz w:val="24"/>
                <w:szCs w:val="24"/>
              </w:rPr>
              <w:t>30852.0-2002</w:t>
            </w:r>
            <w:r w:rsidRPr="00B730EB">
              <w:rPr>
                <w:sz w:val="24"/>
                <w:szCs w:val="24"/>
              </w:rPr>
              <w:t xml:space="preserve"> и</w:t>
            </w:r>
            <w:r w:rsidRPr="00211A0D">
              <w:rPr>
                <w:sz w:val="24"/>
                <w:szCs w:val="24"/>
              </w:rPr>
              <w:t xml:space="preserve"> черт</w:t>
            </w:r>
            <w:r w:rsidRPr="00211A0D">
              <w:rPr>
                <w:sz w:val="24"/>
                <w:szCs w:val="24"/>
              </w:rPr>
              <w:t>е</w:t>
            </w:r>
            <w:r w:rsidRPr="00211A0D">
              <w:rPr>
                <w:sz w:val="24"/>
                <w:szCs w:val="24"/>
              </w:rPr>
              <w:t>жам предприятия-изготовителя.</w:t>
            </w:r>
          </w:p>
          <w:p w:rsidR="00211A0D" w:rsidRPr="00211A0D" w:rsidRDefault="00211A0D" w:rsidP="00211A0D">
            <w:pPr>
              <w:tabs>
                <w:tab w:val="left" w:pos="1888"/>
              </w:tabs>
              <w:rPr>
                <w:sz w:val="24"/>
                <w:szCs w:val="24"/>
              </w:rPr>
            </w:pPr>
            <w:r w:rsidRPr="00211A0D">
              <w:rPr>
                <w:sz w:val="24"/>
                <w:szCs w:val="24"/>
              </w:rPr>
              <w:t>Шрифты и знаки, применяемые для маркировки, должны соответствовать ГОСТ 26.008-85, ГОСТ 26.020-80 и чертежам предприяти</w:t>
            </w:r>
            <w:proofErr w:type="gramStart"/>
            <w:r w:rsidRPr="00211A0D">
              <w:rPr>
                <w:sz w:val="24"/>
                <w:szCs w:val="24"/>
              </w:rPr>
              <w:t>я-</w:t>
            </w:r>
            <w:proofErr w:type="gramEnd"/>
            <w:r w:rsidRPr="00211A0D">
              <w:rPr>
                <w:sz w:val="24"/>
                <w:szCs w:val="24"/>
              </w:rPr>
              <w:t xml:space="preserve"> изготовителя.</w:t>
            </w:r>
          </w:p>
          <w:p w:rsidR="00C32109" w:rsidRPr="00211A0D" w:rsidRDefault="00211A0D" w:rsidP="00211A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11A0D">
              <w:rPr>
                <w:sz w:val="24"/>
                <w:szCs w:val="24"/>
              </w:rPr>
              <w:t xml:space="preserve"> Способ нанесения и цвет надписей должен обеспечивать достаточную контрастность, позволяющую свободно читать надписи при нормальном освещении рабочего места.</w:t>
            </w:r>
          </w:p>
        </w:tc>
      </w:tr>
    </w:tbl>
    <w:p w:rsidR="00C32109" w:rsidRPr="001F6931" w:rsidRDefault="00C32109" w:rsidP="00C32109">
      <w:pPr>
        <w:jc w:val="center"/>
        <w:rPr>
          <w:color w:val="000000"/>
        </w:rPr>
      </w:pPr>
    </w:p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C32109" w:rsidRPr="001F6931" w:rsidRDefault="00C32109" w:rsidP="00C3210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77671" w:rsidRPr="001F6931" w:rsidTr="00DA033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71" w:rsidRPr="00777671" w:rsidRDefault="00777671" w:rsidP="00777671">
            <w:pPr>
              <w:tabs>
                <w:tab w:val="left" w:pos="1871"/>
              </w:tabs>
              <w:rPr>
                <w:sz w:val="24"/>
                <w:szCs w:val="24"/>
              </w:rPr>
            </w:pPr>
            <w:r w:rsidRPr="00777671">
              <w:rPr>
                <w:sz w:val="24"/>
                <w:szCs w:val="24"/>
              </w:rPr>
              <w:t xml:space="preserve">Сигнализатор относится к группе </w:t>
            </w:r>
            <w:r w:rsidRPr="00777671">
              <w:rPr>
                <w:sz w:val="24"/>
                <w:szCs w:val="24"/>
                <w:lang w:val="en-US"/>
              </w:rPr>
              <w:t>III</w:t>
            </w:r>
            <w:r w:rsidRPr="00777671">
              <w:rPr>
                <w:sz w:val="24"/>
                <w:szCs w:val="24"/>
              </w:rPr>
              <w:t>-</w:t>
            </w:r>
            <w:r w:rsidRPr="00777671">
              <w:rPr>
                <w:sz w:val="24"/>
                <w:szCs w:val="24"/>
                <w:lang w:val="en-US"/>
              </w:rPr>
              <w:t>I</w:t>
            </w:r>
            <w:r w:rsidRPr="00777671">
              <w:rPr>
                <w:sz w:val="24"/>
                <w:szCs w:val="24"/>
              </w:rPr>
              <w:t xml:space="preserve"> по ГОСТ 9.014-78</w:t>
            </w:r>
          </w:p>
          <w:p w:rsidR="00777671" w:rsidRPr="00777671" w:rsidRDefault="00777671" w:rsidP="00777671">
            <w:pPr>
              <w:rPr>
                <w:sz w:val="24"/>
                <w:szCs w:val="24"/>
              </w:rPr>
            </w:pPr>
            <w:r w:rsidRPr="00777671">
              <w:rPr>
                <w:sz w:val="24"/>
                <w:szCs w:val="24"/>
              </w:rPr>
              <w:t xml:space="preserve">Упаковка должна </w:t>
            </w:r>
            <w:proofErr w:type="gramStart"/>
            <w:r w:rsidRPr="00777671">
              <w:rPr>
                <w:sz w:val="24"/>
                <w:szCs w:val="24"/>
              </w:rPr>
              <w:t>производится</w:t>
            </w:r>
            <w:proofErr w:type="gramEnd"/>
            <w:r w:rsidRPr="00777671">
              <w:rPr>
                <w:sz w:val="24"/>
                <w:szCs w:val="24"/>
              </w:rPr>
              <w:t xml:space="preserve"> для условий хранения 1 по ГОСТ 15150-69.</w:t>
            </w:r>
          </w:p>
          <w:p w:rsidR="00777671" w:rsidRPr="00777671" w:rsidRDefault="00777671" w:rsidP="00777671">
            <w:pPr>
              <w:rPr>
                <w:sz w:val="24"/>
                <w:szCs w:val="24"/>
              </w:rPr>
            </w:pPr>
            <w:r w:rsidRPr="00777671">
              <w:rPr>
                <w:sz w:val="24"/>
                <w:szCs w:val="24"/>
              </w:rPr>
              <w:t xml:space="preserve">Перед упаковкой </w:t>
            </w:r>
            <w:proofErr w:type="gramStart"/>
            <w:r w:rsidRPr="00777671">
              <w:rPr>
                <w:sz w:val="24"/>
                <w:szCs w:val="24"/>
              </w:rPr>
              <w:t>проверены</w:t>
            </w:r>
            <w:proofErr w:type="gramEnd"/>
            <w:r w:rsidRPr="00777671">
              <w:rPr>
                <w:sz w:val="24"/>
                <w:szCs w:val="24"/>
              </w:rPr>
              <w:t xml:space="preserve"> наличие и сохранность пломб.</w:t>
            </w:r>
          </w:p>
          <w:p w:rsidR="00777671" w:rsidRPr="00777671" w:rsidRDefault="00777671" w:rsidP="00777671">
            <w:pPr>
              <w:rPr>
                <w:sz w:val="24"/>
                <w:szCs w:val="24"/>
              </w:rPr>
            </w:pPr>
            <w:r w:rsidRPr="00777671">
              <w:rPr>
                <w:sz w:val="24"/>
                <w:szCs w:val="24"/>
              </w:rPr>
              <w:t xml:space="preserve">Консервация производится с помощью силикагеля технического по ГОСТ 3956-76. </w:t>
            </w:r>
          </w:p>
          <w:p w:rsidR="00777671" w:rsidRPr="00777671" w:rsidRDefault="00777671" w:rsidP="00777671">
            <w:pPr>
              <w:rPr>
                <w:sz w:val="24"/>
                <w:szCs w:val="24"/>
              </w:rPr>
            </w:pPr>
            <w:r w:rsidRPr="00777671">
              <w:rPr>
                <w:sz w:val="24"/>
                <w:szCs w:val="24"/>
              </w:rPr>
              <w:t xml:space="preserve">Срок хранения без </w:t>
            </w:r>
            <w:proofErr w:type="spellStart"/>
            <w:r w:rsidRPr="00777671">
              <w:rPr>
                <w:sz w:val="24"/>
                <w:szCs w:val="24"/>
              </w:rPr>
              <w:t>переконсервации</w:t>
            </w:r>
            <w:proofErr w:type="spellEnd"/>
            <w:r w:rsidRPr="00777671">
              <w:rPr>
                <w:sz w:val="24"/>
                <w:szCs w:val="24"/>
              </w:rPr>
              <w:t xml:space="preserve"> – 1 год.</w:t>
            </w:r>
          </w:p>
          <w:p w:rsidR="00777671" w:rsidRPr="00777671" w:rsidRDefault="00777671" w:rsidP="00777671">
            <w:pPr>
              <w:tabs>
                <w:tab w:val="left" w:pos="1871"/>
              </w:tabs>
              <w:rPr>
                <w:sz w:val="24"/>
                <w:szCs w:val="24"/>
              </w:rPr>
            </w:pPr>
            <w:r w:rsidRPr="00777671">
              <w:rPr>
                <w:sz w:val="24"/>
                <w:szCs w:val="24"/>
              </w:rPr>
              <w:t>Способ упаковки, подготовка к упаковке, транспортная тара и материалы, применяемые при упаковке, порядок размещения должны соответствовать чертежам предприятия-изготовителя.</w:t>
            </w:r>
          </w:p>
        </w:tc>
      </w:tr>
    </w:tbl>
    <w:p w:rsidR="00C32109" w:rsidRPr="001F6931" w:rsidRDefault="00C32109" w:rsidP="00C32109">
      <w:pPr>
        <w:jc w:val="center"/>
        <w:rPr>
          <w:color w:val="000000"/>
        </w:rPr>
      </w:pPr>
    </w:p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C32109" w:rsidRPr="001F6931" w:rsidRDefault="00C32109" w:rsidP="00C3210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09" w:rsidRPr="001F6931" w:rsidRDefault="00C32109" w:rsidP="00DA033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77671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31" w:rsidRPr="00E05431" w:rsidRDefault="00E05431" w:rsidP="00777671">
            <w:pPr>
              <w:tabs>
                <w:tab w:val="left" w:pos="5477"/>
              </w:tabs>
              <w:spacing w:line="272" w:lineRule="exact"/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Поставка должна осуществляться в соответствии с годовым графиком поставки обор</w:t>
            </w:r>
            <w:r w:rsidRPr="00E05431">
              <w:rPr>
                <w:sz w:val="24"/>
                <w:szCs w:val="24"/>
              </w:rPr>
              <w:t>у</w:t>
            </w:r>
            <w:r w:rsidRPr="00E05431">
              <w:rPr>
                <w:sz w:val="24"/>
                <w:szCs w:val="24"/>
              </w:rPr>
              <w:t>дования.</w:t>
            </w:r>
          </w:p>
          <w:p w:rsidR="00777671" w:rsidRPr="00E05431" w:rsidRDefault="00777671" w:rsidP="00777671">
            <w:pPr>
              <w:tabs>
                <w:tab w:val="left" w:pos="5477"/>
              </w:tabs>
              <w:spacing w:line="272" w:lineRule="exact"/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Комплект поставки технических документов определяется конкретным объектом и ог</w:t>
            </w:r>
            <w:r w:rsidRPr="00E05431">
              <w:rPr>
                <w:sz w:val="24"/>
                <w:szCs w:val="24"/>
              </w:rPr>
              <w:t>о</w:t>
            </w:r>
            <w:r w:rsidRPr="00E05431">
              <w:rPr>
                <w:sz w:val="24"/>
                <w:szCs w:val="24"/>
              </w:rPr>
              <w:t>варивается при заказе.</w:t>
            </w:r>
          </w:p>
          <w:p w:rsidR="00777671" w:rsidRPr="00E05431" w:rsidRDefault="00777671" w:rsidP="00777671">
            <w:pPr>
              <w:tabs>
                <w:tab w:val="left" w:pos="5477"/>
              </w:tabs>
              <w:spacing w:line="272" w:lineRule="exact"/>
              <w:ind w:right="5"/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Должны быть указаны сведения о первичной поверке сигнализаторов.</w:t>
            </w:r>
            <w:r w:rsidR="008A4702">
              <w:rPr>
                <w:sz w:val="24"/>
                <w:szCs w:val="24"/>
              </w:rPr>
              <w:t xml:space="preserve"> Наличие руков</w:t>
            </w:r>
            <w:r w:rsidR="008A4702">
              <w:rPr>
                <w:sz w:val="24"/>
                <w:szCs w:val="24"/>
              </w:rPr>
              <w:t>о</w:t>
            </w:r>
            <w:r w:rsidR="008A4702">
              <w:rPr>
                <w:sz w:val="24"/>
                <w:szCs w:val="24"/>
              </w:rPr>
              <w:t>дства по эксплуатации с прил. А (Методика поверки)</w:t>
            </w:r>
          </w:p>
        </w:tc>
      </w:tr>
      <w:tr w:rsidR="00C32109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09" w:rsidRPr="001F6931" w:rsidRDefault="00C32109" w:rsidP="00DA033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</w:t>
            </w:r>
            <w:r w:rsidRPr="001F6931">
              <w:rPr>
                <w:color w:val="000000"/>
              </w:rPr>
              <w:t>о</w:t>
            </w:r>
            <w:r w:rsidRPr="001F6931">
              <w:rPr>
                <w:color w:val="000000"/>
              </w:rPr>
              <w:t>кументов при поставке товаров</w:t>
            </w:r>
          </w:p>
        </w:tc>
      </w:tr>
      <w:tr w:rsidR="00E05431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31" w:rsidRPr="00E05431" w:rsidRDefault="00E05431" w:rsidP="00E05431">
            <w:pPr>
              <w:tabs>
                <w:tab w:val="left" w:pos="5477"/>
              </w:tabs>
              <w:spacing w:line="272" w:lineRule="exact"/>
              <w:rPr>
                <w:sz w:val="24"/>
                <w:szCs w:val="24"/>
              </w:rPr>
            </w:pPr>
            <w:r w:rsidRPr="00012EC1">
              <w:rPr>
                <w:sz w:val="24"/>
                <w:szCs w:val="24"/>
              </w:rPr>
              <w:t>Комплект поставки технических документов определяется конкретным объектом и ог</w:t>
            </w:r>
            <w:r w:rsidRPr="00012EC1">
              <w:rPr>
                <w:sz w:val="24"/>
                <w:szCs w:val="24"/>
              </w:rPr>
              <w:t>о</w:t>
            </w:r>
            <w:r w:rsidRPr="00012EC1">
              <w:rPr>
                <w:sz w:val="24"/>
                <w:szCs w:val="24"/>
              </w:rPr>
              <w:t>варивается при заказе.</w:t>
            </w:r>
          </w:p>
          <w:p w:rsidR="00E05431" w:rsidRPr="00E05431" w:rsidRDefault="00E05431" w:rsidP="00E05431">
            <w:pPr>
              <w:tabs>
                <w:tab w:val="left" w:pos="5477"/>
              </w:tabs>
              <w:spacing w:line="272" w:lineRule="exact"/>
              <w:ind w:right="5"/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Должны быть указаны сведения о первичной поверке сигнализаторов.</w:t>
            </w:r>
            <w:r w:rsidR="008A4702">
              <w:rPr>
                <w:sz w:val="24"/>
                <w:szCs w:val="24"/>
              </w:rPr>
              <w:t xml:space="preserve"> Наличие руков</w:t>
            </w:r>
            <w:r w:rsidR="008A4702">
              <w:rPr>
                <w:sz w:val="24"/>
                <w:szCs w:val="24"/>
              </w:rPr>
              <w:t>о</w:t>
            </w:r>
            <w:r w:rsidR="008A4702">
              <w:rPr>
                <w:sz w:val="24"/>
                <w:szCs w:val="24"/>
              </w:rPr>
              <w:t>дства по эксплуатации с прил. А (Методика поверки)</w:t>
            </w:r>
          </w:p>
        </w:tc>
      </w:tr>
    </w:tbl>
    <w:p w:rsidR="00C32109" w:rsidRPr="001F6931" w:rsidRDefault="00C32109" w:rsidP="00C32109">
      <w:pPr>
        <w:jc w:val="center"/>
        <w:rPr>
          <w:color w:val="000000"/>
        </w:rPr>
      </w:pPr>
    </w:p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31" w:rsidRPr="00E05431" w:rsidRDefault="00E05431" w:rsidP="00E05431">
            <w:pPr>
              <w:tabs>
                <w:tab w:val="left" w:pos="1378"/>
              </w:tabs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 xml:space="preserve">Условия транспортирования должны соответствовать условиям группы 5 по ГОСТ 15150-69 в диапазоне температур </w:t>
            </w:r>
            <w:proofErr w:type="gramStart"/>
            <w:r w:rsidRPr="00E05431">
              <w:rPr>
                <w:sz w:val="24"/>
                <w:szCs w:val="24"/>
              </w:rPr>
              <w:t>от</w:t>
            </w:r>
            <w:proofErr w:type="gramEnd"/>
            <w:r w:rsidRPr="00E05431">
              <w:rPr>
                <w:sz w:val="24"/>
                <w:szCs w:val="24"/>
              </w:rPr>
              <w:t xml:space="preserve"> минус 50 до 50 °С.</w:t>
            </w:r>
          </w:p>
          <w:p w:rsidR="00E05431" w:rsidRPr="00E05431" w:rsidRDefault="00E05431" w:rsidP="00E05431">
            <w:pPr>
              <w:tabs>
                <w:tab w:val="left" w:pos="1368"/>
              </w:tabs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Сигнализатор транспортируется в транспортной таре предприятия-изготовителя всеми видами транспорта в закрытых транспортных средствах, а также в отапливаемых отс</w:t>
            </w:r>
            <w:r w:rsidRPr="00E05431">
              <w:rPr>
                <w:sz w:val="24"/>
                <w:szCs w:val="24"/>
              </w:rPr>
              <w:t>е</w:t>
            </w:r>
            <w:r w:rsidRPr="00E05431">
              <w:rPr>
                <w:sz w:val="24"/>
                <w:szCs w:val="24"/>
              </w:rPr>
              <w:t>ках воздушного транспорта.</w:t>
            </w:r>
          </w:p>
          <w:p w:rsidR="00E05431" w:rsidRPr="00E05431" w:rsidRDefault="00E05431" w:rsidP="00E05431">
            <w:pPr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Во время погрузочно-разгрузочных работ и транспортирования ящики не должны по</w:t>
            </w:r>
            <w:r w:rsidRPr="00E05431">
              <w:rPr>
                <w:sz w:val="24"/>
                <w:szCs w:val="24"/>
              </w:rPr>
              <w:t>д</w:t>
            </w:r>
            <w:r w:rsidRPr="00E05431">
              <w:rPr>
                <w:sz w:val="24"/>
                <w:szCs w:val="24"/>
              </w:rPr>
              <w:t>вергаться резким ударам и воздействию атмосферных осадков. Транспортная тара о</w:t>
            </w:r>
            <w:r w:rsidRPr="00E05431">
              <w:rPr>
                <w:sz w:val="24"/>
                <w:szCs w:val="24"/>
              </w:rPr>
              <w:t>п</w:t>
            </w:r>
            <w:r w:rsidRPr="00E05431">
              <w:rPr>
                <w:sz w:val="24"/>
                <w:szCs w:val="24"/>
              </w:rPr>
              <w:t>ломбирована пломбами ОТК в соответствии с чертежами предприятия-изготовителя.</w:t>
            </w:r>
          </w:p>
          <w:p w:rsidR="00C32109" w:rsidRPr="00E05431" w:rsidRDefault="00E05431" w:rsidP="00E05431">
            <w:pPr>
              <w:rPr>
                <w:i/>
                <w:color w:val="000000"/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lastRenderedPageBreak/>
              <w:t>Способ укладки ящиков на транспортирующее средство должен исключать их перем</w:t>
            </w:r>
            <w:r w:rsidRPr="00E05431">
              <w:rPr>
                <w:sz w:val="24"/>
                <w:szCs w:val="24"/>
              </w:rPr>
              <w:t>е</w:t>
            </w:r>
            <w:r w:rsidRPr="00E05431">
              <w:rPr>
                <w:sz w:val="24"/>
                <w:szCs w:val="24"/>
              </w:rPr>
              <w:t>щение.</w:t>
            </w:r>
          </w:p>
        </w:tc>
      </w:tr>
    </w:tbl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7. ТРЕБОВАНИЯ К ХРАНЕНИЮ</w:t>
      </w:r>
    </w:p>
    <w:p w:rsidR="00C32109" w:rsidRPr="001F6931" w:rsidRDefault="00C32109" w:rsidP="00C3210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31" w:rsidRPr="00E05431" w:rsidRDefault="00E05431" w:rsidP="00E05431">
            <w:pPr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Воздух помещений для хранения не должен содержать пыли, влаги и агрессивных пр</w:t>
            </w:r>
            <w:r w:rsidRPr="00E05431">
              <w:rPr>
                <w:sz w:val="24"/>
                <w:szCs w:val="24"/>
              </w:rPr>
              <w:t>и</w:t>
            </w:r>
            <w:r w:rsidRPr="00E05431">
              <w:rPr>
                <w:sz w:val="24"/>
                <w:szCs w:val="24"/>
              </w:rPr>
              <w:t>месей, вызывающих коррозию.</w:t>
            </w:r>
          </w:p>
          <w:p w:rsidR="00C32109" w:rsidRPr="00E05431" w:rsidRDefault="00E05431" w:rsidP="00E05431">
            <w:pPr>
              <w:rPr>
                <w:i/>
                <w:color w:val="000000"/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В условиях складирования сигнализатор должен храниться на стеллажах.</w:t>
            </w:r>
          </w:p>
        </w:tc>
      </w:tr>
    </w:tbl>
    <w:p w:rsidR="00C32109" w:rsidRDefault="00C32109" w:rsidP="00C32109">
      <w:pPr>
        <w:jc w:val="center"/>
        <w:rPr>
          <w:color w:val="000000"/>
        </w:rPr>
      </w:pPr>
    </w:p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C32109" w:rsidRPr="001F6931" w:rsidRDefault="00C32109" w:rsidP="00C3210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31" w:rsidRPr="00E05431" w:rsidRDefault="00E05431" w:rsidP="00E05431">
            <w:pPr>
              <w:tabs>
                <w:tab w:val="left" w:leader="underscore" w:pos="620"/>
                <w:tab w:val="left" w:leader="underscore" w:pos="9180"/>
              </w:tabs>
              <w:spacing w:line="277" w:lineRule="exact"/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Средняя наработка сигнализатора на отказ  - не менее 30000 ч для одного канала, с</w:t>
            </w:r>
            <w:r w:rsidRPr="00E05431">
              <w:rPr>
                <w:sz w:val="24"/>
                <w:szCs w:val="24"/>
              </w:rPr>
              <w:t>о</w:t>
            </w:r>
            <w:r w:rsidRPr="00E05431">
              <w:rPr>
                <w:sz w:val="24"/>
                <w:szCs w:val="24"/>
              </w:rPr>
              <w:t>гласно АПИ</w:t>
            </w:r>
            <w:proofErr w:type="gramStart"/>
            <w:r w:rsidRPr="00E05431">
              <w:rPr>
                <w:sz w:val="24"/>
                <w:szCs w:val="24"/>
              </w:rPr>
              <w:t>2</w:t>
            </w:r>
            <w:proofErr w:type="gramEnd"/>
            <w:r w:rsidRPr="00E05431">
              <w:rPr>
                <w:sz w:val="24"/>
                <w:szCs w:val="24"/>
              </w:rPr>
              <w:t>.840.069 РЭ.</w:t>
            </w:r>
          </w:p>
          <w:p w:rsidR="00C32109" w:rsidRPr="00E05431" w:rsidRDefault="00E05431" w:rsidP="00E05431">
            <w:pPr>
              <w:rPr>
                <w:i/>
                <w:color w:val="000000"/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Средний полный срок службы сигнализатора – не менее 10 лет, согласно АПИ</w:t>
            </w:r>
            <w:proofErr w:type="gramStart"/>
            <w:r w:rsidRPr="00E05431">
              <w:rPr>
                <w:sz w:val="24"/>
                <w:szCs w:val="24"/>
              </w:rPr>
              <w:t>2</w:t>
            </w:r>
            <w:proofErr w:type="gramEnd"/>
            <w:r w:rsidRPr="00E05431">
              <w:rPr>
                <w:sz w:val="24"/>
                <w:szCs w:val="24"/>
              </w:rPr>
              <w:t>.840.069 РЭ.</w:t>
            </w:r>
          </w:p>
        </w:tc>
      </w:tr>
    </w:tbl>
    <w:p w:rsidR="00C32109" w:rsidRPr="001F6931" w:rsidRDefault="00C32109" w:rsidP="00C32109">
      <w:pPr>
        <w:jc w:val="center"/>
        <w:rPr>
          <w:color w:val="000000"/>
        </w:rPr>
      </w:pPr>
    </w:p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C32109" w:rsidRPr="001F6931" w:rsidRDefault="00C32109" w:rsidP="00C3210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31" w:rsidRPr="00E05431" w:rsidRDefault="00E05431" w:rsidP="00E05431">
            <w:pPr>
              <w:tabs>
                <w:tab w:val="left" w:pos="1483"/>
              </w:tabs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Сигнализатор не должен оказывать химических, механических, радиационных, эле</w:t>
            </w:r>
            <w:r w:rsidRPr="00E05431">
              <w:rPr>
                <w:sz w:val="24"/>
                <w:szCs w:val="24"/>
              </w:rPr>
              <w:t>к</w:t>
            </w:r>
            <w:r w:rsidRPr="00E05431">
              <w:rPr>
                <w:sz w:val="24"/>
                <w:szCs w:val="24"/>
              </w:rPr>
              <w:t>тромагнитных, термических, и биологических воздействий на окружающую среду.</w:t>
            </w:r>
          </w:p>
          <w:p w:rsidR="00E05431" w:rsidRPr="00E05431" w:rsidRDefault="00E05431" w:rsidP="00E05431">
            <w:pPr>
              <w:tabs>
                <w:tab w:val="left" w:pos="1483"/>
              </w:tabs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По истечении установленного срока службы сигнализатор не должен наносить вреда здоровью людей и окружающей среде.</w:t>
            </w:r>
          </w:p>
          <w:p w:rsidR="00C32109" w:rsidRPr="00E05431" w:rsidRDefault="00E05431" w:rsidP="00E0543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Утилизация должна проводиться в соответствии с правилами, действующими в эк</w:t>
            </w:r>
            <w:r w:rsidRPr="00E05431">
              <w:rPr>
                <w:sz w:val="24"/>
                <w:szCs w:val="24"/>
              </w:rPr>
              <w:t>с</w:t>
            </w:r>
            <w:r w:rsidRPr="00E05431">
              <w:rPr>
                <w:sz w:val="24"/>
                <w:szCs w:val="24"/>
              </w:rPr>
              <w:t>плуатирующей организации.</w:t>
            </w:r>
          </w:p>
        </w:tc>
      </w:tr>
    </w:tbl>
    <w:p w:rsidR="00C32109" w:rsidRPr="001F6931" w:rsidRDefault="00C32109" w:rsidP="00C32109">
      <w:pPr>
        <w:jc w:val="center"/>
        <w:rPr>
          <w:color w:val="000000"/>
        </w:rPr>
      </w:pPr>
    </w:p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C32109" w:rsidRPr="001F6931" w:rsidRDefault="00C32109" w:rsidP="00C3210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31" w:rsidRPr="00E05431" w:rsidRDefault="00E05431" w:rsidP="00E05431">
            <w:pPr>
              <w:tabs>
                <w:tab w:val="left" w:pos="991"/>
              </w:tabs>
              <w:spacing w:line="277" w:lineRule="exact"/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 xml:space="preserve">Сигнализатор относится к изделиям третьего порядка по ГОСТ </w:t>
            </w:r>
            <w:proofErr w:type="gramStart"/>
            <w:r w:rsidRPr="00E05431">
              <w:rPr>
                <w:sz w:val="24"/>
                <w:szCs w:val="24"/>
              </w:rPr>
              <w:t>Р</w:t>
            </w:r>
            <w:proofErr w:type="gramEnd"/>
            <w:r w:rsidRPr="00E05431">
              <w:rPr>
                <w:sz w:val="24"/>
                <w:szCs w:val="24"/>
              </w:rPr>
              <w:t xml:space="preserve"> 52931-2008.</w:t>
            </w:r>
          </w:p>
          <w:p w:rsidR="00E05431" w:rsidRPr="00E05431" w:rsidRDefault="00E05431" w:rsidP="00E05431">
            <w:pPr>
              <w:tabs>
                <w:tab w:val="left" w:pos="1884"/>
              </w:tabs>
              <w:jc w:val="both"/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 xml:space="preserve">Степень защиты газоанализаторов от доступа к опасным частям, от попадания внешних твердых предметов и от проникновения воды - </w:t>
            </w:r>
            <w:r w:rsidRPr="00E05431">
              <w:rPr>
                <w:sz w:val="24"/>
                <w:szCs w:val="24"/>
                <w:lang w:val="en-US" w:eastAsia="en-US" w:bidi="en-US"/>
              </w:rPr>
              <w:t>IP</w:t>
            </w:r>
            <w:r w:rsidRPr="00E05431">
              <w:rPr>
                <w:sz w:val="24"/>
                <w:szCs w:val="24"/>
                <w:lang w:eastAsia="en-US" w:bidi="en-US"/>
              </w:rPr>
              <w:t xml:space="preserve">20 </w:t>
            </w:r>
            <w:r w:rsidRPr="00E05431">
              <w:rPr>
                <w:sz w:val="24"/>
                <w:szCs w:val="24"/>
              </w:rPr>
              <w:t>по ГОСТ 14254-96.</w:t>
            </w:r>
          </w:p>
          <w:p w:rsidR="00E05431" w:rsidRPr="00E05431" w:rsidRDefault="00E05431" w:rsidP="00E05431">
            <w:pPr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 xml:space="preserve">По устойчивости к механическим воздействиям газоанализаторы относятся к группе </w:t>
            </w:r>
            <w:r w:rsidRPr="00E05431">
              <w:rPr>
                <w:sz w:val="24"/>
                <w:szCs w:val="24"/>
                <w:lang w:val="en-US" w:eastAsia="en-US" w:bidi="en-US"/>
              </w:rPr>
              <w:t>L</w:t>
            </w:r>
            <w:r w:rsidRPr="00E05431">
              <w:rPr>
                <w:sz w:val="24"/>
                <w:szCs w:val="24"/>
                <w:lang w:eastAsia="en-US" w:bidi="en-US"/>
              </w:rPr>
              <w:t xml:space="preserve">3 </w:t>
            </w:r>
            <w:r w:rsidRPr="00B730EB">
              <w:rPr>
                <w:sz w:val="24"/>
                <w:szCs w:val="24"/>
              </w:rPr>
              <w:t xml:space="preserve">по ГОСТ </w:t>
            </w:r>
            <w:r w:rsidR="000315E7" w:rsidRPr="00B730EB">
              <w:rPr>
                <w:sz w:val="24"/>
                <w:szCs w:val="24"/>
              </w:rPr>
              <w:t>52931-2008</w:t>
            </w:r>
          </w:p>
          <w:p w:rsidR="00E05431" w:rsidRPr="00E05431" w:rsidRDefault="00E05431" w:rsidP="00E05431">
            <w:pPr>
              <w:tabs>
                <w:tab w:val="left" w:pos="1163"/>
              </w:tabs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 xml:space="preserve">     Допускается производственная вибрация частотой не более 25 Гц и амплитудой 0,1 мм;</w:t>
            </w:r>
          </w:p>
          <w:p w:rsidR="00E05431" w:rsidRPr="00E05431" w:rsidRDefault="00E05431" w:rsidP="00E05431">
            <w:pPr>
              <w:spacing w:line="310" w:lineRule="exact"/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 xml:space="preserve">     Сигнализатор соответствует требования к электромагнитной совместимости для об</w:t>
            </w:r>
            <w:r w:rsidRPr="00E05431">
              <w:rPr>
                <w:sz w:val="24"/>
                <w:szCs w:val="24"/>
              </w:rPr>
              <w:t>о</w:t>
            </w:r>
            <w:r w:rsidRPr="00E05431">
              <w:rPr>
                <w:sz w:val="24"/>
                <w:szCs w:val="24"/>
              </w:rPr>
              <w:t xml:space="preserve">рудования класса А </w:t>
            </w:r>
            <w:r w:rsidRPr="00B730EB">
              <w:rPr>
                <w:sz w:val="24"/>
                <w:szCs w:val="24"/>
              </w:rPr>
              <w:t xml:space="preserve">по ГОСТ </w:t>
            </w:r>
            <w:proofErr w:type="gramStart"/>
            <w:r w:rsidRPr="00B730EB">
              <w:rPr>
                <w:sz w:val="24"/>
                <w:szCs w:val="24"/>
              </w:rPr>
              <w:t>Р</w:t>
            </w:r>
            <w:proofErr w:type="gramEnd"/>
            <w:r w:rsidRPr="00B730EB">
              <w:rPr>
                <w:sz w:val="24"/>
                <w:szCs w:val="24"/>
              </w:rPr>
              <w:t xml:space="preserve"> </w:t>
            </w:r>
            <w:r w:rsidR="000315E7" w:rsidRPr="00B730EB">
              <w:rPr>
                <w:sz w:val="24"/>
                <w:szCs w:val="24"/>
              </w:rPr>
              <w:t>51522.1-2011</w:t>
            </w:r>
          </w:p>
          <w:p w:rsidR="00E05431" w:rsidRPr="00E05431" w:rsidRDefault="00E05431" w:rsidP="00E05431">
            <w:pPr>
              <w:spacing w:line="310" w:lineRule="exact"/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>По способу защиты персонала от поражения электрическим током сигнализаторы отн</w:t>
            </w:r>
            <w:r w:rsidRPr="00E05431">
              <w:rPr>
                <w:sz w:val="24"/>
                <w:szCs w:val="24"/>
              </w:rPr>
              <w:t>о</w:t>
            </w:r>
            <w:r w:rsidRPr="00E05431">
              <w:rPr>
                <w:sz w:val="24"/>
                <w:szCs w:val="24"/>
              </w:rPr>
              <w:t xml:space="preserve">сятся к классу </w:t>
            </w:r>
            <w:r w:rsidRPr="00E05431">
              <w:rPr>
                <w:sz w:val="24"/>
                <w:szCs w:val="24"/>
                <w:lang w:val="en-US"/>
              </w:rPr>
              <w:t>I</w:t>
            </w:r>
            <w:r w:rsidRPr="00E05431">
              <w:rPr>
                <w:sz w:val="24"/>
                <w:szCs w:val="24"/>
              </w:rPr>
              <w:t xml:space="preserve"> по ГОСТ 12.2.007.0-75.</w:t>
            </w:r>
          </w:p>
          <w:p w:rsidR="00E05431" w:rsidRPr="00E05431" w:rsidRDefault="00E05431" w:rsidP="00E05431">
            <w:pPr>
              <w:spacing w:line="310" w:lineRule="exact"/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 xml:space="preserve">     Согласно п. 2.5 ОПБ 88/97 сигнализаторы относятся к 4 классу.</w:t>
            </w:r>
          </w:p>
          <w:p w:rsidR="00C32109" w:rsidRPr="00E05431" w:rsidRDefault="00E05431" w:rsidP="00E05431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 xml:space="preserve">     К элементам, отнесенным к классу безопасности 4, предъявляются требования о</w:t>
            </w:r>
            <w:r w:rsidRPr="00E05431">
              <w:rPr>
                <w:sz w:val="24"/>
                <w:szCs w:val="24"/>
              </w:rPr>
              <w:t>б</w:t>
            </w:r>
            <w:r w:rsidRPr="00E05431">
              <w:rPr>
                <w:sz w:val="24"/>
                <w:szCs w:val="24"/>
              </w:rPr>
              <w:t>щепромышленных нормативных документов</w:t>
            </w:r>
            <w:proofErr w:type="gramStart"/>
            <w:r w:rsidRPr="00E05431">
              <w:rPr>
                <w:sz w:val="24"/>
                <w:szCs w:val="24"/>
              </w:rPr>
              <w:t>.</w:t>
            </w:r>
            <w:proofErr w:type="gramEnd"/>
            <w:r w:rsidRPr="00E05431">
              <w:rPr>
                <w:sz w:val="24"/>
                <w:szCs w:val="24"/>
              </w:rPr>
              <w:t xml:space="preserve"> (</w:t>
            </w:r>
            <w:proofErr w:type="gramStart"/>
            <w:r w:rsidRPr="00E05431">
              <w:rPr>
                <w:sz w:val="24"/>
                <w:szCs w:val="24"/>
              </w:rPr>
              <w:t>п</w:t>
            </w:r>
            <w:proofErr w:type="gramEnd"/>
            <w:r w:rsidRPr="00E05431">
              <w:rPr>
                <w:sz w:val="24"/>
                <w:szCs w:val="24"/>
              </w:rPr>
              <w:t>. 2.10 ОПБ 88/97)</w:t>
            </w:r>
          </w:p>
        </w:tc>
      </w:tr>
    </w:tbl>
    <w:p w:rsidR="00C32109" w:rsidRPr="001F6931" w:rsidRDefault="00C32109" w:rsidP="00C32109">
      <w:pPr>
        <w:jc w:val="center"/>
        <w:rPr>
          <w:color w:val="000000"/>
        </w:rPr>
      </w:pPr>
    </w:p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C32109" w:rsidRPr="001F6931" w:rsidRDefault="00C32109" w:rsidP="00C3210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31" w:rsidRPr="00E05431" w:rsidRDefault="00E05431" w:rsidP="00E05431">
            <w:pPr>
              <w:spacing w:line="315" w:lineRule="exact"/>
              <w:rPr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 xml:space="preserve">Сигнализатор должен иметь свидетельство об утверждении типа средств измерений </w:t>
            </w:r>
            <w:r w:rsidRPr="00E05431">
              <w:rPr>
                <w:sz w:val="24"/>
                <w:szCs w:val="24"/>
                <w:lang w:val="en-US"/>
              </w:rPr>
              <w:t>RU</w:t>
            </w:r>
            <w:r w:rsidRPr="00E05431">
              <w:rPr>
                <w:sz w:val="24"/>
                <w:szCs w:val="24"/>
              </w:rPr>
              <w:t>.С.31.004.А №40895, выданное Федеральным агентством по техническому регулир</w:t>
            </w:r>
            <w:r w:rsidRPr="00E05431">
              <w:rPr>
                <w:sz w:val="24"/>
                <w:szCs w:val="24"/>
              </w:rPr>
              <w:t>о</w:t>
            </w:r>
            <w:r w:rsidRPr="00E05431">
              <w:rPr>
                <w:sz w:val="24"/>
                <w:szCs w:val="24"/>
              </w:rPr>
              <w:t xml:space="preserve">ванию и метрологии. </w:t>
            </w:r>
          </w:p>
          <w:p w:rsidR="00C32109" w:rsidRPr="00E05431" w:rsidRDefault="00E05431" w:rsidP="00E0543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E05431">
              <w:rPr>
                <w:sz w:val="24"/>
                <w:szCs w:val="24"/>
              </w:rPr>
              <w:t xml:space="preserve">Декларация о соответствии в системе сертификации ГОСТ </w:t>
            </w:r>
            <w:proofErr w:type="gramStart"/>
            <w:r w:rsidRPr="00E05431">
              <w:rPr>
                <w:sz w:val="24"/>
                <w:szCs w:val="24"/>
              </w:rPr>
              <w:t>Р</w:t>
            </w:r>
            <w:proofErr w:type="gramEnd"/>
            <w:r w:rsidRPr="00E05431">
              <w:rPr>
                <w:sz w:val="24"/>
                <w:szCs w:val="24"/>
              </w:rPr>
              <w:t xml:space="preserve"> № РООСС </w:t>
            </w:r>
            <w:r w:rsidRPr="00E05431">
              <w:rPr>
                <w:sz w:val="24"/>
                <w:szCs w:val="24"/>
                <w:lang w:val="en-US"/>
              </w:rPr>
              <w:t>RU</w:t>
            </w:r>
            <w:r w:rsidRPr="00E05431">
              <w:rPr>
                <w:sz w:val="24"/>
                <w:szCs w:val="24"/>
              </w:rPr>
              <w:t>.ГБ06.В01063.</w:t>
            </w:r>
          </w:p>
        </w:tc>
      </w:tr>
    </w:tbl>
    <w:p w:rsidR="00C32109" w:rsidRPr="001F6931" w:rsidRDefault="00C32109" w:rsidP="00C32109">
      <w:pPr>
        <w:jc w:val="center"/>
        <w:rPr>
          <w:color w:val="000000"/>
          <w:sz w:val="24"/>
          <w:szCs w:val="24"/>
        </w:rPr>
      </w:pPr>
    </w:p>
    <w:p w:rsidR="00C32109" w:rsidRPr="001F6931" w:rsidRDefault="00C32109" w:rsidP="00C3210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</w:t>
      </w:r>
      <w:r w:rsidRPr="001F6931">
        <w:rPr>
          <w:color w:val="000000"/>
          <w:sz w:val="26"/>
          <w:szCs w:val="26"/>
        </w:rPr>
        <w:t>С</w:t>
      </w:r>
      <w:r w:rsidRPr="001F6931">
        <w:rPr>
          <w:color w:val="000000"/>
          <w:sz w:val="26"/>
          <w:szCs w:val="26"/>
        </w:rPr>
        <w:t>КЛЮЧЕНИЕМ НЕСТАНДАРТНОГО ОБОРУДОВАНИЯ</w:t>
      </w:r>
    </w:p>
    <w:p w:rsidR="00C32109" w:rsidRPr="001F6931" w:rsidRDefault="00C32109" w:rsidP="00C3210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109" w:rsidRPr="00E05431" w:rsidRDefault="00E05431" w:rsidP="00DA033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05431">
              <w:rPr>
                <w:color w:val="000000"/>
                <w:sz w:val="24"/>
                <w:szCs w:val="24"/>
              </w:rPr>
              <w:t xml:space="preserve">Осуществляется в соответствии с </w:t>
            </w:r>
            <w:r w:rsidRPr="00E05431">
              <w:rPr>
                <w:sz w:val="24"/>
                <w:szCs w:val="24"/>
              </w:rPr>
              <w:t>АПИ</w:t>
            </w:r>
            <w:proofErr w:type="gramStart"/>
            <w:r w:rsidRPr="00E05431">
              <w:rPr>
                <w:sz w:val="24"/>
                <w:szCs w:val="24"/>
              </w:rPr>
              <w:t>2</w:t>
            </w:r>
            <w:proofErr w:type="gramEnd"/>
            <w:r w:rsidRPr="00E05431">
              <w:rPr>
                <w:sz w:val="24"/>
                <w:szCs w:val="24"/>
              </w:rPr>
              <w:t>.840.069 РЭ.</w:t>
            </w:r>
          </w:p>
        </w:tc>
      </w:tr>
    </w:tbl>
    <w:p w:rsidR="00C32109" w:rsidRPr="001F6931" w:rsidRDefault="00C32109" w:rsidP="00C32109">
      <w:pPr>
        <w:jc w:val="center"/>
        <w:rPr>
          <w:color w:val="000000"/>
        </w:rPr>
      </w:pPr>
    </w:p>
    <w:p w:rsidR="00C32109" w:rsidRPr="001F6931" w:rsidRDefault="00C32109" w:rsidP="000A2DCC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C32109" w:rsidRPr="001F6931" w:rsidRDefault="00C32109" w:rsidP="00C3210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57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09" w:rsidRPr="006C62C5" w:rsidRDefault="00E05431" w:rsidP="00E05431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Сиг</w:t>
            </w:r>
            <w:r w:rsidR="00C32109" w:rsidRPr="006C62C5">
              <w:rPr>
                <w:color w:val="000000"/>
                <w:sz w:val="24"/>
                <w:szCs w:val="24"/>
              </w:rPr>
              <w:t xml:space="preserve">нализаторы должны быть новым товаром (товаром, который не был в употреблении, в ремонте, в том </w:t>
            </w:r>
            <w:proofErr w:type="gramStart"/>
            <w:r w:rsidR="00C32109" w:rsidRPr="006C62C5">
              <w:rPr>
                <w:color w:val="000000"/>
                <w:sz w:val="24"/>
                <w:szCs w:val="24"/>
              </w:rPr>
              <w:t>числе</w:t>
            </w:r>
            <w:proofErr w:type="gramEnd"/>
            <w:r w:rsidR="00C32109" w:rsidRPr="006C62C5">
              <w:rPr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свойства.</w:t>
            </w:r>
          </w:p>
        </w:tc>
      </w:tr>
    </w:tbl>
    <w:p w:rsidR="00C32109" w:rsidRDefault="00C32109" w:rsidP="00C32109">
      <w:pPr>
        <w:jc w:val="center"/>
        <w:rPr>
          <w:color w:val="000000"/>
        </w:rPr>
      </w:pPr>
    </w:p>
    <w:p w:rsidR="00012EC1" w:rsidRDefault="00C32109" w:rsidP="00C3210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14. ТРЕБОВАНИЕ К ФОРМЕ ПРЕДСТАВЛЯЕМОЙ </w:t>
      </w:r>
    </w:p>
    <w:p w:rsidR="00C32109" w:rsidRPr="001F6931" w:rsidRDefault="00C32109" w:rsidP="00C32109">
      <w:pPr>
        <w:jc w:val="center"/>
        <w:rPr>
          <w:color w:val="000000"/>
        </w:rPr>
      </w:pPr>
      <w:r w:rsidRPr="001F6931">
        <w:rPr>
          <w:color w:val="000000"/>
        </w:rPr>
        <w:t>ИНФОРМАЦИИ</w:t>
      </w:r>
    </w:p>
    <w:p w:rsidR="00C32109" w:rsidRPr="001F6931" w:rsidRDefault="00C32109" w:rsidP="00C3210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32109" w:rsidRPr="001F6931" w:rsidTr="00DA03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09" w:rsidRPr="001F6931" w:rsidRDefault="00C32109" w:rsidP="00DA033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7434C">
              <w:rPr>
                <w:color w:val="000000"/>
                <w:sz w:val="24"/>
                <w:szCs w:val="24"/>
              </w:rPr>
              <w:t>Документация</w:t>
            </w:r>
            <w:r w:rsidR="00012EC1">
              <w:rPr>
                <w:color w:val="000000"/>
                <w:sz w:val="24"/>
                <w:szCs w:val="24"/>
              </w:rPr>
              <w:t xml:space="preserve"> </w:t>
            </w:r>
            <w:r w:rsidRPr="00A7434C">
              <w:rPr>
                <w:color w:val="000000"/>
                <w:sz w:val="24"/>
                <w:szCs w:val="24"/>
              </w:rPr>
              <w:t>(формуляр</w:t>
            </w:r>
            <w:r>
              <w:rPr>
                <w:color w:val="000000"/>
                <w:sz w:val="24"/>
                <w:szCs w:val="24"/>
              </w:rPr>
              <w:t>,</w:t>
            </w:r>
            <w:r w:rsidRPr="00A7434C">
              <w:rPr>
                <w:color w:val="000000"/>
                <w:sz w:val="24"/>
                <w:szCs w:val="24"/>
              </w:rPr>
              <w:t xml:space="preserve"> руководство по эксплуатации</w:t>
            </w:r>
            <w:r w:rsidR="008A4702">
              <w:rPr>
                <w:color w:val="000000"/>
                <w:sz w:val="24"/>
                <w:szCs w:val="24"/>
              </w:rPr>
              <w:t>, Методика поверки</w:t>
            </w:r>
            <w:r w:rsidRPr="00A7434C">
              <w:rPr>
                <w:color w:val="000000"/>
                <w:sz w:val="24"/>
                <w:szCs w:val="24"/>
              </w:rPr>
              <w:t>) на русском языке.</w:t>
            </w:r>
          </w:p>
        </w:tc>
      </w:tr>
    </w:tbl>
    <w:p w:rsidR="00C32109" w:rsidRPr="001F6931" w:rsidRDefault="00C32109" w:rsidP="00C32109">
      <w:pPr>
        <w:jc w:val="center"/>
        <w:rPr>
          <w:color w:val="000000"/>
        </w:rPr>
      </w:pPr>
    </w:p>
    <w:p w:rsidR="00012EC1" w:rsidRDefault="00C32109" w:rsidP="00C3210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15. ТРЕБОВАНИЯ К ТЕХНИЧЕСКОМУ ОБУЧЕНИЮ </w:t>
      </w:r>
    </w:p>
    <w:p w:rsidR="00C32109" w:rsidRPr="001F6931" w:rsidRDefault="00C32109" w:rsidP="00012EC1">
      <w:pPr>
        <w:jc w:val="center"/>
        <w:rPr>
          <w:color w:val="000000"/>
        </w:rPr>
      </w:pPr>
      <w:r w:rsidRPr="001F6931">
        <w:rPr>
          <w:color w:val="000000"/>
        </w:rPr>
        <w:t>ПЕРСОНАЛА ЗАКАЗЧИКА</w:t>
      </w:r>
    </w:p>
    <w:p w:rsidR="00C32109" w:rsidRPr="001F6931" w:rsidRDefault="00C32109" w:rsidP="00C3210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32109" w:rsidRPr="001F6931" w:rsidTr="00DA033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09" w:rsidRPr="001F6931" w:rsidRDefault="00C32109" w:rsidP="00945D9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70799">
              <w:rPr>
                <w:sz w:val="24"/>
                <w:szCs w:val="24"/>
              </w:rPr>
              <w:t xml:space="preserve">К эксплуатации </w:t>
            </w:r>
            <w:r w:rsidR="00945D90">
              <w:rPr>
                <w:sz w:val="24"/>
                <w:szCs w:val="24"/>
              </w:rPr>
              <w:t>сиг</w:t>
            </w:r>
            <w:r>
              <w:rPr>
                <w:sz w:val="24"/>
                <w:szCs w:val="24"/>
              </w:rPr>
              <w:t>нализатора</w:t>
            </w:r>
            <w:r w:rsidRPr="00070799">
              <w:rPr>
                <w:sz w:val="24"/>
                <w:szCs w:val="24"/>
              </w:rPr>
              <w:t xml:space="preserve"> допускается электротехнический персонал не моложе 18 лет с группой по электробезопасности не ниже </w:t>
            </w:r>
            <w:r w:rsidRPr="00070799">
              <w:rPr>
                <w:sz w:val="24"/>
                <w:szCs w:val="24"/>
                <w:lang w:val="en-US"/>
              </w:rPr>
              <w:t>III</w:t>
            </w:r>
            <w:r w:rsidRPr="00070799">
              <w:rPr>
                <w:sz w:val="24"/>
                <w:szCs w:val="24"/>
              </w:rPr>
              <w:t xml:space="preserve">, изучивший рабочую и </w:t>
            </w:r>
            <w:r>
              <w:rPr>
                <w:sz w:val="24"/>
                <w:szCs w:val="24"/>
              </w:rPr>
              <w:t>эксплуатацио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 xml:space="preserve">ную </w:t>
            </w:r>
            <w:r w:rsidRPr="00070799">
              <w:rPr>
                <w:sz w:val="24"/>
                <w:szCs w:val="24"/>
              </w:rPr>
              <w:t>документацию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C32109" w:rsidRDefault="00C32109" w:rsidP="00C32109">
      <w:pPr>
        <w:jc w:val="center"/>
        <w:rPr>
          <w:color w:val="000000"/>
        </w:rPr>
      </w:pPr>
    </w:p>
    <w:sectPr w:rsidR="00C32109" w:rsidSect="0036474F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94E" w:rsidRDefault="0018694E" w:rsidP="00E05431">
      <w:r>
        <w:separator/>
      </w:r>
    </w:p>
  </w:endnote>
  <w:endnote w:type="continuationSeparator" w:id="1">
    <w:p w:rsidR="0018694E" w:rsidRDefault="0018694E" w:rsidP="00E05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94E" w:rsidRDefault="0018694E" w:rsidP="00E05431">
      <w:r>
        <w:separator/>
      </w:r>
    </w:p>
  </w:footnote>
  <w:footnote w:type="continuationSeparator" w:id="1">
    <w:p w:rsidR="0018694E" w:rsidRDefault="0018694E" w:rsidP="00E05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109" w:rsidRDefault="00C32109">
    <w:pPr>
      <w:pStyle w:val="a4"/>
      <w:jc w:val="center"/>
    </w:pPr>
  </w:p>
  <w:p w:rsidR="00C32109" w:rsidRDefault="00C3210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211" w:rsidRDefault="00B730E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3DE3"/>
    <w:rsid w:val="00012EC1"/>
    <w:rsid w:val="000315E7"/>
    <w:rsid w:val="000610B3"/>
    <w:rsid w:val="00070399"/>
    <w:rsid w:val="000A2DCC"/>
    <w:rsid w:val="000D4745"/>
    <w:rsid w:val="0018694E"/>
    <w:rsid w:val="00211A0D"/>
    <w:rsid w:val="00270196"/>
    <w:rsid w:val="00280828"/>
    <w:rsid w:val="002F0155"/>
    <w:rsid w:val="003060CC"/>
    <w:rsid w:val="0036474F"/>
    <w:rsid w:val="00393619"/>
    <w:rsid w:val="003E6AAF"/>
    <w:rsid w:val="004D726A"/>
    <w:rsid w:val="005236E7"/>
    <w:rsid w:val="00603DE3"/>
    <w:rsid w:val="0075212D"/>
    <w:rsid w:val="00777671"/>
    <w:rsid w:val="007A761B"/>
    <w:rsid w:val="007D663E"/>
    <w:rsid w:val="008A4702"/>
    <w:rsid w:val="00945D90"/>
    <w:rsid w:val="009A2F2F"/>
    <w:rsid w:val="00A40616"/>
    <w:rsid w:val="00A510F1"/>
    <w:rsid w:val="00AC4C8A"/>
    <w:rsid w:val="00B24A4C"/>
    <w:rsid w:val="00B730EB"/>
    <w:rsid w:val="00C01E36"/>
    <w:rsid w:val="00C32109"/>
    <w:rsid w:val="00DC157A"/>
    <w:rsid w:val="00E05431"/>
    <w:rsid w:val="00E448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3DE3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03DE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03DE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03DE3"/>
    <w:rPr>
      <w:sz w:val="28"/>
      <w:szCs w:val="28"/>
    </w:rPr>
  </w:style>
  <w:style w:type="paragraph" w:customStyle="1" w:styleId="Default">
    <w:name w:val="Default"/>
    <w:rsid w:val="00603DE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3">
    <w:name w:val="Заголовок №3_"/>
    <w:basedOn w:val="a0"/>
    <w:link w:val="30"/>
    <w:rsid w:val="00E05431"/>
    <w:rPr>
      <w:sz w:val="26"/>
      <w:szCs w:val="26"/>
      <w:shd w:val="clear" w:color="auto" w:fill="FFFFFF"/>
    </w:rPr>
  </w:style>
  <w:style w:type="paragraph" w:customStyle="1" w:styleId="30">
    <w:name w:val="Заголовок №3"/>
    <w:basedOn w:val="a"/>
    <w:link w:val="3"/>
    <w:rsid w:val="00E05431"/>
    <w:pPr>
      <w:widowControl w:val="0"/>
      <w:shd w:val="clear" w:color="auto" w:fill="FFFFFF"/>
      <w:spacing w:line="288" w:lineRule="exact"/>
      <w:jc w:val="center"/>
      <w:outlineLvl w:val="2"/>
    </w:pPr>
    <w:rPr>
      <w:sz w:val="26"/>
      <w:szCs w:val="26"/>
    </w:rPr>
  </w:style>
  <w:style w:type="paragraph" w:styleId="a6">
    <w:name w:val="footer"/>
    <w:basedOn w:val="a"/>
    <w:link w:val="a7"/>
    <w:rsid w:val="00E054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05431"/>
    <w:rPr>
      <w:sz w:val="28"/>
      <w:szCs w:val="28"/>
    </w:rPr>
  </w:style>
  <w:style w:type="paragraph" w:styleId="a8">
    <w:name w:val="Document Map"/>
    <w:basedOn w:val="a"/>
    <w:link w:val="a9"/>
    <w:rsid w:val="000A2DCC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rsid w:val="000A2DCC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012EC1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012EC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1264</Words>
  <Characters>8713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Света</cp:lastModifiedBy>
  <cp:revision>8</cp:revision>
  <dcterms:created xsi:type="dcterms:W3CDTF">2015-12-21T06:57:00Z</dcterms:created>
  <dcterms:modified xsi:type="dcterms:W3CDTF">2015-12-22T07:25:00Z</dcterms:modified>
</cp:coreProperties>
</file>