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E54AB6" w:rsidRDefault="00E54AB6" w:rsidP="00E54AB6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>
        <w:rPr>
          <w:b/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</w:t>
      </w:r>
      <w:r>
        <w:rPr>
          <w:b/>
          <w:bCs/>
          <w:sz w:val="28"/>
          <w:szCs w:val="28"/>
          <w:lang w:val="ru-RU" w:eastAsia="ru-RU"/>
        </w:rPr>
        <w:t>право заключения договора на</w:t>
      </w:r>
      <w:r>
        <w:rPr>
          <w:b/>
          <w:bCs/>
          <w:color w:val="000000"/>
          <w:sz w:val="28"/>
          <w:szCs w:val="28"/>
        </w:rPr>
        <w:t xml:space="preserve"> оказани</w:t>
      </w:r>
      <w:r>
        <w:rPr>
          <w:b/>
          <w:bCs/>
          <w:color w:val="000000"/>
          <w:sz w:val="28"/>
          <w:szCs w:val="28"/>
          <w:lang w:val="ru-RU"/>
        </w:rPr>
        <w:t>е</w:t>
      </w:r>
      <w:r>
        <w:rPr>
          <w:b/>
          <w:bCs/>
          <w:color w:val="000000"/>
          <w:sz w:val="28"/>
          <w:szCs w:val="28"/>
        </w:rPr>
        <w:t xml:space="preserve"> клининговых услуг для нужд Ленинградского отделения филиала «Северо-западный</w:t>
      </w:r>
      <w:r>
        <w:rPr>
          <w:b/>
          <w:sz w:val="28"/>
          <w:szCs w:val="28"/>
        </w:rPr>
        <w:t xml:space="preserve"> территориальный округ» ФГУП «РосРАО»</w:t>
      </w:r>
    </w:p>
    <w:p w:rsidR="00CA2886" w:rsidRPr="00E54AB6" w:rsidRDefault="00CA2886" w:rsidP="005523F7">
      <w:pPr>
        <w:widowControl w:val="0"/>
        <w:jc w:val="center"/>
        <w:rPr>
          <w:lang w:val="x-none"/>
        </w:rPr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gov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zakupki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rosatom</w:t>
        </w:r>
        <w:r w:rsidRPr="00E84C6B">
          <w:rPr>
            <w:rStyle w:val="afa"/>
            <w:b/>
          </w:rPr>
          <w:t>.</w:t>
        </w:r>
        <w:r w:rsidRPr="00E84C6B">
          <w:rPr>
            <w:rStyle w:val="afa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E54AB6" w:rsidRDefault="00E54AB6" w:rsidP="00E54AB6">
      <w:pPr>
        <w:numPr>
          <w:ilvl w:val="0"/>
          <w:numId w:val="26"/>
        </w:numPr>
        <w:spacing w:after="200" w:line="276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Наименование услуги</w:t>
      </w:r>
    </w:p>
    <w:p w:rsidR="00E54AB6" w:rsidRDefault="00E54AB6" w:rsidP="00E54AB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Оказание клининговых  услуг для нужд Ленинградского отделения филиала «Северо-западный территориальный округ» ФГУП «РосРАО».</w:t>
      </w:r>
    </w:p>
    <w:p w:rsidR="00E54AB6" w:rsidRDefault="00E54AB6" w:rsidP="00E54AB6">
      <w:pPr>
        <w:numPr>
          <w:ilvl w:val="0"/>
          <w:numId w:val="26"/>
        </w:numPr>
        <w:spacing w:before="240" w:after="200" w:line="276" w:lineRule="auto"/>
        <w:jc w:val="center"/>
        <w:rPr>
          <w:b/>
          <w:caps/>
          <w:sz w:val="28"/>
          <w:szCs w:val="28"/>
          <w:lang w:eastAsia="en-US"/>
        </w:rPr>
      </w:pPr>
      <w:r>
        <w:rPr>
          <w:b/>
          <w:caps/>
          <w:sz w:val="28"/>
          <w:szCs w:val="28"/>
        </w:rPr>
        <w:t>Описание услуг</w:t>
      </w:r>
    </w:p>
    <w:p w:rsidR="00E54AB6" w:rsidRDefault="00E54AB6" w:rsidP="00E54AB6">
      <w:pPr>
        <w:numPr>
          <w:ilvl w:val="1"/>
          <w:numId w:val="26"/>
        </w:numPr>
        <w:tabs>
          <w:tab w:val="left" w:pos="142"/>
          <w:tab w:val="left" w:pos="851"/>
        </w:tabs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(перечень) оказываемых услуг:</w:t>
      </w:r>
      <w:r>
        <w:rPr>
          <w:sz w:val="28"/>
          <w:szCs w:val="28"/>
        </w:rPr>
        <w:t xml:space="preserve"> Обеспечение санитарных требований к содержанию служебных помещений (поддержание в чистоте  внутренних помещений и прилегающей территории).</w:t>
      </w:r>
    </w:p>
    <w:p w:rsidR="00E54AB6" w:rsidRDefault="00E54AB6" w:rsidP="00E54AB6">
      <w:pPr>
        <w:numPr>
          <w:ilvl w:val="1"/>
          <w:numId w:val="26"/>
        </w:numPr>
        <w:tabs>
          <w:tab w:val="left" w:pos="142"/>
          <w:tab w:val="left" w:pos="851"/>
        </w:tabs>
        <w:spacing w:before="24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Описание оказываемых услуг: </w:t>
      </w:r>
    </w:p>
    <w:p w:rsidR="00E54AB6" w:rsidRDefault="00E54AB6" w:rsidP="00E54AB6">
      <w:pPr>
        <w:pStyle w:val="affe"/>
        <w:numPr>
          <w:ilvl w:val="2"/>
          <w:numId w:val="26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оказания услуг составляет 12 (двенадцать) месяцев:</w:t>
      </w:r>
    </w:p>
    <w:p w:rsidR="00E54AB6" w:rsidRDefault="00E54AB6" w:rsidP="00E54AB6">
      <w:pPr>
        <w:pStyle w:val="24"/>
        <w:spacing w:after="0" w:line="24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дата начала: - с момента заключения договора;</w:t>
      </w:r>
    </w:p>
    <w:p w:rsidR="00E54AB6" w:rsidRDefault="00E54AB6" w:rsidP="00E54AB6">
      <w:pPr>
        <w:tabs>
          <w:tab w:val="left" w:pos="851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дата окончания: - по 31 декабря 2014 года.</w:t>
      </w:r>
    </w:p>
    <w:p w:rsidR="00E54AB6" w:rsidRDefault="00E54AB6" w:rsidP="00E54AB6">
      <w:pPr>
        <w:numPr>
          <w:ilvl w:val="2"/>
          <w:numId w:val="26"/>
        </w:numPr>
        <w:tabs>
          <w:tab w:val="left" w:pos="851"/>
        </w:tabs>
        <w:ind w:hanging="1440"/>
        <w:jc w:val="both"/>
        <w:rPr>
          <w:sz w:val="28"/>
          <w:szCs w:val="28"/>
        </w:rPr>
      </w:pPr>
      <w:r>
        <w:rPr>
          <w:sz w:val="28"/>
          <w:szCs w:val="28"/>
        </w:rPr>
        <w:t>Объем и место оказания услуг:</w:t>
      </w:r>
    </w:p>
    <w:p w:rsidR="00E54AB6" w:rsidRDefault="00E54AB6" w:rsidP="00E54AB6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Ленинградское отделение филиала «Северо-западный территориальный округ» ФГУП «РосРАО» расположенное по адресу:</w:t>
      </w:r>
    </w:p>
    <w:p w:rsidR="00E54AB6" w:rsidRDefault="00E54AB6" w:rsidP="00E54AB6">
      <w:pPr>
        <w:numPr>
          <w:ilvl w:val="0"/>
          <w:numId w:val="27"/>
        </w:numPr>
        <w:tabs>
          <w:tab w:val="left" w:pos="851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Ленинградская область, город Сосновый Бор, промзона, в том числе:</w:t>
      </w:r>
    </w:p>
    <w:p w:rsidR="00E54AB6" w:rsidRDefault="00E54AB6" w:rsidP="00E54AB6">
      <w:pPr>
        <w:numPr>
          <w:ilvl w:val="0"/>
          <w:numId w:val="28"/>
        </w:numPr>
        <w:tabs>
          <w:tab w:val="left" w:pos="851"/>
        </w:tabs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>здание №1 (площадь 652,9 м²); здание №2, 2а, 2б (площадь 1862,77 м²); здание №5 (площадь 516,1 м²), здание №32 (первый этаж, площадь 475,1 м²); здание №41 (площадь 957,7 м²); территория вокруг административных и складских зданий №1, 2, 2а, 5, 5а, 5б, 5в, 5г, 5д, 35 (площадь 2825 м², площадь обозначена на плане территории – в приложении № 1, 2); помещение автомобильной мойки здание № 41 (площадь 150,4 м²) – периодичность 5 раз в неделю (рабочие дни);</w:t>
      </w:r>
    </w:p>
    <w:p w:rsidR="00E54AB6" w:rsidRDefault="00E54AB6" w:rsidP="00E54AB6">
      <w:pPr>
        <w:numPr>
          <w:ilvl w:val="0"/>
          <w:numId w:val="28"/>
        </w:numPr>
        <w:tabs>
          <w:tab w:val="left" w:pos="851"/>
        </w:tabs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>склад: здание  №5а (площадь 268,6 м²), здание №5б (площадь 388 м²),  здание №5в (площадь 360 м²), здание №5г (площадь 900 м²) – периодичность 1 раз в месяц;</w:t>
      </w:r>
    </w:p>
    <w:p w:rsidR="00E54AB6" w:rsidRDefault="00E54AB6" w:rsidP="00E54AB6">
      <w:pPr>
        <w:numPr>
          <w:ilvl w:val="0"/>
          <w:numId w:val="28"/>
        </w:numPr>
        <w:tabs>
          <w:tab w:val="left" w:pos="851"/>
        </w:tabs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>гараж общехозяйственной техники (автомобильные боксы - 4 шт.), здание №41   (484,0 м2) – периодичность 2 раз в неделю (рабочие дни);</w:t>
      </w:r>
    </w:p>
    <w:p w:rsidR="00E54AB6" w:rsidRDefault="00E54AB6" w:rsidP="00E54AB6">
      <w:pPr>
        <w:numPr>
          <w:ilvl w:val="0"/>
          <w:numId w:val="28"/>
        </w:numPr>
        <w:tabs>
          <w:tab w:val="left" w:pos="851"/>
        </w:tabs>
        <w:ind w:left="851" w:hanging="851"/>
        <w:jc w:val="both"/>
        <w:rPr>
          <w:sz w:val="28"/>
          <w:szCs w:val="28"/>
        </w:rPr>
      </w:pPr>
      <w:r>
        <w:rPr>
          <w:sz w:val="28"/>
          <w:szCs w:val="28"/>
        </w:rPr>
        <w:t>автобусы 6 (шесть) штук (МАЗ-103062 г/н В666РТ47, МАЗ-103003 г/н В294РР47, МАЗ -104021 г/н В662РТ47, ПАЗ 320402-03 г/н В403СО47, ПАЗ 320402-03 г/н В404СО47,  ПАЗ 32053R г/н В668РТ47) – периодичность 5 раз в неделю (рабочие дни).</w:t>
      </w:r>
    </w:p>
    <w:p w:rsidR="00E54AB6" w:rsidRDefault="00E54AB6" w:rsidP="00E54AB6">
      <w:pPr>
        <w:pStyle w:val="24"/>
        <w:numPr>
          <w:ilvl w:val="1"/>
          <w:numId w:val="29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Ленинградская область, город Сосновый Бор, улица Ленинградская, дом 3, в том числе:</w:t>
      </w:r>
    </w:p>
    <w:p w:rsidR="00E54AB6" w:rsidRDefault="00E54AB6" w:rsidP="00E54AB6">
      <w:pPr>
        <w:pStyle w:val="24"/>
        <w:numPr>
          <w:ilvl w:val="0"/>
          <w:numId w:val="30"/>
        </w:numPr>
        <w:tabs>
          <w:tab w:val="left" w:pos="851"/>
        </w:tabs>
        <w:spacing w:after="0" w:line="240" w:lineRule="auto"/>
        <w:ind w:left="851" w:hanging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контрольно пропускной пункт гаража общехозяйственной техники (площадь 165,65</w:t>
      </w:r>
      <w:r>
        <w:rPr>
          <w:sz w:val="28"/>
          <w:szCs w:val="28"/>
        </w:rPr>
        <w:t xml:space="preserve"> м²</w:t>
      </w:r>
      <w:r>
        <w:rPr>
          <w:rFonts w:eastAsia="Calibri"/>
          <w:sz w:val="28"/>
          <w:szCs w:val="28"/>
          <w:lang w:eastAsia="en-US"/>
        </w:rPr>
        <w:t>) – периодичность 2 раз в неделю;</w:t>
      </w:r>
    </w:p>
    <w:p w:rsidR="00E54AB6" w:rsidRDefault="00E54AB6" w:rsidP="00E54AB6">
      <w:pPr>
        <w:numPr>
          <w:ilvl w:val="0"/>
          <w:numId w:val="31"/>
        </w:numPr>
        <w:tabs>
          <w:tab w:val="left" w:pos="851"/>
        </w:tabs>
        <w:ind w:left="851" w:hanging="85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гараж общехозяйственной техники (автомобильные боксы - 6 шт.), (площадь 896,9 м²) – периодичность 2 раз в неделю.</w:t>
      </w:r>
    </w:p>
    <w:p w:rsidR="00E54AB6" w:rsidRDefault="00E54AB6" w:rsidP="00E54AB6">
      <w:pPr>
        <w:numPr>
          <w:ilvl w:val="2"/>
          <w:numId w:val="26"/>
        </w:numPr>
        <w:tabs>
          <w:tab w:val="left" w:pos="851"/>
        </w:tabs>
        <w:ind w:hanging="1440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периодичность выполнения работ (оказания услуг):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1"/>
        <w:gridCol w:w="1559"/>
        <w:gridCol w:w="1985"/>
      </w:tblGrid>
      <w:tr w:rsidR="00E54AB6" w:rsidTr="0023021D">
        <w:trPr>
          <w:trHeight w:val="408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Описание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b/>
              </w:rPr>
            </w:pPr>
            <w:r>
              <w:rPr>
                <w:b/>
              </w:rPr>
              <w:t>Ежедневно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b/>
              </w:rPr>
            </w:pPr>
            <w:r>
              <w:rPr>
                <w:b/>
              </w:rPr>
              <w:t>Другие варианты</w:t>
            </w:r>
          </w:p>
        </w:tc>
      </w:tr>
      <w:tr w:rsidR="00E54AB6" w:rsidTr="0023021D">
        <w:trPr>
          <w:trHeight w:val="251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</w:rPr>
            </w:pPr>
            <w:r>
              <w:rPr>
                <w:b/>
                <w:i/>
              </w:rPr>
              <w:t>Входная зона КПП</w:t>
            </w: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lastRenderedPageBreak/>
              <w:t>Влажная уборка пола с твердыми покрытиями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both"/>
            </w:pPr>
            <w:r>
              <w:t>Удаление пыли и пятен с дверей, дверных рам, доводчиков, ручек, стеклянных перегородок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438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загрязнений с других вертикальных и горизонтальных поверхностей на уровне до 2м.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Замена и вынос полиэтиленовых пакетов мусорных корзин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0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с плинтусов, удаление пятен и липких субстанций (жевательной резинки, пластилина и т. п.) с полов.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31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пятен с указателей и информационных досок и стендов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7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Чистка пепельниц и их протирка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Влажная /сухая уборка  средств пожаротушения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неделю</w:t>
            </w:r>
          </w:p>
        </w:tc>
      </w:tr>
      <w:tr w:rsidR="00E54AB6" w:rsidTr="0023021D">
        <w:trPr>
          <w:trHeight w:val="298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</w:rPr>
            </w:pPr>
            <w:r>
              <w:rPr>
                <w:b/>
                <w:i/>
              </w:rPr>
              <w:t>Офисные помещения</w:t>
            </w: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Вынос мусора из корзинок, замена мусорных пакетов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со стен до 2м., подоконников, радиаторов снаружи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дверей, дверных ручек, косяков, стеклянных перегородок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мебели до 2м с рабочих столов (свободной от бумаги поверхностей), полок, шкафов (включая ножки кресел, столов, стульев)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телефонных аппаратов, оргтехники, настольных ламп, выключателей, розеток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326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Сухая уборка мягкой мебели пылесосом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неделю</w:t>
            </w:r>
          </w:p>
        </w:tc>
      </w:tr>
      <w:tr w:rsidR="00E54AB6" w:rsidTr="0023021D">
        <w:trPr>
          <w:trHeight w:val="28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Влажная уборка твердых полов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6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с плинтусов, удаление пятен и липких субстанций (жевательной резинки, пластилина и т. п.) с полов, ковров, ковровых покрытий, мягкой мебели.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33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Сухая уборка ковровых покрытий пылесосом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312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Химчистка ковровых покрытий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три месяца</w:t>
            </w:r>
          </w:p>
        </w:tc>
      </w:tr>
      <w:tr w:rsidR="00E54AB6" w:rsidTr="0023021D">
        <w:trPr>
          <w:trHeight w:val="353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</w:rPr>
            </w:pPr>
            <w:r>
              <w:rPr>
                <w:b/>
                <w:i/>
              </w:rPr>
              <w:t xml:space="preserve">Коридоры, лестничные пролеты и площадки </w:t>
            </w:r>
          </w:p>
        </w:tc>
      </w:tr>
      <w:tr w:rsidR="00E54AB6" w:rsidTr="0023021D">
        <w:trPr>
          <w:trHeight w:val="35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со стен до 2м., подоконников, радиаторов снаружи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33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дверей, дверных ручек, косяков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3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локальных загрязнений с декоративных поверхностей  интерьера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b/>
              </w:rPr>
            </w:pPr>
            <w:r>
              <w:t>1 раз в неделю</w:t>
            </w:r>
          </w:p>
        </w:tc>
      </w:tr>
      <w:tr w:rsidR="00E54AB6" w:rsidTr="0023021D">
        <w:trPr>
          <w:trHeight w:val="25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Влажная уборка пола с твердыми покрытиями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Влажная /сухая уборка  средств пожаротушения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b/>
              </w:rPr>
            </w:pPr>
            <w:r>
              <w:t>1 раз в неделю</w:t>
            </w:r>
          </w:p>
        </w:tc>
      </w:tr>
      <w:tr w:rsidR="00E54AB6" w:rsidTr="0023021D">
        <w:trPr>
          <w:trHeight w:val="251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</w:rPr>
            </w:pPr>
            <w:r>
              <w:rPr>
                <w:b/>
                <w:i/>
              </w:rPr>
              <w:t>Туалеты и душевые комнаты</w:t>
            </w: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Влажная уборка пола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76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Мытье и дезинфекция раковин, унитазов, писсуаров как изнутри, так и снаружи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Мытье и дезинфекция сидений с двух сторон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438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Опустошение и очистка емкостей для сбора бумаги, удаление мусора в специально отведенные места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пятен с зеркал и металлических поверхностей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42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пятен со стен, перегородок, дверей и внешних поверхностей всех емкостей на уровне до 2м.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lastRenderedPageBreak/>
              <w:t>Комплектация диспенсеров расходными материалами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79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</w:rPr>
            </w:pPr>
            <w:r>
              <w:rPr>
                <w:b/>
                <w:i/>
              </w:rPr>
              <w:t>Раздевалки</w:t>
            </w:r>
          </w:p>
        </w:tc>
      </w:tr>
      <w:tr w:rsidR="00E54AB6" w:rsidTr="0023021D">
        <w:trPr>
          <w:trHeight w:val="42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вертикальных и горизонтальных поверхностей на уровне до 2м.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Влажная уборка пола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27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дверей, дверных ручек, косяков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мебели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  <w:i/>
              </w:rPr>
            </w:pPr>
            <w:r>
              <w:rPr>
                <w:b/>
                <w:i/>
              </w:rPr>
              <w:t>Складские помещения (зд. 5, 5а, 5б, 5в, 5г)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Подметание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месяц</w:t>
            </w: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Вынос мусора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color w:val="FF0000"/>
              </w:rPr>
            </w:pPr>
          </w:p>
        </w:tc>
      </w:tr>
      <w:tr w:rsidR="00E54AB6" w:rsidTr="0023021D">
        <w:trPr>
          <w:trHeight w:val="339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rPr>
                <w:b/>
                <w:i/>
              </w:rPr>
              <w:t>Гараж (автомобильные боксы)</w:t>
            </w:r>
          </w:p>
        </w:tc>
      </w:tr>
      <w:tr w:rsidR="00E54AB6" w:rsidTr="0023021D">
        <w:trPr>
          <w:trHeight w:val="30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Вынос мусора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неделю</w:t>
            </w:r>
          </w:p>
        </w:tc>
      </w:tr>
      <w:tr w:rsidR="00E54AB6" w:rsidTr="0023021D">
        <w:trPr>
          <w:trHeight w:val="35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вертикальных и горизонтальных поверхностей на уровне до 2м.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неделю</w:t>
            </w:r>
          </w:p>
        </w:tc>
      </w:tr>
      <w:tr w:rsidR="00E54AB6" w:rsidTr="0023021D">
        <w:trPr>
          <w:trHeight w:val="33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пыли и пятен с дверей, дверных ручек, косяков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неделю</w:t>
            </w:r>
          </w:p>
        </w:tc>
      </w:tr>
      <w:tr w:rsidR="00E54AB6" w:rsidTr="0023021D">
        <w:trPr>
          <w:trHeight w:val="30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Подметание пола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неделю</w:t>
            </w:r>
          </w:p>
        </w:tc>
      </w:tr>
      <w:tr w:rsidR="00E54AB6" w:rsidTr="0023021D">
        <w:trPr>
          <w:trHeight w:val="30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AB6" w:rsidRDefault="00E54AB6" w:rsidP="0023021D">
            <w:r>
              <w:rPr>
                <w:b/>
                <w:i/>
              </w:rPr>
              <w:t>Обслуживание аквариумов (2 шт. в зд. 2а, 35)</w:t>
            </w:r>
          </w:p>
        </w:tc>
      </w:tr>
      <w:tr w:rsidR="00E54AB6" w:rsidTr="0023021D">
        <w:trPr>
          <w:trHeight w:val="30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AB6" w:rsidRDefault="00E54AB6" w:rsidP="0023021D">
            <w:r>
              <w:t>Кормление обитателей аквариумов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color w:val="FF0000"/>
              </w:rPr>
            </w:pPr>
          </w:p>
        </w:tc>
      </w:tr>
      <w:tr w:rsidR="00E54AB6" w:rsidTr="0023021D">
        <w:trPr>
          <w:trHeight w:val="30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AB6" w:rsidRDefault="00E54AB6" w:rsidP="0023021D">
            <w:r>
              <w:t xml:space="preserve">Замена воды в аквариуме, очистка или замена фильтровальных картриджей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месяц</w:t>
            </w:r>
          </w:p>
        </w:tc>
      </w:tr>
      <w:tr w:rsidR="00E54AB6" w:rsidTr="0023021D">
        <w:trPr>
          <w:trHeight w:val="30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AB6" w:rsidRDefault="00E54AB6" w:rsidP="0023021D">
            <w:r>
              <w:t>Очистка внешней и внутренне вертикальных поверхностей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месяц</w:t>
            </w:r>
          </w:p>
        </w:tc>
      </w:tr>
      <w:tr w:rsidR="00E54AB6" w:rsidTr="0023021D">
        <w:trPr>
          <w:trHeight w:val="30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AB6" w:rsidRDefault="00E54AB6" w:rsidP="0023021D">
            <w:r>
              <w:t>Поддержка дизайна интерьера аквариумов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месяц</w:t>
            </w:r>
          </w:p>
        </w:tc>
      </w:tr>
      <w:tr w:rsidR="00E54AB6" w:rsidTr="0023021D">
        <w:trPr>
          <w:trHeight w:val="30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AB6" w:rsidRDefault="00E54AB6" w:rsidP="0023021D">
            <w:r>
              <w:t>Химический анализ воды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2 раза в месяц</w:t>
            </w:r>
          </w:p>
        </w:tc>
      </w:tr>
      <w:tr w:rsidR="00E54AB6" w:rsidTr="0023021D">
        <w:trPr>
          <w:trHeight w:val="30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AB6" w:rsidRDefault="00E54AB6" w:rsidP="0023021D">
            <w:r>
              <w:t>Внесение лекарственных и профилактических препаратов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по мере необходимости</w:t>
            </w:r>
          </w:p>
        </w:tc>
      </w:tr>
      <w:tr w:rsidR="00E54AB6" w:rsidTr="0023021D">
        <w:trPr>
          <w:trHeight w:val="24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rPr>
                <w:b/>
                <w:i/>
              </w:rPr>
              <w:t>Уборка автобусов</w:t>
            </w: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both"/>
              <w:rPr>
                <w:b/>
                <w:i/>
              </w:rPr>
            </w:pPr>
            <w:r>
              <w:t>Сбор и вынос  крупного и мелкого мусора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Удаление локальных загрязнений  с дверей, стен, сидений, окон (изнутри)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Мойка окон изнутри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месяц</w:t>
            </w:r>
          </w:p>
        </w:tc>
      </w:tr>
      <w:tr w:rsidR="00E54AB6" w:rsidTr="0023021D">
        <w:trPr>
          <w:trHeight w:val="27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Влажная ручная уборка пола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both"/>
            </w:pPr>
            <w:r>
              <w:t>Протирка сидений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неделю</w:t>
            </w:r>
          </w:p>
        </w:tc>
      </w:tr>
      <w:tr w:rsidR="00E54AB6" w:rsidTr="0023021D">
        <w:trPr>
          <w:trHeight w:val="26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Протирка поручней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</w:tr>
      <w:tr w:rsidR="00E54AB6" w:rsidTr="0023021D">
        <w:trPr>
          <w:trHeight w:val="339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Мойка автобусов с внешней стороны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неделю</w:t>
            </w:r>
          </w:p>
        </w:tc>
      </w:tr>
      <w:tr w:rsidR="00E54AB6" w:rsidTr="0023021D">
        <w:trPr>
          <w:trHeight w:val="36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  <w:i/>
              </w:rPr>
            </w:pPr>
            <w:r>
              <w:rPr>
                <w:b/>
                <w:i/>
              </w:rPr>
              <w:t>Остекление</w:t>
            </w:r>
          </w:p>
        </w:tc>
      </w:tr>
      <w:tr w:rsidR="00E54AB6" w:rsidTr="0023021D">
        <w:trPr>
          <w:trHeight w:val="696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tabs>
                <w:tab w:val="left" w:pos="34"/>
              </w:tabs>
              <w:ind w:left="108" w:hanging="108"/>
            </w:pPr>
            <w:r>
              <w:t>Удаление локальных загрязнений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мере необходимости, но не реже 1 раза в месяц</w:t>
            </w:r>
          </w:p>
        </w:tc>
      </w:tr>
      <w:tr w:rsidR="00E54AB6" w:rsidTr="0023021D">
        <w:trPr>
          <w:trHeight w:val="43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ind w:left="108" w:hanging="108"/>
              <w:rPr>
                <w:sz w:val="22"/>
                <w:szCs w:val="22"/>
              </w:rPr>
            </w:pPr>
            <w:r>
              <w:t>Мойка окон изнутри и снаружи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2 раза в год</w:t>
            </w:r>
          </w:p>
          <w:p w:rsidR="00E54AB6" w:rsidRDefault="00E54AB6" w:rsidP="0023021D">
            <w:r>
              <w:t>(весна – осень)</w:t>
            </w:r>
          </w:p>
        </w:tc>
      </w:tr>
      <w:tr w:rsidR="00E54AB6" w:rsidTr="0023021D">
        <w:trPr>
          <w:cantSplit/>
          <w:trHeight w:val="325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pStyle w:val="affe"/>
              <w:spacing w:after="0" w:line="240" w:lineRule="auto"/>
              <w:ind w:left="360" w:hanging="326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Территория вокруг административных зданий (границы территории указаны в Приложениях №№1и 2)</w:t>
            </w:r>
          </w:p>
        </w:tc>
      </w:tr>
      <w:tr w:rsidR="00E54AB6" w:rsidTr="0023021D">
        <w:trPr>
          <w:trHeight w:val="298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rPr>
                <w:b/>
              </w:rPr>
            </w:pPr>
            <w:r>
              <w:rPr>
                <w:b/>
                <w:i/>
              </w:rPr>
              <w:t>Летний период  (апрель-октябрь)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rPr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Сбор крупного мусора с асфальтового покрытия, пешеходных дорожек и газонов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Подметание территории, удаление смета и складирование мусора в специально отведенные места. Ручная уборка.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5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Очистка уличных урн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51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lastRenderedPageBreak/>
              <w:t>Чистка крышек люков и амбразур патрубков дождевой канализации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по мере необходимости</w:t>
            </w:r>
          </w:p>
        </w:tc>
      </w:tr>
      <w:tr w:rsidR="00E54AB6" w:rsidTr="0023021D">
        <w:trPr>
          <w:trHeight w:val="32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Покос травы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1 раз в две недели</w:t>
            </w:r>
          </w:p>
        </w:tc>
      </w:tr>
      <w:tr w:rsidR="00E54AB6" w:rsidTr="0023021D">
        <w:trPr>
          <w:trHeight w:val="321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Высаживание рассады, уход (полив) цветов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по мере необходимости</w:t>
            </w:r>
          </w:p>
        </w:tc>
      </w:tr>
      <w:tr w:rsidR="00E54AB6" w:rsidTr="0023021D">
        <w:trPr>
          <w:trHeight w:val="326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rPr>
                <w:b/>
                <w:i/>
              </w:rPr>
              <w:t>Зимний период (ноябрь-март)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/>
        </w:tc>
      </w:tr>
      <w:tr w:rsidR="00E54AB6" w:rsidTr="0023021D">
        <w:trPr>
          <w:trHeight w:val="35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ind w:left="34"/>
            </w:pPr>
            <w:r>
              <w:t>Скол наледи, ручная обработка дорожек антискользящими реагентами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по мере необходимости</w:t>
            </w:r>
          </w:p>
        </w:tc>
      </w:tr>
      <w:tr w:rsidR="00E54AB6" w:rsidTr="0023021D">
        <w:trPr>
          <w:trHeight w:val="35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Ручная/(механизированная) уборка  снега подъездных дорог,  пешеходных дорожек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по мере необходимости</w:t>
            </w: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>Очистка уличных урн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</w:pPr>
            <w: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  <w:rPr>
                <w:b/>
              </w:rPr>
            </w:pPr>
          </w:p>
        </w:tc>
      </w:tr>
      <w:tr w:rsidR="00E54AB6" w:rsidTr="0023021D">
        <w:trPr>
          <w:trHeight w:val="267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r>
              <w:t xml:space="preserve">Обеспечить наличие противоскользящих покрытий на крыльце зд. 1 (вход, выход), зд. 2, 2б, 5, 32, 35, 41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AB6" w:rsidRDefault="00E54AB6" w:rsidP="0023021D">
            <w:pPr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b/>
              </w:rPr>
            </w:pPr>
            <w:r>
              <w:t>по мере необходимости</w:t>
            </w:r>
          </w:p>
        </w:tc>
      </w:tr>
    </w:tbl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/>
        <w:ind w:left="0" w:firstLine="0"/>
        <w:jc w:val="both"/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Объем оказываемых услуг либо доля оказываемых услуг в общем объеме закупки: </w:t>
      </w:r>
      <w:r>
        <w:rPr>
          <w:sz w:val="28"/>
          <w:szCs w:val="28"/>
        </w:rPr>
        <w:t>Доля/объем отдельных услуг в общем объеме закупок не определена.</w:t>
      </w:r>
    </w:p>
    <w:p w:rsidR="00E54AB6" w:rsidRDefault="00E54AB6" w:rsidP="00E54AB6">
      <w:pPr>
        <w:numPr>
          <w:ilvl w:val="0"/>
          <w:numId w:val="26"/>
        </w:numPr>
        <w:spacing w:before="240" w:after="200" w:line="276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Требования к услугам 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Общие требования: 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Исполнитель регулярно проводит уборочные мероприятия с использованием уборочной техники:</w:t>
      </w:r>
    </w:p>
    <w:p w:rsidR="00E54AB6" w:rsidRDefault="00E54AB6" w:rsidP="00E54AB6">
      <w:pPr>
        <w:pStyle w:val="24"/>
        <w:numPr>
          <w:ilvl w:val="0"/>
          <w:numId w:val="27"/>
        </w:numPr>
        <w:tabs>
          <w:tab w:val="left" w:pos="851"/>
        </w:tabs>
        <w:spacing w:after="0" w:line="240" w:lineRule="auto"/>
        <w:ind w:hanging="216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аппарат высокого давления (для мойки окон и мойки автобусов);</w:t>
      </w:r>
    </w:p>
    <w:p w:rsidR="00E54AB6" w:rsidRDefault="00E54AB6" w:rsidP="00E54AB6">
      <w:pPr>
        <w:pStyle w:val="24"/>
        <w:numPr>
          <w:ilvl w:val="0"/>
          <w:numId w:val="27"/>
        </w:numPr>
        <w:tabs>
          <w:tab w:val="left" w:pos="851"/>
        </w:tabs>
        <w:spacing w:after="0" w:line="240" w:lineRule="auto"/>
        <w:ind w:hanging="216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техника для покоса травы (триммер, газонокосилка  или аналог);</w:t>
      </w:r>
    </w:p>
    <w:p w:rsidR="00E54AB6" w:rsidRDefault="00E54AB6" w:rsidP="00E54AB6">
      <w:pPr>
        <w:pStyle w:val="24"/>
        <w:numPr>
          <w:ilvl w:val="0"/>
          <w:numId w:val="27"/>
        </w:numPr>
        <w:tabs>
          <w:tab w:val="left" w:pos="851"/>
        </w:tabs>
        <w:spacing w:after="0" w:line="240" w:lineRule="auto"/>
        <w:ind w:hanging="216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пылесосы для сбора сухой грязи.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Исполнитель предоставляет необходимое материально техническое обеспечение для уборки: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стремянки для доступа на верха (уборка пыли, мытье стекол);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флаундеры с мопами для уборки;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ведра пластиковые на колесах с отжимом;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скребки для пола;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скребки для окон;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ведра оконные для мытья окон, кафельной плитки;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приспособления для мытья окон (желоба с резинками, шестытелескоп, рукоятки, держатель ворсовых насадок);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щетки утюжок для уборки грязи  труднодоступных мест;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комплекты совок и щетка для подметания полов;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метлы пластиковые,  уличные совки для сбора мусора, лопаты совковые, грабли веерные;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тачки на колесах для перевозки тяжелых предметов;</w:t>
      </w:r>
    </w:p>
    <w:p w:rsidR="00E54AB6" w:rsidRDefault="00E54AB6" w:rsidP="00E54AB6">
      <w:pPr>
        <w:pStyle w:val="24"/>
        <w:numPr>
          <w:ilvl w:val="0"/>
          <w:numId w:val="32"/>
        </w:numPr>
        <w:tabs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дополнительное оборудование.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Исполнитель не позднее чем за 1 неделю до начала следующего месяца разрабатывает и согласовывает с ответственным представителем Заказчика график работ на следующий месяц. Уборка офисных помещений ежедневно фиксируется </w:t>
      </w:r>
      <w:r>
        <w:rPr>
          <w:rFonts w:eastAsia="Calibri"/>
          <w:sz w:val="28"/>
          <w:szCs w:val="28"/>
          <w:lang w:eastAsia="en-US"/>
        </w:rPr>
        <w:lastRenderedPageBreak/>
        <w:t xml:space="preserve">в графике, вывешенном в каждом офисном помещении с подписью уборщика и работника Заказчика, принявшего работы. По окончании очередного месяца акт выполненных работ визируется ответственным представителем Заказчика. 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eastAsia="en-US"/>
        </w:rPr>
        <w:t>Санитарная уборка помещений проводится с применением моющих или дезинфицирующих средств с моющим эффектом.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Для санитарной обработки помещений применяются моющие и дезинфицирующие средства, официально разрешенные Департаментом Госсанэпиднадзора Минздравсоцразвития России, Роспотребнадзором РФ, имеющие сертификат соответствия и методические указания по применению.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eastAsia="en-US"/>
        </w:rPr>
        <w:t>Сертификаты соответствия должны предоставляться ответственному представителю Заказчика одновременно с поставкой дезинфицирующих средств на территорию обслуживаемого объекта.</w:t>
      </w:r>
    </w:p>
    <w:p w:rsidR="00E54AB6" w:rsidRDefault="00E54AB6" w:rsidP="00E54AB6">
      <w:pPr>
        <w:pStyle w:val="24"/>
        <w:spacing w:after="0" w:line="240" w:lineRule="auto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Средства для дезинфекции поверхностей в помещениях должны соответствовать следующим требованиям:</w:t>
      </w:r>
    </w:p>
    <w:p w:rsidR="00E54AB6" w:rsidRDefault="00E54AB6" w:rsidP="00E54AB6">
      <w:pPr>
        <w:pStyle w:val="24"/>
        <w:numPr>
          <w:ilvl w:val="0"/>
          <w:numId w:val="33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обеспечивать гибель возбудителей инфекций: бактерий, вирусов, грибов – при комнатной температуре;</w:t>
      </w:r>
    </w:p>
    <w:p w:rsidR="00E54AB6" w:rsidRDefault="00E54AB6" w:rsidP="00E54AB6">
      <w:pPr>
        <w:pStyle w:val="24"/>
        <w:numPr>
          <w:ilvl w:val="0"/>
          <w:numId w:val="33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обладать моющими свойствами или хорошо совмещаться с моющими средствами;</w:t>
      </w:r>
    </w:p>
    <w:p w:rsidR="00E54AB6" w:rsidRDefault="00E54AB6" w:rsidP="00E54AB6">
      <w:pPr>
        <w:pStyle w:val="24"/>
        <w:numPr>
          <w:ilvl w:val="0"/>
          <w:numId w:val="33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иметь относительно низкую токсичность (3-4 класс опасности) и быть безвредными для окружающей среды;</w:t>
      </w:r>
    </w:p>
    <w:p w:rsidR="00E54AB6" w:rsidRDefault="00E54AB6" w:rsidP="00E54AB6">
      <w:pPr>
        <w:pStyle w:val="24"/>
        <w:numPr>
          <w:ilvl w:val="0"/>
          <w:numId w:val="33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быть совместимыми с различными видами материалов (не портить обрабатываемые поверхности);</w:t>
      </w:r>
    </w:p>
    <w:p w:rsidR="00E54AB6" w:rsidRDefault="00E54AB6" w:rsidP="00E54AB6">
      <w:pPr>
        <w:pStyle w:val="24"/>
        <w:numPr>
          <w:ilvl w:val="0"/>
          <w:numId w:val="33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быть стабильными, неогнеопасными, простыми в обращении;</w:t>
      </w:r>
    </w:p>
    <w:p w:rsidR="00E54AB6" w:rsidRDefault="00E54AB6" w:rsidP="00E54AB6">
      <w:pPr>
        <w:pStyle w:val="24"/>
        <w:numPr>
          <w:ilvl w:val="0"/>
          <w:numId w:val="33"/>
        </w:numPr>
        <w:tabs>
          <w:tab w:val="left" w:pos="0"/>
          <w:tab w:val="left" w:pos="851"/>
        </w:tabs>
        <w:spacing w:after="0" w:line="240" w:lineRule="auto"/>
        <w:ind w:left="0" w:firstLine="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не оказывать фиксирующего действия на органические загрязнения;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>не обладать резким запахом.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санузлах (туалеты и душевые комнаты) Исполнителем обеспечивается постоянное наличие туалетной бумаги, мыла (туалетного и хозяйственного), бумажных полотенец, средств для мытья посуды. 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с ноября по март Исполнитель обеспечивает начало работ по очистке территории в 07 ч. 00 мин. При этом в первую очередь очищаются пешеходные дорожки от автобусной остановки к зд. №1, оба крыльца зд. №1, пешеходные дорожки от зд. №1 к зд. №2, 2б.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ind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sz w:val="28"/>
          <w:szCs w:val="28"/>
        </w:rPr>
        <w:t>Исполнитель обеспечивает закупку рассады для благоустройства территории на сумму не менее 30 000 (Тридцать тысяч) рублей. Время поставки рассады, её ассортимент и места высадки согласовываются с Заказчиком. Расходы на закупку рассады для благоустройства территории входят в стоимость услуг.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ind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>Исполнитель принимает на себя обязанности по сервисному профилактическому обслуживанию двух аквариумов в зданиях №2а и №35 (далее СПОА). СПОА направлено на постоянное поддержание потребительских и эстетических свойств аквариумов, а также на обеспечение, в случае необходимости, экстренной помощи гидробионтам, амфибионтам и растениям.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доставляет корма для гидробионтов.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Исполнитель принимает на себя обязанности по сохранению гидробионтов Заказчика в своих аквариумах в случае временной невозможности их нахождения в аквариумах Заказчика.</w:t>
      </w:r>
    </w:p>
    <w:p w:rsidR="00E54AB6" w:rsidRDefault="00E54AB6" w:rsidP="00E54AB6">
      <w:pPr>
        <w:pStyle w:val="24"/>
        <w:tabs>
          <w:tab w:val="left" w:pos="851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вправе привлекать подрядные организации для сервисного профилактического обслуживания аквариумов, в случае отсутствия у Исполнителя необходимого квалифированного персонала и оборудования. 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Требования к качеству оказываемых услуг: </w:t>
      </w:r>
    </w:p>
    <w:p w:rsidR="00E54AB6" w:rsidRDefault="00E54AB6" w:rsidP="00E54AB6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Организация  клининговых услуг должна соответствовать действующим нормативно - правовым документам, в том числе требований ГОСТ Р 51870-2002 </w:t>
      </w:r>
      <w:r>
        <w:rPr>
          <w:rFonts w:ascii="Times New Roman" w:hAnsi="Times New Roman"/>
          <w:sz w:val="28"/>
          <w:szCs w:val="28"/>
        </w:rPr>
        <w:t>(Услуги бытовые. Услуги по уборке зданий и сооружений. Общие технические условия).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гарантийным обязательствам оказываемых услуг: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Ущерб, нанесенный по вине Исполнителя зданию (помещениям) или оборудованию Заказчика при оказании услуг, Исполнитель возмещает за свой счет.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При оказании услуг Заказчик оставляет за собой право осуществлять контроль за выполнением Исполнителем принятых на себя обязательств по оказанию услуг, в том числе проводить проверки.</w:t>
      </w:r>
    </w:p>
    <w:p w:rsidR="00E54AB6" w:rsidRDefault="00E54AB6" w:rsidP="00E54AB6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В случаях, когда услуги оказаны с отступлениями от требований договора, ухудшающими их качество и не позволяющими их использование по назначению, Заказчик вправе по своему выбору потребовать безвозмездного устранения недостатков в разумный срок, либо уменьшения установленной цены за оказанные услуги. При не устранении выявленных недостатков услуг в срок, установленный Заказчиком (в сроки, согласованные сторонами), либо если недостатки являются неустранимыми, Заказчик вправе отказаться от Исполнения услуг и потребовать возмещения причиненных убытков (при этом убытки возмещаются сверх неустойки).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>Требования к конфиденциальности:</w:t>
      </w:r>
      <w:r>
        <w:rPr>
          <w:bCs/>
          <w:sz w:val="26"/>
          <w:szCs w:val="26"/>
        </w:rPr>
        <w:t xml:space="preserve"> </w:t>
      </w:r>
    </w:p>
    <w:p w:rsidR="00E54AB6" w:rsidRDefault="00E54AB6" w:rsidP="00E54AB6">
      <w:pPr>
        <w:tabs>
          <w:tab w:val="left" w:pos="851"/>
        </w:tabs>
        <w:spacing w:before="240" w:after="2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период оказания услуг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несет ответственность за соблюдение этого требования в соответствии с Законодательством Российской Федерации.</w:t>
      </w:r>
    </w:p>
    <w:p w:rsidR="00E54AB6" w:rsidRDefault="00E54AB6" w:rsidP="00E54AB6">
      <w:pPr>
        <w:tabs>
          <w:tab w:val="left" w:pos="851"/>
        </w:tabs>
        <w:spacing w:after="2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Исполнитель обязан заключить с Заказчиком Соглашение о конфиденциальности и неразглашении служебной информации ограниченного распространения («Для служебного пользования»).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 w:after="2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Требования к безопасности оказания услуг и безопасности результата оказанных услуг:</w:t>
      </w:r>
    </w:p>
    <w:p w:rsidR="00E54AB6" w:rsidRDefault="00E54AB6" w:rsidP="00E54AB6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ГОСТ Р 51870-2002 (Услуги бытовые. Услуги по уборке зданий и сооружений. Общие технические условия).</w:t>
      </w:r>
    </w:p>
    <w:p w:rsidR="00E54AB6" w:rsidRDefault="00E54AB6" w:rsidP="00E54AB6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>Соблюдение Исполнителем правил действующего внутреннего распорядка, контрольно - пропускного режима, внутренних положений и инструкций является обязательным условием.</w:t>
      </w:r>
    </w:p>
    <w:p w:rsidR="00E54AB6" w:rsidRDefault="00E54AB6" w:rsidP="00E54AB6">
      <w:pPr>
        <w:tabs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Исполнитель на момент начала обслуживания объекта, должен представить Заказчику список сотрудников привлеченных к выполнению работ на данном объекте, с указанием фамилии, имени и отчества, года рождения и паспортных данных, места регистрации.</w:t>
      </w:r>
    </w:p>
    <w:p w:rsidR="00E54AB6" w:rsidRDefault="00E54AB6" w:rsidP="00E54AB6">
      <w:pPr>
        <w:tabs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Исполнитель на момент начала обслуживания объекта, должен представить Заказчику копии документов, подтверждающих отсутствие медицинских противопоказаний к выполняемой работе у работников, привлеченных к выполнению работ на данном объекте.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К выполнению работ (оказанию услуг) допускаются сотрудники Исполнителя прошедшие проверку следующих знаний:</w:t>
      </w:r>
    </w:p>
    <w:p w:rsidR="00E54AB6" w:rsidRDefault="00E54AB6" w:rsidP="00E54AB6">
      <w:pPr>
        <w:pStyle w:val="24"/>
        <w:numPr>
          <w:ilvl w:val="0"/>
          <w:numId w:val="34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правил технической эксплуатации оборудования;</w:t>
      </w:r>
    </w:p>
    <w:p w:rsidR="00E54AB6" w:rsidRDefault="00E54AB6" w:rsidP="00E54AB6">
      <w:pPr>
        <w:pStyle w:val="24"/>
        <w:numPr>
          <w:ilvl w:val="0"/>
          <w:numId w:val="34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правил техники безопасности;</w:t>
      </w:r>
    </w:p>
    <w:p w:rsidR="00E54AB6" w:rsidRDefault="00E54AB6" w:rsidP="00E54AB6">
      <w:pPr>
        <w:pStyle w:val="24"/>
        <w:numPr>
          <w:ilvl w:val="0"/>
          <w:numId w:val="34"/>
        </w:numPr>
        <w:tabs>
          <w:tab w:val="left" w:pos="851"/>
        </w:tabs>
        <w:spacing w:after="0" w:line="240" w:lineRule="auto"/>
        <w:ind w:hanging="720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правил противопожарной безопасности.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Все сотрудники Исполнителя должны оказывать услуги в согласованной с Заказчиком спецодежде, предоставляемой Исполнителем. Каждый сотрудник должен иметь полное техническое снаряжение.</w:t>
      </w:r>
    </w:p>
    <w:p w:rsidR="00E54AB6" w:rsidRDefault="00E54AB6" w:rsidP="00E54AB6">
      <w:pPr>
        <w:pStyle w:val="24"/>
        <w:tabs>
          <w:tab w:val="left" w:pos="284"/>
        </w:tabs>
        <w:spacing w:after="0" w:line="240" w:lineRule="auto"/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>Обеспечение работников специальной одеждой, инвентарем, моющими и дезинфицирующими средствами, антискользящими реагентами, оборудованием и материалами для оказания необходимого объема услуг возлагается на Исполнителя и входит в стоимость услуг.</w:t>
      </w:r>
    </w:p>
    <w:p w:rsidR="00E54AB6" w:rsidRDefault="00E54AB6" w:rsidP="00E54AB6">
      <w:pPr>
        <w:tabs>
          <w:tab w:val="left" w:pos="851"/>
        </w:tabs>
        <w:ind w:firstLine="851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t>При оказании услуг должны соблюдаться правила техники безопасности и обеспечена безопасность жизни, здоровья работников Исполнителя и Заказчика, а также сохранность имущества Заказчика. Всю ответственность за соблюдение норм и требований по технике безопасности несет Исполнитель.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 w:after="2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Требования по обучению персонала заказчика: </w:t>
      </w:r>
    </w:p>
    <w:p w:rsidR="00E54AB6" w:rsidRDefault="00E54AB6" w:rsidP="00E54AB6">
      <w:pPr>
        <w:tabs>
          <w:tab w:val="left" w:pos="993"/>
        </w:tabs>
        <w:spacing w:after="20"/>
        <w:jc w:val="both"/>
        <w:rPr>
          <w:b/>
          <w:sz w:val="28"/>
          <w:szCs w:val="28"/>
        </w:rPr>
      </w:pPr>
      <w:r>
        <w:rPr>
          <w:bCs/>
          <w:iCs/>
          <w:sz w:val="28"/>
          <w:szCs w:val="28"/>
        </w:rPr>
        <w:t>Не требуется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 w:after="2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составу технического предложения участника:</w:t>
      </w:r>
    </w:p>
    <w:p w:rsidR="00E54AB6" w:rsidRDefault="00E54AB6" w:rsidP="00E54AB6">
      <w:pPr>
        <w:tabs>
          <w:tab w:val="left" w:pos="993"/>
        </w:tabs>
        <w:spacing w:after="20"/>
        <w:ind w:left="720" w:hanging="720"/>
        <w:jc w:val="both"/>
        <w:rPr>
          <w:b/>
          <w:sz w:val="28"/>
          <w:szCs w:val="28"/>
        </w:rPr>
      </w:pPr>
      <w:r>
        <w:rPr>
          <w:bCs/>
          <w:iCs/>
          <w:sz w:val="28"/>
          <w:szCs w:val="28"/>
        </w:rPr>
        <w:t>Не требуется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 w:after="2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Специальные требования: </w:t>
      </w:r>
    </w:p>
    <w:p w:rsidR="00E54AB6" w:rsidRDefault="00E54AB6" w:rsidP="00E54AB6">
      <w:pPr>
        <w:tabs>
          <w:tab w:val="left" w:pos="0"/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Исполнитель должен иметь укомплектованный персонал специалистов, имеющих гражданство Российской Федерации.</w:t>
      </w:r>
    </w:p>
    <w:p w:rsidR="00E54AB6" w:rsidRDefault="00E54AB6" w:rsidP="00E54AB6">
      <w:pPr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Исполнитель обязан соблюдать противопожарные и санитарные правила, требования органов пожарного и санитарно-эпидемиологического надзора, требования, установленные законодательством Российской Федерации в области охраны окружающей среды и здоровья человека, разрабатывать проекты нормативов образования отходов и лимитов на размещение отходов, обезвреживать выбросы и сбросы загрязняющих веществ.</w:t>
      </w:r>
    </w:p>
    <w:p w:rsidR="00E54AB6" w:rsidRDefault="00E54AB6" w:rsidP="00E54AB6">
      <w:pPr>
        <w:tabs>
          <w:tab w:val="left" w:pos="0"/>
          <w:tab w:val="left" w:pos="851"/>
        </w:tabs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Исполнитель обязан заключить договоры со специализированными организациями на вывоз отходов 1-5 классов опасности.</w:t>
      </w:r>
    </w:p>
    <w:p w:rsidR="00E54AB6" w:rsidRDefault="00E54AB6" w:rsidP="00E54AB6">
      <w:pPr>
        <w:pStyle w:val="afffc"/>
        <w:numPr>
          <w:ilvl w:val="0"/>
          <w:numId w:val="26"/>
        </w:numPr>
        <w:tabs>
          <w:tab w:val="left" w:pos="360"/>
        </w:tabs>
        <w:spacing w:before="240" w:after="240" w:line="240" w:lineRule="atLeast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lastRenderedPageBreak/>
        <w:t>РЕЗУЛЬТАТ ОКАЗАННЫХ УСЛУГ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after="20"/>
        <w:ind w:left="0" w:firstLine="0"/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Описание конечного результата оказанных услуг: </w:t>
      </w:r>
      <w:r>
        <w:rPr>
          <w:sz w:val="28"/>
          <w:szCs w:val="28"/>
        </w:rPr>
        <w:t>Обеспечение санитарных требований к содержанию служебных помещений (поддержание в чистоте  внутренних помещений  и прилегающей территории).</w:t>
      </w: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/>
        <w:ind w:left="0" w:firstLine="0"/>
        <w:jc w:val="both"/>
        <w:rPr>
          <w:bCs/>
          <w:iCs/>
          <w:sz w:val="28"/>
          <w:szCs w:val="28"/>
        </w:rPr>
      </w:pPr>
      <w:r>
        <w:rPr>
          <w:b/>
          <w:sz w:val="28"/>
          <w:szCs w:val="28"/>
        </w:rPr>
        <w:t xml:space="preserve">Требования по приемке услуг: </w:t>
      </w:r>
    </w:p>
    <w:p w:rsidR="00E54AB6" w:rsidRDefault="00E54AB6" w:rsidP="00E54AB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ежемесячно предоставляет Заказчику для подписания Акт сдачи-приёма оказанных услуг в 2 (двух) экземплярах в день оказания  последней услуги в текущем месяце. </w:t>
      </w:r>
    </w:p>
    <w:p w:rsidR="00E54AB6" w:rsidRDefault="00E54AB6" w:rsidP="00E54AB6">
      <w:pPr>
        <w:tabs>
          <w:tab w:val="left" w:pos="85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Заказчик обязан подписать Акт сдачи-приема оказанных услуг в течение 3 (трех) рабочих дней с момента его получения либо предоставить в письменном виде мотивированный отказ от его подписания с обоснованием причин и установлением сроков устранения недостатков. В случае непредставления Исполнителю мотивированного отказа от подписания в течение 3 (трех) рабочих дней с момента получения Акта сдачи-приема, услуги по настоящему Договору считаются оказанными и подлежат оплате в соответствии с условиями настоящего Договора.</w:t>
      </w:r>
    </w:p>
    <w:p w:rsidR="00E54AB6" w:rsidRDefault="00E54AB6" w:rsidP="00E54AB6">
      <w:pPr>
        <w:tabs>
          <w:tab w:val="left" w:pos="851"/>
        </w:tabs>
        <w:ind w:firstLine="851"/>
        <w:jc w:val="both"/>
        <w:rPr>
          <w:sz w:val="28"/>
          <w:szCs w:val="28"/>
        </w:rPr>
      </w:pPr>
    </w:p>
    <w:p w:rsidR="00E54AB6" w:rsidRDefault="00E54AB6" w:rsidP="00E54AB6">
      <w:pPr>
        <w:tabs>
          <w:tab w:val="left" w:pos="851"/>
        </w:tabs>
        <w:ind w:firstLine="851"/>
        <w:jc w:val="both"/>
        <w:rPr>
          <w:sz w:val="28"/>
          <w:szCs w:val="28"/>
        </w:rPr>
      </w:pPr>
    </w:p>
    <w:p w:rsidR="00E54AB6" w:rsidRDefault="00E54AB6" w:rsidP="00E54AB6">
      <w:pPr>
        <w:numPr>
          <w:ilvl w:val="1"/>
          <w:numId w:val="26"/>
        </w:numPr>
        <w:tabs>
          <w:tab w:val="left" w:pos="851"/>
        </w:tabs>
        <w:spacing w:before="240" w:after="20"/>
        <w:ind w:left="0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Требования по передаче Заказчику технических и иных документов (оформление результатов оказанных услуг): </w:t>
      </w:r>
      <w:r>
        <w:rPr>
          <w:sz w:val="28"/>
          <w:szCs w:val="28"/>
        </w:rPr>
        <w:t>Исполнитель ежедневно оставляет в журнале заявок информацию об обнаруженных неисправностях электрики и сантехники.</w:t>
      </w:r>
    </w:p>
    <w:p w:rsidR="00E54AB6" w:rsidRDefault="00E54AB6" w:rsidP="00E54AB6">
      <w:pPr>
        <w:numPr>
          <w:ilvl w:val="0"/>
          <w:numId w:val="26"/>
        </w:numPr>
        <w:spacing w:before="240" w:after="20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ТРЕБОВАНИЯ К ТЕХНИЧЕСКОМУ ОБУЧЕНИЮ                                                  ПЕРСОНАЛА ЗАКАЗЧИКА</w:t>
      </w:r>
    </w:p>
    <w:p w:rsidR="00E54AB6" w:rsidRDefault="00E54AB6" w:rsidP="00E54AB6">
      <w:pPr>
        <w:widowControl w:val="0"/>
        <w:autoSpaceDE w:val="0"/>
        <w:autoSpaceDN w:val="0"/>
        <w:adjustRightInd w:val="0"/>
        <w:spacing w:after="240"/>
        <w:rPr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E54AB6" w:rsidRDefault="00E54AB6" w:rsidP="00E54AB6">
      <w:pPr>
        <w:numPr>
          <w:ilvl w:val="0"/>
          <w:numId w:val="26"/>
        </w:numPr>
        <w:spacing w:before="240" w:after="200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6974"/>
        <w:gridCol w:w="1708"/>
      </w:tblGrid>
      <w:tr w:rsidR="00E54AB6" w:rsidTr="0023021D">
        <w:trPr>
          <w:trHeight w:val="5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E54AB6" w:rsidRDefault="00E54AB6" w:rsidP="0023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приложения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листов</w:t>
            </w:r>
          </w:p>
        </w:tc>
      </w:tr>
      <w:tr w:rsidR="00E54AB6" w:rsidTr="0023021D">
        <w:trPr>
          <w:trHeight w:val="37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границ уборки газонов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E54AB6" w:rsidTr="0023021D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 границ уборки пешеходных дорожек и проездов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4AB6" w:rsidRDefault="00E54AB6" w:rsidP="002302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E54AB6" w:rsidRPr="00C44BE6" w:rsidRDefault="00E54AB6" w:rsidP="00E54AB6">
      <w:pPr>
        <w:pStyle w:val="EV0"/>
      </w:pPr>
    </w:p>
    <w:p w:rsidR="00C87330" w:rsidRPr="00C44BE6" w:rsidRDefault="00C87330" w:rsidP="00E54AB6">
      <w:pPr>
        <w:jc w:val="center"/>
      </w:pPr>
      <w:bookmarkStart w:id="2" w:name="_GoBack"/>
      <w:bookmarkEnd w:id="2"/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E54AB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C87AA6" w:rsidRPr="00C87AA6" w:rsidRDefault="00E54AB6" w:rsidP="00C87AA6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</w:rPr>
    </w:pPr>
    <w:r w:rsidRPr="00C87AA6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C87AA6">
      <w:rPr>
        <w:b/>
        <w:bCs/>
        <w:sz w:val="16"/>
        <w:szCs w:val="16"/>
        <w:lang w:val="ru-RU" w:eastAsia="ru-RU"/>
      </w:rPr>
      <w:t xml:space="preserve">право заключения договора </w:t>
    </w:r>
    <w:r>
      <w:rPr>
        <w:b/>
        <w:bCs/>
        <w:sz w:val="16"/>
        <w:szCs w:val="16"/>
        <w:lang w:val="ru-RU" w:eastAsia="ru-RU"/>
      </w:rPr>
      <w:t>на</w:t>
    </w:r>
    <w:r w:rsidRPr="00C87AA6">
      <w:rPr>
        <w:b/>
        <w:bCs/>
        <w:color w:val="000000"/>
        <w:sz w:val="16"/>
        <w:szCs w:val="16"/>
      </w:rPr>
      <w:t xml:space="preserve"> оказани</w:t>
    </w:r>
    <w:r>
      <w:rPr>
        <w:b/>
        <w:bCs/>
        <w:color w:val="000000"/>
        <w:sz w:val="16"/>
        <w:szCs w:val="16"/>
        <w:lang w:val="ru-RU"/>
      </w:rPr>
      <w:t>е</w:t>
    </w:r>
    <w:r w:rsidRPr="00C87AA6">
      <w:rPr>
        <w:b/>
        <w:bCs/>
        <w:color w:val="000000"/>
        <w:sz w:val="16"/>
        <w:szCs w:val="16"/>
      </w:rPr>
      <w:t xml:space="preserve"> клининговых услуг для нужд Ленинградского отделения филиала «Северо-западный</w:t>
    </w:r>
    <w:r w:rsidRPr="00C87AA6">
      <w:rPr>
        <w:b/>
        <w:sz w:val="16"/>
        <w:szCs w:val="16"/>
      </w:rPr>
      <w:t xml:space="preserve"> территориальный округ» ФГУП «РосРАО»</w:t>
    </w:r>
  </w:p>
  <w:p w:rsidR="008B772B" w:rsidRPr="00C87AA6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6"/>
        <w:szCs w:val="16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color w:val="000000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7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33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2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30"/>
  </w:num>
  <w:num w:numId="12">
    <w:abstractNumId w:val="10"/>
  </w:num>
  <w:num w:numId="13">
    <w:abstractNumId w:val="24"/>
  </w:num>
  <w:num w:numId="14">
    <w:abstractNumId w:val="14"/>
  </w:num>
  <w:num w:numId="15">
    <w:abstractNumId w:val="6"/>
  </w:num>
  <w:num w:numId="16">
    <w:abstractNumId w:val="12"/>
  </w:num>
  <w:num w:numId="17">
    <w:abstractNumId w:val="32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6"/>
  </w:num>
  <w:num w:numId="22">
    <w:abstractNumId w:val="26"/>
  </w:num>
  <w:num w:numId="23">
    <w:abstractNumId w:val="29"/>
  </w:num>
  <w:num w:numId="24">
    <w:abstractNumId w:val="21"/>
  </w:num>
  <w:num w:numId="25">
    <w:abstractNumId w:val="27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11"/>
  </w:num>
  <w:num w:numId="29">
    <w:abstractNumId w:val="8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7"/>
  </w:num>
  <w:num w:numId="32">
    <w:abstractNumId w:val="33"/>
  </w:num>
  <w:num w:numId="33">
    <w:abstractNumId w:val="19"/>
  </w:num>
  <w:num w:numId="34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7CA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4AB6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25">
    <w:name w:val="Основной текст 2 Знак"/>
    <w:basedOn w:val="a3"/>
    <w:link w:val="24"/>
    <w:semiHidden/>
    <w:rsid w:val="00E54AB6"/>
    <w:rPr>
      <w:sz w:val="24"/>
      <w:szCs w:val="24"/>
    </w:rPr>
  </w:style>
  <w:style w:type="character" w:customStyle="1" w:styleId="afff">
    <w:name w:val="Абзац списка Знак"/>
    <w:basedOn w:val="a3"/>
    <w:link w:val="affe"/>
    <w:uiPriority w:val="99"/>
    <w:rsid w:val="00E54AB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E54AB6"/>
    <w:pPr>
      <w:widowControl w:val="0"/>
    </w:pPr>
    <w:rPr>
      <w:spacing w:val="-1"/>
      <w:kern w:val="3276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1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F753124-632D-47CF-B628-C72A9DAB1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</TotalTime>
  <Pages>9</Pages>
  <Words>2281</Words>
  <Characters>15174</Characters>
  <Application>Microsoft Office Word</Application>
  <DocSecurity>0</DocSecurity>
  <Lines>126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17421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</cp:revision>
  <cp:lastPrinted>2013-05-13T10:31:00Z</cp:lastPrinted>
  <dcterms:created xsi:type="dcterms:W3CDTF">2013-12-04T11:06:00Z</dcterms:created>
  <dcterms:modified xsi:type="dcterms:W3CDTF">2013-12-24T13:44:00Z</dcterms:modified>
</cp:coreProperties>
</file>