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7AB" w:rsidRDefault="002A07AB" w:rsidP="002A07A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2A07AB" w:rsidRPr="00A6215E" w:rsidRDefault="002A07AB" w:rsidP="002A07AB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3-209</w:t>
      </w:r>
      <w:r w:rsidRPr="0091736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2A07AB" w:rsidRPr="00A6215E" w:rsidRDefault="002A07AB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A07AB" w:rsidRPr="00A6215E" w:rsidRDefault="002A07AB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2A07AB" w:rsidRPr="00A6215E" w:rsidRDefault="002A07AB" w:rsidP="002A07A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2A07AB" w:rsidRDefault="002A07AB" w:rsidP="002A07A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2A07AB" w:rsidRPr="006F3094" w:rsidRDefault="002A07AB" w:rsidP="002A07A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Лигун</w:t>
      </w:r>
      <w:proofErr w:type="spellEnd"/>
      <w:r>
        <w:rPr>
          <w:rFonts w:ascii="Times New Roman" w:hAnsi="Times New Roman"/>
          <w:bCs/>
          <w:szCs w:val="24"/>
        </w:rPr>
        <w:t xml:space="preserve"> Татьяна Александровна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86-70</w:t>
      </w:r>
      <w:r w:rsidRPr="006F3094">
        <w:rPr>
          <w:rFonts w:ascii="Times New Roman" w:hAnsi="Times New Roman"/>
          <w:szCs w:val="24"/>
        </w:rPr>
        <w:t>;</w:t>
      </w:r>
    </w:p>
    <w:p w:rsidR="002A07AB" w:rsidRPr="00BD1E5B" w:rsidRDefault="002A07AB" w:rsidP="002A07AB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2A07AB" w:rsidRPr="003C0BF1" w:rsidRDefault="002A07AB" w:rsidP="002A07AB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A4388A">
        <w:rPr>
          <w:rFonts w:ascii="Times New Roman" w:hAnsi="Times New Roman"/>
          <w:szCs w:val="24"/>
        </w:rPr>
        <w:t>проведени</w:t>
      </w:r>
      <w:r>
        <w:rPr>
          <w:rFonts w:ascii="Times New Roman" w:hAnsi="Times New Roman"/>
          <w:szCs w:val="24"/>
        </w:rPr>
        <w:t>е</w:t>
      </w:r>
      <w:r w:rsidRPr="00A4388A">
        <w:rPr>
          <w:rFonts w:ascii="Times New Roman" w:hAnsi="Times New Roman"/>
          <w:szCs w:val="24"/>
        </w:rPr>
        <w:t xml:space="preserve"> комплексного обслуживания холодильного и кухонного оборудования</w:t>
      </w:r>
      <w:r>
        <w:rPr>
          <w:rFonts w:ascii="Times New Roman" w:hAnsi="Times New Roman"/>
          <w:szCs w:val="24"/>
        </w:rPr>
        <w:t xml:space="preserve"> </w:t>
      </w:r>
      <w:r w:rsidRPr="003C0BF1">
        <w:rPr>
          <w:rFonts w:ascii="Times New Roman" w:hAnsi="Times New Roman"/>
          <w:bCs/>
          <w:color w:val="000000"/>
        </w:rPr>
        <w:t>для нужд ФГУП «ГНЦ РФ-ФЭИ».</w:t>
      </w:r>
    </w:p>
    <w:p w:rsidR="002A07AB" w:rsidRPr="00A6215E" w:rsidRDefault="002A07AB" w:rsidP="002A07A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2A07AB" w:rsidRDefault="002A07AB" w:rsidP="002A07AB">
      <w:pPr>
        <w:numPr>
          <w:ilvl w:val="0"/>
          <w:numId w:val="1"/>
        </w:numPr>
        <w:tabs>
          <w:tab w:val="clear" w:pos="1070"/>
          <w:tab w:val="num" w:pos="0"/>
          <w:tab w:val="left" w:pos="28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E620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E620C">
        <w:rPr>
          <w:rFonts w:ascii="Times New Roman" w:hAnsi="Times New Roman"/>
          <w:szCs w:val="24"/>
        </w:rPr>
        <w:t>:</w:t>
      </w:r>
      <w:r w:rsidRPr="003E620C">
        <w:rPr>
          <w:rFonts w:ascii="Times New Roman" w:hAnsi="Times New Roman"/>
          <w:b/>
          <w:szCs w:val="24"/>
        </w:rPr>
        <w:t xml:space="preserve"> </w:t>
      </w:r>
      <w:proofErr w:type="gramStart"/>
      <w:r>
        <w:rPr>
          <w:rFonts w:ascii="Times New Roman" w:hAnsi="Times New Roman"/>
          <w:szCs w:val="24"/>
        </w:rPr>
        <w:t>Калужская обл., г. Обнинск:  пл. Бондаренко, 1 – столовая №1,  ул. Пирогова, д. 13 –  столовая №2</w:t>
      </w:r>
      <w:r w:rsidRPr="00211CB1">
        <w:rPr>
          <w:rFonts w:ascii="Times New Roman" w:hAnsi="Times New Roman"/>
          <w:szCs w:val="24"/>
        </w:rPr>
        <w:t>.</w:t>
      </w:r>
      <w:proofErr w:type="gramEnd"/>
    </w:p>
    <w:p w:rsidR="002A07AB" w:rsidRPr="003E620C" w:rsidRDefault="002A07AB" w:rsidP="002A07AB">
      <w:pPr>
        <w:numPr>
          <w:ilvl w:val="0"/>
          <w:numId w:val="1"/>
        </w:numPr>
        <w:tabs>
          <w:tab w:val="clear" w:pos="1070"/>
          <w:tab w:val="num" w:pos="0"/>
          <w:tab w:val="left" w:pos="28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E620C">
        <w:rPr>
          <w:rFonts w:ascii="Times New Roman" w:hAnsi="Times New Roman"/>
          <w:b/>
          <w:szCs w:val="24"/>
        </w:rPr>
        <w:t>Сведения о порядке проведения</w:t>
      </w:r>
      <w:r w:rsidRPr="003E620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A07AB" w:rsidRPr="00A6215E" w:rsidRDefault="002A07AB" w:rsidP="002A07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A07AB" w:rsidRPr="00A6215E" w:rsidRDefault="002A07AB" w:rsidP="002A07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A07AB" w:rsidRPr="00A6215E" w:rsidRDefault="002A07AB" w:rsidP="002A07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A07AB" w:rsidRPr="00D36BB2" w:rsidRDefault="002A07AB" w:rsidP="002A07AB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/>
          <w:color w:val="000000"/>
          <w:szCs w:val="24"/>
        </w:rPr>
      </w:pPr>
      <w:r w:rsidRPr="002E268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2E268E">
        <w:rPr>
          <w:rFonts w:ascii="Times New Roman" w:hAnsi="Times New Roman"/>
          <w:szCs w:val="24"/>
        </w:rPr>
        <w:t xml:space="preserve">: </w:t>
      </w:r>
      <w:r w:rsidRPr="002E268E">
        <w:rPr>
          <w:rFonts w:ascii="Times New Roman" w:hAnsi="Times New Roman"/>
          <w:bCs/>
          <w:szCs w:val="24"/>
        </w:rPr>
        <w:t>884 519, 00 (восемьсот восемьдесят четыре тысячи пятьсот девятнадцать</w:t>
      </w:r>
      <w:r w:rsidRPr="002E268E">
        <w:rPr>
          <w:rFonts w:ascii="Times New Roman" w:hAnsi="Times New Roman"/>
          <w:szCs w:val="24"/>
        </w:rPr>
        <w:t xml:space="preserve"> рублей 00 копеек) рублей, включая НДС</w:t>
      </w:r>
      <w:r w:rsidRPr="00D36BB2">
        <w:rPr>
          <w:rFonts w:ascii="Times New Roman" w:hAnsi="Times New Roman"/>
          <w:color w:val="000000"/>
          <w:szCs w:val="24"/>
        </w:rPr>
        <w:t>. Цена договора включает в себя все расходы Исполнителя, связанные с выполнением работ по договору, в том числе цену приобретаемых для восстановления работоспособности оборудования Заказчика деталей и расходных материалов, транспортные расходы, страхование, уплату налогов, сборов и других обязательных платежей, предусмотренных законодательством  РФ.</w:t>
      </w:r>
    </w:p>
    <w:p w:rsidR="002A07AB" w:rsidRPr="002E268E" w:rsidRDefault="002A07AB" w:rsidP="002A07AB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2E268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2E268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A07AB" w:rsidRPr="00A6215E" w:rsidRDefault="002A07AB" w:rsidP="002A07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(http://</w:t>
      </w:r>
      <w:r w:rsidRPr="00B15C4C">
        <w:rPr>
          <w:rFonts w:ascii="Times New Roman" w:hAnsi="Times New Roman"/>
          <w:color w:val="0000FF"/>
          <w:szCs w:val="24"/>
        </w:rPr>
        <w:t>w</w:t>
      </w:r>
      <w:r w:rsidRPr="00B15C4C">
        <w:rPr>
          <w:rFonts w:ascii="Times New Roman" w:hAnsi="Times New Roman"/>
          <w:color w:val="0000FF"/>
          <w:szCs w:val="24"/>
        </w:rPr>
        <w:t>ww.zakupki.gov.ru)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(http://zakupki.rosatom.ru)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A07AB" w:rsidRPr="00A6215E" w:rsidRDefault="002A07AB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2A07AB" w:rsidRPr="00A6215E" w:rsidRDefault="002A07AB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A07AB" w:rsidRPr="00A6215E" w:rsidRDefault="002A07AB" w:rsidP="002A07A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941261">
        <w:rPr>
          <w:rFonts w:ascii="Times New Roman" w:hAnsi="Times New Roman"/>
          <w:spacing w:val="-6"/>
          <w:szCs w:val="24"/>
          <w:highlight w:val="yellow"/>
        </w:rPr>
        <w:t>07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A07AB" w:rsidRPr="00A6215E" w:rsidRDefault="002A07AB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A07AB" w:rsidRPr="00A6215E" w:rsidRDefault="002A07AB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A07AB" w:rsidRPr="00A6215E" w:rsidRDefault="002A07AB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A6215E">
        <w:rPr>
          <w:rFonts w:ascii="Times New Roman" w:hAnsi="Times New Roman"/>
          <w:szCs w:val="24"/>
        </w:rPr>
        <w:t>0 дней</w:t>
      </w:r>
    </w:p>
    <w:p w:rsidR="002A07AB" w:rsidRPr="00A6215E" w:rsidRDefault="002A07AB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A07AB" w:rsidRPr="00A6215E" w:rsidRDefault="002A07AB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A07AB" w:rsidRPr="00D55FE5" w:rsidRDefault="002A07AB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A07AB" w:rsidRPr="00A6215E" w:rsidRDefault="002A07AB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DA3"/>
    <w:rsid w:val="002A07AB"/>
    <w:rsid w:val="00843DA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7A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7A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4013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2013-08-01T06:40:00Z</dcterms:created>
  <dcterms:modified xsi:type="dcterms:W3CDTF">2013-08-01T06:40:00Z</dcterms:modified>
</cp:coreProperties>
</file>