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82" w:rsidRPr="00485085" w:rsidRDefault="00E56682" w:rsidP="00E56682">
      <w:pPr>
        <w:pStyle w:val="a4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E56682" w:rsidRDefault="00E56682" w:rsidP="00E56682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E56682" w:rsidRDefault="00E56682" w:rsidP="00E56682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E56682" w:rsidRDefault="00E56682" w:rsidP="00E56682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E56682" w:rsidRDefault="00E56682" w:rsidP="00E56682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E56682" w:rsidRDefault="00E56682" w:rsidP="00E56682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E56682" w:rsidRDefault="00E56682" w:rsidP="00E56682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E56682" w:rsidRDefault="00E56682" w:rsidP="00E56682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E56682" w:rsidRDefault="00E56682" w:rsidP="00E56682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E56682" w:rsidRDefault="00E56682" w:rsidP="00E56682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E56682" w:rsidRPr="00485085" w:rsidRDefault="00E56682" w:rsidP="00E56682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на оказание услуг</w:t>
      </w: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 xml:space="preserve">Предмет закупки: </w:t>
      </w:r>
      <w:r w:rsidRPr="005366CD">
        <w:rPr>
          <w:rFonts w:ascii="Times New Roman" w:hAnsi="Times New Roman"/>
          <w:szCs w:val="24"/>
        </w:rPr>
        <w:t>Работы по текущему содержанию железнодорожных путей необщего пользования.</w:t>
      </w: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2014</w:t>
      </w:r>
      <w:r w:rsidRPr="005366CD">
        <w:rPr>
          <w:rFonts w:ascii="Times New Roman" w:hAnsi="Times New Roman"/>
          <w:color w:val="000000"/>
          <w:szCs w:val="24"/>
        </w:rPr>
        <w:br w:type="page"/>
      </w:r>
      <w:bookmarkStart w:id="0" w:name="_Toc341885285"/>
      <w:r w:rsidRPr="005366CD" w:rsidDel="00EF1745">
        <w:rPr>
          <w:rFonts w:ascii="Times New Roman" w:hAnsi="Times New Roman"/>
          <w:b/>
          <w:i/>
          <w:color w:val="000000"/>
          <w:szCs w:val="24"/>
        </w:rPr>
        <w:lastRenderedPageBreak/>
        <w:t xml:space="preserve"> </w:t>
      </w:r>
      <w:bookmarkStart w:id="1" w:name="_Toc341885286"/>
      <w:bookmarkEnd w:id="0"/>
      <w:r w:rsidRPr="005366CD">
        <w:rPr>
          <w:rFonts w:ascii="Times New Roman" w:hAnsi="Times New Roman"/>
          <w:color w:val="000000"/>
          <w:szCs w:val="24"/>
        </w:rPr>
        <w:t>СОДЕРЖАНИЕ</w:t>
      </w: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РАЗДЕЛ 1. НАИМЕНОВАНИЕ УСЛУГИ</w:t>
      </w: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РАЗДЕЛ 2. ОПИСАНИЕ УСЛУГ</w:t>
      </w:r>
    </w:p>
    <w:p w:rsidR="00E56682" w:rsidRPr="005366CD" w:rsidRDefault="00E56682" w:rsidP="00E56682">
      <w:pPr>
        <w:ind w:left="851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Подраздел 2.1 Состав (перечень) оказываемых услуг</w:t>
      </w:r>
    </w:p>
    <w:p w:rsidR="00E56682" w:rsidRPr="005366CD" w:rsidRDefault="00E56682" w:rsidP="00E56682">
      <w:pPr>
        <w:ind w:left="851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Подраздел 2.2 Описание оказываемых услуг</w:t>
      </w:r>
    </w:p>
    <w:p w:rsidR="00E56682" w:rsidRPr="005366CD" w:rsidRDefault="00E56682" w:rsidP="00E56682">
      <w:pPr>
        <w:ind w:left="2552" w:hanging="1701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Подраздел 2.3 Объем оказываемых услуг либо доля оказываемых услуг в общем объеме закупки</w:t>
      </w: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РАЗДЕЛ 3. ТРЕБОВАНИЯ К УСЛУГАМ</w:t>
      </w:r>
    </w:p>
    <w:p w:rsidR="00E56682" w:rsidRPr="005366CD" w:rsidRDefault="00E56682" w:rsidP="00E56682">
      <w:pPr>
        <w:ind w:left="851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Подраздел 3.1 Общие требования</w:t>
      </w:r>
    </w:p>
    <w:p w:rsidR="00E56682" w:rsidRPr="005366CD" w:rsidRDefault="00E56682" w:rsidP="00E56682">
      <w:pPr>
        <w:ind w:left="851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Подраздел 3.2 Требования к качеству оказываемых услуг</w:t>
      </w:r>
    </w:p>
    <w:p w:rsidR="00E56682" w:rsidRPr="005366CD" w:rsidRDefault="00E56682" w:rsidP="00E56682">
      <w:pPr>
        <w:ind w:left="2552" w:hanging="1701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Подраздел 3.3 Требования к гарантийным обязательствам оказываемых услуг</w:t>
      </w:r>
    </w:p>
    <w:p w:rsidR="00E56682" w:rsidRPr="005366CD" w:rsidRDefault="00E56682" w:rsidP="00E56682">
      <w:pPr>
        <w:ind w:left="851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Подраздел 3.4 Требования к конфиденциальности</w:t>
      </w:r>
    </w:p>
    <w:p w:rsidR="00E56682" w:rsidRPr="005366CD" w:rsidRDefault="00E56682" w:rsidP="00E56682">
      <w:pPr>
        <w:ind w:left="851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E56682" w:rsidRPr="005366CD" w:rsidRDefault="00E56682" w:rsidP="00E56682">
      <w:pPr>
        <w:ind w:left="851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Подраздел 3.6 Требования по обучению персонала заказчика</w:t>
      </w:r>
    </w:p>
    <w:p w:rsidR="00E56682" w:rsidRPr="005366CD" w:rsidRDefault="00E56682" w:rsidP="00E56682">
      <w:pPr>
        <w:ind w:left="2694" w:hanging="1843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Подраздел 3.7 Требования к составу технического предложения участника</w:t>
      </w:r>
    </w:p>
    <w:p w:rsidR="00E56682" w:rsidRPr="005366CD" w:rsidRDefault="00E56682" w:rsidP="00E56682">
      <w:pPr>
        <w:ind w:left="851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Подраздел 3.8 Специальные требования</w:t>
      </w: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РАЗДЕЛ 4. РЕЗУЛЬТАТ ОКАЗАННЫХ УСЛУГ</w:t>
      </w:r>
    </w:p>
    <w:p w:rsidR="00E56682" w:rsidRPr="005366CD" w:rsidRDefault="00E56682" w:rsidP="00E56682">
      <w:pPr>
        <w:ind w:left="851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Подраздел 4.1 Описание конечного результата оказанных услуг</w:t>
      </w:r>
    </w:p>
    <w:p w:rsidR="00E56682" w:rsidRPr="005366CD" w:rsidRDefault="00E56682" w:rsidP="00E56682">
      <w:pPr>
        <w:ind w:left="851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Подраздел 4.2 Требования по приемке услуг</w:t>
      </w:r>
    </w:p>
    <w:p w:rsidR="00E56682" w:rsidRPr="005366CD" w:rsidRDefault="00E56682" w:rsidP="00E56682">
      <w:pPr>
        <w:ind w:left="851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56682" w:rsidRPr="005366CD" w:rsidRDefault="00E56682" w:rsidP="00E56682">
      <w:pPr>
        <w:ind w:left="1418" w:hanging="1418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РАЗДЕЛ 5. ТРЕБОВАНИЯ К ТЕХНИЧЕСКОМУ ОБУЧЕНИЮ ПЕРСОНАЛА ЗАКАЗЧИКА</w:t>
      </w: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РАЗДЕЛ 6. ПЕРЕЧЕНЬ ПРИНЯТЫХ СОКРАЩЕНИЙ</w:t>
      </w:r>
    </w:p>
    <w:p w:rsidR="00E56682" w:rsidRPr="005366CD" w:rsidRDefault="00E56682" w:rsidP="00E56682">
      <w:pPr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РАЗДЕЛ 7. ПЕРЕЧЕНЬ ПРИЛОЖЕНИЙ</w:t>
      </w: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i/>
          <w:color w:val="000000"/>
          <w:szCs w:val="24"/>
        </w:rPr>
        <w:br w:type="page"/>
      </w:r>
      <w:r w:rsidRPr="005366CD">
        <w:rPr>
          <w:rFonts w:ascii="Times New Roman" w:hAnsi="Times New Roman"/>
          <w:color w:val="000000"/>
          <w:szCs w:val="24"/>
        </w:rPr>
        <w:lastRenderedPageBreak/>
        <w:t>РАЗДЕЛ 1. НАИМЕНОВАНИЕ УСЛУГИ</w:t>
      </w:r>
    </w:p>
    <w:p w:rsidR="00E56682" w:rsidRPr="005366CD" w:rsidRDefault="00E56682" w:rsidP="00E56682">
      <w:pPr>
        <w:rPr>
          <w:rFonts w:ascii="Times New Roman" w:hAnsi="Times New Roman"/>
          <w:i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56682" w:rsidRPr="005366CD" w:rsidTr="009B0EF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E56682" w:rsidRPr="005366CD" w:rsidRDefault="00E56682" w:rsidP="009B0EF7">
            <w:pPr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 xml:space="preserve">Работы по текущему содержанию железнодорожных путей необщего пользования, </w:t>
            </w:r>
          </w:p>
        </w:tc>
      </w:tr>
    </w:tbl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РАЗДЕЛ 2. ОПИСАНИЕ УСЛУГИ</w:t>
      </w: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0"/>
      </w:tblGrid>
      <w:tr w:rsidR="00E56682" w:rsidRPr="005366CD" w:rsidTr="009B0EF7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 xml:space="preserve">Подраздел 2.1 Состав (перечень) оказываемых услуг </w:t>
            </w:r>
          </w:p>
          <w:p w:rsidR="00E56682" w:rsidRPr="005366CD" w:rsidRDefault="00E56682" w:rsidP="009B0EF7">
            <w:pPr>
              <w:ind w:firstLine="601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</w:p>
        </w:tc>
      </w:tr>
      <w:tr w:rsidR="00E56682" w:rsidRPr="005366CD" w:rsidTr="009B0EF7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1. Неотложные работы: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 xml:space="preserve">- замена </w:t>
            </w:r>
            <w:proofErr w:type="spellStart"/>
            <w:r w:rsidRPr="005366CD">
              <w:rPr>
                <w:rFonts w:ascii="Times New Roman" w:hAnsi="Times New Roman"/>
                <w:szCs w:val="24"/>
              </w:rPr>
              <w:t>остродефектных</w:t>
            </w:r>
            <w:proofErr w:type="spellEnd"/>
            <w:r w:rsidRPr="005366CD">
              <w:rPr>
                <w:rFonts w:ascii="Times New Roman" w:hAnsi="Times New Roman"/>
                <w:szCs w:val="24"/>
              </w:rPr>
              <w:t xml:space="preserve"> рельсов, шпал, металлических частей стрелочных переводов (изломы, </w:t>
            </w:r>
            <w:proofErr w:type="spellStart"/>
            <w:r w:rsidRPr="005366CD">
              <w:rPr>
                <w:rFonts w:ascii="Times New Roman" w:hAnsi="Times New Roman"/>
                <w:szCs w:val="24"/>
              </w:rPr>
              <w:t>выколы</w:t>
            </w:r>
            <w:proofErr w:type="spellEnd"/>
            <w:r w:rsidRPr="005366CD">
              <w:rPr>
                <w:rFonts w:ascii="Times New Roman" w:hAnsi="Times New Roman"/>
                <w:szCs w:val="24"/>
              </w:rPr>
              <w:t xml:space="preserve"> и прочие повреждения), элементов скреплений;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устранение разрывов стыков;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 xml:space="preserve">- устранение последствий </w:t>
            </w:r>
            <w:proofErr w:type="spellStart"/>
            <w:r w:rsidRPr="005366CD">
              <w:rPr>
                <w:rFonts w:ascii="Times New Roman" w:hAnsi="Times New Roman"/>
                <w:szCs w:val="24"/>
              </w:rPr>
              <w:t>сплывов</w:t>
            </w:r>
            <w:proofErr w:type="spellEnd"/>
            <w:r w:rsidRPr="005366CD">
              <w:rPr>
                <w:rFonts w:ascii="Times New Roman" w:hAnsi="Times New Roman"/>
                <w:szCs w:val="24"/>
              </w:rPr>
              <w:t xml:space="preserve"> и других повреждений насыпи;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устранение прочих неисправностей, требующих закрытия движения подвижного состава.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2. Плановые работы: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устранение отступлений по ширине колеи;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выправка пути и стрелочных переводов в профиле и плане;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 xml:space="preserve">- содержание неохраняемых переездов; 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осмотр земляного полотна, укрепительных, защитных и водоотводных сооружений, дренажных устройств;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очистка стрелочных переводов от снега;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одиночная смена материалов верхнего строения пути;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снятие и замена карточек;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 xml:space="preserve">- смазка и </w:t>
            </w:r>
            <w:proofErr w:type="spellStart"/>
            <w:r w:rsidRPr="005366CD">
              <w:rPr>
                <w:rFonts w:ascii="Times New Roman" w:hAnsi="Times New Roman"/>
                <w:szCs w:val="24"/>
              </w:rPr>
              <w:t>закрепленние</w:t>
            </w:r>
            <w:proofErr w:type="spellEnd"/>
            <w:r w:rsidRPr="005366CD">
              <w:rPr>
                <w:rFonts w:ascii="Times New Roman" w:hAnsi="Times New Roman"/>
                <w:szCs w:val="24"/>
              </w:rPr>
              <w:t xml:space="preserve"> стыковых болтов;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Pr="005366CD">
              <w:rPr>
                <w:rFonts w:ascii="Times New Roman" w:hAnsi="Times New Roman"/>
                <w:szCs w:val="24"/>
              </w:rPr>
              <w:t>добивка</w:t>
            </w:r>
            <w:proofErr w:type="spellEnd"/>
            <w:r w:rsidRPr="005366CD">
              <w:rPr>
                <w:rFonts w:ascii="Times New Roman" w:hAnsi="Times New Roman"/>
                <w:szCs w:val="24"/>
              </w:rPr>
              <w:t xml:space="preserve"> костылей, </w:t>
            </w:r>
            <w:proofErr w:type="spellStart"/>
            <w:r w:rsidRPr="005366CD">
              <w:rPr>
                <w:rFonts w:ascii="Times New Roman" w:hAnsi="Times New Roman"/>
                <w:szCs w:val="24"/>
              </w:rPr>
              <w:t>довертывание</w:t>
            </w:r>
            <w:proofErr w:type="spellEnd"/>
            <w:r w:rsidRPr="005366CD">
              <w:rPr>
                <w:rFonts w:ascii="Times New Roman" w:hAnsi="Times New Roman"/>
                <w:szCs w:val="24"/>
              </w:rPr>
              <w:t xml:space="preserve"> шурупов, поправка </w:t>
            </w:r>
            <w:proofErr w:type="spellStart"/>
            <w:r w:rsidRPr="005366CD">
              <w:rPr>
                <w:rFonts w:ascii="Times New Roman" w:hAnsi="Times New Roman"/>
                <w:szCs w:val="24"/>
              </w:rPr>
              <w:t>противоугонов</w:t>
            </w:r>
            <w:proofErr w:type="spellEnd"/>
            <w:r w:rsidRPr="005366CD">
              <w:rPr>
                <w:rFonts w:ascii="Times New Roman" w:hAnsi="Times New Roman"/>
                <w:szCs w:val="24"/>
              </w:rPr>
              <w:t>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ограждение мета производства работ;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прочие работы (замена пластинок-закрепителей, зачистка заусенцев на шпалах и переводных брусьях, шлифовка накатов и др.).</w:t>
            </w:r>
          </w:p>
          <w:p w:rsidR="00E56682" w:rsidRPr="005366CD" w:rsidRDefault="00E56682" w:rsidP="009B0EF7">
            <w:pPr>
              <w:ind w:firstLine="601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E56682" w:rsidRPr="005366CD" w:rsidTr="009B0EF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>Подраздел 2.2 Описание оказываемых услуг</w:t>
            </w:r>
          </w:p>
        </w:tc>
      </w:tr>
      <w:tr w:rsidR="00E56682" w:rsidRPr="005366CD" w:rsidTr="009B0EF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 xml:space="preserve">Работы по текущему содержанию железнодорожных путей необщего пользования, </w:t>
            </w:r>
          </w:p>
          <w:p w:rsidR="00E56682" w:rsidRPr="005366CD" w:rsidRDefault="00E56682" w:rsidP="009B0EF7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E56682" w:rsidRPr="005366CD" w:rsidTr="009B0EF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56682" w:rsidRPr="005366CD" w:rsidTr="009B0EF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 xml:space="preserve">     </w:t>
            </w:r>
          </w:p>
          <w:tbl>
            <w:tblPr>
              <w:tblW w:w="101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02"/>
              <w:gridCol w:w="3984"/>
              <w:gridCol w:w="1255"/>
              <w:gridCol w:w="1438"/>
              <w:gridCol w:w="1420"/>
              <w:gridCol w:w="1233"/>
            </w:tblGrid>
            <w:tr w:rsidR="00E56682" w:rsidRPr="005366CD" w:rsidTr="009B0EF7">
              <w:trPr>
                <w:trHeight w:val="451"/>
              </w:trPr>
              <w:tc>
                <w:tcPr>
                  <w:tcW w:w="802" w:type="dxa"/>
                  <w:vMerge w:val="restart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№</w:t>
                  </w:r>
                </w:p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5366CD">
                    <w:rPr>
                      <w:rFonts w:ascii="Times New Roman" w:hAnsi="Times New Roman"/>
                      <w:szCs w:val="24"/>
                    </w:rPr>
                    <w:t>п</w:t>
                  </w:r>
                  <w:proofErr w:type="gramEnd"/>
                  <w:r w:rsidRPr="005366CD">
                    <w:rPr>
                      <w:rFonts w:ascii="Times New Roman" w:hAnsi="Times New Roman"/>
                      <w:szCs w:val="24"/>
                    </w:rPr>
                    <w:t>/п</w:t>
                  </w:r>
                </w:p>
              </w:tc>
              <w:tc>
                <w:tcPr>
                  <w:tcW w:w="3984" w:type="dxa"/>
                  <w:vMerge w:val="restart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Наименование и номер пути</w:t>
                  </w:r>
                </w:p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255" w:type="dxa"/>
                  <w:vMerge w:val="restart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 xml:space="preserve">Длина, </w:t>
                  </w:r>
                  <w:proofErr w:type="gramStart"/>
                  <w:r w:rsidRPr="005366CD">
                    <w:rPr>
                      <w:rFonts w:ascii="Times New Roman" w:hAnsi="Times New Roman"/>
                      <w:szCs w:val="24"/>
                    </w:rPr>
                    <w:t>м</w:t>
                  </w:r>
                  <w:proofErr w:type="gramEnd"/>
                </w:p>
              </w:tc>
              <w:tc>
                <w:tcPr>
                  <w:tcW w:w="4091" w:type="dxa"/>
                  <w:gridSpan w:val="3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Верхнее строение пути</w:t>
                  </w:r>
                </w:p>
              </w:tc>
            </w:tr>
            <w:tr w:rsidR="00E56682" w:rsidRPr="005366CD" w:rsidTr="009B0EF7">
              <w:trPr>
                <w:trHeight w:val="364"/>
              </w:trPr>
              <w:tc>
                <w:tcPr>
                  <w:tcW w:w="802" w:type="dxa"/>
                  <w:vMerge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3984" w:type="dxa"/>
                  <w:vMerge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255" w:type="dxa"/>
                  <w:vMerge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438" w:type="dxa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Рельсы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Шпалы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Балласт</w:t>
                  </w:r>
                </w:p>
              </w:tc>
            </w:tr>
            <w:tr w:rsidR="00E56682" w:rsidRPr="005366CD" w:rsidTr="009B0EF7">
              <w:tc>
                <w:tcPr>
                  <w:tcW w:w="802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Железнодорожный путь № 86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694,0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Р-38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ПГС</w:t>
                  </w:r>
                </w:p>
              </w:tc>
            </w:tr>
            <w:tr w:rsidR="00E56682" w:rsidRPr="005366CD" w:rsidTr="009B0EF7">
              <w:tc>
                <w:tcPr>
                  <w:tcW w:w="802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2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Железнодорожный путь № 87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201,9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Р-38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ПГС</w:t>
                  </w:r>
                </w:p>
              </w:tc>
            </w:tr>
            <w:tr w:rsidR="00E56682" w:rsidRPr="005366CD" w:rsidTr="009B0EF7">
              <w:tc>
                <w:tcPr>
                  <w:tcW w:w="802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3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Железнодорожный путь № 88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230,1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Р-38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ПГС</w:t>
                  </w:r>
                </w:p>
              </w:tc>
            </w:tr>
            <w:tr w:rsidR="00E56682" w:rsidRPr="005366CD" w:rsidTr="009B0EF7">
              <w:tc>
                <w:tcPr>
                  <w:tcW w:w="802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4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Железнодорожный путь № 89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159,6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Р-38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ПГС</w:t>
                  </w:r>
                </w:p>
              </w:tc>
            </w:tr>
            <w:tr w:rsidR="00E56682" w:rsidRPr="005366CD" w:rsidTr="009B0EF7">
              <w:tc>
                <w:tcPr>
                  <w:tcW w:w="802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5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Железнодорожный путь № 90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238,1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Р-38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щебень</w:t>
                  </w:r>
                </w:p>
              </w:tc>
            </w:tr>
            <w:tr w:rsidR="00E56682" w:rsidRPr="005366CD" w:rsidTr="009B0EF7">
              <w:tc>
                <w:tcPr>
                  <w:tcW w:w="802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6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Железнодорожный путь № 91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327,9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Р-43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ПГС</w:t>
                  </w:r>
                </w:p>
              </w:tc>
            </w:tr>
            <w:tr w:rsidR="00E56682" w:rsidRPr="005366CD" w:rsidTr="009B0EF7">
              <w:tc>
                <w:tcPr>
                  <w:tcW w:w="802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7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Железнодорожный путь № 92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296,2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Р-43, Р-38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ПГС</w:t>
                  </w:r>
                </w:p>
              </w:tc>
            </w:tr>
            <w:tr w:rsidR="00E56682" w:rsidRPr="005366CD" w:rsidTr="009B0EF7">
              <w:tc>
                <w:tcPr>
                  <w:tcW w:w="802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8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Железнодорожный путь № 93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127,6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Р-43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ПГС</w:t>
                  </w:r>
                </w:p>
              </w:tc>
            </w:tr>
            <w:tr w:rsidR="00E56682" w:rsidRPr="005366CD" w:rsidTr="009B0EF7">
              <w:tc>
                <w:tcPr>
                  <w:tcW w:w="802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398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b/>
                      <w:szCs w:val="24"/>
                    </w:rPr>
                    <w:t>ИТОГО: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b/>
                      <w:szCs w:val="24"/>
                    </w:rPr>
                    <w:t>2275,4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420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233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szCs w:val="24"/>
                    </w:rPr>
                  </w:pPr>
                </w:p>
              </w:tc>
            </w:tr>
          </w:tbl>
          <w:p w:rsidR="00E56682" w:rsidRPr="005366CD" w:rsidRDefault="00E56682" w:rsidP="009B0E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 xml:space="preserve">       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</w:p>
          <w:tbl>
            <w:tblPr>
              <w:tblW w:w="101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13"/>
              <w:gridCol w:w="3406"/>
              <w:gridCol w:w="1134"/>
              <w:gridCol w:w="1134"/>
              <w:gridCol w:w="2174"/>
              <w:gridCol w:w="1512"/>
            </w:tblGrid>
            <w:tr w:rsidR="00E56682" w:rsidRPr="005366CD" w:rsidTr="009B0EF7">
              <w:trPr>
                <w:trHeight w:val="174"/>
              </w:trPr>
              <w:tc>
                <w:tcPr>
                  <w:tcW w:w="813" w:type="dxa"/>
                  <w:vMerge w:val="restart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№</w:t>
                  </w:r>
                </w:p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5366CD">
                    <w:rPr>
                      <w:rFonts w:ascii="Times New Roman" w:hAnsi="Times New Roman"/>
                      <w:szCs w:val="24"/>
                    </w:rPr>
                    <w:t>п</w:t>
                  </w:r>
                  <w:proofErr w:type="gramEnd"/>
                  <w:r w:rsidRPr="005366CD">
                    <w:rPr>
                      <w:rFonts w:ascii="Times New Roman" w:hAnsi="Times New Roman"/>
                      <w:szCs w:val="24"/>
                    </w:rPr>
                    <w:t>/п</w:t>
                  </w:r>
                </w:p>
              </w:tc>
              <w:tc>
                <w:tcPr>
                  <w:tcW w:w="3406" w:type="dxa"/>
                  <w:vMerge w:val="restart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Номер, тип, марка</w:t>
                  </w:r>
                </w:p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стрелочного перевода</w:t>
                  </w:r>
                </w:p>
              </w:tc>
              <w:tc>
                <w:tcPr>
                  <w:tcW w:w="2268" w:type="dxa"/>
                  <w:gridSpan w:val="2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Ведущий</w:t>
                  </w:r>
                </w:p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2174" w:type="dxa"/>
                  <w:vMerge w:val="restart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proofErr w:type="spellStart"/>
                  <w:r w:rsidRPr="005366CD">
                    <w:rPr>
                      <w:rFonts w:ascii="Times New Roman" w:hAnsi="Times New Roman"/>
                      <w:szCs w:val="24"/>
                    </w:rPr>
                    <w:t>Предрельсовое</w:t>
                  </w:r>
                  <w:proofErr w:type="spellEnd"/>
                  <w:r w:rsidRPr="005366CD">
                    <w:rPr>
                      <w:rFonts w:ascii="Times New Roman" w:hAnsi="Times New Roman"/>
                      <w:szCs w:val="24"/>
                    </w:rPr>
                    <w:t xml:space="preserve"> основание</w:t>
                  </w:r>
                </w:p>
              </w:tc>
              <w:tc>
                <w:tcPr>
                  <w:tcW w:w="1512" w:type="dxa"/>
                  <w:vMerge w:val="restart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Балласт</w:t>
                  </w:r>
                </w:p>
              </w:tc>
            </w:tr>
            <w:tr w:rsidR="00E56682" w:rsidRPr="005366CD" w:rsidTr="009B0EF7">
              <w:trPr>
                <w:trHeight w:val="364"/>
              </w:trPr>
              <w:tc>
                <w:tcPr>
                  <w:tcW w:w="813" w:type="dxa"/>
                  <w:vMerge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3406" w:type="dxa"/>
                  <w:vMerge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с пути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на путь</w:t>
                  </w:r>
                </w:p>
              </w:tc>
              <w:tc>
                <w:tcPr>
                  <w:tcW w:w="2174" w:type="dxa"/>
                  <w:vMerge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512" w:type="dxa"/>
                  <w:vMerge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</w:p>
              </w:tc>
            </w:tr>
            <w:tr w:rsidR="00E56682" w:rsidRPr="005366CD" w:rsidTr="009B0EF7">
              <w:tc>
                <w:tcPr>
                  <w:tcW w:w="813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161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86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87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щебень</w:t>
                  </w:r>
                </w:p>
              </w:tc>
            </w:tr>
            <w:tr w:rsidR="00E56682" w:rsidRPr="005366CD" w:rsidTr="009B0EF7">
              <w:tc>
                <w:tcPr>
                  <w:tcW w:w="813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lastRenderedPageBreak/>
                    <w:t>2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163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86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88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щебень</w:t>
                  </w:r>
                </w:p>
              </w:tc>
            </w:tr>
            <w:tr w:rsidR="00E56682" w:rsidRPr="005366CD" w:rsidTr="009B0EF7">
              <w:tc>
                <w:tcPr>
                  <w:tcW w:w="813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3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165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86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89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щебень</w:t>
                  </w:r>
                </w:p>
              </w:tc>
            </w:tr>
            <w:tr w:rsidR="00E56682" w:rsidRPr="005366CD" w:rsidTr="009B0EF7">
              <w:tc>
                <w:tcPr>
                  <w:tcW w:w="813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4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167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86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89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щебень</w:t>
                  </w:r>
                </w:p>
              </w:tc>
            </w:tr>
            <w:tr w:rsidR="00E56682" w:rsidRPr="005366CD" w:rsidTr="009B0EF7">
              <w:tc>
                <w:tcPr>
                  <w:tcW w:w="813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5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169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86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90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щебень</w:t>
                  </w:r>
                </w:p>
              </w:tc>
            </w:tr>
            <w:tr w:rsidR="00E56682" w:rsidRPr="005366CD" w:rsidTr="009B0EF7">
              <w:tc>
                <w:tcPr>
                  <w:tcW w:w="813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6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171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86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91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щебень</w:t>
                  </w:r>
                </w:p>
              </w:tc>
            </w:tr>
            <w:tr w:rsidR="00E56682" w:rsidRPr="005366CD" w:rsidTr="009B0EF7">
              <w:tc>
                <w:tcPr>
                  <w:tcW w:w="813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7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173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86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92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щебень</w:t>
                  </w:r>
                </w:p>
              </w:tc>
            </w:tr>
            <w:tr w:rsidR="00E56682" w:rsidRPr="005366CD" w:rsidTr="009B0EF7">
              <w:tc>
                <w:tcPr>
                  <w:tcW w:w="813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8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175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92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93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щебень</w:t>
                  </w:r>
                </w:p>
              </w:tc>
            </w:tr>
            <w:tr w:rsidR="00E56682" w:rsidRPr="005366CD" w:rsidTr="009B0EF7">
              <w:tc>
                <w:tcPr>
                  <w:tcW w:w="10173" w:type="dxa"/>
                  <w:gridSpan w:val="6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b/>
                      <w:szCs w:val="24"/>
                    </w:rPr>
                    <w:t>ИТОГО:                     8 комплектов стрелочных переводов</w:t>
                  </w:r>
                </w:p>
              </w:tc>
            </w:tr>
          </w:tbl>
          <w:p w:rsidR="00E56682" w:rsidRPr="005366CD" w:rsidRDefault="00E56682" w:rsidP="009B0E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92"/>
              <w:gridCol w:w="3277"/>
              <w:gridCol w:w="2253"/>
              <w:gridCol w:w="3482"/>
            </w:tblGrid>
            <w:tr w:rsidR="00E56682" w:rsidRPr="005366CD" w:rsidTr="009B0EF7">
              <w:tc>
                <w:tcPr>
                  <w:tcW w:w="817" w:type="dxa"/>
                  <w:shd w:val="clear" w:color="auto" w:fill="auto"/>
                </w:tcPr>
                <w:p w:rsidR="00E56682" w:rsidRPr="005366CD" w:rsidRDefault="00E56682" w:rsidP="009B0EF7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№</w:t>
                  </w:r>
                </w:p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5366CD">
                    <w:rPr>
                      <w:rFonts w:ascii="Times New Roman" w:hAnsi="Times New Roman"/>
                      <w:szCs w:val="24"/>
                    </w:rPr>
                    <w:t>п</w:t>
                  </w:r>
                  <w:proofErr w:type="gramEnd"/>
                  <w:r w:rsidRPr="005366CD">
                    <w:rPr>
                      <w:rFonts w:ascii="Times New Roman" w:hAnsi="Times New Roman"/>
                      <w:szCs w:val="24"/>
                    </w:rPr>
                    <w:t>/п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Наименование объекта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Местонахождение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Количество</w:t>
                  </w:r>
                </w:p>
              </w:tc>
            </w:tr>
            <w:tr w:rsidR="00E56682" w:rsidRPr="005366CD" w:rsidTr="009B0EF7">
              <w:tc>
                <w:tcPr>
                  <w:tcW w:w="817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Технологический проезд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Путь № 86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2</w:t>
                  </w:r>
                </w:p>
              </w:tc>
            </w:tr>
            <w:tr w:rsidR="00E56682" w:rsidRPr="005366CD" w:rsidTr="009B0EF7">
              <w:tc>
                <w:tcPr>
                  <w:tcW w:w="817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2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Технологический проезд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Путь № 87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</w:t>
                  </w:r>
                </w:p>
              </w:tc>
            </w:tr>
            <w:tr w:rsidR="00E56682" w:rsidRPr="005366CD" w:rsidTr="009B0EF7">
              <w:tc>
                <w:tcPr>
                  <w:tcW w:w="817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3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Технологический проезд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Путь № 88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</w:t>
                  </w:r>
                </w:p>
              </w:tc>
            </w:tr>
            <w:tr w:rsidR="00E56682" w:rsidRPr="005366CD" w:rsidTr="009B0EF7">
              <w:tc>
                <w:tcPr>
                  <w:tcW w:w="817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4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Технологический проезд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Путь № 90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</w:t>
                  </w:r>
                </w:p>
              </w:tc>
            </w:tr>
            <w:tr w:rsidR="00E56682" w:rsidRPr="005366CD" w:rsidTr="009B0EF7">
              <w:tc>
                <w:tcPr>
                  <w:tcW w:w="817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5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Технологический проезд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Путь № 91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2</w:t>
                  </w:r>
                </w:p>
              </w:tc>
            </w:tr>
            <w:tr w:rsidR="00E56682" w:rsidRPr="005366CD" w:rsidTr="009B0EF7">
              <w:tc>
                <w:tcPr>
                  <w:tcW w:w="817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6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Технологический проезд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Путь № 92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2</w:t>
                  </w:r>
                </w:p>
              </w:tc>
            </w:tr>
            <w:tr w:rsidR="00E56682" w:rsidRPr="005366CD" w:rsidTr="009B0EF7">
              <w:tc>
                <w:tcPr>
                  <w:tcW w:w="817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7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Технологический проезд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Путь № 93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</w:t>
                  </w:r>
                </w:p>
              </w:tc>
            </w:tr>
            <w:tr w:rsidR="00E56682" w:rsidRPr="005366CD" w:rsidTr="009B0EF7">
              <w:tc>
                <w:tcPr>
                  <w:tcW w:w="817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8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Неохраняемый переезд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56682" w:rsidRPr="005366CD" w:rsidRDefault="00E56682" w:rsidP="009B0EF7">
                  <w:pPr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Путь № 95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szCs w:val="24"/>
                    </w:rPr>
                    <w:t>1</w:t>
                  </w:r>
                </w:p>
              </w:tc>
            </w:tr>
            <w:tr w:rsidR="00E56682" w:rsidRPr="005366CD" w:rsidTr="009B0EF7">
              <w:tc>
                <w:tcPr>
                  <w:tcW w:w="817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5670" w:type="dxa"/>
                  <w:gridSpan w:val="2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b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b/>
                      <w:szCs w:val="24"/>
                    </w:rPr>
                    <w:t>ИТОГО: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56682" w:rsidRPr="005366CD" w:rsidRDefault="00E56682" w:rsidP="009B0EF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szCs w:val="24"/>
                    </w:rPr>
                  </w:pPr>
                  <w:r w:rsidRPr="005366CD">
                    <w:rPr>
                      <w:rFonts w:ascii="Times New Roman" w:hAnsi="Times New Roman"/>
                      <w:b/>
                      <w:szCs w:val="24"/>
                    </w:rPr>
                    <w:t>11</w:t>
                  </w:r>
                </w:p>
              </w:tc>
            </w:tr>
          </w:tbl>
          <w:p w:rsidR="00E56682" w:rsidRPr="005366CD" w:rsidRDefault="00E56682" w:rsidP="009B0EF7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РАЗДЕЛ 3. ТРЕБОВАНИЯ К УСЛУГАМ</w:t>
      </w: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>Подраздел 3.1 Общие требования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Проведение работ по текущему содержанию путей необщего пользования: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Федеральным законом «О железнодорожном транспорте в Российской Федерации» от 10.01.2003 №17-ФЗ;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Правилами технической эксплуатации железных дорог Российской Федерации, утвержденных приказом Минтранса России от 21.12.2010 №286;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 xml:space="preserve">- Инструкцией по текущему содержанию железнодорожного пути, утвержденной ОАО «Российские железные дороги» от 29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5366CD">
                <w:rPr>
                  <w:rFonts w:ascii="Times New Roman" w:hAnsi="Times New Roman"/>
                  <w:szCs w:val="24"/>
                </w:rPr>
                <w:t>2012 г</w:t>
              </w:r>
            </w:smartTag>
            <w:r w:rsidRPr="005366CD">
              <w:rPr>
                <w:rFonts w:ascii="Times New Roman" w:hAnsi="Times New Roman"/>
                <w:szCs w:val="24"/>
              </w:rPr>
              <w:t>. №2791р.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Инструкцией по эксплуатации железнодорожных переездов, утвержденной МПС РФ от 29.06.1998 № 566;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Инструкцией по эксплуатации железнодорожных переездов на путях промышленного транспорта, утвержденных Распоряжением Минтранса России от 30.05.2001 № АН-47-Р;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 xml:space="preserve">- Указанием МПС России от 29.11.1997 № С-1386у «Среднесетевые нормы расхода материалов и изделий на текущее содержание пути, планово-предупредительную выправку, ремонт пути и других устройств путевого хозяйства»; 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и иными нормативно-правовыми документами.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Работы выполняются своими силами, на своем оборудовании и своими инструментами, без привлечения третьих лиц.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>Подраздел 3.2 Требования к качеству оказываемых услуг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>Качество выполняемых работ должно соответствовать требованиям: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Федерального закона «О железнодорожном транспорте в Российской Федерации» от 10.01.2003 №17-ФЗ;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Правил технической эксплуатации железных дорог Российской Федерации, утвержденных приказом Минтранса России от 21.12.2010 №286;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 xml:space="preserve">- Инструкцией по текущему содержанию железнодорожного пути, утвержденной ОАО «Российские железные дороги» от 29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5366CD">
                <w:rPr>
                  <w:rFonts w:ascii="Times New Roman" w:hAnsi="Times New Roman"/>
                  <w:szCs w:val="24"/>
                </w:rPr>
                <w:t>2012 г</w:t>
              </w:r>
            </w:smartTag>
            <w:r w:rsidRPr="005366CD">
              <w:rPr>
                <w:rFonts w:ascii="Times New Roman" w:hAnsi="Times New Roman"/>
                <w:szCs w:val="24"/>
              </w:rPr>
              <w:t>. №2791р.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 Инструкции по эксплуатации железнодорожных переездов, утвержденной МПС РФ от 29.06.1998 № 566;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lastRenderedPageBreak/>
              <w:t>- Инструкции по эксплуатации железнодорожных переездов на путях промышленного транспорта, утвержденных Распоряжением Минтранса России от 30.05.2001 № АН-47-Р.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Гарантийные сроки на выполненные работы устанавливаются: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6 месяцев на работы, выполненные по текущему договору.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ind w:firstLine="459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iCs/>
                <w:szCs w:val="24"/>
              </w:rPr>
              <w:t xml:space="preserve">Квалификация персонала организации исполнителя должна подтверждаться любыми документами, отражающими техническую квалификацию исполнителя работ, утвержденным штатным расписанием организации исполнителя. 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ind w:firstLine="601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ind w:firstLine="601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left" w:pos="1140"/>
                <w:tab w:val="num" w:pos="1211"/>
              </w:tabs>
              <w:spacing w:line="240" w:lineRule="auto"/>
              <w:ind w:right="153"/>
              <w:jc w:val="left"/>
              <w:rPr>
                <w:i/>
                <w:color w:val="000000"/>
                <w:sz w:val="24"/>
                <w:szCs w:val="24"/>
              </w:rPr>
            </w:pP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>Подраздел 3.8 Специальные требования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ind w:firstLine="601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</w:p>
        </w:tc>
      </w:tr>
    </w:tbl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РАЗДЕЛ 4. РЕЗУЛЬТАТ ОКАЗАННЫХ УСЛУГ</w:t>
      </w: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>Подраздел 4.2 Требования по приемке услуг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ind w:firstLine="601"/>
              <w:jc w:val="center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56682" w:rsidRPr="005366CD" w:rsidTr="009B0E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 xml:space="preserve"> </w:t>
            </w:r>
          </w:p>
          <w:p w:rsidR="00E56682" w:rsidRPr="005366CD" w:rsidRDefault="00E56682" w:rsidP="009B0E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5366CD">
              <w:rPr>
                <w:rFonts w:ascii="Times New Roman" w:hAnsi="Times New Roman"/>
                <w:szCs w:val="24"/>
              </w:rPr>
              <w:t>Организация - исполнитель предоставляет акт выполненных работ, счет-фактуру, счет.</w:t>
            </w:r>
          </w:p>
          <w:p w:rsidR="00E56682" w:rsidRPr="005366CD" w:rsidRDefault="00E56682" w:rsidP="009B0EF7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E56682" w:rsidRPr="005366CD" w:rsidRDefault="00E56682" w:rsidP="00E56682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b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РАЗДЕЛ 5. ТРЕБОВАНИЯ К ТЕХНИЧЕСКОМУ ОБУЧЕНИЮ ПЕРСОНАЛА ЗАКАЗЧИКА</w:t>
      </w:r>
    </w:p>
    <w:p w:rsidR="00E56682" w:rsidRPr="005366CD" w:rsidRDefault="00E56682" w:rsidP="00E56682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E56682" w:rsidRPr="005366CD" w:rsidTr="009B0EF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</w:p>
        </w:tc>
      </w:tr>
    </w:tbl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РАЗДЕЛ 6. ПЕРЕЧЕНЬ ПРИНЯТЫХ СОКРАЩЕНИЙ</w:t>
      </w:r>
    </w:p>
    <w:p w:rsidR="00E56682" w:rsidRPr="005366CD" w:rsidRDefault="00E56682" w:rsidP="00E56682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56682" w:rsidRPr="005366CD" w:rsidTr="009B0EF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5366CD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5366CD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682" w:rsidRPr="005366CD" w:rsidRDefault="00E56682" w:rsidP="009B0E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E56682" w:rsidRPr="005366CD" w:rsidTr="009B0EF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82" w:rsidRPr="005366CD" w:rsidRDefault="00E56682" w:rsidP="009B0EF7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E56682" w:rsidRPr="005366CD" w:rsidRDefault="00E56682" w:rsidP="00E56682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E56682" w:rsidRPr="005366CD" w:rsidRDefault="00E56682" w:rsidP="00E56682">
      <w:pPr>
        <w:jc w:val="center"/>
        <w:rPr>
          <w:rFonts w:ascii="Times New Roman" w:hAnsi="Times New Roman"/>
          <w:color w:val="000000"/>
          <w:szCs w:val="24"/>
        </w:rPr>
      </w:pPr>
      <w:r w:rsidRPr="005366CD">
        <w:rPr>
          <w:rFonts w:ascii="Times New Roman" w:hAnsi="Times New Roman"/>
          <w:color w:val="000000"/>
          <w:szCs w:val="24"/>
        </w:rPr>
        <w:t>РАЗДЕЛ 7. ПЕРЕЧЕНЬ ПРИЛОЖЕНИЙ</w:t>
      </w:r>
    </w:p>
    <w:p w:rsidR="00E56682" w:rsidRPr="005366CD" w:rsidRDefault="00E56682" w:rsidP="00E56682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E56682" w:rsidRPr="005366CD" w:rsidTr="009B0EF7">
        <w:tc>
          <w:tcPr>
            <w:tcW w:w="1682" w:type="dxa"/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E56682" w:rsidRPr="005366CD" w:rsidRDefault="00E56682" w:rsidP="009B0EF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366CD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</w:tbl>
    <w:p w:rsidR="00E56682" w:rsidRPr="005366CD" w:rsidRDefault="00E56682" w:rsidP="00E56682">
      <w:pPr>
        <w:outlineLvl w:val="0"/>
        <w:rPr>
          <w:rFonts w:ascii="Times New Roman" w:hAnsi="Times New Roman"/>
          <w:szCs w:val="24"/>
        </w:rPr>
      </w:pPr>
    </w:p>
    <w:p w:rsidR="00E56682" w:rsidRPr="005366CD" w:rsidRDefault="00E56682" w:rsidP="00E56682">
      <w:pPr>
        <w:jc w:val="both"/>
        <w:rPr>
          <w:rFonts w:ascii="Times New Roman" w:hAnsi="Times New Roman"/>
          <w:szCs w:val="24"/>
          <w:lang w:eastAsia="ru-RU"/>
        </w:rPr>
      </w:pPr>
    </w:p>
    <w:p w:rsidR="00E56682" w:rsidRDefault="00E56682" w:rsidP="00E56682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5366CD">
        <w:rPr>
          <w:rFonts w:ascii="Times New Roman" w:hAnsi="Times New Roman"/>
          <w:b/>
          <w:szCs w:val="24"/>
        </w:rPr>
        <w:t>Контактное лицо</w:t>
      </w:r>
      <w:r w:rsidRPr="005366CD">
        <w:rPr>
          <w:rFonts w:ascii="Times New Roman" w:hAnsi="Times New Roman"/>
          <w:szCs w:val="24"/>
        </w:rPr>
        <w:t xml:space="preserve">: </w:t>
      </w:r>
      <w:proofErr w:type="spellStart"/>
      <w:r>
        <w:rPr>
          <w:rFonts w:ascii="Times New Roman" w:hAnsi="Times New Roman"/>
          <w:bCs/>
          <w:szCs w:val="24"/>
        </w:rPr>
        <w:t>Жмылев</w:t>
      </w:r>
      <w:proofErr w:type="spellEnd"/>
      <w:r>
        <w:rPr>
          <w:rFonts w:ascii="Times New Roman" w:hAnsi="Times New Roman"/>
          <w:bCs/>
          <w:szCs w:val="24"/>
        </w:rPr>
        <w:t xml:space="preserve"> Олег Васильевич,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41</w:t>
      </w:r>
      <w:r>
        <w:rPr>
          <w:rFonts w:ascii="Times New Roman" w:hAnsi="Times New Roman"/>
          <w:bCs/>
          <w:szCs w:val="24"/>
        </w:rPr>
        <w:t>-64.</w:t>
      </w:r>
      <w:bookmarkStart w:id="2" w:name="_GoBack"/>
      <w:bookmarkEnd w:id="2"/>
    </w:p>
    <w:sectPr w:rsidR="00E56682" w:rsidSect="00E840D5">
      <w:pgSz w:w="11906" w:h="16838"/>
      <w:pgMar w:top="737" w:right="566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0FA"/>
    <w:rsid w:val="008400FA"/>
    <w:rsid w:val="008E3C0C"/>
    <w:rsid w:val="00D42E6F"/>
    <w:rsid w:val="00E5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5668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одподпункт"/>
    <w:basedOn w:val="a0"/>
    <w:rsid w:val="00E56682"/>
    <w:pPr>
      <w:numPr>
        <w:numId w:val="1"/>
      </w:numPr>
      <w:suppressAutoHyphens w:val="0"/>
      <w:spacing w:line="360" w:lineRule="auto"/>
      <w:jc w:val="both"/>
    </w:pPr>
    <w:rPr>
      <w:rFonts w:ascii="Times New Roman" w:hAnsi="Times New Roman"/>
      <w:bCs/>
      <w:snapToGrid w:val="0"/>
      <w:sz w:val="22"/>
      <w:szCs w:val="22"/>
      <w:lang w:eastAsia="ru-RU"/>
    </w:rPr>
  </w:style>
  <w:style w:type="paragraph" w:customStyle="1" w:styleId="a4">
    <w:name w:val="Нормальный"/>
    <w:rsid w:val="00E56682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5668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одподпункт"/>
    <w:basedOn w:val="a0"/>
    <w:rsid w:val="00E56682"/>
    <w:pPr>
      <w:numPr>
        <w:numId w:val="1"/>
      </w:numPr>
      <w:suppressAutoHyphens w:val="0"/>
      <w:spacing w:line="360" w:lineRule="auto"/>
      <w:jc w:val="both"/>
    </w:pPr>
    <w:rPr>
      <w:rFonts w:ascii="Times New Roman" w:hAnsi="Times New Roman"/>
      <w:bCs/>
      <w:snapToGrid w:val="0"/>
      <w:sz w:val="22"/>
      <w:szCs w:val="22"/>
      <w:lang w:eastAsia="ru-RU"/>
    </w:rPr>
  </w:style>
  <w:style w:type="paragraph" w:customStyle="1" w:styleId="a4">
    <w:name w:val="Нормальный"/>
    <w:rsid w:val="00E56682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1111</Words>
  <Characters>6337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2014-04-01T04:44:00Z</dcterms:created>
  <dcterms:modified xsi:type="dcterms:W3CDTF">2014-04-01T04:44:00Z</dcterms:modified>
</cp:coreProperties>
</file>