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B59" w:rsidRPr="00665B59" w:rsidRDefault="00665B59" w:rsidP="00665B59">
      <w:pPr>
        <w:pStyle w:val="a3"/>
        <w:rPr>
          <w:rFonts w:ascii="Times New Roman" w:hAnsi="Times New Roman"/>
          <w:b/>
          <w:caps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 w:rsidRPr="00665B59">
        <w:rPr>
          <w:rFonts w:ascii="Times New Roman" w:hAnsi="Times New Roman"/>
          <w:b/>
          <w:sz w:val="32"/>
          <w:szCs w:val="32"/>
        </w:rPr>
        <w:t>Проект договора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665B59">
        <w:rPr>
          <w:rFonts w:ascii="Times New Roman" w:hAnsi="Times New Roman"/>
          <w:b/>
          <w:sz w:val="28"/>
          <w:szCs w:val="28"/>
        </w:rPr>
        <w:t xml:space="preserve">на выполнение работ по теме: 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665B59">
        <w:rPr>
          <w:rFonts w:ascii="Times New Roman" w:hAnsi="Times New Roman"/>
          <w:b/>
          <w:sz w:val="28"/>
          <w:szCs w:val="28"/>
        </w:rPr>
        <w:t>«Технико-экономическое обоснование оптимальных вариантов полных технологических цепочек обращения со всеми видами РАО от регенер</w:t>
      </w:r>
      <w:r w:rsidRPr="00665B59">
        <w:rPr>
          <w:rFonts w:ascii="Times New Roman" w:hAnsi="Times New Roman"/>
          <w:b/>
          <w:sz w:val="28"/>
          <w:szCs w:val="28"/>
        </w:rPr>
        <w:t>а</w:t>
      </w:r>
      <w:r w:rsidRPr="00665B59">
        <w:rPr>
          <w:rFonts w:ascii="Times New Roman" w:hAnsi="Times New Roman"/>
          <w:b/>
          <w:sz w:val="28"/>
          <w:szCs w:val="28"/>
        </w:rPr>
        <w:t>ции по ОЯТ РБН, от момента образования до захоронения, с учетом тр</w:t>
      </w:r>
      <w:r w:rsidRPr="00665B59">
        <w:rPr>
          <w:rFonts w:ascii="Times New Roman" w:hAnsi="Times New Roman"/>
          <w:b/>
          <w:sz w:val="28"/>
          <w:szCs w:val="28"/>
        </w:rPr>
        <w:t>е</w:t>
      </w:r>
      <w:r w:rsidRPr="00665B59">
        <w:rPr>
          <w:rFonts w:ascii="Times New Roman" w:hAnsi="Times New Roman"/>
          <w:b/>
          <w:sz w:val="28"/>
          <w:szCs w:val="28"/>
        </w:rPr>
        <w:t>бований и инфраструктурных возможностей Единой государственной системы обращения с РАО»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</w:rPr>
      </w:pPr>
      <w:r w:rsidRPr="00665B59">
        <w:rPr>
          <w:rFonts w:ascii="Times New Roman" w:hAnsi="Times New Roman"/>
          <w:b/>
          <w:sz w:val="24"/>
          <w:szCs w:val="24"/>
        </w:rPr>
        <w:t>_______________________________________________________________________________________________________________________________________________________</w:t>
      </w: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  <w:r w:rsidRPr="00665B59">
        <w:rPr>
          <w:rFonts w:ascii="Times New Roman" w:hAnsi="Times New Roman" w:cs="Times New Roman"/>
        </w:rPr>
        <w:t>между</w:t>
      </w:r>
    </w:p>
    <w:p w:rsidR="00665B59" w:rsidRPr="00665B59" w:rsidRDefault="00665B59" w:rsidP="00665B59">
      <w:pPr>
        <w:jc w:val="center"/>
        <w:rPr>
          <w:rFonts w:ascii="Times New Roman" w:hAnsi="Times New Roman" w:cs="Times New Roman"/>
          <w:b/>
          <w:u w:val="single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  <w:r w:rsidRPr="00665B59">
        <w:rPr>
          <w:rFonts w:ascii="Times New Roman" w:hAnsi="Times New Roman" w:cs="Times New Roman"/>
          <w:b/>
        </w:rPr>
        <w:t>Открытым акционерным обществом «</w:t>
      </w:r>
      <w:proofErr w:type="spellStart"/>
      <w:r w:rsidRPr="00665B59">
        <w:rPr>
          <w:rFonts w:ascii="Times New Roman" w:hAnsi="Times New Roman" w:cs="Times New Roman"/>
          <w:b/>
        </w:rPr>
        <w:t>ВНИПИпромтехнологии</w:t>
      </w:r>
      <w:proofErr w:type="spellEnd"/>
      <w:r w:rsidRPr="00665B59">
        <w:rPr>
          <w:rFonts w:ascii="Times New Roman" w:hAnsi="Times New Roman" w:cs="Times New Roman"/>
          <w:b/>
        </w:rPr>
        <w:t>»</w:t>
      </w: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  <w:r w:rsidRPr="00665B59">
        <w:rPr>
          <w:rFonts w:ascii="Times New Roman" w:hAnsi="Times New Roman" w:cs="Times New Roman"/>
        </w:rPr>
        <w:t>и</w:t>
      </w: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  <w:r w:rsidRPr="00665B59">
        <w:rPr>
          <w:rFonts w:ascii="Times New Roman" w:hAnsi="Times New Roman" w:cs="Times New Roman"/>
        </w:rPr>
        <w:t>[</w:t>
      </w:r>
      <w:r w:rsidRPr="00665B59">
        <w:rPr>
          <w:rFonts w:ascii="Times New Roman" w:hAnsi="Times New Roman" w:cs="Times New Roman"/>
          <w:b/>
          <w:u w:val="single"/>
        </w:rPr>
        <w:t>ПОЛНОЕ НАИМЕНОВАНИЕ ПОДРЯДЧИКА</w:t>
      </w:r>
      <w:r w:rsidRPr="00665B59">
        <w:rPr>
          <w:rFonts w:ascii="Times New Roman" w:hAnsi="Times New Roman" w:cs="Times New Roman"/>
        </w:rPr>
        <w:t>]</w:t>
      </w: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  <w:r w:rsidRPr="00665B59">
        <w:rPr>
          <w:rFonts w:ascii="Times New Roman" w:hAnsi="Times New Roman" w:cs="Times New Roman"/>
        </w:rPr>
        <w:t>г. Москва, 2012 г.</w:t>
      </w: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  <w:sectPr w:rsidR="00665B59" w:rsidRPr="00665B59">
          <w:pgSz w:w="11906" w:h="16838"/>
          <w:pgMar w:top="1134" w:right="850" w:bottom="1134" w:left="1701" w:header="709" w:footer="709" w:gutter="0"/>
          <w:cols w:space="720"/>
        </w:sectPr>
      </w:pPr>
    </w:p>
    <w:p w:rsidR="00665B59" w:rsidRPr="00665B59" w:rsidRDefault="00665B59" w:rsidP="00665B59">
      <w:pPr>
        <w:rPr>
          <w:rFonts w:ascii="Times New Roman" w:hAnsi="Times New Roman" w:cs="Times New Roman"/>
        </w:rPr>
        <w:sectPr w:rsidR="00665B59" w:rsidRPr="00665B59">
          <w:type w:val="continuous"/>
          <w:pgSz w:w="11906" w:h="16838"/>
          <w:pgMar w:top="1134" w:right="850" w:bottom="1134" w:left="1701" w:header="709" w:footer="709" w:gutter="0"/>
          <w:cols w:space="720"/>
        </w:sectPr>
      </w:pPr>
    </w:p>
    <w:p w:rsidR="00665B59" w:rsidRPr="00665B59" w:rsidRDefault="00665B59" w:rsidP="00665B59">
      <w:pPr>
        <w:pStyle w:val="2"/>
        <w:spacing w:after="0" w:line="240" w:lineRule="auto"/>
        <w:jc w:val="center"/>
        <w:rPr>
          <w:rFonts w:ascii="Times New Roman" w:hAnsi="Times New Roman"/>
          <w:b/>
          <w:bCs/>
          <w:iCs/>
          <w:sz w:val="24"/>
          <w:szCs w:val="24"/>
        </w:rPr>
      </w:pPr>
      <w:r w:rsidRPr="00665B59">
        <w:rPr>
          <w:rFonts w:ascii="Times New Roman" w:hAnsi="Times New Roman"/>
          <w:b/>
          <w:bCs/>
          <w:iCs/>
          <w:sz w:val="24"/>
          <w:szCs w:val="24"/>
        </w:rPr>
        <w:lastRenderedPageBreak/>
        <w:t>Договор № __________</w:t>
      </w: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 xml:space="preserve">на выполнение </w:t>
      </w: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научно-исследовательских работ</w:t>
      </w:r>
      <w:r w:rsidRPr="00665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shd w:val="clear" w:color="auto" w:fill="FFFFFF"/>
        <w:tabs>
          <w:tab w:val="left" w:leader="underscore" w:pos="8503"/>
          <w:tab w:val="left" w:leader="underscore" w:pos="9511"/>
        </w:tabs>
        <w:spacing w:after="0" w:line="240" w:lineRule="auto"/>
        <w:ind w:left="28" w:hanging="28"/>
        <w:rPr>
          <w:rFonts w:ascii="Times New Roman" w:hAnsi="Times New Roman" w:cs="Times New Roman"/>
          <w:b/>
          <w:bCs/>
          <w:spacing w:val="-16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 xml:space="preserve">г. Москва                                                                                                             «__» _________ </w:t>
      </w:r>
      <w:r w:rsidRPr="00665B59">
        <w:rPr>
          <w:rFonts w:ascii="Times New Roman" w:hAnsi="Times New Roman" w:cs="Times New Roman"/>
          <w:b/>
          <w:bCs/>
          <w:spacing w:val="-2"/>
          <w:sz w:val="24"/>
          <w:szCs w:val="24"/>
        </w:rPr>
        <w:t>2012 г</w:t>
      </w:r>
      <w:r w:rsidRPr="00665B59">
        <w:rPr>
          <w:rFonts w:ascii="Times New Roman" w:hAnsi="Times New Roman" w:cs="Times New Roman"/>
          <w:b/>
          <w:bCs/>
          <w:spacing w:val="-16"/>
          <w:sz w:val="24"/>
          <w:szCs w:val="24"/>
        </w:rPr>
        <w:t>.</w:t>
      </w:r>
    </w:p>
    <w:p w:rsidR="00665B59" w:rsidRPr="00665B59" w:rsidRDefault="00665B59" w:rsidP="00665B59">
      <w:pPr>
        <w:shd w:val="clear" w:color="auto" w:fill="FFFFFF"/>
        <w:tabs>
          <w:tab w:val="left" w:leader="underscore" w:pos="8503"/>
          <w:tab w:val="left" w:leader="underscore" w:pos="9511"/>
        </w:tabs>
        <w:spacing w:after="0" w:line="240" w:lineRule="auto"/>
        <w:ind w:left="28" w:hanging="28"/>
        <w:rPr>
          <w:rFonts w:ascii="Times New Roman" w:hAnsi="Times New Roman" w:cs="Times New Roman"/>
          <w:b/>
          <w:bCs/>
          <w:spacing w:val="-16"/>
          <w:sz w:val="24"/>
          <w:szCs w:val="24"/>
        </w:rPr>
      </w:pPr>
    </w:p>
    <w:p w:rsidR="00665B59" w:rsidRPr="00665B59" w:rsidRDefault="00665B59" w:rsidP="00665B59">
      <w:pPr>
        <w:shd w:val="clear" w:color="auto" w:fill="FFFFFF"/>
        <w:tabs>
          <w:tab w:val="left" w:leader="underscore" w:pos="8503"/>
          <w:tab w:val="left" w:leader="underscore" w:pos="9511"/>
        </w:tabs>
        <w:spacing w:after="0" w:line="240" w:lineRule="auto"/>
        <w:ind w:left="28" w:hanging="28"/>
        <w:rPr>
          <w:rFonts w:ascii="Times New Roman" w:hAnsi="Times New Roman" w:cs="Times New Roman"/>
          <w:b/>
          <w:bCs/>
          <w:spacing w:val="-16"/>
          <w:sz w:val="24"/>
          <w:szCs w:val="24"/>
        </w:rPr>
      </w:pPr>
    </w:p>
    <w:p w:rsidR="00665B59" w:rsidRPr="00665B59" w:rsidRDefault="00665B59" w:rsidP="00665B59">
      <w:pPr>
        <w:pStyle w:val="22"/>
        <w:spacing w:after="0" w:line="240" w:lineRule="auto"/>
        <w:ind w:firstLine="1134"/>
        <w:jc w:val="both"/>
        <w:rPr>
          <w:color w:val="000000"/>
          <w:sz w:val="24"/>
          <w:szCs w:val="24"/>
        </w:rPr>
      </w:pPr>
      <w:r w:rsidRPr="00665B59">
        <w:rPr>
          <w:b/>
          <w:sz w:val="24"/>
          <w:szCs w:val="24"/>
        </w:rPr>
        <w:t>Открытое акционерное общество «Ведущий проектно-изыскательский и научно-исследовательский институт промышленной технологии» (ОАО «</w:t>
      </w:r>
      <w:proofErr w:type="spellStart"/>
      <w:r w:rsidRPr="00665B59">
        <w:rPr>
          <w:b/>
          <w:sz w:val="24"/>
          <w:szCs w:val="24"/>
        </w:rPr>
        <w:t>ВНИПИпромтехнологии</w:t>
      </w:r>
      <w:proofErr w:type="spellEnd"/>
      <w:r w:rsidRPr="00665B59">
        <w:rPr>
          <w:b/>
          <w:sz w:val="24"/>
          <w:szCs w:val="24"/>
        </w:rPr>
        <w:t>»)</w:t>
      </w:r>
      <w:r w:rsidRPr="00665B59">
        <w:rPr>
          <w:sz w:val="24"/>
          <w:szCs w:val="24"/>
        </w:rPr>
        <w:t xml:space="preserve">, именуемое в дальнейшем «Заказчик», в лице директора </w:t>
      </w:r>
      <w:proofErr w:type="spellStart"/>
      <w:r w:rsidRPr="00665B59">
        <w:rPr>
          <w:sz w:val="24"/>
          <w:szCs w:val="24"/>
        </w:rPr>
        <w:t>Стародумова</w:t>
      </w:r>
      <w:proofErr w:type="spellEnd"/>
      <w:r w:rsidRPr="00665B59">
        <w:rPr>
          <w:sz w:val="24"/>
          <w:szCs w:val="24"/>
        </w:rPr>
        <w:t xml:space="preserve"> А.В., действующего на основании Устава</w:t>
      </w:r>
      <w:r w:rsidRPr="00665B59">
        <w:rPr>
          <w:color w:val="000000"/>
          <w:sz w:val="24"/>
          <w:szCs w:val="24"/>
        </w:rPr>
        <w:t xml:space="preserve"> с одной стороны,  и _______________________________________________________, именуемое в дальнейшем «Исполнитель», в лице </w:t>
      </w:r>
      <w:r w:rsidRPr="00665B59">
        <w:rPr>
          <w:sz w:val="24"/>
          <w:szCs w:val="24"/>
        </w:rPr>
        <w:t>директора _______________</w:t>
      </w:r>
      <w:proofErr w:type="gramStart"/>
      <w:r w:rsidRPr="00665B59">
        <w:rPr>
          <w:sz w:val="24"/>
          <w:szCs w:val="24"/>
        </w:rPr>
        <w:t xml:space="preserve"> </w:t>
      </w:r>
      <w:r w:rsidRPr="00665B59">
        <w:rPr>
          <w:color w:val="000000"/>
          <w:sz w:val="24"/>
          <w:szCs w:val="24"/>
        </w:rPr>
        <w:t>,</w:t>
      </w:r>
      <w:proofErr w:type="gramEnd"/>
      <w:r w:rsidRPr="00665B59">
        <w:rPr>
          <w:color w:val="000000"/>
          <w:sz w:val="24"/>
          <w:szCs w:val="24"/>
        </w:rPr>
        <w:t xml:space="preserve"> действующего на основании Устава с другой стороны, а вместе именуемые в дальнейшем «Стороны», заключили настоящий договор о нижеследующем:</w:t>
      </w:r>
    </w:p>
    <w:p w:rsidR="00665B59" w:rsidRPr="00665B59" w:rsidRDefault="00665B59" w:rsidP="00665B59">
      <w:pPr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1. Предмет Договора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1.1.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Исполнитель по заданию Заказчика обязуется </w:t>
      </w:r>
      <w:r w:rsidRPr="00665B59">
        <w:rPr>
          <w:rFonts w:ascii="Times New Roman" w:hAnsi="Times New Roman" w:cs="Times New Roman"/>
          <w:bCs/>
          <w:color w:val="000000"/>
          <w:sz w:val="24"/>
          <w:szCs w:val="24"/>
        </w:rPr>
        <w:t>выполнить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65B59">
        <w:rPr>
          <w:rFonts w:ascii="Times New Roman" w:hAnsi="Times New Roman" w:cs="Times New Roman"/>
          <w:bCs/>
          <w:color w:val="000000"/>
          <w:sz w:val="24"/>
          <w:szCs w:val="24"/>
        </w:rPr>
        <w:t>научно-исследовательскую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65B59">
        <w:rPr>
          <w:rFonts w:ascii="Times New Roman" w:hAnsi="Times New Roman" w:cs="Times New Roman"/>
          <w:bCs/>
          <w:color w:val="000000"/>
          <w:sz w:val="24"/>
          <w:szCs w:val="24"/>
        </w:rPr>
        <w:t>работу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665B59">
        <w:rPr>
          <w:rFonts w:ascii="Times New Roman" w:hAnsi="Times New Roman" w:cs="Times New Roman"/>
          <w:b/>
          <w:sz w:val="24"/>
          <w:szCs w:val="24"/>
        </w:rPr>
        <w:t>«Технико-экономическое обоснование оптимальных вариа</w:t>
      </w:r>
      <w:r w:rsidRPr="00665B59">
        <w:rPr>
          <w:rFonts w:ascii="Times New Roman" w:hAnsi="Times New Roman" w:cs="Times New Roman"/>
          <w:b/>
          <w:sz w:val="24"/>
          <w:szCs w:val="24"/>
        </w:rPr>
        <w:t>н</w:t>
      </w:r>
      <w:r w:rsidRPr="00665B59">
        <w:rPr>
          <w:rFonts w:ascii="Times New Roman" w:hAnsi="Times New Roman" w:cs="Times New Roman"/>
          <w:b/>
          <w:sz w:val="24"/>
          <w:szCs w:val="24"/>
        </w:rPr>
        <w:t>тов полных технологических цепочек обращения со всеми видами РАО от регенерации по ОЯТ РБН, от момента образования до захоронения, с учетом требований и инфр</w:t>
      </w:r>
      <w:r w:rsidRPr="00665B59">
        <w:rPr>
          <w:rFonts w:ascii="Times New Roman" w:hAnsi="Times New Roman" w:cs="Times New Roman"/>
          <w:b/>
          <w:sz w:val="24"/>
          <w:szCs w:val="24"/>
        </w:rPr>
        <w:t>а</w:t>
      </w:r>
      <w:r w:rsidRPr="00665B59">
        <w:rPr>
          <w:rFonts w:ascii="Times New Roman" w:hAnsi="Times New Roman" w:cs="Times New Roman"/>
          <w:b/>
          <w:sz w:val="24"/>
          <w:szCs w:val="24"/>
        </w:rPr>
        <w:t>структурных возможностей Единой государственной системы обращения с РАО»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(далее - НИР) и передать Заказчику полученные при выпо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л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нении НИР результаты в порядке и на условиях, предусмотренных настоящим дог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вором.</w:t>
      </w:r>
      <w:proofErr w:type="gramEnd"/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1.2. Наименования, виды работ по Договору, требования, предъявляемые к работам, включая параметры, определяющие качественные и количественные характеристики работ, требования к отчетной документации и другие условия исполнения Договора определяются в Техническом задании на выполнение научно-исследовательских работ (Пр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ложение № 1) являющейся неотъемлемой частью Договора.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         1.3. Последовательность действий Исполнителя при выполнении работ, сроки в</w:t>
      </w:r>
      <w:r w:rsidRPr="00665B59">
        <w:rPr>
          <w:rFonts w:ascii="Times New Roman" w:hAnsi="Times New Roman" w:cs="Times New Roman"/>
          <w:sz w:val="24"/>
          <w:szCs w:val="24"/>
        </w:rPr>
        <w:t>ы</w:t>
      </w:r>
      <w:r w:rsidRPr="00665B59">
        <w:rPr>
          <w:rFonts w:ascii="Times New Roman" w:hAnsi="Times New Roman" w:cs="Times New Roman"/>
          <w:sz w:val="24"/>
          <w:szCs w:val="24"/>
        </w:rPr>
        <w:t>полнения работ, установлены в Календарном плане выполнения научно-исследовательских</w:t>
      </w:r>
      <w:r w:rsidRPr="00665B5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65B59">
        <w:rPr>
          <w:rFonts w:ascii="Times New Roman" w:hAnsi="Times New Roman" w:cs="Times New Roman"/>
          <w:sz w:val="24"/>
          <w:szCs w:val="24"/>
        </w:rPr>
        <w:t>работ (Приложение № 2), являющемся неотъемлемой частью Догов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ра.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Сроки выполнения работ: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начало выполнения –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с даты подписания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договора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ab/>
      </w:r>
      <w:r w:rsidRPr="00665B59">
        <w:rPr>
          <w:rFonts w:ascii="Times New Roman" w:hAnsi="Times New Roman" w:cs="Times New Roman"/>
          <w:sz w:val="24"/>
          <w:szCs w:val="24"/>
        </w:rPr>
        <w:tab/>
      </w:r>
      <w:r w:rsidRPr="00665B59">
        <w:rPr>
          <w:rFonts w:ascii="Times New Roman" w:hAnsi="Times New Roman" w:cs="Times New Roman"/>
          <w:sz w:val="24"/>
          <w:szCs w:val="24"/>
        </w:rPr>
        <w:tab/>
      </w:r>
      <w:r w:rsidRPr="00665B59">
        <w:rPr>
          <w:rFonts w:ascii="Times New Roman" w:hAnsi="Times New Roman" w:cs="Times New Roman"/>
          <w:sz w:val="24"/>
          <w:szCs w:val="24"/>
        </w:rPr>
        <w:tab/>
        <w:t xml:space="preserve">окончание работ - 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____________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          1.4. Заказчик обязуется обеспечить оплату надлежащим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образом исполненных обязательств, предусмотренных п.1.1. Договора в порядке и сумме,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предусмотренных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в</w:t>
      </w:r>
      <w:r w:rsidRPr="00665B59">
        <w:rPr>
          <w:rFonts w:ascii="Times New Roman" w:hAnsi="Times New Roman" w:cs="Times New Roman"/>
        </w:rPr>
        <w:t xml:space="preserve"> </w:t>
      </w:r>
      <w:r w:rsidRPr="00665B59">
        <w:rPr>
          <w:rFonts w:ascii="Times New Roman" w:hAnsi="Times New Roman" w:cs="Times New Roman"/>
          <w:sz w:val="24"/>
          <w:szCs w:val="24"/>
        </w:rPr>
        <w:t>См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те (Приложение № 3) и Протоколе согласования цены (Приложение № 4), являющимися неотъемлемой частью</w:t>
      </w:r>
      <w:r w:rsidRPr="00665B59">
        <w:rPr>
          <w:rFonts w:ascii="Times New Roman" w:hAnsi="Times New Roman" w:cs="Times New Roman"/>
        </w:rPr>
        <w:t xml:space="preserve"> 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настоящего договора.</w:t>
      </w:r>
    </w:p>
    <w:p w:rsidR="00665B59" w:rsidRPr="00665B59" w:rsidRDefault="00665B59" w:rsidP="00665B59">
      <w:pPr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2. Стоимость (цена) работ и порядок оплаты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          2.1. Общая стоимость (цена) НИР по Договору составляет </w:t>
      </w:r>
      <w:r w:rsidRPr="00665B59">
        <w:rPr>
          <w:rFonts w:ascii="Times New Roman" w:hAnsi="Times New Roman" w:cs="Times New Roman"/>
          <w:sz w:val="24"/>
          <w:szCs w:val="24"/>
        </w:rPr>
        <w:br/>
        <w:t xml:space="preserve">_________________________, в том числе НДС ________________________________.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2.2. Общая стоимость работ включает в себя все затраты, издержки и иные расходы Исполнителя, связанные с исполнением настоящего договора.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2.3. Цена Договора может быть снижена по соглашению Сторон в случае изменения предусмотренного объема работ и иных условий исполнения Договора.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В случае измен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ния объема выполняемых работ Заказчик по согласованию с Исполнителем вправе при выполнении дополнительного объема работ изменить первоначальную цену (стоимость) Договора пропорционально объему таких дополнительных работ, а при внесении соо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ветствующих изменений в настоящий договор в связи с сокращением потребности в в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ы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полнении таких работ, Заказчик обязан изменить цену настоящего договора указанным образом.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Соответствующие изменения положений Договора осуществляются путем по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писания Сторонами дополнительного Соглашения к настоящему договору.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     2.4. Оплата выполненных работ по настоящему договору производится Заказчиком по безналичному расчету перечислением денежных средств на счет Исполнителя платежными поручениями в течение 15 дней после получения предусмотренной Договором те</w:t>
      </w:r>
      <w:r w:rsidRPr="00665B59">
        <w:rPr>
          <w:rFonts w:ascii="Times New Roman" w:hAnsi="Times New Roman" w:cs="Times New Roman"/>
          <w:sz w:val="24"/>
          <w:szCs w:val="24"/>
        </w:rPr>
        <w:t>х</w:t>
      </w:r>
      <w:r w:rsidRPr="00665B59">
        <w:rPr>
          <w:rFonts w:ascii="Times New Roman" w:hAnsi="Times New Roman" w:cs="Times New Roman"/>
          <w:sz w:val="24"/>
          <w:szCs w:val="24"/>
        </w:rPr>
        <w:t>нической документации и подписания Сторонами акта сдачи-приемки выполненных р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 xml:space="preserve">бот.   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ind w:firstLine="36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     2.5.  Оплата выполненных работ по настоящему договору производится Заказчиком после получения финансовых средств  от Генерального  Заказчика (Государственной Ко</w:t>
      </w:r>
      <w:r w:rsidRPr="00665B59">
        <w:rPr>
          <w:rFonts w:ascii="Times New Roman" w:hAnsi="Times New Roman" w:cs="Times New Roman"/>
          <w:sz w:val="24"/>
          <w:szCs w:val="24"/>
        </w:rPr>
        <w:t>р</w:t>
      </w:r>
      <w:r w:rsidRPr="00665B59">
        <w:rPr>
          <w:rFonts w:ascii="Times New Roman" w:hAnsi="Times New Roman" w:cs="Times New Roman"/>
          <w:sz w:val="24"/>
          <w:szCs w:val="24"/>
        </w:rPr>
        <w:t>порации по  атомной энергии «</w:t>
      </w:r>
      <w:proofErr w:type="spellStart"/>
      <w:r w:rsidRPr="00665B59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665B59">
        <w:rPr>
          <w:rFonts w:ascii="Times New Roman" w:hAnsi="Times New Roman" w:cs="Times New Roman"/>
          <w:sz w:val="24"/>
          <w:szCs w:val="24"/>
        </w:rPr>
        <w:t>»).</w:t>
      </w:r>
    </w:p>
    <w:p w:rsidR="00665B59" w:rsidRPr="00665B59" w:rsidRDefault="00665B59" w:rsidP="00665B59">
      <w:pPr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 xml:space="preserve">3. Порядок сдачи–приемки работ </w:t>
      </w:r>
    </w:p>
    <w:p w:rsidR="00665B59" w:rsidRPr="00665B59" w:rsidRDefault="00665B59" w:rsidP="00665B59">
      <w:pPr>
        <w:tabs>
          <w:tab w:val="left" w:pos="0"/>
          <w:tab w:val="left" w:pos="1404"/>
          <w:tab w:val="left" w:pos="162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3.1. В течение 10 (десяти) дней с момента предоставления подготовленной и подписанной Исполнителем отчетной документации Заказчик осуществляет проверку результатов исполнения обязательств Исполнителем по настоящему договору на предмет соо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ветствия выполненных работ и представленной отчетной документации требованиям и условиям настоящего договора. Для проверки соответствия качества выполненных работ требованиям, установленным Договором, Заказчик вправе привлечь независимых экспе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тов.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3.2. По результатам рассмотрения исполнения обязательств Исполнителя по настоящему договору  Заказчик составляет мотивированное заключение о надлежащем и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полнении или ненадлежащем исполнении Исполнителем обязательств по Договору. По результатам заключения не позднее, чем через 10 дней с момента предоставления И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полнителем отчетной документации, Заказчик передает Исполнителю подписанный со своей стороны акт сдачи-приемки работ по Договору или мотивированный отказ от по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писания акта сдачи-приемки.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3.3. В течение 3 (трех) дней с момента подписания акта сдачи-приемки работ по 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говору Заказчик обязан возвратить экземпляр акта Исполнителю.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3.4. В случае получения мотивированного отказа Заказчика от подписания акта сд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чи-приемки работ по Договору, Исполнитель обязан рассмотреть мотивированный отказ и устранить недостатки в срок, указанный Заказчиком в мотивированном отказе, а если срок не указан, то в течение 10 (десяти) календарных дней с момента его получения. 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работанная Исполнителем отчетная документация с описью произведенных изменений, рассматривается Заказчиком в соответствии с п. 3.2. и 3.3. Договора.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3.5. Дата подписания обеими Сторонами акта сдачи–приемки исполнения обязательств по Договору является датой выполнения Исполнителем всех обязательств по 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говору. Подписанный между Заказчиком и Исполнителем акт сдачи–приемки выполнения работ является основанием для оплаты Исполнителю выполненных работ.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            3.6. При досрочном выполнении работ Исполнитель обязан в письменной форме уведомить Заказчика о готовности предоставить для осуществления приемки отчетную документацию в соответствии с требованиями настоящего договора.</w:t>
      </w:r>
    </w:p>
    <w:p w:rsidR="00665B59" w:rsidRPr="00665B59" w:rsidRDefault="00665B59" w:rsidP="00665B59">
      <w:pPr>
        <w:tabs>
          <w:tab w:val="left" w:pos="36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           3.7. Исполнитель обязан незамедлительно проинформировать Заказчика об обн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руженной невозможности получить ожидаемые результаты или о нецелесообразности продолжения работы. В этом случае Стороны обязаны в 20-дневный срок рассмотреть в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прос о целесообразности продолжения работ и внести по согласованию с Исполнителем изменения в техническое задание либо принять решение о ее прекращении.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Если в ходе научно-исследовательских работ обнаруживается невозможность дост</w:t>
      </w:r>
      <w:r w:rsidRPr="00665B59">
        <w:rPr>
          <w:rFonts w:ascii="Times New Roman" w:hAnsi="Times New Roman" w:cs="Times New Roman"/>
          <w:sz w:val="24"/>
          <w:szCs w:val="24"/>
        </w:rPr>
        <w:t>и</w:t>
      </w:r>
      <w:r w:rsidRPr="00665B59">
        <w:rPr>
          <w:rFonts w:ascii="Times New Roman" w:hAnsi="Times New Roman" w:cs="Times New Roman"/>
          <w:sz w:val="24"/>
          <w:szCs w:val="24"/>
        </w:rPr>
        <w:t xml:space="preserve">жения результатов вследствие обстоятельств, не зависящих от Исполнителя, Заказчик обязан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оплатить стоимость работ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>, проведенных до выявления невозможности получить предусмотренные Договором результаты работ, но не свыше соответствующей части ц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ны работ, указанной в Договоре.</w:t>
      </w:r>
    </w:p>
    <w:p w:rsidR="00665B59" w:rsidRPr="00665B59" w:rsidRDefault="00665B59" w:rsidP="00665B59">
      <w:pPr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4. Права и обязанности Заказчика</w:t>
      </w:r>
    </w:p>
    <w:p w:rsidR="00665B59" w:rsidRPr="00665B59" w:rsidRDefault="00665B59" w:rsidP="00665B59">
      <w:pPr>
        <w:spacing w:after="0" w:line="240" w:lineRule="auto"/>
        <w:ind w:left="539" w:firstLine="357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4.1. Заказчик вправе: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4.1.1. Требовать от Исполнителя надлежащего выполнения обязательств по Дог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вору в соответствии с Техническим заданием (Приложение № 1) и иными Приложениями к настоящему договору, а также требовать своевременного устранения выявленных 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достатков.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4.1.2. Требовать от Исполнителя предоставления надлежащим образом оформле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ной отчетной документации, подтверждающей исполнение обязательств по Договору.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4.1.3. Привлекать экспертов, специалистов и иных лиц, обладающих необходимыми знаниями для участия в проведении экспертизы выполненных работ и представленной Исполнителем отчетной документации.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4.1.4. Определять лиц, непосредственно участвующих в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контроле за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ходом выполнения Исполнителем работ и (или) участвующих в сдаче-приемке исполненных обяз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тельств по настоящему договору.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4.1.5. Проверять соответствие сроков выполнения работ срокам, установленным в Договоре, и качества выполняемых Исполнителем работ, требованиям, установленным настоящим договором без вмешательства в оперативно-хозяйственную деятельность И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полнителя.</w:t>
      </w:r>
      <w:r w:rsidRPr="00665B59">
        <w:rPr>
          <w:rFonts w:ascii="Times New Roman" w:hAnsi="Times New Roman" w:cs="Times New Roman"/>
          <w:sz w:val="24"/>
          <w:szCs w:val="24"/>
        </w:rPr>
        <w:t xml:space="preserve"> 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Осуществлять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контроль за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использованием результатов НИР, полученных при исполнении Договора, в том числе передаваемых Исполнителем третьим лицам.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4.1.6. По согласованию с Исполнителем изменить предусмотренный Договором объем работ при изменении потребности в работах, на выполнение которых заключен настоящий договор, или в случае выявления потребности в дополнительных работах, не предусмотренных Договором, но связанных с работами, предусмотренными Договором. Изменение объема выполняемых работ оформляется дополнительным соглашением Ст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рон к настоящему договору. </w:t>
      </w:r>
    </w:p>
    <w:p w:rsidR="00665B59" w:rsidRPr="00665B59" w:rsidRDefault="00665B59" w:rsidP="00665B59">
      <w:pPr>
        <w:keepNext/>
        <w:tabs>
          <w:tab w:val="left" w:pos="1260"/>
        </w:tabs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              4.2. Заказчик обязан:</w:t>
      </w:r>
    </w:p>
    <w:p w:rsidR="00665B59" w:rsidRPr="00665B59" w:rsidRDefault="00665B59" w:rsidP="00665B59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 4.2.1. Своевременно сообщать в письменной форме Исполнителю о недостатках, обн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 xml:space="preserve">руженных в ходе выполнения работ или приемки исполненных обязательств.  </w:t>
      </w:r>
    </w:p>
    <w:p w:rsidR="00665B59" w:rsidRPr="00665B59" w:rsidRDefault="00665B59" w:rsidP="00665B59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4.2.2. Своевременно принять и оплатить надлежащим образом выполненные р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боты в соответствии с настоящим Договором.</w:t>
      </w:r>
    </w:p>
    <w:p w:rsidR="00665B59" w:rsidRPr="00665B59" w:rsidRDefault="00665B59" w:rsidP="00665B59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lastRenderedPageBreak/>
        <w:t>4.2.3. Сообщить Исполнителю в 10-дневный срок после поступления от него уведомления о получении при выполнении настоящего договора способного к правовой о</w:t>
      </w:r>
      <w:r w:rsidRPr="00665B59">
        <w:rPr>
          <w:rFonts w:ascii="Times New Roman" w:hAnsi="Times New Roman" w:cs="Times New Roman"/>
          <w:sz w:val="24"/>
          <w:szCs w:val="24"/>
        </w:rPr>
        <w:t>х</w:t>
      </w:r>
      <w:r w:rsidRPr="00665B59">
        <w:rPr>
          <w:rFonts w:ascii="Times New Roman" w:hAnsi="Times New Roman" w:cs="Times New Roman"/>
          <w:sz w:val="24"/>
          <w:szCs w:val="24"/>
        </w:rPr>
        <w:t>ране результата НИР решение о форме правовой охраны.</w:t>
      </w:r>
    </w:p>
    <w:p w:rsidR="00665B59" w:rsidRPr="00665B59" w:rsidRDefault="00665B59" w:rsidP="00665B59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4.2.4. Передавать Исполнителю необходимую для выполнения НИР информацию, оказ</w:t>
      </w:r>
      <w:r w:rsidRPr="00665B59">
        <w:rPr>
          <w:rFonts w:ascii="Times New Roman" w:hAnsi="Times New Roman" w:cs="Times New Roman"/>
          <w:sz w:val="24"/>
          <w:szCs w:val="24"/>
        </w:rPr>
        <w:t>ы</w:t>
      </w:r>
      <w:r w:rsidRPr="00665B59">
        <w:rPr>
          <w:rFonts w:ascii="Times New Roman" w:hAnsi="Times New Roman" w:cs="Times New Roman"/>
          <w:sz w:val="24"/>
          <w:szCs w:val="24"/>
        </w:rPr>
        <w:t>вать консультативную и иную помощь.</w:t>
      </w: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5. Права и обязанности Исполнителя</w:t>
      </w:r>
    </w:p>
    <w:p w:rsidR="00665B59" w:rsidRPr="00665B59" w:rsidRDefault="00665B59" w:rsidP="00665B59">
      <w:pPr>
        <w:numPr>
          <w:ilvl w:val="1"/>
          <w:numId w:val="1"/>
        </w:numPr>
        <w:tabs>
          <w:tab w:val="left" w:pos="1260"/>
        </w:tabs>
        <w:spacing w:after="0" w:line="240" w:lineRule="auto"/>
        <w:ind w:left="12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Исполнитель вправе:</w:t>
      </w:r>
    </w:p>
    <w:p w:rsidR="00665B59" w:rsidRPr="00665B59" w:rsidRDefault="00665B59" w:rsidP="00665B59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Требовать своевременного подписания Заказчиком акта сдачи-приемки исполнения обязательств по Договору на основании представленных Исполнителем отче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т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ных документов либо мотивированного отказа Заказчика от подписания акта сдачи-приемки исполнения обязательств по Договору. </w:t>
      </w:r>
    </w:p>
    <w:p w:rsidR="00665B59" w:rsidRPr="00665B59" w:rsidRDefault="00665B59" w:rsidP="00665B59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Требовать своевременной оплаты выполненных работ в соответствии с по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писанным Сторонами актом сдачи-приемки работ по Договору.</w:t>
      </w:r>
    </w:p>
    <w:p w:rsidR="00665B59" w:rsidRPr="00665B59" w:rsidRDefault="00665B59" w:rsidP="00665B59">
      <w:pPr>
        <w:numPr>
          <w:ilvl w:val="2"/>
          <w:numId w:val="1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В порядке, предусмотренном действующим законодательством, привлекать к исполнению своих обязательств по настоящему договору других лиц – соисполнителей. Исполнитель несет ответственность перед Заказчиком за неисполнение или ненадлеж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щее исполнение обязательств соисполнителями.</w:t>
      </w:r>
    </w:p>
    <w:p w:rsidR="00665B59" w:rsidRPr="00665B59" w:rsidRDefault="00665B59" w:rsidP="00665B59">
      <w:pPr>
        <w:numPr>
          <w:ilvl w:val="2"/>
          <w:numId w:val="1"/>
        </w:numPr>
        <w:tabs>
          <w:tab w:val="left" w:pos="0"/>
        </w:tabs>
        <w:spacing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Привлечение соисполнителей не влечет за собой изменения стоимости и объемов работ по настоящему договору. Перечень работ, выполненных соисполнител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ми, Исполнитель указывает в отчетной документации.</w:t>
      </w:r>
    </w:p>
    <w:p w:rsidR="00665B59" w:rsidRPr="00665B59" w:rsidRDefault="00665B59" w:rsidP="00665B59">
      <w:pPr>
        <w:numPr>
          <w:ilvl w:val="1"/>
          <w:numId w:val="1"/>
        </w:numPr>
        <w:tabs>
          <w:tab w:val="left" w:pos="1260"/>
        </w:tabs>
        <w:spacing w:after="0" w:line="240" w:lineRule="auto"/>
        <w:ind w:left="126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Исполнитель обязан:</w:t>
      </w:r>
    </w:p>
    <w:p w:rsidR="00665B59" w:rsidRPr="00665B59" w:rsidRDefault="00665B59" w:rsidP="00665B59">
      <w:pPr>
        <w:numPr>
          <w:ilvl w:val="2"/>
          <w:numId w:val="1"/>
        </w:numPr>
        <w:tabs>
          <w:tab w:val="clear" w:pos="720"/>
          <w:tab w:val="left" w:pos="0"/>
          <w:tab w:val="num" w:pos="144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Своевременно и надлежащим образом выполнить работы и представить Заказчику отчетную документацию.</w:t>
      </w:r>
    </w:p>
    <w:p w:rsidR="00665B59" w:rsidRPr="00665B59" w:rsidRDefault="00665B59" w:rsidP="00665B59">
      <w:pPr>
        <w:numPr>
          <w:ilvl w:val="2"/>
          <w:numId w:val="1"/>
        </w:numPr>
        <w:tabs>
          <w:tab w:val="clear" w:pos="720"/>
          <w:tab w:val="left" w:pos="0"/>
          <w:tab w:val="num" w:pos="1440"/>
          <w:tab w:val="num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В случаях, предусмотренных действующим законодательством и Догов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ром, своевременно выполнить требования по государственной регистрации научно-исследовательских работ, предусмотренные действующим законодательством.</w:t>
      </w:r>
    </w:p>
    <w:p w:rsidR="00665B59" w:rsidRPr="00665B59" w:rsidRDefault="00665B59" w:rsidP="00665B59">
      <w:pPr>
        <w:numPr>
          <w:ilvl w:val="2"/>
          <w:numId w:val="1"/>
        </w:numPr>
        <w:tabs>
          <w:tab w:val="clear" w:pos="720"/>
          <w:tab w:val="left" w:pos="0"/>
          <w:tab w:val="num" w:pos="1440"/>
          <w:tab w:val="num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Согласовать с Заказчиком необходимость использования при выполнении работ охраняемых результатов интеллектуальной деятельности, принадлежащих третьим лицам, и приобретение прав на их использование.</w:t>
      </w:r>
    </w:p>
    <w:p w:rsidR="00665B59" w:rsidRPr="00665B59" w:rsidRDefault="00665B59" w:rsidP="00665B59">
      <w:pPr>
        <w:numPr>
          <w:ilvl w:val="2"/>
          <w:numId w:val="1"/>
        </w:numPr>
        <w:tabs>
          <w:tab w:val="clear" w:pos="720"/>
          <w:tab w:val="left" w:pos="0"/>
          <w:tab w:val="num" w:pos="1440"/>
          <w:tab w:val="num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Незамедлительно уведомлять Заказчика о каждом полученном при выполнении Договора результате в виде объекта интеллектуальной собственности, спосо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б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ном к правовой охране, с кратким описанием объекта, указанием действительных авторов и потенциальных правообладателей соответствующего объекта, а также предложен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ями по порядку его использования, форме правовой охраны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и(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>или) установлению в отн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шении информации, секретов производства (ноу-хау) режима коммерческой тайны.</w:t>
      </w:r>
    </w:p>
    <w:p w:rsidR="00665B59" w:rsidRPr="00665B59" w:rsidRDefault="00665B59" w:rsidP="00665B59">
      <w:pPr>
        <w:numPr>
          <w:ilvl w:val="2"/>
          <w:numId w:val="1"/>
        </w:numPr>
        <w:tabs>
          <w:tab w:val="clear" w:pos="720"/>
          <w:tab w:val="left" w:pos="0"/>
          <w:tab w:val="num" w:pos="1440"/>
          <w:tab w:val="num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Предпринять меры, обеспечивающие правовую охрану результатов НИР, созданных при реализации Договора и способных к правовой охране</w:t>
      </w:r>
    </w:p>
    <w:p w:rsidR="00665B59" w:rsidRPr="00665B59" w:rsidRDefault="00665B59" w:rsidP="00665B59">
      <w:pPr>
        <w:numPr>
          <w:ilvl w:val="2"/>
          <w:numId w:val="1"/>
        </w:numPr>
        <w:tabs>
          <w:tab w:val="clear" w:pos="720"/>
          <w:tab w:val="left" w:pos="0"/>
          <w:tab w:val="num" w:pos="1440"/>
          <w:tab w:val="num" w:pos="180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За свой счет устранить выявленные в процессе выполнения работ недостатки в сроки, определенные  Заказчиком, а если срок не определен, то в течение 10 (десяти) дней с момента получения уведомления Заказчика с Требованием об устранении недо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татков.</w:t>
      </w:r>
    </w:p>
    <w:p w:rsidR="00665B59" w:rsidRPr="00665B59" w:rsidRDefault="00665B59" w:rsidP="00665B59">
      <w:pPr>
        <w:keepNext/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6. Ответственность Сторон</w:t>
      </w:r>
    </w:p>
    <w:p w:rsidR="00665B59" w:rsidRPr="00665B59" w:rsidRDefault="00665B59" w:rsidP="00665B59">
      <w:pPr>
        <w:tabs>
          <w:tab w:val="left" w:pos="1260"/>
        </w:tabs>
        <w:spacing w:after="0" w:line="240" w:lineRule="auto"/>
        <w:ind w:left="90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6.1. Ответственность Заказчика:</w:t>
      </w:r>
    </w:p>
    <w:p w:rsidR="00665B59" w:rsidRPr="00665B59" w:rsidRDefault="00665B59" w:rsidP="00665B59">
      <w:pPr>
        <w:tabs>
          <w:tab w:val="num" w:pos="720"/>
          <w:tab w:val="num" w:pos="144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ab/>
        <w:t>6.1.1.</w:t>
      </w:r>
      <w:r w:rsidRPr="00665B59">
        <w:rPr>
          <w:rFonts w:ascii="Times New Roman" w:hAnsi="Times New Roman" w:cs="Times New Roman"/>
          <w:sz w:val="24"/>
          <w:szCs w:val="24"/>
        </w:rPr>
        <w:tab/>
        <w:t>За неисполнение или ненадлежащее исполнение своих обязательств Зака</w:t>
      </w:r>
      <w:r w:rsidRPr="00665B59">
        <w:rPr>
          <w:rFonts w:ascii="Times New Roman" w:hAnsi="Times New Roman" w:cs="Times New Roman"/>
          <w:sz w:val="24"/>
          <w:szCs w:val="24"/>
        </w:rPr>
        <w:t>з</w:t>
      </w:r>
      <w:r w:rsidRPr="00665B59">
        <w:rPr>
          <w:rFonts w:ascii="Times New Roman" w:hAnsi="Times New Roman" w:cs="Times New Roman"/>
          <w:sz w:val="24"/>
          <w:szCs w:val="24"/>
        </w:rPr>
        <w:t>чик несет ответственность в соответствии с действующим законодательством Российской Ф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дерации.</w:t>
      </w:r>
    </w:p>
    <w:p w:rsidR="00665B59" w:rsidRPr="00665B59" w:rsidRDefault="00665B59" w:rsidP="00665B59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lastRenderedPageBreak/>
        <w:tab/>
        <w:t>6.1.2. За нарушение сроков оплаты выполненных работ (этапов работ), предусмо</w:t>
      </w:r>
      <w:r w:rsidRPr="00665B59">
        <w:rPr>
          <w:rFonts w:ascii="Times New Roman" w:hAnsi="Times New Roman" w:cs="Times New Roman"/>
          <w:sz w:val="24"/>
          <w:szCs w:val="24"/>
        </w:rPr>
        <w:t>т</w:t>
      </w:r>
      <w:r w:rsidRPr="00665B59">
        <w:rPr>
          <w:rFonts w:ascii="Times New Roman" w:hAnsi="Times New Roman" w:cs="Times New Roman"/>
          <w:sz w:val="24"/>
          <w:szCs w:val="24"/>
        </w:rPr>
        <w:t>ренных Договором, Заказчик выплачивает Исполнителю неустойку в размере 0,01% от суммы платежа за каждый просроченный день. Неустойка начисляется за каждый день просрочки исполнения обязательства по оплате стоимости работ, начиная со дня, следующего после дня истечения установленного Договором срока исполнения обязательс</w:t>
      </w:r>
      <w:r w:rsidRPr="00665B59">
        <w:rPr>
          <w:rFonts w:ascii="Times New Roman" w:hAnsi="Times New Roman" w:cs="Times New Roman"/>
          <w:sz w:val="24"/>
          <w:szCs w:val="24"/>
        </w:rPr>
        <w:t>т</w:t>
      </w:r>
      <w:r w:rsidRPr="00665B59">
        <w:rPr>
          <w:rFonts w:ascii="Times New Roman" w:hAnsi="Times New Roman" w:cs="Times New Roman"/>
          <w:sz w:val="24"/>
          <w:szCs w:val="24"/>
        </w:rPr>
        <w:t>ва по оплате выполненных работ. Заказчик освобождается от уплаты неустойки, если д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кажет, что просрочка исполнения указанного обязательства произошла вследствие н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преодолимой силы или по вине Исполнителя, а так же в случае не поступления денежных средств от Генерального Заказчика.</w:t>
      </w:r>
    </w:p>
    <w:p w:rsidR="00665B59" w:rsidRPr="00665B59" w:rsidRDefault="00665B59" w:rsidP="00665B59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ab/>
        <w:t>6.1.3. Общая сумма штрафных санкций по результатам выполнения НИР не может превышать 10% установленной договорной цены НИР.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ab/>
        <w:t>6.1.4. Уплата Заказчиком неустойки или применение иной формы ответственности не освобождает его от исполнения обязательств по настоящему Договору.</w:t>
      </w:r>
    </w:p>
    <w:p w:rsidR="00665B59" w:rsidRPr="00665B59" w:rsidRDefault="00665B59" w:rsidP="00665B59">
      <w:pPr>
        <w:tabs>
          <w:tab w:val="left" w:pos="1260"/>
        </w:tabs>
        <w:spacing w:after="0" w:line="240" w:lineRule="auto"/>
        <w:ind w:left="90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color w:val="000000"/>
          <w:sz w:val="24"/>
          <w:szCs w:val="24"/>
        </w:rPr>
        <w:t>6.2. Ответственность Исполнителя:</w:t>
      </w:r>
    </w:p>
    <w:p w:rsidR="00665B59" w:rsidRPr="00665B59" w:rsidRDefault="00665B59" w:rsidP="00665B59">
      <w:pPr>
        <w:tabs>
          <w:tab w:val="num" w:pos="360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6.2.1. В случае нарушения </w:t>
      </w:r>
      <w:r w:rsidRPr="00665B59">
        <w:rPr>
          <w:rFonts w:ascii="Times New Roman" w:hAnsi="Times New Roman" w:cs="Times New Roman"/>
          <w:sz w:val="24"/>
          <w:szCs w:val="24"/>
        </w:rPr>
        <w:t>Исполнителем сроков выполнения работ, определенных Договором, Заказчик вправе применить к Исполнителю неустойку в размере одной тре</w:t>
      </w:r>
      <w:r w:rsidRPr="00665B59">
        <w:rPr>
          <w:rFonts w:ascii="Times New Roman" w:hAnsi="Times New Roman" w:cs="Times New Roman"/>
          <w:sz w:val="24"/>
          <w:szCs w:val="24"/>
        </w:rPr>
        <w:t>х</w:t>
      </w:r>
      <w:r w:rsidRPr="00665B59">
        <w:rPr>
          <w:rFonts w:ascii="Times New Roman" w:hAnsi="Times New Roman" w:cs="Times New Roman"/>
          <w:sz w:val="24"/>
          <w:szCs w:val="24"/>
        </w:rPr>
        <w:t>сотой действующей на день уплаты неустойки ставки рефинансирования Центрального банка РФ от стоимости работ  за каждый просроченный день. Неустойка начисляется за каждый день просрочки исполнения обязательств по выполнению работ, предусмотре</w:t>
      </w:r>
      <w:r w:rsidRPr="00665B59">
        <w:rPr>
          <w:rFonts w:ascii="Times New Roman" w:hAnsi="Times New Roman" w:cs="Times New Roman"/>
          <w:sz w:val="24"/>
          <w:szCs w:val="24"/>
        </w:rPr>
        <w:t>н</w:t>
      </w:r>
      <w:r w:rsidRPr="00665B59">
        <w:rPr>
          <w:rFonts w:ascii="Times New Roman" w:hAnsi="Times New Roman" w:cs="Times New Roman"/>
          <w:sz w:val="24"/>
          <w:szCs w:val="24"/>
        </w:rPr>
        <w:t>ных Договором, начиная со дня, следующего после истечения установленного срока и</w:t>
      </w:r>
      <w:r w:rsidRPr="00665B59">
        <w:rPr>
          <w:rFonts w:ascii="Times New Roman" w:hAnsi="Times New Roman" w:cs="Times New Roman"/>
          <w:sz w:val="24"/>
          <w:szCs w:val="24"/>
        </w:rPr>
        <w:t>с</w:t>
      </w:r>
      <w:r w:rsidRPr="00665B59">
        <w:rPr>
          <w:rFonts w:ascii="Times New Roman" w:hAnsi="Times New Roman" w:cs="Times New Roman"/>
          <w:sz w:val="24"/>
          <w:szCs w:val="24"/>
        </w:rPr>
        <w:t xml:space="preserve">полнения обязательств по выполнению работ.    </w:t>
      </w:r>
    </w:p>
    <w:p w:rsidR="00665B59" w:rsidRPr="00665B59" w:rsidRDefault="00665B59" w:rsidP="00665B59">
      <w:pPr>
        <w:tabs>
          <w:tab w:val="num" w:pos="72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6.2.2. </w:t>
      </w:r>
      <w:r w:rsidRPr="00665B59">
        <w:rPr>
          <w:rFonts w:ascii="Times New Roman" w:hAnsi="Times New Roman" w:cs="Times New Roman"/>
          <w:sz w:val="24"/>
          <w:szCs w:val="24"/>
        </w:rPr>
        <w:t>В случае не устранения в согласованный сторонами срок недостатков пре</w:t>
      </w:r>
      <w:r w:rsidRPr="00665B59">
        <w:rPr>
          <w:rFonts w:ascii="Times New Roman" w:hAnsi="Times New Roman" w:cs="Times New Roman"/>
          <w:sz w:val="24"/>
          <w:szCs w:val="24"/>
        </w:rPr>
        <w:t>д</w:t>
      </w:r>
      <w:r w:rsidRPr="00665B59">
        <w:rPr>
          <w:rFonts w:ascii="Times New Roman" w:hAnsi="Times New Roman" w:cs="Times New Roman"/>
          <w:sz w:val="24"/>
          <w:szCs w:val="24"/>
        </w:rPr>
        <w:t>ставленной для сдачи НИР Исполнитель уплачивает Заказчику неустойку в размере 0,01% договорной цены работ.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ab/>
        <w:t>6.2.3.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ab/>
        <w:t>Исполнитель освобождается от уплаты неустойки (штрафа, пеней), если докажет, что просрочка исполнения указанного обязательства произошла вследствие 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преодолимой силы или по вине Заказчика. </w:t>
      </w:r>
    </w:p>
    <w:p w:rsidR="00665B59" w:rsidRPr="00665B59" w:rsidRDefault="00665B59" w:rsidP="00665B59">
      <w:pPr>
        <w:tabs>
          <w:tab w:val="left" w:pos="0"/>
        </w:tabs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6.2.4. Уплата Исполнителем неустойки или применение иной формы ответственн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сти не освобождает его от исполнения обязательств по настоящему Договору.</w:t>
      </w: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7. Условия освобождения Сторон от ответственности</w:t>
      </w:r>
    </w:p>
    <w:p w:rsidR="00665B59" w:rsidRPr="00665B59" w:rsidRDefault="00665B59" w:rsidP="00665B59">
      <w:pPr>
        <w:tabs>
          <w:tab w:val="left" w:pos="36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7.1. Стороны не несут ответственности за полное или частичное неисполнение предусмотренных настоящим договором обязательств, если такое неисполнение связано с обстоятельствами непреодолимой силы.</w:t>
      </w:r>
    </w:p>
    <w:p w:rsidR="00665B59" w:rsidRPr="00665B59" w:rsidRDefault="00665B59" w:rsidP="00665B59">
      <w:pPr>
        <w:tabs>
          <w:tab w:val="left" w:pos="0"/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7.2. Сторона, для которой создалась невозможность исполнения обязательств по настоящему договору вследствие обстоятельств непреодолимой силы, не позднее 3-х дней с момента их наступления  в  письменной   форме   извещает  другую   Сторону  с  приложением  документов, удостоверяющих факт наступления указанных обстоятельств.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7.3. Если обстоятельство непреодолимой силы непосредственно повлияло на и</w:t>
      </w:r>
      <w:r w:rsidRPr="00665B59">
        <w:rPr>
          <w:rFonts w:ascii="Times New Roman" w:hAnsi="Times New Roman" w:cs="Times New Roman"/>
          <w:sz w:val="24"/>
          <w:szCs w:val="24"/>
        </w:rPr>
        <w:t>с</w:t>
      </w:r>
      <w:r w:rsidRPr="00665B59">
        <w:rPr>
          <w:rFonts w:ascii="Times New Roman" w:hAnsi="Times New Roman" w:cs="Times New Roman"/>
          <w:sz w:val="24"/>
          <w:szCs w:val="24"/>
        </w:rPr>
        <w:t>полнение обязатель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ств в ср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>ок, установленный в настоящем договоре, срок исполнения обязательств отодвигается соразмерно времени действия соответствующего обстоятел</w:t>
      </w:r>
      <w:r w:rsidRPr="00665B59">
        <w:rPr>
          <w:rFonts w:ascii="Times New Roman" w:hAnsi="Times New Roman" w:cs="Times New Roman"/>
          <w:sz w:val="24"/>
          <w:szCs w:val="24"/>
        </w:rPr>
        <w:t>ь</w:t>
      </w:r>
      <w:r w:rsidRPr="00665B59">
        <w:rPr>
          <w:rFonts w:ascii="Times New Roman" w:hAnsi="Times New Roman" w:cs="Times New Roman"/>
          <w:sz w:val="24"/>
          <w:szCs w:val="24"/>
        </w:rPr>
        <w:t>ства, но не более чем на один месяц.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7.4. Если обстоятельства непреодолимой силы будут действовать свыше 2-х мес</w:t>
      </w:r>
      <w:r w:rsidRPr="00665B59">
        <w:rPr>
          <w:rFonts w:ascii="Times New Roman" w:hAnsi="Times New Roman" w:cs="Times New Roman"/>
          <w:sz w:val="24"/>
          <w:szCs w:val="24"/>
        </w:rPr>
        <w:t>я</w:t>
      </w:r>
      <w:r w:rsidRPr="00665B59">
        <w:rPr>
          <w:rFonts w:ascii="Times New Roman" w:hAnsi="Times New Roman" w:cs="Times New Roman"/>
          <w:sz w:val="24"/>
          <w:szCs w:val="24"/>
        </w:rPr>
        <w:t xml:space="preserve">цев, Стороны определяют порядок и условия выполнения работ по настоящему </w:t>
      </w:r>
      <w:r w:rsidRPr="00665B59">
        <w:rPr>
          <w:rFonts w:ascii="Times New Roman" w:hAnsi="Times New Roman" w:cs="Times New Roman"/>
          <w:sz w:val="24"/>
          <w:szCs w:val="24"/>
        </w:rPr>
        <w:lastRenderedPageBreak/>
        <w:t>договору путем заключения дополнительного соглашения, либо расторгают настоящий договор и в этом случае ни одна из Сторон не вправе требовать возмещения убытков.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7.5.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нов государственной власти Российской Федерации.</w:t>
      </w: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8. Конфиденциальность информации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8.1. Стороны обязуются сохранять конфиденциальность информации, относящейся к предмету настоящего Договора.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5B59">
        <w:rPr>
          <w:rFonts w:ascii="Times New Roman" w:hAnsi="Times New Roman" w:cs="Times New Roman"/>
          <w:sz w:val="24"/>
          <w:szCs w:val="24"/>
        </w:rPr>
        <w:t>Вся информация в рамках Договора, кроме общедоступной, признается конфиде</w:t>
      </w:r>
      <w:r w:rsidRPr="00665B59">
        <w:rPr>
          <w:rFonts w:ascii="Times New Roman" w:hAnsi="Times New Roman" w:cs="Times New Roman"/>
          <w:sz w:val="24"/>
          <w:szCs w:val="24"/>
        </w:rPr>
        <w:t>н</w:t>
      </w:r>
      <w:r w:rsidRPr="00665B59">
        <w:rPr>
          <w:rFonts w:ascii="Times New Roman" w:hAnsi="Times New Roman" w:cs="Times New Roman"/>
          <w:sz w:val="24"/>
          <w:szCs w:val="24"/>
        </w:rPr>
        <w:t>циальной и не может быть передана третьим лицам без предварительного письменного согласия другой Стороны.</w:t>
      </w:r>
      <w:proofErr w:type="gramEnd"/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8.2. Конфиденциальная информация включает в себя научно-техническую, техн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логическую, финансово-экономическую или иную информацию (в том числе,  ноу-хау), которая имеет действительную или потенциальную коммерческую ценность в силу неи</w:t>
      </w:r>
      <w:r w:rsidRPr="00665B59">
        <w:rPr>
          <w:rFonts w:ascii="Times New Roman" w:hAnsi="Times New Roman" w:cs="Times New Roman"/>
          <w:sz w:val="24"/>
          <w:szCs w:val="24"/>
        </w:rPr>
        <w:t>з</w:t>
      </w:r>
      <w:r w:rsidRPr="00665B59">
        <w:rPr>
          <w:rFonts w:ascii="Times New Roman" w:hAnsi="Times New Roman" w:cs="Times New Roman"/>
          <w:sz w:val="24"/>
          <w:szCs w:val="24"/>
        </w:rPr>
        <w:t>вестности ее третьим лицам, к которой нет свободного доступа на законном основании.</w:t>
      </w:r>
    </w:p>
    <w:p w:rsidR="00665B59" w:rsidRPr="00665B59" w:rsidRDefault="00665B59" w:rsidP="00665B59">
      <w:pPr>
        <w:tabs>
          <w:tab w:val="left" w:pos="3600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8.3. Прекращение срока действия Договора не освобождает Стороны от обязанности по сохранению конфиденциальной информации, предоставленной в рамках насто</w:t>
      </w:r>
      <w:r w:rsidRPr="00665B59">
        <w:rPr>
          <w:rFonts w:ascii="Times New Roman" w:hAnsi="Times New Roman" w:cs="Times New Roman"/>
          <w:sz w:val="24"/>
          <w:szCs w:val="24"/>
        </w:rPr>
        <w:t>я</w:t>
      </w:r>
      <w:r w:rsidRPr="00665B59">
        <w:rPr>
          <w:rFonts w:ascii="Times New Roman" w:hAnsi="Times New Roman" w:cs="Times New Roman"/>
          <w:sz w:val="24"/>
          <w:szCs w:val="24"/>
        </w:rPr>
        <w:t>щего договора.</w:t>
      </w: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9. Права и обязанности Сторон, связанные с использованием объектов интеллектуал</w:t>
      </w:r>
      <w:r w:rsidRPr="00665B59">
        <w:rPr>
          <w:rFonts w:ascii="Times New Roman" w:hAnsi="Times New Roman" w:cs="Times New Roman"/>
          <w:b/>
          <w:bCs/>
          <w:sz w:val="24"/>
          <w:szCs w:val="24"/>
        </w:rPr>
        <w:t>ь</w:t>
      </w:r>
      <w:r w:rsidRPr="00665B59">
        <w:rPr>
          <w:rFonts w:ascii="Times New Roman" w:hAnsi="Times New Roman" w:cs="Times New Roman"/>
          <w:b/>
          <w:bCs/>
          <w:sz w:val="24"/>
          <w:szCs w:val="24"/>
        </w:rPr>
        <w:t>ной собственности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9.1.</w:t>
      </w:r>
      <w:r w:rsidRPr="00665B59">
        <w:rPr>
          <w:rFonts w:ascii="Times New Roman" w:hAnsi="Times New Roman" w:cs="Times New Roman"/>
          <w:sz w:val="24"/>
          <w:szCs w:val="24"/>
        </w:rPr>
        <w:t xml:space="preserve"> Исключительные права на объекты интеллектуальной собственности, а также исключительные права на результаты НИР, в отношении которых может быть установлен</w:t>
      </w:r>
      <w:r w:rsidRPr="00665B59">
        <w:rPr>
          <w:rFonts w:ascii="Times New Roman" w:hAnsi="Times New Roman" w:cs="Times New Roman"/>
          <w:sz w:val="24"/>
          <w:szCs w:val="24"/>
        </w:rPr>
        <w:br/>
        <w:t>режим коммерческой тайны, созданные в рамках настоящего договора</w:t>
      </w:r>
      <w:r w:rsidRPr="00665B59">
        <w:rPr>
          <w:rFonts w:ascii="Times New Roman" w:hAnsi="Times New Roman" w:cs="Times New Roman"/>
          <w:spacing w:val="2"/>
          <w:w w:val="118"/>
        </w:rPr>
        <w:t xml:space="preserve">, </w:t>
      </w:r>
      <w:r w:rsidRPr="00665B59">
        <w:rPr>
          <w:rFonts w:ascii="Times New Roman" w:hAnsi="Times New Roman" w:cs="Times New Roman"/>
          <w:sz w:val="24"/>
          <w:szCs w:val="24"/>
        </w:rPr>
        <w:t>принадлежат  З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 xml:space="preserve">казчику.   </w:t>
      </w:r>
    </w:p>
    <w:p w:rsidR="00665B59" w:rsidRPr="00665B59" w:rsidRDefault="00665B59" w:rsidP="00665B59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9.2. По требованию Заказчика правообладатель обязан предоставить указанному Заказчиком лицу безвозмездную простую (неисключительную) лицензию на использов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ние соответствующего объекта исключительного права, созданного в рамках настоящего договора, для государственных нужд.</w:t>
      </w:r>
    </w:p>
    <w:p w:rsidR="00665B59" w:rsidRPr="00665B59" w:rsidRDefault="00665B59" w:rsidP="00665B59">
      <w:pPr>
        <w:shd w:val="clear" w:color="auto" w:fill="FFFFFF"/>
        <w:tabs>
          <w:tab w:val="left" w:pos="555"/>
        </w:tabs>
        <w:spacing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9.3. Исполнитель обязуется обеспечить выплату вознаграждения  авторам созда</w:t>
      </w:r>
      <w:r w:rsidRPr="00665B59">
        <w:rPr>
          <w:rFonts w:ascii="Times New Roman" w:hAnsi="Times New Roman" w:cs="Times New Roman"/>
          <w:sz w:val="24"/>
          <w:szCs w:val="24"/>
        </w:rPr>
        <w:t>н</w:t>
      </w:r>
      <w:r w:rsidRPr="00665B59">
        <w:rPr>
          <w:rFonts w:ascii="Times New Roman" w:hAnsi="Times New Roman" w:cs="Times New Roman"/>
          <w:sz w:val="24"/>
          <w:szCs w:val="24"/>
        </w:rPr>
        <w:t>ного результата НИР.</w:t>
      </w:r>
    </w:p>
    <w:p w:rsidR="00665B59" w:rsidRPr="00665B59" w:rsidRDefault="00665B59" w:rsidP="00665B59">
      <w:pPr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9.4. 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В случае несанкционированного использования объектов интеллектуальной собственности ответственность перед авторами полностью возлагается на Исполнителя.</w:t>
      </w:r>
    </w:p>
    <w:p w:rsidR="00665B59" w:rsidRPr="00665B59" w:rsidRDefault="00665B59" w:rsidP="00665B59">
      <w:pPr>
        <w:spacing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Дополнительные условия передачи и использования прав на объекты интеллект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альной собственности, полученные в результате выполнения НИР по настоящему догов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ру, могут определяться в Техническом задании на выполнение научно-исследовательских работ.</w:t>
      </w:r>
    </w:p>
    <w:p w:rsidR="00665B59" w:rsidRPr="00665B59" w:rsidRDefault="00665B59" w:rsidP="00665B59">
      <w:pPr>
        <w:numPr>
          <w:ilvl w:val="0"/>
          <w:numId w:val="2"/>
        </w:num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Порядок разрешения споров, претензии Сторон</w:t>
      </w:r>
    </w:p>
    <w:p w:rsidR="00665B59" w:rsidRPr="00665B59" w:rsidRDefault="00665B59" w:rsidP="00665B5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Все споры и разногласия, которые могут возникнуть из настоящего договора между Сторонами, будут разрешаться путем переговоров, в том числе в претензио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ном порядке.</w:t>
      </w:r>
    </w:p>
    <w:p w:rsidR="00665B59" w:rsidRPr="00665B59" w:rsidRDefault="00665B59" w:rsidP="00665B5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lastRenderedPageBreak/>
        <w:t>Срок рассмотрения писем, уведомлений или претензий не может превышать 10 (десяти) дней с момента их получения, если иные сроки рассмотрения не пред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665B59" w:rsidRPr="00665B59" w:rsidRDefault="00665B59" w:rsidP="00665B5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>При не урегулировании Сторонами спора в досудебном порядке, спор п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редается на разрешение в Арбитражный суд </w:t>
      </w:r>
      <w:proofErr w:type="gramStart"/>
      <w:r w:rsidRPr="00665B59">
        <w:rPr>
          <w:rFonts w:ascii="Times New Roman" w:hAnsi="Times New Roman" w:cs="Times New Roman"/>
          <w:color w:val="000000"/>
          <w:sz w:val="24"/>
          <w:szCs w:val="24"/>
        </w:rPr>
        <w:t>г</w:t>
      </w:r>
      <w:proofErr w:type="gramEnd"/>
      <w:r w:rsidRPr="00665B59">
        <w:rPr>
          <w:rFonts w:ascii="Times New Roman" w:hAnsi="Times New Roman" w:cs="Times New Roman"/>
          <w:color w:val="000000"/>
          <w:sz w:val="24"/>
          <w:szCs w:val="24"/>
        </w:rPr>
        <w:t>. Москвы.</w:t>
      </w:r>
    </w:p>
    <w:p w:rsidR="00665B59" w:rsidRPr="00665B59" w:rsidRDefault="00665B59" w:rsidP="00665B59">
      <w:pPr>
        <w:numPr>
          <w:ilvl w:val="0"/>
          <w:numId w:val="2"/>
        </w:num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Срок действия, изменение и расторжение Договора</w:t>
      </w:r>
    </w:p>
    <w:p w:rsidR="00665B59" w:rsidRPr="00665B59" w:rsidRDefault="00665B59" w:rsidP="00665B5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Договор вступает в силу после подписания Сторонами и действует до и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с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полнения Сторонами своих обязательств. </w:t>
      </w:r>
    </w:p>
    <w:p w:rsidR="00665B59" w:rsidRPr="00665B59" w:rsidRDefault="00665B59" w:rsidP="00665B5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Изменение положений настоящего договора допускается в случаях, предусмотренных настоящим договором и действующим законодательством Российской Федерации. Изменения оформляются в письменном виде путем подписания Сторонами Дополнений к настоящему договору. Все приложения и Дополнения являются неотъемл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мой частью Договора. Дополнение вступает в силу после подписания Сторонами.</w:t>
      </w:r>
    </w:p>
    <w:p w:rsidR="00665B59" w:rsidRPr="00665B59" w:rsidRDefault="00665B59" w:rsidP="00665B59">
      <w:pPr>
        <w:numPr>
          <w:ilvl w:val="1"/>
          <w:numId w:val="2"/>
        </w:numPr>
        <w:tabs>
          <w:tab w:val="left" w:pos="0"/>
        </w:tabs>
        <w:spacing w:after="0" w:line="240" w:lineRule="auto"/>
        <w:ind w:left="0" w:firstLine="72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Расторжение настоящего договора допускается исключительно по соглашению Сторон или решению суда по основаниям, предусмотренным действующим  закон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z w:val="24"/>
          <w:szCs w:val="24"/>
        </w:rPr>
        <w:t>дательством Российской Федерации.</w:t>
      </w:r>
    </w:p>
    <w:p w:rsidR="00665B59" w:rsidRPr="00665B59" w:rsidRDefault="00665B59" w:rsidP="00665B59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65B59" w:rsidRPr="00665B59" w:rsidRDefault="00665B59" w:rsidP="00665B59">
      <w:pPr>
        <w:numPr>
          <w:ilvl w:val="0"/>
          <w:numId w:val="2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b/>
          <w:color w:val="000000"/>
          <w:sz w:val="24"/>
          <w:szCs w:val="24"/>
        </w:rPr>
        <w:t>Раскрытие информации</w:t>
      </w:r>
    </w:p>
    <w:p w:rsidR="00665B59" w:rsidRPr="00665B59" w:rsidRDefault="00665B59" w:rsidP="00665B59">
      <w:pPr>
        <w:tabs>
          <w:tab w:val="left" w:pos="0"/>
        </w:tabs>
        <w:spacing w:after="0" w:line="24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12.1. </w:t>
      </w:r>
      <w:proofErr w:type="gramStart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Исполнитель обязуется в срок не позднее двух рабочих дней до окончания календарного месяца, в котором заключен настоящий Договор, предоставить Заказчику в письменном виде в формате, указанном в Приложении, информацию об органах управления Исполнителя, структуре собственности Исполнителя с указанием конкре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т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ных собственников имущества (акций, долей), включая также бенефициаров (в том числе конечных) (далее – Сведения).</w:t>
      </w:r>
      <w:proofErr w:type="gramEnd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При этом Сведения должны быть подтверждены Исполнителем приложенными правоустанавливающими документами.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12.2. Исполнитель гарантирует, что Сведения и документы в отношении всей ц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почки собственников и руководителей, включая бенефициаров Исполнителя, являются полными, точными и достоверными.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12.3. В случае каких-либо изменений в Сведениях Исполнитель обязуется в срок не позднее 4 (четырех) рабочих дней </w:t>
      </w:r>
      <w:proofErr w:type="gramStart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с даты</w:t>
      </w:r>
      <w:proofErr w:type="gramEnd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таких изменений предоставить Заказчику данные о таких изменениях с приложением копий подтверждающих документов, зав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ренных уполномоченным должностным лицом Исполнителя или нотариусом.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12.4. В случае отказа Исполнителя от предоставления Сведений либо несвоевр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менного предоставления Сведений Заказчик вправе в одностороннем порядке расторгнуть настоящий Договор с предварительным уведомлением Исполнителя о расторж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нии за 14 (четырнадцать) дней.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12.5. </w:t>
      </w:r>
      <w:proofErr w:type="gramStart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применимым к настоящему договору законод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тельством (в том числе о коммерческой тайне и о персональных данных) согласий всех лиц, упомянутых в указанных выше Сведениях, заинтересованных или причастных к Сведениям, на обработку предоставленных Сведений, а также на их полное или ча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с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тичное раскрытие компетентным органам государственной власти Российской Федер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ции</w:t>
      </w:r>
      <w:proofErr w:type="gramEnd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 (в том числе: </w:t>
      </w:r>
      <w:proofErr w:type="gramStart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Федеральной налоговой службе России, 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lastRenderedPageBreak/>
        <w:t xml:space="preserve">Минэнерго России, </w:t>
      </w:r>
      <w:proofErr w:type="spellStart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Росфи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н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мониторингу</w:t>
      </w:r>
      <w:proofErr w:type="spellEnd"/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, Правительству России) и последующую обработку представленных Св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 xml:space="preserve">дений такими органами. </w:t>
      </w:r>
      <w:proofErr w:type="gramEnd"/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12.6. Исполнитель освобождает Заказчика от любой ответственности в связи с раскрытием Сведений, в том числе возместит Заказчику убытки, понесенные последней в связи с предъявлением Заказчику претензий, исков и требований любыми третьими лиц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ми, чьи права были или могли быть нарушены таким раскрытием Сведений.</w:t>
      </w: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 xml:space="preserve">13. Прочие условия 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12.1.  Права и обязанности Сторон, предусмотренные настоящим договором, в части выполнения работ и их оплаты возникают после вступления в силу настоящего д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о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говора.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12.2.  Для мониторинга исполнения настоящего договора и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и образцов для исследования в рамках исполнения н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а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стоящего договора, с указанием их контактных телефонов. Телефоны ответственных лиц должны функционировать по рабочим дням с 10 до 18 часов по московскому вр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мени.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12.3.  Настоящий договор составлен в 2 (двух) подлинных экземплярах, один из которых находится у Исполнителя, другой – у Заказчика.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12.4. Об изменении адреса и банковских реквизитов Стороны уведомляют друг друга в письменной форме в 3-хдневный срок.</w:t>
      </w:r>
    </w:p>
    <w:p w:rsidR="00665B59" w:rsidRPr="00665B59" w:rsidRDefault="00665B59" w:rsidP="00665B59">
      <w:pPr>
        <w:tabs>
          <w:tab w:val="left" w:pos="1133"/>
        </w:tabs>
        <w:spacing w:line="240" w:lineRule="auto"/>
        <w:ind w:left="11" w:firstLine="675"/>
        <w:jc w:val="both"/>
        <w:rPr>
          <w:rFonts w:ascii="Times New Roman" w:hAnsi="Times New Roman" w:cs="Times New Roman"/>
          <w:color w:val="000000"/>
          <w:spacing w:val="3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12.5. Неотъемлемой частью настоящего договора являются следующие прилож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е</w:t>
      </w:r>
      <w:r w:rsidRPr="00665B59">
        <w:rPr>
          <w:rFonts w:ascii="Times New Roman" w:hAnsi="Times New Roman" w:cs="Times New Roman"/>
          <w:color w:val="000000"/>
          <w:spacing w:val="3"/>
          <w:sz w:val="24"/>
          <w:szCs w:val="24"/>
        </w:rPr>
        <w:t>ния:</w:t>
      </w:r>
    </w:p>
    <w:p w:rsidR="00665B59" w:rsidRPr="00665B59" w:rsidRDefault="00665B59" w:rsidP="00665B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Техническое задание на выполнение НИР (приложение № 1);  </w:t>
      </w:r>
    </w:p>
    <w:p w:rsidR="00665B59" w:rsidRPr="00665B59" w:rsidRDefault="00665B59" w:rsidP="00665B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Календарный план проведения НИР (приложение № 2); </w:t>
      </w:r>
    </w:p>
    <w:p w:rsidR="00665B59" w:rsidRPr="00665B59" w:rsidRDefault="00665B59" w:rsidP="00665B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Смета (приложение № 3);  </w:t>
      </w:r>
    </w:p>
    <w:p w:rsidR="00665B59" w:rsidRPr="00665B59" w:rsidRDefault="00665B59" w:rsidP="00665B59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65B59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Протокол согласования цены (приложение № 4)</w:t>
      </w: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tabs>
          <w:tab w:val="left" w:pos="360"/>
        </w:tabs>
        <w:spacing w:before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Реквизиты и подписи сторон</w:t>
      </w:r>
    </w:p>
    <w:tbl>
      <w:tblPr>
        <w:tblW w:w="10425" w:type="dxa"/>
        <w:tblLook w:val="01E0"/>
      </w:tblPr>
      <w:tblGrid>
        <w:gridCol w:w="5354"/>
        <w:gridCol w:w="4217"/>
        <w:gridCol w:w="854"/>
      </w:tblGrid>
      <w:tr w:rsidR="00665B59" w:rsidRPr="00665B59" w:rsidTr="00DB05BB">
        <w:trPr>
          <w:gridAfter w:val="1"/>
          <w:wAfter w:w="854" w:type="dxa"/>
        </w:trPr>
        <w:tc>
          <w:tcPr>
            <w:tcW w:w="5353" w:type="dxa"/>
          </w:tcPr>
          <w:p w:rsidR="00665B59" w:rsidRPr="00665B59" w:rsidRDefault="00665B59" w:rsidP="00DB05BB"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«Заказчик»</w:t>
            </w:r>
          </w:p>
        </w:tc>
        <w:tc>
          <w:tcPr>
            <w:tcW w:w="4218" w:type="dxa"/>
          </w:tcPr>
          <w:p w:rsidR="00665B59" w:rsidRPr="00665B59" w:rsidRDefault="00665B59" w:rsidP="00DB05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«Исполнитель» </w:t>
            </w:r>
          </w:p>
        </w:tc>
      </w:tr>
      <w:tr w:rsidR="00665B59" w:rsidRPr="00665B59" w:rsidTr="00DB05BB">
        <w:trPr>
          <w:gridAfter w:val="1"/>
          <w:wAfter w:w="854" w:type="dxa"/>
        </w:trPr>
        <w:tc>
          <w:tcPr>
            <w:tcW w:w="5353" w:type="dxa"/>
          </w:tcPr>
          <w:p w:rsidR="00665B59" w:rsidRPr="00665B59" w:rsidRDefault="00665B59" w:rsidP="00DB05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18" w:type="dxa"/>
          </w:tcPr>
          <w:p w:rsidR="00665B59" w:rsidRPr="00665B59" w:rsidRDefault="00665B59" w:rsidP="00DB05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B59" w:rsidRPr="00665B59" w:rsidTr="00DB05BB">
        <w:tblPrEx>
          <w:jc w:val="center"/>
          <w:tblLook w:val="0000"/>
        </w:tblPrEx>
        <w:trPr>
          <w:trHeight w:val="3753"/>
          <w:jc w:val="center"/>
        </w:trPr>
        <w:tc>
          <w:tcPr>
            <w:tcW w:w="5355" w:type="dxa"/>
          </w:tcPr>
          <w:p w:rsidR="00665B59" w:rsidRPr="00665B59" w:rsidRDefault="00665B59" w:rsidP="00DB05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Открытое акционерное общество «Ведущий проектно-изыскательский и научно-исследовательский институт промышленной технологии» (ОАО «</w:t>
            </w:r>
            <w:proofErr w:type="spellStart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»)</w:t>
            </w:r>
          </w:p>
          <w:p w:rsidR="00665B59" w:rsidRPr="00665B59" w:rsidRDefault="00665B59" w:rsidP="00DB05BB">
            <w:pPr>
              <w:tabs>
                <w:tab w:val="left" w:pos="694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tabs>
                <w:tab w:val="left" w:pos="6946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665B59">
                <w:rPr>
                  <w:rFonts w:ascii="Times New Roman" w:hAnsi="Times New Roman" w:cs="Times New Roman"/>
                  <w:b/>
                  <w:color w:val="000000"/>
                  <w:sz w:val="24"/>
                  <w:szCs w:val="24"/>
                </w:rPr>
                <w:t>115409, г</w:t>
              </w:r>
            </w:smartTag>
            <w:proofErr w:type="gramStart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.М</w:t>
            </w:r>
            <w:proofErr w:type="gramEnd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осква, Каширское шоссе, д. 33</w:t>
            </w:r>
          </w:p>
          <w:p w:rsidR="00665B59" w:rsidRPr="00665B59" w:rsidRDefault="00665B59" w:rsidP="00DB05BB">
            <w:pPr>
              <w:pStyle w:val="1"/>
              <w:spacing w:before="0" w:after="0"/>
              <w:jc w:val="left"/>
              <w:rPr>
                <w:b/>
                <w:color w:val="000000"/>
                <w:kern w:val="0"/>
                <w:sz w:val="24"/>
                <w:szCs w:val="24"/>
              </w:rPr>
            </w:pPr>
            <w:r w:rsidRPr="00665B59">
              <w:rPr>
                <w:b/>
                <w:color w:val="000000"/>
                <w:kern w:val="0"/>
                <w:sz w:val="24"/>
                <w:szCs w:val="24"/>
              </w:rPr>
              <w:t>ИНН 7724683379, КПП 772401001</w:t>
            </w:r>
          </w:p>
          <w:p w:rsidR="00665B59" w:rsidRPr="00665B59" w:rsidRDefault="00665B59" w:rsidP="00DB05BB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665B5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р</w:t>
            </w:r>
            <w:proofErr w:type="spellEnd"/>
            <w:proofErr w:type="gramEnd"/>
            <w:r w:rsidRPr="00665B5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/с 40702810892000003041 в ГПБ (ОАО) г. Мос</w:t>
            </w:r>
            <w:r w:rsidRPr="00665B5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</w:t>
            </w:r>
            <w:r w:rsidRPr="00665B5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ва</w:t>
            </w:r>
          </w:p>
          <w:p w:rsidR="00665B59" w:rsidRPr="00665B59" w:rsidRDefault="00665B59" w:rsidP="00DB05BB">
            <w:pPr>
              <w:pStyle w:val="a4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 w:rsidRPr="00665B59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к/с 30101810200000000823</w:t>
            </w:r>
          </w:p>
          <w:p w:rsidR="00665B59" w:rsidRPr="00665B59" w:rsidRDefault="00665B59" w:rsidP="00DB05BB">
            <w:pPr>
              <w:pStyle w:val="2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БИК 044525823</w:t>
            </w:r>
          </w:p>
          <w:p w:rsidR="00665B59" w:rsidRPr="00665B59" w:rsidRDefault="00665B59" w:rsidP="00DB05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тел. (495) 324-82-65, факс (495) 324-86-08</w:t>
            </w:r>
          </w:p>
          <w:p w:rsidR="00665B59" w:rsidRPr="00665B59" w:rsidRDefault="00665B59" w:rsidP="00DB05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5070" w:type="dxa"/>
            <w:gridSpan w:val="2"/>
          </w:tcPr>
          <w:p w:rsidR="00665B59" w:rsidRPr="00665B59" w:rsidRDefault="00665B59" w:rsidP="00DB05BB">
            <w:pPr>
              <w:widowControl w:val="0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665B59" w:rsidRPr="00665B59" w:rsidRDefault="00665B59" w:rsidP="00665B59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tbl>
      <w:tblPr>
        <w:tblW w:w="0" w:type="auto"/>
        <w:tblLayout w:type="fixed"/>
        <w:tblLook w:val="0000"/>
      </w:tblPr>
      <w:tblGrid>
        <w:gridCol w:w="5070"/>
        <w:gridCol w:w="4675"/>
      </w:tblGrid>
      <w:tr w:rsidR="00665B59" w:rsidRPr="00665B59" w:rsidTr="00DB05BB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5070" w:type="dxa"/>
          </w:tcPr>
          <w:p w:rsidR="00665B59" w:rsidRPr="00665B59" w:rsidRDefault="00665B59" w:rsidP="00DB05BB">
            <w:pPr>
              <w:pStyle w:val="2"/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От Заказчика </w:t>
            </w: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ab/>
            </w: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ab/>
            </w: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ab/>
            </w:r>
          </w:p>
          <w:p w:rsidR="00665B59" w:rsidRPr="00665B59" w:rsidRDefault="00665B59" w:rsidP="00DB05BB">
            <w:pPr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Директор ОАО «</w:t>
            </w:r>
            <w:proofErr w:type="spellStart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665B59" w:rsidRPr="00665B59" w:rsidRDefault="00665B59" w:rsidP="00DB05BB">
            <w:pPr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____________________А.В. Стародумов                           </w:t>
            </w:r>
          </w:p>
          <w:p w:rsidR="00665B59" w:rsidRPr="00665B59" w:rsidRDefault="00665B59" w:rsidP="00DB05BB">
            <w:pPr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framePr w:hSpace="180" w:wrap="around" w:vAnchor="text" w:hAnchor="text" w:x="127" w:y="1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М.П.</w:t>
            </w: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pStyle w:val="2"/>
              <w:framePr w:hSpace="180" w:wrap="around" w:vAnchor="text" w:hAnchor="text" w:x="127" w:y="1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75" w:type="dxa"/>
          </w:tcPr>
          <w:p w:rsidR="00665B59" w:rsidRPr="00665B59" w:rsidRDefault="00665B59" w:rsidP="00DB05BB">
            <w:pPr>
              <w:pStyle w:val="2"/>
              <w:framePr w:wrap="auto" w:hAnchor="text" w:y="1"/>
              <w:spacing w:after="0" w:line="240" w:lineRule="auto"/>
              <w:ind w:left="322" w:firstLine="14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От Исполнителя</w:t>
            </w: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Директор    </w:t>
            </w: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_________________ </w:t>
            </w:r>
          </w:p>
          <w:p w:rsidR="00665B59" w:rsidRPr="00665B59" w:rsidRDefault="00665B59" w:rsidP="00DB05BB">
            <w:pPr>
              <w:pStyle w:val="2"/>
              <w:framePr w:wrap="auto" w:hAnchor="text" w:y="1"/>
              <w:spacing w:after="0" w:line="240" w:lineRule="auto"/>
              <w:ind w:left="322" w:firstLine="14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М.П.</w:t>
            </w:r>
          </w:p>
          <w:p w:rsidR="00665B59" w:rsidRPr="00665B59" w:rsidRDefault="00665B59" w:rsidP="00DB05BB">
            <w:pPr>
              <w:framePr w:wrap="auto" w:hAnchor="text" w:y="1"/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665B59" w:rsidRPr="00665B59" w:rsidRDefault="00665B59" w:rsidP="00665B59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line="240" w:lineRule="auto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</w:pPr>
    </w:p>
    <w:p w:rsidR="00665B59" w:rsidRPr="00665B59" w:rsidRDefault="00665B59" w:rsidP="00665B59">
      <w:pPr>
        <w:rPr>
          <w:rFonts w:ascii="Times New Roman" w:hAnsi="Times New Roman" w:cs="Times New Roman"/>
        </w:rPr>
        <w:sectPr w:rsidR="00665B59" w:rsidRPr="00665B59" w:rsidSect="00604F65">
          <w:headerReference w:type="default" r:id="rId5"/>
          <w:pgSz w:w="11906" w:h="16838"/>
          <w:pgMar w:top="1134" w:right="850" w:bottom="1134" w:left="1701" w:header="709" w:footer="709" w:gutter="0"/>
          <w:cols w:space="708"/>
          <w:docGrid w:linePitch="360"/>
        </w:sectPr>
      </w:pPr>
    </w:p>
    <w:p w:rsidR="00665B59" w:rsidRPr="00665B59" w:rsidRDefault="00665B59" w:rsidP="00665B59">
      <w:pPr>
        <w:rPr>
          <w:rFonts w:ascii="Times New Roman" w:hAnsi="Times New Roman" w:cs="Times New Roman"/>
          <w:sz w:val="2"/>
          <w:szCs w:val="2"/>
        </w:rPr>
      </w:pPr>
    </w:p>
    <w:p w:rsidR="00665B59" w:rsidRPr="00665B59" w:rsidRDefault="00665B59" w:rsidP="00665B59">
      <w:pPr>
        <w:keepNext/>
        <w:spacing w:before="240" w:after="60" w:line="240" w:lineRule="auto"/>
        <w:outlineLvl w:val="0"/>
        <w:rPr>
          <w:rFonts w:ascii="Times New Roman" w:hAnsi="Times New Roman" w:cs="Times New Roman"/>
          <w:kern w:val="28"/>
          <w:sz w:val="28"/>
          <w:szCs w:val="28"/>
          <w:lang/>
        </w:rPr>
      </w:pPr>
      <w:r w:rsidRPr="00665B59">
        <w:rPr>
          <w:rFonts w:ascii="Times New Roman" w:hAnsi="Times New Roman" w:cs="Times New Roman"/>
          <w:kern w:val="28"/>
          <w:sz w:val="28"/>
          <w:szCs w:val="28"/>
          <w:lang/>
        </w:rPr>
        <w:t xml:space="preserve">ПРИЛОЖЕНИЕ №1:  </w:t>
      </w:r>
    </w:p>
    <w:p w:rsidR="00665B59" w:rsidRPr="00665B59" w:rsidRDefault="00665B59" w:rsidP="00665B59">
      <w:pPr>
        <w:keepNext/>
        <w:spacing w:before="240" w:after="60" w:line="240" w:lineRule="auto"/>
        <w:outlineLvl w:val="0"/>
        <w:rPr>
          <w:rFonts w:ascii="Times New Roman" w:hAnsi="Times New Roman" w:cs="Times New Roman"/>
          <w:kern w:val="28"/>
          <w:sz w:val="28"/>
          <w:szCs w:val="28"/>
          <w:lang/>
        </w:rPr>
      </w:pPr>
    </w:p>
    <w:tbl>
      <w:tblPr>
        <w:tblW w:w="9989" w:type="dxa"/>
        <w:tblLayout w:type="fixed"/>
        <w:tblLook w:val="0000"/>
      </w:tblPr>
      <w:tblGrid>
        <w:gridCol w:w="5778"/>
        <w:gridCol w:w="4211"/>
      </w:tblGrid>
      <w:tr w:rsidR="00665B59" w:rsidRPr="00665B59" w:rsidTr="00DB05BB">
        <w:trPr>
          <w:trHeight w:val="2398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 w:rsidR="00665B59" w:rsidRPr="00665B59" w:rsidRDefault="00665B59" w:rsidP="00DB05BB">
            <w:pPr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</w:p>
        </w:tc>
        <w:tc>
          <w:tcPr>
            <w:tcW w:w="4211" w:type="dxa"/>
            <w:tcBorders>
              <w:top w:val="nil"/>
              <w:left w:val="nil"/>
              <w:bottom w:val="nil"/>
              <w:right w:val="nil"/>
            </w:tcBorders>
          </w:tcPr>
          <w:p w:rsidR="00665B59" w:rsidRPr="00665B59" w:rsidRDefault="00665B59" w:rsidP="00DB05BB">
            <w:pPr>
              <w:tabs>
                <w:tab w:val="left" w:pos="5670"/>
                <w:tab w:val="left" w:pos="6237"/>
                <w:tab w:val="left" w:pos="6804"/>
                <w:tab w:val="left" w:pos="7371"/>
                <w:tab w:val="left" w:pos="7938"/>
                <w:tab w:val="left" w:pos="8505"/>
                <w:tab w:val="left" w:pos="9072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0"/>
              </w:rPr>
            </w:pPr>
          </w:p>
        </w:tc>
      </w:tr>
    </w:tbl>
    <w:p w:rsidR="00665B59" w:rsidRPr="00665B59" w:rsidRDefault="00665B59" w:rsidP="00665B59">
      <w:pPr>
        <w:ind w:firstLine="340"/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ind w:firstLine="340"/>
        <w:jc w:val="center"/>
        <w:rPr>
          <w:rFonts w:ascii="Times New Roman" w:hAnsi="Times New Roman" w:cs="Times New Roman"/>
        </w:rPr>
      </w:pPr>
    </w:p>
    <w:p w:rsidR="00665B59" w:rsidRPr="00665B59" w:rsidRDefault="00665B59" w:rsidP="00665B59">
      <w:pPr>
        <w:keepNext/>
        <w:spacing w:before="240" w:after="60" w:line="240" w:lineRule="auto"/>
        <w:jc w:val="center"/>
        <w:outlineLvl w:val="0"/>
        <w:rPr>
          <w:rFonts w:ascii="Times New Roman" w:hAnsi="Times New Roman" w:cs="Times New Roman"/>
          <w:kern w:val="28"/>
          <w:sz w:val="36"/>
          <w:szCs w:val="20"/>
          <w:lang/>
        </w:rPr>
      </w:pPr>
      <w:r w:rsidRPr="00665B59">
        <w:rPr>
          <w:rFonts w:ascii="Times New Roman" w:hAnsi="Times New Roman" w:cs="Times New Roman"/>
          <w:kern w:val="28"/>
          <w:sz w:val="36"/>
          <w:szCs w:val="20"/>
          <w:lang/>
        </w:rPr>
        <w:t>ТЕХНИЧЕСКОЕ  ЗАДАНИЕ</w:t>
      </w:r>
    </w:p>
    <w:p w:rsidR="00665B59" w:rsidRPr="00665B59" w:rsidRDefault="00665B59" w:rsidP="00665B59">
      <w:pPr>
        <w:ind w:firstLine="340"/>
        <w:jc w:val="center"/>
        <w:rPr>
          <w:rFonts w:ascii="Times New Roman" w:hAnsi="Times New Roman" w:cs="Times New Roman"/>
          <w:b/>
          <w:bCs/>
          <w:sz w:val="28"/>
        </w:rPr>
      </w:pPr>
      <w:r w:rsidRPr="00665B59">
        <w:rPr>
          <w:rFonts w:ascii="Times New Roman" w:hAnsi="Times New Roman" w:cs="Times New Roman"/>
          <w:b/>
          <w:bCs/>
          <w:sz w:val="28"/>
        </w:rPr>
        <w:t>на выполнение научно – исследовательской работы на тему:</w:t>
      </w:r>
    </w:p>
    <w:p w:rsidR="00665B59" w:rsidRPr="00665B59" w:rsidRDefault="00665B59" w:rsidP="00665B59">
      <w:pPr>
        <w:ind w:firstLine="340"/>
        <w:jc w:val="center"/>
        <w:rPr>
          <w:rFonts w:ascii="Times New Roman" w:hAnsi="Times New Roman" w:cs="Times New Roman"/>
          <w:sz w:val="28"/>
        </w:rPr>
      </w:pPr>
    </w:p>
    <w:p w:rsidR="00665B59" w:rsidRPr="00665B59" w:rsidRDefault="00665B59" w:rsidP="00665B59">
      <w:pPr>
        <w:spacing w:after="0"/>
        <w:ind w:left="34" w:right="-181"/>
        <w:jc w:val="center"/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</w:pP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«</w:t>
      </w:r>
      <w:r w:rsidRPr="00665B59">
        <w:rPr>
          <w:rFonts w:ascii="Times New Roman" w:hAnsi="Times New Roman" w:cs="Times New Roman"/>
        </w:rPr>
        <w:t xml:space="preserve"> </w:t>
      </w: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Технико-экономическое обоснование оптимальных вариантов полных те</w:t>
      </w: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х</w:t>
      </w: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нологических цепочек обращения со всеми видами РАО от регенерации по ОЯТ РБН, от момента образования до захоронения, с учетом требований и инфраструктурных возможностей Единой государственной системы обр</w:t>
      </w: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а</w:t>
      </w: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щения с РАО</w:t>
      </w:r>
      <w:r w:rsidRPr="00665B59">
        <w:rPr>
          <w:rFonts w:ascii="Times New Roman" w:eastAsia="Calibri" w:hAnsi="Times New Roman" w:cs="Times New Roman"/>
          <w:b/>
          <w:bCs/>
          <w:sz w:val="28"/>
          <w:szCs w:val="20"/>
          <w:u w:val="single"/>
          <w:lang w:eastAsia="en-US"/>
        </w:rPr>
        <w:t>»</w:t>
      </w:r>
    </w:p>
    <w:p w:rsidR="00665B59" w:rsidRPr="00665B59" w:rsidRDefault="00665B59" w:rsidP="00665B59">
      <w:pPr>
        <w:spacing w:after="120"/>
        <w:ind w:left="34"/>
        <w:jc w:val="center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665B59">
        <w:rPr>
          <w:rFonts w:ascii="Times New Roman" w:eastAsia="Calibri" w:hAnsi="Times New Roman" w:cs="Times New Roman"/>
          <w:sz w:val="20"/>
          <w:szCs w:val="20"/>
          <w:lang w:eastAsia="en-US"/>
        </w:rPr>
        <w:t>наименование темы</w:t>
      </w: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snapToGrid w:val="0"/>
          <w:sz w:val="28"/>
          <w:szCs w:val="20"/>
          <w:lang w:val="en-US"/>
        </w:rPr>
      </w:pPr>
    </w:p>
    <w:p w:rsidR="00665B59" w:rsidRPr="00665B59" w:rsidRDefault="00665B59" w:rsidP="00665B59">
      <w:pPr>
        <w:ind w:firstLine="340"/>
        <w:jc w:val="center"/>
        <w:rPr>
          <w:rFonts w:ascii="Times New Roman" w:hAnsi="Times New Roman" w:cs="Times New Roman"/>
          <w:bCs/>
          <w:sz w:val="28"/>
        </w:rPr>
      </w:pPr>
      <w:r w:rsidRPr="00665B59">
        <w:rPr>
          <w:rFonts w:ascii="Times New Roman" w:hAnsi="Times New Roman" w:cs="Times New Roman"/>
          <w:bCs/>
          <w:sz w:val="28"/>
        </w:rPr>
        <w:t>Москва,  2012 г</w:t>
      </w:r>
    </w:p>
    <w:p w:rsidR="00665B59" w:rsidRPr="00665B59" w:rsidRDefault="00665B59" w:rsidP="00665B59">
      <w:pPr>
        <w:keepNext/>
        <w:numPr>
          <w:ilvl w:val="0"/>
          <w:numId w:val="3"/>
        </w:numPr>
        <w:spacing w:before="120" w:after="120" w:line="240" w:lineRule="auto"/>
        <w:ind w:left="714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6"/>
          <w:szCs w:val="26"/>
        </w:rPr>
        <w:br w:type="page"/>
      </w:r>
      <w:r w:rsidRPr="00665B59">
        <w:rPr>
          <w:rFonts w:ascii="Times New Roman" w:hAnsi="Times New Roman" w:cs="Times New Roman"/>
          <w:b/>
          <w:bCs/>
          <w:sz w:val="24"/>
          <w:szCs w:val="24"/>
        </w:rPr>
        <w:lastRenderedPageBreak/>
        <w:t>Общие положения</w:t>
      </w:r>
    </w:p>
    <w:p w:rsidR="00665B59" w:rsidRPr="00665B59" w:rsidRDefault="00665B59" w:rsidP="00665B59">
      <w:pPr>
        <w:tabs>
          <w:tab w:val="num" w:pos="1980"/>
        </w:tabs>
        <w:ind w:left="1620" w:hanging="162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b/>
          <w:sz w:val="24"/>
          <w:szCs w:val="24"/>
        </w:rPr>
        <w:t xml:space="preserve">1.1. Наименование работы: </w:t>
      </w:r>
      <w:r w:rsidRPr="00665B59">
        <w:rPr>
          <w:rFonts w:ascii="Times New Roman" w:hAnsi="Times New Roman" w:cs="Times New Roman"/>
          <w:sz w:val="24"/>
          <w:szCs w:val="24"/>
        </w:rPr>
        <w:t>«Технико-экономическое обоснование оптимальных вариа</w:t>
      </w:r>
      <w:r w:rsidRPr="00665B59">
        <w:rPr>
          <w:rFonts w:ascii="Times New Roman" w:hAnsi="Times New Roman" w:cs="Times New Roman"/>
          <w:sz w:val="24"/>
          <w:szCs w:val="24"/>
        </w:rPr>
        <w:t>н</w:t>
      </w:r>
      <w:r w:rsidRPr="00665B59">
        <w:rPr>
          <w:rFonts w:ascii="Times New Roman" w:hAnsi="Times New Roman" w:cs="Times New Roman"/>
          <w:sz w:val="24"/>
          <w:szCs w:val="24"/>
        </w:rPr>
        <w:t>тов полных технологических цепочек обращения со всеми видами РАО от регенерации по ОЯТ РБН, от момента образования до захоронения, с учетом требований и инфраструктурных возможностей Единой государстве</w:t>
      </w:r>
      <w:r w:rsidRPr="00665B59">
        <w:rPr>
          <w:rFonts w:ascii="Times New Roman" w:hAnsi="Times New Roman" w:cs="Times New Roman"/>
          <w:sz w:val="24"/>
          <w:szCs w:val="24"/>
        </w:rPr>
        <w:t>н</w:t>
      </w:r>
      <w:r w:rsidRPr="00665B59">
        <w:rPr>
          <w:rFonts w:ascii="Times New Roman" w:hAnsi="Times New Roman" w:cs="Times New Roman"/>
          <w:sz w:val="24"/>
          <w:szCs w:val="24"/>
        </w:rPr>
        <w:t>ной системы обращения с РАО».</w:t>
      </w:r>
    </w:p>
    <w:p w:rsidR="00665B59" w:rsidRPr="00665B59" w:rsidRDefault="00665B59" w:rsidP="00665B59">
      <w:pPr>
        <w:spacing w:after="0"/>
        <w:ind w:left="1260" w:hanging="126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5B5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1.2.</w:t>
      </w:r>
      <w:r w:rsidRPr="00665B59">
        <w:rPr>
          <w:rFonts w:ascii="Times New Roman" w:eastAsia="Calibri" w:hAnsi="Times New Roman" w:cs="Times New Roman"/>
          <w:b/>
          <w:sz w:val="24"/>
          <w:szCs w:val="24"/>
          <w:lang w:val="en-US" w:eastAsia="en-US"/>
        </w:rPr>
        <w:t> </w:t>
      </w:r>
      <w:r w:rsidRPr="00665B59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Сроки выполнения работы: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начало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– с даты подписания,</w:t>
      </w:r>
    </w:p>
    <w:p w:rsidR="00665B59" w:rsidRPr="00665B59" w:rsidRDefault="00665B59" w:rsidP="00665B59">
      <w:pPr>
        <w:spacing w:after="0"/>
        <w:ind w:left="1260" w:hanging="1260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  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окончание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ab/>
        <w:t>–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>2</w:t>
      </w:r>
      <w:r w:rsidRPr="00665B59">
        <w:rPr>
          <w:rFonts w:ascii="Times New Roman" w:eastAsia="Calibri" w:hAnsi="Times New Roman" w:cs="Times New Roman"/>
          <w:sz w:val="24"/>
          <w:szCs w:val="24"/>
          <w:lang w:eastAsia="en-US"/>
        </w:rPr>
        <w:t>0.11.2012 г.</w:t>
      </w:r>
    </w:p>
    <w:p w:rsidR="00665B59" w:rsidRPr="00665B59" w:rsidRDefault="00665B59" w:rsidP="00665B59">
      <w:pPr>
        <w:keepNext/>
        <w:numPr>
          <w:ilvl w:val="0"/>
          <w:numId w:val="3"/>
        </w:numPr>
        <w:spacing w:before="240" w:after="0" w:line="240" w:lineRule="auto"/>
        <w:ind w:left="714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Состояние работ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Необходимым элементом любого технологического комплекса, осуществляющего деятельность в области использования атомной энергии, является подсистема обращения с радиоактивными отходами. При этом перспективные ядерные технологии с реакторами на быстрых нейтронах требуют выполнения дополнительных условий для организации системы обращения с РАО за счет вовлечения в топливный цикл плутония и малых акт</w:t>
      </w:r>
      <w:r w:rsidRPr="00665B59">
        <w:rPr>
          <w:rFonts w:ascii="Times New Roman" w:hAnsi="Times New Roman" w:cs="Times New Roman"/>
          <w:sz w:val="24"/>
          <w:szCs w:val="24"/>
        </w:rPr>
        <w:t>и</w:t>
      </w:r>
      <w:r w:rsidRPr="00665B59">
        <w:rPr>
          <w:rFonts w:ascii="Times New Roman" w:hAnsi="Times New Roman" w:cs="Times New Roman"/>
          <w:sz w:val="24"/>
          <w:szCs w:val="24"/>
        </w:rPr>
        <w:t>нидов и обязательного захоронения всех видов РАО.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В системах обращения с РАО перспективных производств ядерной технологической платформы нового поколения должны найти отражение изменения государственной те</w:t>
      </w:r>
      <w:r w:rsidRPr="00665B59">
        <w:rPr>
          <w:rFonts w:ascii="Times New Roman" w:hAnsi="Times New Roman" w:cs="Times New Roman"/>
          <w:sz w:val="24"/>
          <w:szCs w:val="24"/>
        </w:rPr>
        <w:t>х</w:t>
      </w:r>
      <w:r w:rsidRPr="00665B59">
        <w:rPr>
          <w:rFonts w:ascii="Times New Roman" w:hAnsi="Times New Roman" w:cs="Times New Roman"/>
          <w:sz w:val="24"/>
          <w:szCs w:val="24"/>
        </w:rPr>
        <w:t>нологической политики, зафиксированные в федеральном законе №190-ФЗ и новейших редакциях нормативно-технической документации. В частности – необходимо учесть изменение классификации РАО с выделением категорий отходов в соответствии с критериями приемлемости для з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 xml:space="preserve">хоронения.  </w:t>
      </w:r>
    </w:p>
    <w:p w:rsidR="00665B59" w:rsidRPr="00665B59" w:rsidRDefault="00665B59" w:rsidP="00665B59">
      <w:pPr>
        <w:keepNext/>
        <w:numPr>
          <w:ilvl w:val="0"/>
          <w:numId w:val="3"/>
        </w:numPr>
        <w:spacing w:before="240" w:after="0" w:line="240" w:lineRule="auto"/>
        <w:ind w:left="714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Цель и основные задачи работ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Основной целью НИР является: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Сравнение реализованных в РФ технологий и установок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подготовки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 xml:space="preserve"> жидких ВАО, САО и НАО от гидрометаллургической пирохимической переработки ОЯТ РБН для выбора экономически эффективных полных технологических схем обращения с РАО от образов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 xml:space="preserve">ния до окончательной изоляции. </w:t>
      </w:r>
    </w:p>
    <w:p w:rsidR="00665B59" w:rsidRPr="00665B59" w:rsidRDefault="00665B59" w:rsidP="00665B59">
      <w:pPr>
        <w:spacing w:after="0" w:line="240" w:lineRule="auto"/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65B59">
        <w:rPr>
          <w:rFonts w:ascii="Times New Roman" w:hAnsi="Times New Roman" w:cs="Times New Roman"/>
          <w:sz w:val="24"/>
          <w:szCs w:val="24"/>
        </w:rPr>
        <w:t>Для достижения поставленной цели в ходе работ по НИР должны быть проанал</w:t>
      </w:r>
      <w:r w:rsidRPr="00665B59">
        <w:rPr>
          <w:rFonts w:ascii="Times New Roman" w:hAnsi="Times New Roman" w:cs="Times New Roman"/>
          <w:sz w:val="24"/>
          <w:szCs w:val="24"/>
        </w:rPr>
        <w:t>и</w:t>
      </w:r>
      <w:r w:rsidRPr="00665B59">
        <w:rPr>
          <w:rFonts w:ascii="Times New Roman" w:hAnsi="Times New Roman" w:cs="Times New Roman"/>
          <w:sz w:val="24"/>
          <w:szCs w:val="24"/>
        </w:rPr>
        <w:t>зированы различные технологии подготовки РАО к захоронению, направленные на обеспечение безопасной окончательной изоляции всех объемов и номенклатуры типов РАО, образующихся при переработке ОЯТ РБН, с учетом требований и инфраструктурных возможностей Единой государственной системы обращения с РАО.</w:t>
      </w:r>
      <w:proofErr w:type="gramEnd"/>
    </w:p>
    <w:p w:rsidR="00665B59" w:rsidRPr="00665B59" w:rsidRDefault="00665B59" w:rsidP="00665B59">
      <w:pPr>
        <w:spacing w:after="0" w:line="240" w:lineRule="auto"/>
        <w:ind w:left="180" w:firstLine="528"/>
        <w:jc w:val="both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Работу целесообразно вести по двум направлениям:</w:t>
      </w:r>
    </w:p>
    <w:p w:rsidR="00665B59" w:rsidRPr="00665B59" w:rsidRDefault="00665B59" w:rsidP="00665B5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Технико-экономическое исследование технологических процессов и установок по обращению с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технологическими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 xml:space="preserve"> тепловыделяющими ВАО ПРК</w:t>
      </w:r>
    </w:p>
    <w:p w:rsidR="00665B59" w:rsidRPr="00665B59" w:rsidRDefault="00665B59" w:rsidP="00665B59">
      <w:pPr>
        <w:numPr>
          <w:ilvl w:val="0"/>
          <w:numId w:val="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Технико-экономическое исследование вариантов обращения с не тепловыделяющими РАО ПРК для приповерхностного и глубокого захор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нения.</w:t>
      </w:r>
    </w:p>
    <w:p w:rsidR="00665B59" w:rsidRPr="00665B59" w:rsidRDefault="00665B59" w:rsidP="00665B59">
      <w:pPr>
        <w:spacing w:after="0" w:line="240" w:lineRule="auto"/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Таким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 xml:space="preserve"> необходимо обеспечить решение следующих задач:</w:t>
      </w:r>
    </w:p>
    <w:p w:rsidR="00665B59" w:rsidRPr="00665B59" w:rsidRDefault="00665B59" w:rsidP="00665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lastRenderedPageBreak/>
        <w:t xml:space="preserve">Составить прогноз образования потоков </w:t>
      </w:r>
      <w:proofErr w:type="spellStart"/>
      <w:r w:rsidRPr="00665B59">
        <w:rPr>
          <w:rFonts w:ascii="Times New Roman" w:hAnsi="Times New Roman" w:cs="Times New Roman"/>
          <w:sz w:val="24"/>
          <w:szCs w:val="24"/>
        </w:rPr>
        <w:t>отвержденных</w:t>
      </w:r>
      <w:proofErr w:type="spellEnd"/>
      <w:r w:rsidRPr="00665B59">
        <w:rPr>
          <w:rFonts w:ascii="Times New Roman" w:hAnsi="Times New Roman" w:cs="Times New Roman"/>
          <w:sz w:val="24"/>
          <w:szCs w:val="24"/>
        </w:rPr>
        <w:t xml:space="preserve"> и твердых РАО от регенерации ОЯТ РБН по пирохимической и гидрометаллургической технол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гии.</w:t>
      </w:r>
    </w:p>
    <w:p w:rsidR="00665B59" w:rsidRPr="00665B59" w:rsidRDefault="00665B59" w:rsidP="00665B59">
      <w:pPr>
        <w:numPr>
          <w:ilvl w:val="1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Оценить технико-экономические показатели 5-ти  известных и перспекти</w:t>
      </w:r>
      <w:r w:rsidRPr="00665B59">
        <w:rPr>
          <w:rFonts w:ascii="Times New Roman" w:hAnsi="Times New Roman" w:cs="Times New Roman"/>
          <w:sz w:val="24"/>
          <w:szCs w:val="24"/>
        </w:rPr>
        <w:t>в</w:t>
      </w:r>
      <w:r w:rsidRPr="00665B59">
        <w:rPr>
          <w:rFonts w:ascii="Times New Roman" w:hAnsi="Times New Roman" w:cs="Times New Roman"/>
          <w:sz w:val="24"/>
          <w:szCs w:val="24"/>
        </w:rPr>
        <w:t>ных технологий иммобилизации, позволяющие привести первичные жидкие РАО различных типов, образующихся при переработке по 2-м технологиям переработки ОЯТ РБН в соответствие с критериями для захорон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ния;</w:t>
      </w:r>
    </w:p>
    <w:p w:rsidR="00665B59" w:rsidRPr="00665B59" w:rsidRDefault="00665B59" w:rsidP="00665B59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В рамках анализа необходимо рассмотреть технические характеристики процессов и комплексные системы установок различных способов, определить необходимые для их реализации капитальные затраты, выявить ограничения по применимости технических решений, изменения параметров о</w:t>
      </w:r>
      <w:r w:rsidRPr="00665B59">
        <w:rPr>
          <w:rFonts w:ascii="Times New Roman" w:hAnsi="Times New Roman" w:cs="Times New Roman"/>
          <w:sz w:val="24"/>
          <w:szCs w:val="24"/>
        </w:rPr>
        <w:t>т</w:t>
      </w:r>
      <w:r w:rsidRPr="00665B59">
        <w:rPr>
          <w:rFonts w:ascii="Times New Roman" w:hAnsi="Times New Roman" w:cs="Times New Roman"/>
          <w:sz w:val="24"/>
          <w:szCs w:val="24"/>
        </w:rPr>
        <w:t>ходов, процент включения нуклидов в матрицу, оценить затраты времени, производительность по исходному и конечному продукту. Помимо этого н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обходимо определить эксплуатационные затраты на выполнение технологических оп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раций.</w:t>
      </w:r>
    </w:p>
    <w:p w:rsidR="00665B59" w:rsidRPr="00665B59" w:rsidRDefault="00665B59" w:rsidP="00665B59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Выполнить краткое описание этапов технологий подготовки к окончател</w:t>
      </w:r>
      <w:r w:rsidRPr="00665B59">
        <w:rPr>
          <w:rFonts w:ascii="Times New Roman" w:hAnsi="Times New Roman" w:cs="Times New Roman"/>
          <w:sz w:val="24"/>
          <w:szCs w:val="24"/>
        </w:rPr>
        <w:t>ь</w:t>
      </w:r>
      <w:r w:rsidRPr="00665B59">
        <w:rPr>
          <w:rFonts w:ascii="Times New Roman" w:hAnsi="Times New Roman" w:cs="Times New Roman"/>
          <w:sz w:val="24"/>
          <w:szCs w:val="24"/>
        </w:rPr>
        <w:t xml:space="preserve">ной изоляции РАО.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Например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 xml:space="preserve"> рассмотреть следующие этапы технологич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ских схем обращения с РАО: сортировка, прессование, измельчение, сжиг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 xml:space="preserve">ние, ионоселективная очистка, цементирование или </w:t>
      </w:r>
      <w:proofErr w:type="spellStart"/>
      <w:r w:rsidRPr="00665B59">
        <w:rPr>
          <w:rFonts w:ascii="Times New Roman" w:hAnsi="Times New Roman" w:cs="Times New Roman"/>
          <w:sz w:val="24"/>
          <w:szCs w:val="24"/>
        </w:rPr>
        <w:t>остекловывание</w:t>
      </w:r>
      <w:proofErr w:type="spellEnd"/>
      <w:r w:rsidRPr="00665B59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665B59">
        <w:rPr>
          <w:rFonts w:ascii="Times New Roman" w:hAnsi="Times New Roman" w:cs="Times New Roman"/>
          <w:sz w:val="24"/>
          <w:szCs w:val="24"/>
        </w:rPr>
        <w:t>стеклокерамизация</w:t>
      </w:r>
      <w:proofErr w:type="spellEnd"/>
      <w:r w:rsidRPr="00665B59">
        <w:rPr>
          <w:rFonts w:ascii="Times New Roman" w:hAnsi="Times New Roman" w:cs="Times New Roman"/>
          <w:sz w:val="24"/>
          <w:szCs w:val="24"/>
        </w:rPr>
        <w:t>). Получить экспертные показатели по каждому технологич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скому этапу: входящий и исходящий объём, активность, агрегатное состояние, стоимость оп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раций и время проведения.</w:t>
      </w:r>
    </w:p>
    <w:p w:rsidR="00665B59" w:rsidRPr="00665B59" w:rsidRDefault="00665B59" w:rsidP="00665B59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Рассмотреть существующие контейнеры: бочки, КРАД, НЗК и др., их стоимость. З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траты на выполнение технологий процесса упаковки РАО.</w:t>
      </w:r>
    </w:p>
    <w:p w:rsidR="00665B59" w:rsidRPr="00665B59" w:rsidRDefault="00665B59" w:rsidP="00665B59">
      <w:pPr>
        <w:numPr>
          <w:ilvl w:val="1"/>
          <w:numId w:val="5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Провести анализ возможных технологий окончательной изоляции  всех п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речисленных РАО.</w:t>
      </w:r>
    </w:p>
    <w:p w:rsidR="00665B59" w:rsidRPr="00665B59" w:rsidRDefault="00665B59" w:rsidP="00665B59">
      <w:pPr>
        <w:numPr>
          <w:ilvl w:val="1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Выявить технологические ограничения и требования к РАО с позиции захоронения. Определить изменения характеристик РАО после подготовки. Оц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 xml:space="preserve">нить производительность рассматриваемых установок. Произвести оценку стоимости, необходимого на выполнение времени и </w:t>
      </w:r>
      <w:proofErr w:type="spellStart"/>
      <w:r w:rsidRPr="00665B59">
        <w:rPr>
          <w:rFonts w:ascii="Times New Roman" w:hAnsi="Times New Roman" w:cs="Times New Roman"/>
          <w:sz w:val="24"/>
          <w:szCs w:val="24"/>
        </w:rPr>
        <w:t>энергозатрат</w:t>
      </w:r>
      <w:proofErr w:type="spellEnd"/>
      <w:r w:rsidRPr="00665B59">
        <w:rPr>
          <w:rFonts w:ascii="Times New Roman" w:hAnsi="Times New Roman" w:cs="Times New Roman"/>
          <w:sz w:val="24"/>
          <w:szCs w:val="24"/>
        </w:rPr>
        <w:t xml:space="preserve"> производимых операций. Рассмо</w:t>
      </w:r>
      <w:r w:rsidRPr="00665B59">
        <w:rPr>
          <w:rFonts w:ascii="Times New Roman" w:hAnsi="Times New Roman" w:cs="Times New Roman"/>
          <w:sz w:val="24"/>
          <w:szCs w:val="24"/>
        </w:rPr>
        <w:t>т</w:t>
      </w:r>
      <w:r w:rsidRPr="00665B59">
        <w:rPr>
          <w:rFonts w:ascii="Times New Roman" w:hAnsi="Times New Roman" w:cs="Times New Roman"/>
          <w:sz w:val="24"/>
          <w:szCs w:val="24"/>
        </w:rPr>
        <w:t>реть альтернативные подходы к подготовке РАО.</w:t>
      </w:r>
    </w:p>
    <w:p w:rsidR="00665B59" w:rsidRPr="00665B59" w:rsidRDefault="00665B59" w:rsidP="00665B59">
      <w:pPr>
        <w:keepNext/>
        <w:numPr>
          <w:ilvl w:val="1"/>
          <w:numId w:val="5"/>
        </w:numPr>
        <w:spacing w:before="240"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Выявить оптимальные варианты построения цепочек по обращению с РАО в соответствии с критериями минимизации стоимости работ, снижения объёмов РАО и сокращения времени на проведение операци</w:t>
      </w:r>
      <w:r w:rsidRPr="00665B59">
        <w:rPr>
          <w:rFonts w:ascii="Times New Roman" w:hAnsi="Times New Roman" w:cs="Times New Roman"/>
          <w:sz w:val="24"/>
          <w:szCs w:val="24"/>
        </w:rPr>
        <w:t>й</w:t>
      </w:r>
    </w:p>
    <w:p w:rsidR="00665B59" w:rsidRPr="00665B59" w:rsidRDefault="00665B59" w:rsidP="00665B59">
      <w:pPr>
        <w:keepNext/>
        <w:numPr>
          <w:ilvl w:val="0"/>
          <w:numId w:val="3"/>
        </w:numPr>
        <w:spacing w:before="240" w:after="0" w:line="240" w:lineRule="auto"/>
        <w:ind w:left="714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Требования к НИР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 xml:space="preserve">4.1. Рассматриваемые, в ходе экономического анализа и оптимизации, технические решения по окончательной изоляции РАО должны обеспечивать возможность удаления в соответствии с критериями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приемлемости всех типов образующихся отходов производств полифункционального комплекса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>.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4.2  Обоснование предлагаемой к реализации в проекте пристанционного энергет</w:t>
      </w:r>
      <w:r w:rsidRPr="00665B59">
        <w:rPr>
          <w:rFonts w:ascii="Times New Roman" w:hAnsi="Times New Roman" w:cs="Times New Roman"/>
          <w:sz w:val="24"/>
          <w:szCs w:val="24"/>
        </w:rPr>
        <w:t>и</w:t>
      </w:r>
      <w:r w:rsidRPr="00665B59">
        <w:rPr>
          <w:rFonts w:ascii="Times New Roman" w:hAnsi="Times New Roman" w:cs="Times New Roman"/>
          <w:sz w:val="24"/>
          <w:szCs w:val="24"/>
        </w:rPr>
        <w:t>ческого комплекса схемы окончательной изоляции РАО должно выполняться с учетом: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-</w:t>
      </w:r>
      <w:r w:rsidRPr="00665B59">
        <w:rPr>
          <w:rFonts w:ascii="Times New Roman" w:hAnsi="Times New Roman" w:cs="Times New Roman"/>
          <w:sz w:val="24"/>
          <w:szCs w:val="24"/>
        </w:rPr>
        <w:tab/>
        <w:t>территориальных особенностей размещения производств перспективного ядерно-энергетического комплекса в пристанционном варианте замыкания ЯТЦ, включая геол</w:t>
      </w:r>
      <w:r w:rsidRPr="00665B59">
        <w:rPr>
          <w:rFonts w:ascii="Times New Roman" w:hAnsi="Times New Roman" w:cs="Times New Roman"/>
          <w:sz w:val="24"/>
          <w:szCs w:val="24"/>
        </w:rPr>
        <w:t>о</w:t>
      </w:r>
      <w:r w:rsidRPr="00665B59">
        <w:rPr>
          <w:rFonts w:ascii="Times New Roman" w:hAnsi="Times New Roman" w:cs="Times New Roman"/>
          <w:sz w:val="24"/>
          <w:szCs w:val="24"/>
        </w:rPr>
        <w:t>гические условия площадок предполагаемого строительства;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lastRenderedPageBreak/>
        <w:t>-</w:t>
      </w:r>
      <w:r w:rsidRPr="00665B59">
        <w:rPr>
          <w:rFonts w:ascii="Times New Roman" w:hAnsi="Times New Roman" w:cs="Times New Roman"/>
          <w:sz w:val="24"/>
          <w:szCs w:val="24"/>
        </w:rPr>
        <w:tab/>
        <w:t xml:space="preserve">тенденций развития и инфраструктурных возможностей ЕГС РАО, принципам </w:t>
      </w:r>
      <w:proofErr w:type="gramStart"/>
      <w:r w:rsidRPr="00665B59">
        <w:rPr>
          <w:rFonts w:ascii="Times New Roman" w:hAnsi="Times New Roman" w:cs="Times New Roman"/>
          <w:sz w:val="24"/>
          <w:szCs w:val="24"/>
        </w:rPr>
        <w:t>организации</w:t>
      </w:r>
      <w:proofErr w:type="gramEnd"/>
      <w:r w:rsidRPr="00665B59">
        <w:rPr>
          <w:rFonts w:ascii="Times New Roman" w:hAnsi="Times New Roman" w:cs="Times New Roman"/>
          <w:sz w:val="24"/>
          <w:szCs w:val="24"/>
        </w:rPr>
        <w:t xml:space="preserve"> которой следует соответствовать при проектировании локальных систем обр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щения с РАО новых ядерных производств.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4.3  Рассматриваемые при экономическом анализе технические решения на всех этапах обращения с РАО полифункционального комплекса должны удовлетворять совр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>менным стандартам радиационной и экологической безопасности.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4.4  Работы должны выполняться в соответствии с требованиями норм и правил, действующими в Российской Федерации, а также в соответствии с Федеральным законом об использовании атомной энергии от 20.10.1995 № 170-ФЗ.</w:t>
      </w:r>
    </w:p>
    <w:p w:rsidR="00665B59" w:rsidRPr="00665B59" w:rsidRDefault="00665B59" w:rsidP="00665B59">
      <w:pPr>
        <w:keepNext/>
        <w:numPr>
          <w:ilvl w:val="0"/>
          <w:numId w:val="3"/>
        </w:numPr>
        <w:spacing w:before="240" w:after="0" w:line="240" w:lineRule="auto"/>
        <w:ind w:left="714" w:hanging="35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Этапы НИР</w:t>
      </w:r>
    </w:p>
    <w:p w:rsidR="00665B59" w:rsidRPr="00665B59" w:rsidRDefault="00665B59" w:rsidP="00665B59">
      <w:pPr>
        <w:keepNext/>
        <w:spacing w:before="240" w:after="0" w:line="240" w:lineRule="auto"/>
        <w:ind w:left="714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Работа выполняется в 1 этап.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Технико-экономическое обоснование оптимальных вариантов полных технологич</w:t>
      </w:r>
      <w:r w:rsidRPr="00665B59">
        <w:rPr>
          <w:rFonts w:ascii="Times New Roman" w:hAnsi="Times New Roman" w:cs="Times New Roman"/>
          <w:sz w:val="24"/>
          <w:szCs w:val="24"/>
        </w:rPr>
        <w:t>е</w:t>
      </w:r>
      <w:r w:rsidRPr="00665B59">
        <w:rPr>
          <w:rFonts w:ascii="Times New Roman" w:hAnsi="Times New Roman" w:cs="Times New Roman"/>
          <w:sz w:val="24"/>
          <w:szCs w:val="24"/>
        </w:rPr>
        <w:t xml:space="preserve">ских цепочек обращения со всеми видами РАО от регенерации по ОЯТ РБН, от момента образования до захоронения, с учетом требований и инфраструктурных возможностей единой Государственной системы обращения с РАО. </w:t>
      </w:r>
    </w:p>
    <w:p w:rsidR="00665B59" w:rsidRPr="00665B59" w:rsidRDefault="00665B59" w:rsidP="00665B59">
      <w:pPr>
        <w:keepNext/>
        <w:numPr>
          <w:ilvl w:val="0"/>
          <w:numId w:val="3"/>
        </w:numPr>
        <w:spacing w:before="240" w:after="0" w:line="240" w:lineRule="auto"/>
        <w:ind w:right="-544"/>
        <w:rPr>
          <w:rFonts w:ascii="Times New Roman" w:hAnsi="Times New Roman" w:cs="Times New Roman"/>
          <w:b/>
          <w:bCs/>
          <w:sz w:val="24"/>
          <w:szCs w:val="24"/>
        </w:rPr>
      </w:pPr>
      <w:r w:rsidRPr="00665B59">
        <w:rPr>
          <w:rFonts w:ascii="Times New Roman" w:hAnsi="Times New Roman" w:cs="Times New Roman"/>
          <w:b/>
          <w:bCs/>
          <w:sz w:val="24"/>
          <w:szCs w:val="24"/>
        </w:rPr>
        <w:t>Перечень технической документации, предъявляемой по окончании работ</w:t>
      </w:r>
    </w:p>
    <w:p w:rsidR="00665B59" w:rsidRPr="00665B59" w:rsidRDefault="00665B59" w:rsidP="00665B59">
      <w:pPr>
        <w:keepNext/>
        <w:spacing w:before="240" w:after="0" w:line="240" w:lineRule="auto"/>
        <w:ind w:left="720" w:right="-544"/>
        <w:rPr>
          <w:rFonts w:ascii="Times New Roman" w:hAnsi="Times New Roman" w:cs="Times New Roman"/>
          <w:b/>
          <w:bCs/>
          <w:sz w:val="24"/>
          <w:szCs w:val="24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По завершении НИР выпускается итоговый отчет в бумажном и электронном виде, содержащий описание хода выполненных исследований и все основные полученные те</w:t>
      </w:r>
      <w:r w:rsidRPr="00665B59">
        <w:rPr>
          <w:rFonts w:ascii="Times New Roman" w:hAnsi="Times New Roman" w:cs="Times New Roman"/>
          <w:sz w:val="24"/>
          <w:szCs w:val="24"/>
        </w:rPr>
        <w:t>х</w:t>
      </w:r>
      <w:r w:rsidRPr="00665B59">
        <w:rPr>
          <w:rFonts w:ascii="Times New Roman" w:hAnsi="Times New Roman" w:cs="Times New Roman"/>
          <w:sz w:val="24"/>
          <w:szCs w:val="24"/>
        </w:rPr>
        <w:t>нические результаты НИР.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По поручению Заказчика, Исполнитель в оперативном режиме подготавливает и передает Заказчику результаты, получаемые в ходе выполнения НИОКР, в виде, согласованном с З</w:t>
      </w:r>
      <w:r w:rsidRPr="00665B59">
        <w:rPr>
          <w:rFonts w:ascii="Times New Roman" w:hAnsi="Times New Roman" w:cs="Times New Roman"/>
          <w:sz w:val="24"/>
          <w:szCs w:val="24"/>
        </w:rPr>
        <w:t>а</w:t>
      </w:r>
      <w:r w:rsidRPr="00665B59">
        <w:rPr>
          <w:rFonts w:ascii="Times New Roman" w:hAnsi="Times New Roman" w:cs="Times New Roman"/>
          <w:sz w:val="24"/>
          <w:szCs w:val="24"/>
        </w:rPr>
        <w:t>казчиком.</w:t>
      </w:r>
    </w:p>
    <w:p w:rsidR="00665B59" w:rsidRPr="00665B59" w:rsidRDefault="00665B59" w:rsidP="00665B59">
      <w:pPr>
        <w:pStyle w:val="a6"/>
        <w:keepNext/>
        <w:jc w:val="both"/>
        <w:rPr>
          <w:sz w:val="24"/>
          <w:szCs w:val="24"/>
        </w:rPr>
      </w:pPr>
    </w:p>
    <w:p w:rsidR="00665B59" w:rsidRPr="00665B59" w:rsidRDefault="00665B59" w:rsidP="00665B59">
      <w:pPr>
        <w:pStyle w:val="TimesNewRoman"/>
        <w:spacing w:before="0" w:after="0"/>
        <w:ind w:firstLine="567"/>
        <w:rPr>
          <w:rFonts w:cs="Times New Roman"/>
          <w:szCs w:val="24"/>
        </w:rPr>
      </w:pPr>
    </w:p>
    <w:p w:rsidR="00665B59" w:rsidRPr="00665B59" w:rsidRDefault="00665B59" w:rsidP="00665B59">
      <w:pPr>
        <w:pStyle w:val="a6"/>
        <w:keepNext/>
        <w:jc w:val="both"/>
        <w:outlineLvl w:val="0"/>
        <w:rPr>
          <w:b/>
          <w:bCs/>
          <w:sz w:val="24"/>
          <w:szCs w:val="24"/>
        </w:rPr>
      </w:pPr>
    </w:p>
    <w:p w:rsidR="00665B59" w:rsidRDefault="00665B59">
      <w:pPr>
        <w:rPr>
          <w:rFonts w:ascii="Times New Roman" w:eastAsia="Times New Roman" w:hAnsi="Times New Roman" w:cs="Times New Roman"/>
          <w:b/>
          <w:bCs/>
          <w:snapToGrid w:val="0"/>
          <w:sz w:val="24"/>
          <w:szCs w:val="24"/>
        </w:rPr>
      </w:pPr>
      <w:r>
        <w:rPr>
          <w:b/>
          <w:bCs/>
          <w:sz w:val="24"/>
          <w:szCs w:val="24"/>
        </w:rPr>
        <w:br w:type="page"/>
      </w:r>
    </w:p>
    <w:p w:rsidR="00665B59" w:rsidRPr="00665B59" w:rsidRDefault="00665B59" w:rsidP="00665B59">
      <w:pPr>
        <w:pStyle w:val="a6"/>
        <w:keepNext/>
        <w:jc w:val="both"/>
        <w:outlineLvl w:val="0"/>
        <w:rPr>
          <w:b/>
          <w:bCs/>
          <w:sz w:val="24"/>
          <w:szCs w:val="24"/>
        </w:rPr>
      </w:pPr>
    </w:p>
    <w:p w:rsidR="00665B59" w:rsidRPr="00FA557F" w:rsidRDefault="00665B59" w:rsidP="00665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A557F">
        <w:rPr>
          <w:rFonts w:ascii="Times New Roman" w:hAnsi="Times New Roman" w:cs="Times New Roman"/>
          <w:sz w:val="24"/>
          <w:szCs w:val="24"/>
        </w:rPr>
        <w:t>Приложение  № 3</w:t>
      </w:r>
    </w:p>
    <w:p w:rsidR="00665B59" w:rsidRPr="00FA557F" w:rsidRDefault="00665B59" w:rsidP="00665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A557F">
        <w:rPr>
          <w:rFonts w:ascii="Times New Roman" w:hAnsi="Times New Roman" w:cs="Times New Roman"/>
          <w:sz w:val="24"/>
          <w:szCs w:val="24"/>
        </w:rPr>
        <w:t>к договору № ________</w:t>
      </w:r>
    </w:p>
    <w:p w:rsidR="00665B59" w:rsidRPr="00FA557F" w:rsidRDefault="00665B59" w:rsidP="00665B59">
      <w:pPr>
        <w:jc w:val="right"/>
        <w:rPr>
          <w:rFonts w:ascii="Times New Roman" w:hAnsi="Times New Roman" w:cs="Times New Roman"/>
          <w:sz w:val="24"/>
          <w:szCs w:val="24"/>
        </w:rPr>
      </w:pPr>
      <w:r w:rsidRPr="00FA557F">
        <w:rPr>
          <w:rFonts w:ascii="Times New Roman" w:hAnsi="Times New Roman" w:cs="Times New Roman"/>
          <w:sz w:val="24"/>
          <w:szCs w:val="24"/>
        </w:rPr>
        <w:t>от</w:t>
      </w:r>
      <w:r w:rsidRPr="00FA557F">
        <w:rPr>
          <w:rFonts w:ascii="Times New Roman" w:hAnsi="Times New Roman" w:cs="Times New Roman"/>
          <w:color w:val="FFFFFF"/>
          <w:sz w:val="24"/>
          <w:szCs w:val="24"/>
        </w:rPr>
        <w:t>__________________</w:t>
      </w:r>
      <w:r w:rsidRPr="00FA557F">
        <w:rPr>
          <w:rFonts w:ascii="Times New Roman" w:hAnsi="Times New Roman" w:cs="Times New Roman"/>
          <w:sz w:val="24"/>
          <w:szCs w:val="24"/>
        </w:rPr>
        <w:t xml:space="preserve">                 </w:t>
      </w:r>
    </w:p>
    <w:p w:rsidR="00665B59" w:rsidRPr="00FA557F" w:rsidRDefault="00665B59" w:rsidP="00665B59">
      <w:pPr>
        <w:jc w:val="right"/>
        <w:rPr>
          <w:rFonts w:ascii="Times New Roman" w:hAnsi="Times New Roman" w:cs="Times New Roman"/>
          <w:sz w:val="24"/>
          <w:szCs w:val="24"/>
          <w:lang w:bidi="he-IL"/>
        </w:rPr>
      </w:pPr>
    </w:p>
    <w:p w:rsidR="00665B59" w:rsidRPr="00FA557F" w:rsidRDefault="00665B59" w:rsidP="00665B59">
      <w:pPr>
        <w:rPr>
          <w:rFonts w:ascii="Times New Roman" w:hAnsi="Times New Roman" w:cs="Times New Roman"/>
          <w:sz w:val="24"/>
          <w:szCs w:val="24"/>
          <w:lang w:bidi="he-IL"/>
        </w:rPr>
      </w:pPr>
    </w:p>
    <w:p w:rsidR="00665B59" w:rsidRPr="00FA557F" w:rsidRDefault="00665B59" w:rsidP="00665B59">
      <w:pPr>
        <w:jc w:val="center"/>
        <w:rPr>
          <w:rFonts w:ascii="Times New Roman" w:hAnsi="Times New Roman" w:cs="Times New Roman"/>
          <w:sz w:val="24"/>
          <w:szCs w:val="24"/>
          <w:lang w:bidi="he-IL"/>
        </w:rPr>
      </w:pPr>
      <w:r w:rsidRPr="00FA557F">
        <w:rPr>
          <w:rFonts w:ascii="Times New Roman" w:hAnsi="Times New Roman" w:cs="Times New Roman"/>
          <w:sz w:val="24"/>
          <w:szCs w:val="24"/>
          <w:lang w:bidi="he-IL"/>
        </w:rPr>
        <w:t xml:space="preserve">Структура цены </w:t>
      </w:r>
    </w:p>
    <w:p w:rsidR="00665B59" w:rsidRPr="00FA557F" w:rsidRDefault="00665B59" w:rsidP="00665B59">
      <w:pPr>
        <w:jc w:val="center"/>
        <w:rPr>
          <w:rFonts w:ascii="Times New Roman" w:hAnsi="Times New Roman" w:cs="Times New Roman"/>
          <w:sz w:val="24"/>
          <w:szCs w:val="24"/>
          <w:lang w:bidi="he-IL"/>
        </w:rPr>
      </w:pPr>
      <w:r w:rsidRPr="00FA557F">
        <w:rPr>
          <w:rFonts w:ascii="Times New Roman" w:hAnsi="Times New Roman" w:cs="Times New Roman"/>
          <w:sz w:val="24"/>
          <w:szCs w:val="24"/>
          <w:lang w:bidi="he-IL"/>
        </w:rPr>
        <w:t>расходов на выполнение НИР:</w:t>
      </w:r>
    </w:p>
    <w:p w:rsidR="00665B59" w:rsidRPr="00FA557F" w:rsidRDefault="00665B59" w:rsidP="00665B59">
      <w:pPr>
        <w:jc w:val="center"/>
        <w:rPr>
          <w:rFonts w:ascii="Times New Roman" w:hAnsi="Times New Roman" w:cs="Times New Roman"/>
          <w:sz w:val="24"/>
          <w:szCs w:val="24"/>
          <w:lang w:bidi="he-IL"/>
        </w:rPr>
      </w:pPr>
    </w:p>
    <w:p w:rsidR="00665B59" w:rsidRPr="00FA557F" w:rsidRDefault="00665B59" w:rsidP="00665B59">
      <w:pPr>
        <w:jc w:val="center"/>
        <w:rPr>
          <w:rFonts w:ascii="Times New Roman" w:hAnsi="Times New Roman" w:cs="Times New Roman"/>
          <w:sz w:val="24"/>
          <w:szCs w:val="24"/>
          <w:lang w:bidi="he-IL"/>
        </w:rPr>
      </w:pPr>
      <w:r w:rsidRPr="00FA557F">
        <w:rPr>
          <w:rFonts w:ascii="Times New Roman" w:hAnsi="Times New Roman" w:cs="Times New Roman"/>
          <w:sz w:val="24"/>
          <w:szCs w:val="24"/>
          <w:lang w:bidi="he-IL"/>
        </w:rPr>
        <w:t>Технико-экономическое обоснование оптимальных вариантов полных технологических цепочек обращения со всеми видами РАО от регенерации по ОЯТ РБН, от момента образования до захоронения, с учетом требования и инфраструктурных возможностей Единой государственной системы обращения с РАО</w:t>
      </w:r>
    </w:p>
    <w:p w:rsidR="00665B59" w:rsidRPr="00FA557F" w:rsidRDefault="00665B59" w:rsidP="00665B59">
      <w:pPr>
        <w:jc w:val="center"/>
        <w:rPr>
          <w:rFonts w:ascii="Times New Roman" w:hAnsi="Times New Roman" w:cs="Times New Roman"/>
          <w:b/>
          <w:bCs/>
          <w:sz w:val="24"/>
          <w:szCs w:val="24"/>
          <w:lang w:bidi="he-IL"/>
        </w:rPr>
      </w:pPr>
      <w:r w:rsidRPr="00FA557F">
        <w:rPr>
          <w:rFonts w:ascii="Times New Roman" w:hAnsi="Times New Roman" w:cs="Times New Roman"/>
          <w:bCs/>
          <w:sz w:val="24"/>
          <w:szCs w:val="24"/>
          <w:lang w:bidi="he-IL"/>
        </w:rPr>
        <w:t xml:space="preserve"> </w:t>
      </w:r>
    </w:p>
    <w:tbl>
      <w:tblPr>
        <w:tblW w:w="8703" w:type="dxa"/>
        <w:tblInd w:w="456" w:type="dxa"/>
        <w:tblLook w:val="0000"/>
      </w:tblPr>
      <w:tblGrid>
        <w:gridCol w:w="1000"/>
        <w:gridCol w:w="6320"/>
        <w:gridCol w:w="1383"/>
      </w:tblGrid>
      <w:tr w:rsidR="00665B59" w:rsidRPr="00FA557F" w:rsidTr="00DB05BB">
        <w:trPr>
          <w:trHeight w:val="945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№№ п.п.</w:t>
            </w:r>
          </w:p>
        </w:tc>
        <w:tc>
          <w:tcPr>
            <w:tcW w:w="6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Предметные статьи расходов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 xml:space="preserve">Стоимость,             тыс. руб. 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Прямые расходы, в т.ч.: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2411,08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FA557F">
            <w:pPr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 xml:space="preserve">- материалы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FA557F">
            <w:pPr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 xml:space="preserve">- спецоборудование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FA557F">
            <w:pPr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- фонд оплаты труда исполнителей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1944,00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FA557F">
            <w:pPr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- обязательные отчисления от оплаты труда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445,66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FA557F">
            <w:pPr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- амортизационные отчисления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21,42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FA557F">
            <w:pPr>
              <w:ind w:firstLineChars="100" w:firstLin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- прочие прямые расходы, в т.ч.: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1.6.1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 xml:space="preserve">   -  командировки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Накладные расходы, в т.ч.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907,10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 xml:space="preserve">   - расходы на оплату труда АУП с отчислениями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648,58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Всего расходов собственными силами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3318,18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Затраты на выполнение работ сторонними организациями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 xml:space="preserve">Всего расходов 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3318,18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Прибыль (10.0 % от расходов собственными силами)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331,82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Цена  продукции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3650,00</w:t>
            </w:r>
          </w:p>
        </w:tc>
      </w:tr>
      <w:tr w:rsidR="00665B59" w:rsidRPr="00FA557F" w:rsidTr="00DB05BB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6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Налог на добавленную стоимость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665B59" w:rsidRPr="00FA557F" w:rsidTr="00DB05BB">
        <w:trPr>
          <w:trHeight w:val="315"/>
        </w:trPr>
        <w:tc>
          <w:tcPr>
            <w:tcW w:w="732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Общая стоимость договора</w:t>
            </w:r>
          </w:p>
        </w:tc>
        <w:tc>
          <w:tcPr>
            <w:tcW w:w="13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5B59" w:rsidRPr="00FA557F" w:rsidRDefault="00665B59" w:rsidP="00DB05BB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FA557F">
              <w:rPr>
                <w:rFonts w:ascii="Times New Roman" w:hAnsi="Times New Roman" w:cs="Times New Roman"/>
                <w:sz w:val="24"/>
                <w:szCs w:val="24"/>
              </w:rPr>
              <w:t>3650,00</w:t>
            </w:r>
          </w:p>
        </w:tc>
      </w:tr>
    </w:tbl>
    <w:p w:rsidR="00665B59" w:rsidRPr="00FA557F" w:rsidRDefault="00665B59" w:rsidP="00665B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B59" w:rsidRPr="00FA557F" w:rsidRDefault="00665B59" w:rsidP="00665B5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65B59" w:rsidRPr="00FA557F" w:rsidRDefault="00665B59" w:rsidP="00665B59">
      <w:pPr>
        <w:pStyle w:val="a7"/>
        <w:spacing w:line="316" w:lineRule="exact"/>
        <w:ind w:left="85" w:right="5704"/>
        <w:rPr>
          <w:lang w:bidi="he-IL"/>
        </w:rPr>
      </w:pPr>
      <w:r w:rsidRPr="00FA557F">
        <w:rPr>
          <w:lang w:bidi="he-IL"/>
        </w:rPr>
        <w:t>От Исполнителя</w:t>
      </w:r>
    </w:p>
    <w:p w:rsidR="00665B59" w:rsidRPr="00FA557F" w:rsidRDefault="00665B59" w:rsidP="00665B59">
      <w:pPr>
        <w:pStyle w:val="a7"/>
        <w:spacing w:line="316" w:lineRule="exact"/>
        <w:ind w:left="85" w:right="5704"/>
        <w:rPr>
          <w:lang w:bidi="he-IL"/>
        </w:rPr>
      </w:pPr>
    </w:p>
    <w:p w:rsidR="00665B59" w:rsidRPr="00FA557F" w:rsidRDefault="00665B59" w:rsidP="00665B59">
      <w:pPr>
        <w:pStyle w:val="a7"/>
        <w:spacing w:line="316" w:lineRule="exact"/>
        <w:ind w:left="85" w:right="5704"/>
        <w:rPr>
          <w:lang w:bidi="he-IL"/>
        </w:rPr>
      </w:pPr>
      <w:r w:rsidRPr="00FA557F">
        <w:rPr>
          <w:lang w:bidi="he-IL"/>
        </w:rPr>
        <w:t xml:space="preserve">Директор </w:t>
      </w:r>
    </w:p>
    <w:p w:rsidR="00665B59" w:rsidRPr="00FA557F" w:rsidRDefault="00665B59" w:rsidP="00665B59">
      <w:pPr>
        <w:pStyle w:val="a7"/>
        <w:spacing w:line="316" w:lineRule="exact"/>
        <w:ind w:left="86" w:right="4715"/>
        <w:rPr>
          <w:lang w:bidi="he-IL"/>
        </w:rPr>
      </w:pPr>
      <w:r w:rsidRPr="00FA557F">
        <w:rPr>
          <w:lang w:bidi="he-IL"/>
        </w:rPr>
        <w:t>ОАО "</w:t>
      </w:r>
      <w:proofErr w:type="spellStart"/>
      <w:r w:rsidRPr="00FA557F">
        <w:rPr>
          <w:lang w:bidi="he-IL"/>
        </w:rPr>
        <w:t>ВНИПИПромтехнологии</w:t>
      </w:r>
      <w:proofErr w:type="spellEnd"/>
      <w:r w:rsidRPr="00FA557F">
        <w:rPr>
          <w:lang w:bidi="he-IL"/>
        </w:rPr>
        <w:t xml:space="preserve">" </w:t>
      </w:r>
    </w:p>
    <w:p w:rsidR="00665B59" w:rsidRPr="00FA557F" w:rsidRDefault="00665B59" w:rsidP="00665B59">
      <w:pPr>
        <w:rPr>
          <w:rFonts w:ascii="Times New Roman" w:hAnsi="Times New Roman" w:cs="Times New Roman"/>
          <w:sz w:val="24"/>
          <w:szCs w:val="24"/>
          <w:lang w:bidi="he-IL"/>
        </w:rPr>
      </w:pPr>
    </w:p>
    <w:p w:rsidR="00665B59" w:rsidRPr="00FA557F" w:rsidRDefault="00665B59" w:rsidP="00665B59">
      <w:pPr>
        <w:rPr>
          <w:rFonts w:ascii="Times New Roman" w:hAnsi="Times New Roman" w:cs="Times New Roman"/>
          <w:sz w:val="24"/>
          <w:szCs w:val="24"/>
          <w:lang w:bidi="he-IL"/>
        </w:rPr>
      </w:pPr>
      <w:r w:rsidRPr="00FA557F">
        <w:rPr>
          <w:rFonts w:ascii="Times New Roman" w:hAnsi="Times New Roman" w:cs="Times New Roman"/>
          <w:sz w:val="24"/>
          <w:szCs w:val="24"/>
          <w:lang w:bidi="he-IL"/>
        </w:rPr>
        <w:t>_______________________    А.В.Стародумов</w:t>
      </w:r>
    </w:p>
    <w:p w:rsidR="00665B59" w:rsidRPr="00FA557F" w:rsidRDefault="00665B59" w:rsidP="00665B59">
      <w:pPr>
        <w:rPr>
          <w:rFonts w:ascii="Times New Roman" w:hAnsi="Times New Roman" w:cs="Times New Roman"/>
          <w:sz w:val="24"/>
          <w:szCs w:val="24"/>
          <w:lang w:bidi="he-IL"/>
        </w:rPr>
      </w:pPr>
    </w:p>
    <w:p w:rsidR="00665B59" w:rsidRPr="00FA557F" w:rsidRDefault="00665B59" w:rsidP="00665B59">
      <w:pPr>
        <w:rPr>
          <w:rFonts w:ascii="Times New Roman" w:hAnsi="Times New Roman" w:cs="Times New Roman"/>
          <w:sz w:val="24"/>
          <w:szCs w:val="24"/>
          <w:lang w:bidi="he-IL"/>
        </w:rPr>
      </w:pPr>
      <w:r w:rsidRPr="00FA557F">
        <w:rPr>
          <w:rFonts w:ascii="Times New Roman" w:hAnsi="Times New Roman" w:cs="Times New Roman"/>
          <w:sz w:val="24"/>
          <w:szCs w:val="24"/>
          <w:lang w:bidi="he-IL"/>
        </w:rPr>
        <w:t>Главный бухгалтер</w:t>
      </w:r>
    </w:p>
    <w:p w:rsidR="00665B59" w:rsidRPr="00FA557F" w:rsidRDefault="00665B59" w:rsidP="00665B59">
      <w:pPr>
        <w:rPr>
          <w:rFonts w:ascii="Times New Roman" w:hAnsi="Times New Roman" w:cs="Times New Roman"/>
          <w:sz w:val="24"/>
          <w:szCs w:val="24"/>
        </w:rPr>
      </w:pPr>
      <w:r w:rsidRPr="00FA557F">
        <w:rPr>
          <w:rFonts w:ascii="Times New Roman" w:hAnsi="Times New Roman" w:cs="Times New Roman"/>
          <w:sz w:val="24"/>
          <w:szCs w:val="24"/>
          <w:lang w:bidi="he-IL"/>
        </w:rPr>
        <w:t xml:space="preserve">_______________________ </w:t>
      </w:r>
      <w:proofErr w:type="spellStart"/>
      <w:r w:rsidRPr="00FA557F">
        <w:rPr>
          <w:rFonts w:ascii="Times New Roman" w:hAnsi="Times New Roman" w:cs="Times New Roman"/>
          <w:sz w:val="24"/>
          <w:szCs w:val="24"/>
          <w:lang w:bidi="he-IL"/>
        </w:rPr>
        <w:t>Д.В.Ковыршин</w:t>
      </w:r>
      <w:proofErr w:type="spellEnd"/>
    </w:p>
    <w:p w:rsidR="00665B59" w:rsidRPr="00665B59" w:rsidRDefault="00665B59" w:rsidP="00665B59">
      <w:pPr>
        <w:pStyle w:val="1"/>
        <w:pageBreakBefore/>
        <w:jc w:val="left"/>
        <w:rPr>
          <w:sz w:val="28"/>
          <w:szCs w:val="28"/>
        </w:rPr>
      </w:pPr>
      <w:r w:rsidRPr="00665B59">
        <w:rPr>
          <w:sz w:val="28"/>
          <w:szCs w:val="28"/>
        </w:rPr>
        <w:lastRenderedPageBreak/>
        <w:t xml:space="preserve">ПРИЛОЖЕНИЕ № 2: 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B59">
        <w:rPr>
          <w:rFonts w:ascii="Times New Roman" w:hAnsi="Times New Roman" w:cs="Times New Roman"/>
          <w:b/>
          <w:sz w:val="28"/>
          <w:szCs w:val="28"/>
        </w:rPr>
        <w:t>КАЛЕНДАРНЫЙ ПЛАН</w:t>
      </w:r>
    </w:p>
    <w:p w:rsidR="00665B59" w:rsidRPr="00665B59" w:rsidRDefault="00665B59" w:rsidP="00665B5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B59">
        <w:rPr>
          <w:rFonts w:ascii="Times New Roman" w:hAnsi="Times New Roman" w:cs="Times New Roman"/>
          <w:b/>
          <w:sz w:val="24"/>
          <w:szCs w:val="24"/>
        </w:rPr>
        <w:t>к договору №____________ от «___»______________ 2012г.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65B59">
        <w:rPr>
          <w:rFonts w:ascii="Times New Roman" w:hAnsi="Times New Roman"/>
          <w:b/>
          <w:sz w:val="24"/>
          <w:szCs w:val="24"/>
        </w:rPr>
        <w:t>на выполнение научно – исследовательской работы на тему: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65B59">
        <w:rPr>
          <w:rFonts w:ascii="Times New Roman" w:hAnsi="Times New Roman"/>
          <w:b/>
          <w:sz w:val="24"/>
          <w:szCs w:val="24"/>
        </w:rPr>
        <w:t>«Технико-экономическое обоснование оптимальных вариантов полных технологических ц</w:t>
      </w:r>
      <w:r w:rsidRPr="00665B59">
        <w:rPr>
          <w:rFonts w:ascii="Times New Roman" w:hAnsi="Times New Roman"/>
          <w:b/>
          <w:sz w:val="24"/>
          <w:szCs w:val="24"/>
        </w:rPr>
        <w:t>е</w:t>
      </w:r>
      <w:r w:rsidRPr="00665B59">
        <w:rPr>
          <w:rFonts w:ascii="Times New Roman" w:hAnsi="Times New Roman"/>
          <w:b/>
          <w:sz w:val="24"/>
          <w:szCs w:val="24"/>
        </w:rPr>
        <w:t>почек обращения со всеми видами РАО от регенерации по ОЯТ РБН, от момента образования до захоронения, с учетом требований и инфраструктурных возможностей Единой государс</w:t>
      </w:r>
      <w:r w:rsidRPr="00665B59">
        <w:rPr>
          <w:rFonts w:ascii="Times New Roman" w:hAnsi="Times New Roman"/>
          <w:b/>
          <w:sz w:val="24"/>
          <w:szCs w:val="24"/>
        </w:rPr>
        <w:t>т</w:t>
      </w:r>
      <w:r w:rsidRPr="00665B59">
        <w:rPr>
          <w:rFonts w:ascii="Times New Roman" w:hAnsi="Times New Roman"/>
          <w:b/>
          <w:sz w:val="24"/>
          <w:szCs w:val="24"/>
        </w:rPr>
        <w:t>венной системы обращения с РАО»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sz w:val="24"/>
          <w:szCs w:val="24"/>
        </w:rPr>
      </w:pPr>
    </w:p>
    <w:tbl>
      <w:tblPr>
        <w:tblW w:w="9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395"/>
        <w:gridCol w:w="1417"/>
        <w:gridCol w:w="1418"/>
        <w:gridCol w:w="1775"/>
      </w:tblGrid>
      <w:tr w:rsidR="00665B59" w:rsidRPr="00665B59" w:rsidTr="00DB05BB">
        <w:tc>
          <w:tcPr>
            <w:tcW w:w="675" w:type="dxa"/>
            <w:vMerge w:val="restart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№№</w:t>
            </w:r>
          </w:p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эт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а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пов</w:t>
            </w:r>
          </w:p>
        </w:tc>
        <w:tc>
          <w:tcPr>
            <w:tcW w:w="4395" w:type="dxa"/>
            <w:vMerge w:val="restart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Наименование этапа работ</w:t>
            </w:r>
          </w:p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и его содержание</w:t>
            </w:r>
          </w:p>
        </w:tc>
        <w:tc>
          <w:tcPr>
            <w:tcW w:w="2835" w:type="dxa"/>
            <w:gridSpan w:val="2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 xml:space="preserve">Сроки выполнения </w:t>
            </w:r>
          </w:p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  <w:tc>
          <w:tcPr>
            <w:tcW w:w="1775" w:type="dxa"/>
            <w:vMerge w:val="restart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Результаты</w:t>
            </w:r>
          </w:p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работы</w:t>
            </w:r>
          </w:p>
        </w:tc>
      </w:tr>
      <w:tr w:rsidR="00665B59" w:rsidRPr="00665B59" w:rsidTr="00DB05BB">
        <w:trPr>
          <w:trHeight w:val="295"/>
        </w:trPr>
        <w:tc>
          <w:tcPr>
            <w:tcW w:w="675" w:type="dxa"/>
            <w:vMerge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95" w:type="dxa"/>
            <w:vMerge/>
            <w:vAlign w:val="center"/>
          </w:tcPr>
          <w:p w:rsidR="00665B59" w:rsidRPr="00665B59" w:rsidRDefault="00665B59" w:rsidP="00DB05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начало</w:t>
            </w:r>
          </w:p>
        </w:tc>
        <w:tc>
          <w:tcPr>
            <w:tcW w:w="1418" w:type="dxa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оконч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а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ние</w:t>
            </w:r>
          </w:p>
        </w:tc>
        <w:tc>
          <w:tcPr>
            <w:tcW w:w="1775" w:type="dxa"/>
            <w:vMerge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65B59" w:rsidRPr="00665B59" w:rsidTr="00DB05BB">
        <w:trPr>
          <w:trHeight w:val="398"/>
        </w:trPr>
        <w:tc>
          <w:tcPr>
            <w:tcW w:w="675" w:type="dxa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395" w:type="dxa"/>
            <w:vAlign w:val="center"/>
          </w:tcPr>
          <w:p w:rsidR="00665B59" w:rsidRPr="00665B59" w:rsidRDefault="00665B59" w:rsidP="00DB05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Технико-экономическое обоснование опт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и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мальных вариантов полных технологических цепочек обращения со всеми видами РАО от регенерации по ОЯТ РБН, от момента обр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а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зования до захоронения, с учетом требов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а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ний и инфраструктурных возможностей Ед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и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ной государственной системы обращения с РАО.</w:t>
            </w:r>
          </w:p>
        </w:tc>
        <w:tc>
          <w:tcPr>
            <w:tcW w:w="1417" w:type="dxa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65B59">
              <w:rPr>
                <w:rFonts w:ascii="Times New Roman" w:hAnsi="Times New Roman"/>
                <w:sz w:val="24"/>
                <w:szCs w:val="24"/>
              </w:rPr>
              <w:t>С даты подписания</w:t>
            </w:r>
            <w:proofErr w:type="gramEnd"/>
            <w:r w:rsidRPr="00665B59">
              <w:rPr>
                <w:rFonts w:ascii="Times New Roman" w:hAnsi="Times New Roman"/>
                <w:sz w:val="24"/>
                <w:szCs w:val="24"/>
              </w:rPr>
              <w:t xml:space="preserve"> д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о</w:t>
            </w:r>
            <w:r w:rsidRPr="00665B59">
              <w:rPr>
                <w:rFonts w:ascii="Times New Roman" w:hAnsi="Times New Roman"/>
                <w:sz w:val="24"/>
                <w:szCs w:val="24"/>
              </w:rPr>
              <w:t>говора</w:t>
            </w:r>
          </w:p>
        </w:tc>
        <w:tc>
          <w:tcPr>
            <w:tcW w:w="1418" w:type="dxa"/>
            <w:vAlign w:val="center"/>
          </w:tcPr>
          <w:p w:rsidR="00665B59" w:rsidRPr="00665B59" w:rsidRDefault="00665B59" w:rsidP="00DB05BB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20.11.2012 г.</w:t>
            </w:r>
          </w:p>
        </w:tc>
        <w:tc>
          <w:tcPr>
            <w:tcW w:w="1775" w:type="dxa"/>
            <w:vAlign w:val="center"/>
          </w:tcPr>
          <w:p w:rsidR="00665B59" w:rsidRPr="00665B59" w:rsidRDefault="00665B59" w:rsidP="00DB05BB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sz w:val="24"/>
                <w:szCs w:val="24"/>
              </w:rPr>
              <w:t>Итоговый отчет</w:t>
            </w:r>
          </w:p>
        </w:tc>
      </w:tr>
    </w:tbl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tbl>
      <w:tblPr>
        <w:tblW w:w="0" w:type="auto"/>
        <w:tblLayout w:type="fixed"/>
        <w:tblLook w:val="0000"/>
      </w:tblPr>
      <w:tblGrid>
        <w:gridCol w:w="5070"/>
        <w:gridCol w:w="4675"/>
      </w:tblGrid>
      <w:tr w:rsidR="00665B59" w:rsidRPr="00665B59" w:rsidTr="00DB05BB">
        <w:tblPrEx>
          <w:tblCellMar>
            <w:top w:w="0" w:type="dxa"/>
            <w:bottom w:w="0" w:type="dxa"/>
          </w:tblCellMar>
        </w:tblPrEx>
        <w:trPr>
          <w:trHeight w:val="80"/>
        </w:trPr>
        <w:tc>
          <w:tcPr>
            <w:tcW w:w="5070" w:type="dxa"/>
          </w:tcPr>
          <w:p w:rsidR="00665B59" w:rsidRPr="00665B59" w:rsidRDefault="00665B59" w:rsidP="00DB05BB">
            <w:pPr>
              <w:pStyle w:val="2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Заказчика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Директор ОАО «</w:t>
            </w:r>
            <w:proofErr w:type="spellStart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____________________А.В. Стародумов                           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М.П.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pStyle w:val="2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75" w:type="dxa"/>
          </w:tcPr>
          <w:p w:rsidR="00665B59" w:rsidRPr="00665B59" w:rsidRDefault="00665B59" w:rsidP="00DB05BB">
            <w:pPr>
              <w:pStyle w:val="2"/>
              <w:spacing w:after="0" w:line="240" w:lineRule="auto"/>
              <w:ind w:left="322" w:firstLine="14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Исполнителя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Директор    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_________________ </w:t>
            </w:r>
          </w:p>
          <w:p w:rsidR="00665B59" w:rsidRPr="00665B59" w:rsidRDefault="00665B59" w:rsidP="00DB05BB">
            <w:pPr>
              <w:pStyle w:val="2"/>
              <w:spacing w:after="0" w:line="240" w:lineRule="auto"/>
              <w:ind w:left="322" w:firstLine="14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65B59" w:rsidRPr="00665B59" w:rsidRDefault="00665B59" w:rsidP="00DB05BB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М.П.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ind w:left="142" w:firstLine="992"/>
      </w:pPr>
    </w:p>
    <w:p w:rsidR="00665B59" w:rsidRPr="00665B59" w:rsidRDefault="00665B59" w:rsidP="00665B59">
      <w:pPr>
        <w:pStyle w:val="Default"/>
        <w:sectPr w:rsidR="00665B59" w:rsidRPr="00665B59" w:rsidSect="00AF0D76">
          <w:headerReference w:type="default" r:id="rId6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65B59" w:rsidRPr="00665B59" w:rsidRDefault="00665B59" w:rsidP="00665B59">
      <w:pPr>
        <w:pStyle w:val="1"/>
        <w:pageBreakBefore/>
        <w:jc w:val="left"/>
        <w:rPr>
          <w:sz w:val="28"/>
          <w:szCs w:val="28"/>
        </w:rPr>
      </w:pPr>
      <w:r w:rsidRPr="00665B59">
        <w:rPr>
          <w:sz w:val="28"/>
          <w:szCs w:val="28"/>
        </w:rPr>
        <w:lastRenderedPageBreak/>
        <w:t xml:space="preserve">ПРИЛОЖЕНИЕ № 4: </w:t>
      </w: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B59">
        <w:rPr>
          <w:rFonts w:ascii="Times New Roman" w:hAnsi="Times New Roman" w:cs="Times New Roman"/>
          <w:b/>
          <w:sz w:val="28"/>
          <w:szCs w:val="28"/>
        </w:rPr>
        <w:t>ПРОТОКОЛ</w:t>
      </w: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65B59">
        <w:rPr>
          <w:rFonts w:ascii="Times New Roman" w:hAnsi="Times New Roman" w:cs="Times New Roman"/>
          <w:b/>
          <w:sz w:val="24"/>
          <w:szCs w:val="24"/>
        </w:rPr>
        <w:t>согласования договорной цены</w:t>
      </w:r>
    </w:p>
    <w:p w:rsidR="00665B59" w:rsidRPr="00665B59" w:rsidRDefault="00665B59" w:rsidP="00665B5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65B59">
        <w:rPr>
          <w:rFonts w:ascii="Times New Roman" w:hAnsi="Times New Roman" w:cs="Times New Roman"/>
          <w:b/>
          <w:sz w:val="24"/>
          <w:szCs w:val="24"/>
        </w:rPr>
        <w:t>к договору №____________ от «___»______________ 2012</w:t>
      </w:r>
      <w:r w:rsidRPr="00665B59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665B59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665B59">
        <w:rPr>
          <w:rFonts w:ascii="Times New Roman" w:hAnsi="Times New Roman"/>
          <w:b/>
          <w:sz w:val="24"/>
          <w:szCs w:val="24"/>
        </w:rPr>
        <w:t>на выполнение научно – исследовательской работы на тему:</w:t>
      </w:r>
    </w:p>
    <w:p w:rsidR="00665B59" w:rsidRPr="00665B59" w:rsidRDefault="00665B59" w:rsidP="00665B59">
      <w:pPr>
        <w:pStyle w:val="a3"/>
        <w:jc w:val="center"/>
        <w:rPr>
          <w:rFonts w:ascii="Times New Roman" w:hAnsi="Times New Roman"/>
          <w:b/>
          <w:sz w:val="26"/>
          <w:szCs w:val="26"/>
        </w:rPr>
      </w:pPr>
      <w:r w:rsidRPr="00665B59">
        <w:rPr>
          <w:rFonts w:ascii="Times New Roman" w:hAnsi="Times New Roman"/>
          <w:b/>
          <w:sz w:val="26"/>
          <w:szCs w:val="26"/>
        </w:rPr>
        <w:t>«Технико-экономическое обоснование оптимальных вариантов полных технологических цепочек обращения со всеми видами РАО от регенерации по ОЯТ РБН, от момента образ</w:t>
      </w:r>
      <w:r w:rsidRPr="00665B59">
        <w:rPr>
          <w:rFonts w:ascii="Times New Roman" w:hAnsi="Times New Roman"/>
          <w:b/>
          <w:sz w:val="26"/>
          <w:szCs w:val="26"/>
        </w:rPr>
        <w:t>о</w:t>
      </w:r>
      <w:r w:rsidRPr="00665B59">
        <w:rPr>
          <w:rFonts w:ascii="Times New Roman" w:hAnsi="Times New Roman"/>
          <w:b/>
          <w:sz w:val="26"/>
          <w:szCs w:val="26"/>
        </w:rPr>
        <w:t>вания до захоронения, с учетом требований и инфраструктурных возможностей Единой государственной системы обращения с РАО»</w:t>
      </w:r>
    </w:p>
    <w:p w:rsidR="00665B59" w:rsidRPr="00665B59" w:rsidRDefault="00665B59" w:rsidP="00665B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Мы, нижеподписавшиеся, от лица Заказчика - Директор ОАО «</w:t>
      </w:r>
      <w:proofErr w:type="spellStart"/>
      <w:r w:rsidRPr="00665B59">
        <w:rPr>
          <w:rFonts w:ascii="Times New Roman" w:hAnsi="Times New Roman" w:cs="Times New Roman"/>
          <w:sz w:val="24"/>
          <w:szCs w:val="24"/>
        </w:rPr>
        <w:t>ВНИПИпромтехнологии</w:t>
      </w:r>
      <w:proofErr w:type="spellEnd"/>
      <w:r w:rsidRPr="00665B59">
        <w:rPr>
          <w:rFonts w:ascii="Times New Roman" w:hAnsi="Times New Roman" w:cs="Times New Roman"/>
          <w:sz w:val="24"/>
          <w:szCs w:val="24"/>
        </w:rPr>
        <w:t>» Стародумов А.В. и от лица  Исполнителя - ____________________________ удостоверяем, что Сторонами достигнуто соглашение о величине договорной цены на выполнение работы в су</w:t>
      </w:r>
      <w:r w:rsidRPr="00665B59">
        <w:rPr>
          <w:rFonts w:ascii="Times New Roman" w:hAnsi="Times New Roman" w:cs="Times New Roman"/>
          <w:sz w:val="24"/>
          <w:szCs w:val="24"/>
        </w:rPr>
        <w:t>м</w:t>
      </w:r>
      <w:r w:rsidRPr="00665B59">
        <w:rPr>
          <w:rFonts w:ascii="Times New Roman" w:hAnsi="Times New Roman" w:cs="Times New Roman"/>
          <w:sz w:val="24"/>
          <w:szCs w:val="24"/>
        </w:rPr>
        <w:t xml:space="preserve">ме: </w:t>
      </w:r>
    </w:p>
    <w:p w:rsidR="00665B59" w:rsidRPr="00665B59" w:rsidRDefault="00665B59" w:rsidP="00665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665B59" w:rsidRPr="00665B59" w:rsidRDefault="00665B59" w:rsidP="00665B5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65B59" w:rsidRPr="00665B59" w:rsidRDefault="00665B59" w:rsidP="00665B5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65B59">
        <w:rPr>
          <w:rFonts w:ascii="Times New Roman" w:hAnsi="Times New Roman" w:cs="Times New Roman"/>
          <w:sz w:val="24"/>
          <w:szCs w:val="24"/>
        </w:rPr>
        <w:t>Настоящий протокол является основанием для проведения взаимных расчетов и платежей между И</w:t>
      </w:r>
      <w:r w:rsidRPr="00665B59">
        <w:rPr>
          <w:rFonts w:ascii="Times New Roman" w:hAnsi="Times New Roman" w:cs="Times New Roman"/>
          <w:sz w:val="24"/>
          <w:szCs w:val="24"/>
        </w:rPr>
        <w:t>с</w:t>
      </w:r>
      <w:r w:rsidRPr="00665B59">
        <w:rPr>
          <w:rFonts w:ascii="Times New Roman" w:hAnsi="Times New Roman" w:cs="Times New Roman"/>
          <w:sz w:val="24"/>
          <w:szCs w:val="24"/>
        </w:rPr>
        <w:t xml:space="preserve">полнителем и Заказчиком. </w:t>
      </w:r>
    </w:p>
    <w:p w:rsidR="00665B59" w:rsidRPr="00665B59" w:rsidRDefault="00665B59" w:rsidP="00665B59">
      <w:pPr>
        <w:spacing w:after="0" w:line="240" w:lineRule="auto"/>
        <w:rPr>
          <w:rFonts w:ascii="Times New Roman" w:hAnsi="Times New Roman" w:cs="Times New Roman"/>
        </w:rPr>
      </w:pPr>
      <w:r w:rsidRPr="00665B59">
        <w:rPr>
          <w:rFonts w:ascii="Times New Roman" w:hAnsi="Times New Roman" w:cs="Times New Roman"/>
        </w:rPr>
        <w:t xml:space="preserve"> </w:t>
      </w:r>
    </w:p>
    <w:tbl>
      <w:tblPr>
        <w:tblW w:w="0" w:type="auto"/>
        <w:jc w:val="center"/>
        <w:tblLayout w:type="fixed"/>
        <w:tblLook w:val="0000"/>
      </w:tblPr>
      <w:tblGrid>
        <w:gridCol w:w="5070"/>
        <w:gridCol w:w="4675"/>
      </w:tblGrid>
      <w:tr w:rsidR="00665B59" w:rsidRPr="00665B59" w:rsidTr="00DB05BB">
        <w:tblPrEx>
          <w:tblCellMar>
            <w:top w:w="0" w:type="dxa"/>
            <w:bottom w:w="0" w:type="dxa"/>
          </w:tblCellMar>
        </w:tblPrEx>
        <w:trPr>
          <w:trHeight w:val="80"/>
          <w:jc w:val="center"/>
        </w:trPr>
        <w:tc>
          <w:tcPr>
            <w:tcW w:w="5070" w:type="dxa"/>
          </w:tcPr>
          <w:p w:rsidR="00665B59" w:rsidRPr="00665B59" w:rsidRDefault="00665B59" w:rsidP="00DB05BB">
            <w:pPr>
              <w:pStyle w:val="2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Заказчика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Директор ОАО «</w:t>
            </w:r>
            <w:proofErr w:type="spellStart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ВНИПИпромтехнологии</w:t>
            </w:r>
            <w:proofErr w:type="spellEnd"/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____________________А.В. Стародумов                           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М.П.</w:t>
            </w:r>
          </w:p>
          <w:p w:rsidR="00665B59" w:rsidRPr="00665B59" w:rsidRDefault="00665B59" w:rsidP="00DB05B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pStyle w:val="2"/>
              <w:spacing w:after="0" w:line="24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675" w:type="dxa"/>
          </w:tcPr>
          <w:p w:rsidR="00665B59" w:rsidRPr="00665B59" w:rsidRDefault="00665B59" w:rsidP="00DB05BB">
            <w:pPr>
              <w:pStyle w:val="2"/>
              <w:spacing w:after="0" w:line="240" w:lineRule="auto"/>
              <w:ind w:left="322" w:firstLine="142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От Исполнителя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Директор    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  _________________ </w:t>
            </w:r>
          </w:p>
          <w:p w:rsidR="00665B59" w:rsidRPr="00665B59" w:rsidRDefault="00665B59" w:rsidP="00DB05BB">
            <w:pPr>
              <w:pStyle w:val="2"/>
              <w:spacing w:after="0" w:line="240" w:lineRule="auto"/>
              <w:ind w:left="322" w:firstLine="142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 </w:t>
            </w:r>
          </w:p>
          <w:p w:rsidR="00665B59" w:rsidRPr="00665B59" w:rsidRDefault="00665B59" w:rsidP="00DB05BB">
            <w:pPr>
              <w:spacing w:after="0" w:line="240" w:lineRule="auto"/>
              <w:ind w:firstLine="709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65B59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М.П.</w:t>
            </w:r>
          </w:p>
          <w:p w:rsidR="00665B59" w:rsidRPr="00665B59" w:rsidRDefault="00665B59" w:rsidP="00DB05BB">
            <w:pPr>
              <w:spacing w:after="0" w:line="240" w:lineRule="auto"/>
              <w:ind w:left="322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</w:tbl>
    <w:p w:rsidR="00665B59" w:rsidRPr="00665B59" w:rsidRDefault="00665B59" w:rsidP="00665B59">
      <w:pPr>
        <w:rPr>
          <w:rFonts w:ascii="Times New Roman" w:hAnsi="Times New Roman" w:cs="Times New Roman"/>
        </w:rPr>
        <w:sectPr w:rsidR="00665B59" w:rsidRPr="00665B59" w:rsidSect="00C6112D">
          <w:headerReference w:type="default" r:id="rId7"/>
          <w:pgSz w:w="11906" w:h="16838"/>
          <w:pgMar w:top="1134" w:right="851" w:bottom="851" w:left="1134" w:header="709" w:footer="709" w:gutter="0"/>
          <w:cols w:space="708"/>
          <w:docGrid w:linePitch="360"/>
        </w:sectPr>
      </w:pPr>
    </w:p>
    <w:p w:rsidR="00665B59" w:rsidRPr="00665B59" w:rsidRDefault="00665B59" w:rsidP="00665B59">
      <w:pPr>
        <w:pStyle w:val="Default"/>
      </w:pPr>
    </w:p>
    <w:p w:rsidR="00665B59" w:rsidRPr="00665B59" w:rsidRDefault="00665B59" w:rsidP="00665B59">
      <w:pPr>
        <w:spacing w:after="120"/>
        <w:jc w:val="center"/>
        <w:rPr>
          <w:rFonts w:ascii="Times New Roman" w:hAnsi="Times New Roman" w:cs="Times New Roman"/>
        </w:rPr>
      </w:pPr>
    </w:p>
    <w:p w:rsidR="00FD50D9" w:rsidRPr="00665B59" w:rsidRDefault="00FD50D9">
      <w:pPr>
        <w:rPr>
          <w:rFonts w:ascii="Times New Roman" w:hAnsi="Times New Roman" w:cs="Times New Roman"/>
        </w:rPr>
      </w:pPr>
    </w:p>
    <w:sectPr w:rsidR="00FD50D9" w:rsidRPr="00665B59" w:rsidSect="00FD3B47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D9" w:rsidRDefault="00FD50D9">
    <w:pPr>
      <w:pStyle w:val="a4"/>
      <w:jc w:val="righ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D9" w:rsidRPr="0013277C" w:rsidRDefault="00FD50D9">
    <w:pPr>
      <w:pStyle w:val="a4"/>
      <w:rPr>
        <w:sz w:val="10"/>
        <w:szCs w:val="1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5DD9" w:rsidRPr="0013277C" w:rsidRDefault="00FD50D9">
    <w:pPr>
      <w:pStyle w:val="a4"/>
      <w:rPr>
        <w:sz w:val="10"/>
        <w:szCs w:val="1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8"/>
    <w:multiLevelType w:val="multilevel"/>
    <w:tmpl w:val="00000018"/>
    <w:name w:val="WW8Num2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C7F601B"/>
    <w:multiLevelType w:val="multilevel"/>
    <w:tmpl w:val="600E7D02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65996455"/>
    <w:multiLevelType w:val="multilevel"/>
    <w:tmpl w:val="7780C6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">
    <w:nsid w:val="6BDA5449"/>
    <w:multiLevelType w:val="hybridMultilevel"/>
    <w:tmpl w:val="6B12F356"/>
    <w:lvl w:ilvl="0" w:tplc="AD74AB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6AC906">
      <w:numFmt w:val="none"/>
      <w:lvlText w:val=""/>
      <w:lvlJc w:val="left"/>
      <w:pPr>
        <w:tabs>
          <w:tab w:val="num" w:pos="360"/>
        </w:tabs>
      </w:pPr>
    </w:lvl>
    <w:lvl w:ilvl="2" w:tplc="A2843A12">
      <w:numFmt w:val="none"/>
      <w:lvlText w:val=""/>
      <w:lvlJc w:val="left"/>
      <w:pPr>
        <w:tabs>
          <w:tab w:val="num" w:pos="360"/>
        </w:tabs>
      </w:pPr>
    </w:lvl>
    <w:lvl w:ilvl="3" w:tplc="16E8031A">
      <w:numFmt w:val="none"/>
      <w:lvlText w:val=""/>
      <w:lvlJc w:val="left"/>
      <w:pPr>
        <w:tabs>
          <w:tab w:val="num" w:pos="360"/>
        </w:tabs>
      </w:pPr>
    </w:lvl>
    <w:lvl w:ilvl="4" w:tplc="736A4640">
      <w:numFmt w:val="none"/>
      <w:lvlText w:val=""/>
      <w:lvlJc w:val="left"/>
      <w:pPr>
        <w:tabs>
          <w:tab w:val="num" w:pos="360"/>
        </w:tabs>
      </w:pPr>
    </w:lvl>
    <w:lvl w:ilvl="5" w:tplc="9A74F502">
      <w:numFmt w:val="none"/>
      <w:lvlText w:val=""/>
      <w:lvlJc w:val="left"/>
      <w:pPr>
        <w:tabs>
          <w:tab w:val="num" w:pos="360"/>
        </w:tabs>
      </w:pPr>
    </w:lvl>
    <w:lvl w:ilvl="6" w:tplc="DD965AC4">
      <w:numFmt w:val="none"/>
      <w:lvlText w:val=""/>
      <w:lvlJc w:val="left"/>
      <w:pPr>
        <w:tabs>
          <w:tab w:val="num" w:pos="360"/>
        </w:tabs>
      </w:pPr>
    </w:lvl>
    <w:lvl w:ilvl="7" w:tplc="7E4E0832">
      <w:numFmt w:val="none"/>
      <w:lvlText w:val=""/>
      <w:lvlJc w:val="left"/>
      <w:pPr>
        <w:tabs>
          <w:tab w:val="num" w:pos="360"/>
        </w:tabs>
      </w:pPr>
    </w:lvl>
    <w:lvl w:ilvl="8" w:tplc="D8FE22A0">
      <w:numFmt w:val="none"/>
      <w:lvlText w:val=""/>
      <w:lvlJc w:val="left"/>
      <w:pPr>
        <w:tabs>
          <w:tab w:val="num" w:pos="360"/>
        </w:tabs>
      </w:pPr>
    </w:lvl>
  </w:abstractNum>
  <w:abstractNum w:abstractNumId="4">
    <w:nsid w:val="7D9C1DA3"/>
    <w:multiLevelType w:val="multilevel"/>
    <w:tmpl w:val="096A767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53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44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5B59"/>
    <w:rsid w:val="00665B59"/>
    <w:rsid w:val="00FA557F"/>
    <w:rsid w:val="00FD5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aliases w:val="Заголовок 1 Знак Знак Знак Знак Знак Знак Знак Знак Знак,H1,H1 Знак"/>
    <w:basedOn w:val="a"/>
    <w:next w:val="a"/>
    <w:link w:val="11"/>
    <w:qFormat/>
    <w:rsid w:val="00665B59"/>
    <w:pPr>
      <w:keepNext/>
      <w:spacing w:before="240" w:after="60" w:line="240" w:lineRule="auto"/>
      <w:jc w:val="center"/>
      <w:outlineLvl w:val="0"/>
    </w:pPr>
    <w:rPr>
      <w:rFonts w:ascii="Times New Roman" w:eastAsia="Times New Roman" w:hAnsi="Times New Roman" w:cs="Times New Roman"/>
      <w:kern w:val="28"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65B5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665B59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customStyle="1" w:styleId="Default">
    <w:name w:val="Default"/>
    <w:rsid w:val="00665B5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en-US"/>
    </w:rPr>
  </w:style>
  <w:style w:type="character" w:customStyle="1" w:styleId="11">
    <w:name w:val="Заголовок 1 Знак1"/>
    <w:aliases w:val="Заголовок 1 Знак Знак Знак Знак Знак Знак Знак Знак Знак Знак,H1 Знак1,H1 Знак Знак"/>
    <w:link w:val="1"/>
    <w:locked/>
    <w:rsid w:val="00665B59"/>
    <w:rPr>
      <w:rFonts w:ascii="Times New Roman" w:eastAsia="Times New Roman" w:hAnsi="Times New Roman" w:cs="Times New Roman"/>
      <w:kern w:val="28"/>
      <w:sz w:val="36"/>
      <w:szCs w:val="20"/>
    </w:rPr>
  </w:style>
  <w:style w:type="paragraph" w:styleId="a4">
    <w:name w:val="header"/>
    <w:basedOn w:val="a"/>
    <w:link w:val="a5"/>
    <w:unhideWhenUsed/>
    <w:rsid w:val="00665B59"/>
    <w:pPr>
      <w:tabs>
        <w:tab w:val="center" w:pos="4677"/>
        <w:tab w:val="right" w:pos="9355"/>
      </w:tabs>
    </w:pPr>
    <w:rPr>
      <w:rFonts w:ascii="Calibri" w:eastAsia="Calibri" w:hAnsi="Calibri" w:cs="Times New Roman"/>
      <w:lang w:eastAsia="en-US"/>
    </w:rPr>
  </w:style>
  <w:style w:type="character" w:customStyle="1" w:styleId="a5">
    <w:name w:val="Верхний колонтитул Знак"/>
    <w:basedOn w:val="a0"/>
    <w:link w:val="a4"/>
    <w:rsid w:val="00665B59"/>
    <w:rPr>
      <w:rFonts w:ascii="Calibri" w:eastAsia="Calibri" w:hAnsi="Calibri" w:cs="Times New Roman"/>
      <w:lang w:eastAsia="en-US"/>
    </w:rPr>
  </w:style>
  <w:style w:type="paragraph" w:styleId="2">
    <w:name w:val="Body Text 2"/>
    <w:basedOn w:val="a"/>
    <w:link w:val="20"/>
    <w:uiPriority w:val="99"/>
    <w:semiHidden/>
    <w:unhideWhenUsed/>
    <w:rsid w:val="00665B59"/>
    <w:pPr>
      <w:spacing w:after="120" w:line="480" w:lineRule="auto"/>
    </w:pPr>
    <w:rPr>
      <w:rFonts w:ascii="Calibri" w:eastAsia="Times New Roman" w:hAnsi="Calibri" w:cs="Times New Roman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65B59"/>
    <w:rPr>
      <w:rFonts w:ascii="Calibri" w:eastAsia="Times New Roman" w:hAnsi="Calibri" w:cs="Times New Roman"/>
    </w:rPr>
  </w:style>
  <w:style w:type="paragraph" w:customStyle="1" w:styleId="22">
    <w:name w:val="Основной текст 22"/>
    <w:basedOn w:val="a"/>
    <w:rsid w:val="00665B59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6">
    <w:name w:val="Нормальный"/>
    <w:rsid w:val="00665B59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TimesNewRoman">
    <w:name w:val="Обычный + Times New Roman"/>
    <w:aliases w:val="12 пт,не полужирный,По ширине,Перед:  6 пт,Пос..."/>
    <w:basedOn w:val="a"/>
    <w:rsid w:val="00665B59"/>
    <w:pPr>
      <w:spacing w:before="120" w:after="120" w:line="240" w:lineRule="auto"/>
      <w:jc w:val="both"/>
    </w:pPr>
    <w:rPr>
      <w:rFonts w:ascii="Times New Roman" w:eastAsia="Times New Roman" w:hAnsi="Times New Roman" w:cs="Arial"/>
      <w:kern w:val="32"/>
      <w:sz w:val="24"/>
      <w:szCs w:val="32"/>
    </w:rPr>
  </w:style>
  <w:style w:type="paragraph" w:customStyle="1" w:styleId="a7">
    <w:name w:val="Стиль"/>
    <w:rsid w:val="00665B5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18</Pages>
  <Words>5051</Words>
  <Characters>28797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33781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zaytsev.a.p</dc:creator>
  <cp:keywords/>
  <dc:description/>
  <cp:lastModifiedBy>zaytsev.a.p</cp:lastModifiedBy>
  <cp:revision>2</cp:revision>
  <dcterms:created xsi:type="dcterms:W3CDTF">2012-10-01T11:49:00Z</dcterms:created>
  <dcterms:modified xsi:type="dcterms:W3CDTF">2012-10-01T11:58:00Z</dcterms:modified>
</cp:coreProperties>
</file>