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CF5" w:rsidRPr="00110AD7" w:rsidRDefault="00130CF5" w:rsidP="00130CF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sz w:val="28"/>
          <w:szCs w:val="28"/>
        </w:rPr>
      </w:pPr>
      <w:r w:rsidRPr="00110AD7">
        <w:rPr>
          <w:sz w:val="28"/>
          <w:szCs w:val="28"/>
        </w:rPr>
        <w:t>ТОМ 2. Техническая часть.</w:t>
      </w:r>
    </w:p>
    <w:p w:rsidR="00130CF5" w:rsidRPr="00110AD7" w:rsidRDefault="00130CF5" w:rsidP="00130CF5">
      <w:pPr>
        <w:pStyle w:val="22"/>
        <w:widowControl w:val="0"/>
        <w:autoSpaceDE w:val="0"/>
        <w:autoSpaceDN w:val="0"/>
        <w:adjustRightInd w:val="0"/>
        <w:spacing w:line="360" w:lineRule="auto"/>
        <w:contextualSpacing/>
        <w:jc w:val="center"/>
        <w:outlineLvl w:val="0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ТЕХНИЧЕСКОЕ ЗАДАНИЕ</w:t>
      </w:r>
    </w:p>
    <w:p w:rsidR="00043BD4" w:rsidRPr="00491993" w:rsidRDefault="00130CF5" w:rsidP="00130CF5">
      <w:pPr>
        <w:ind w:left="720"/>
        <w:jc w:val="center"/>
        <w:rPr>
          <w:rStyle w:val="afffb"/>
          <w:color w:val="333333"/>
          <w:bdr w:val="none" w:sz="0" w:space="0" w:color="auto" w:frame="1"/>
        </w:rPr>
      </w:pPr>
      <w:r w:rsidRPr="00110AD7">
        <w:rPr>
          <w:rStyle w:val="afffb"/>
          <w:color w:val="333333"/>
          <w:sz w:val="28"/>
          <w:szCs w:val="28"/>
          <w:bdr w:val="none" w:sz="0" w:space="0" w:color="auto" w:frame="1"/>
        </w:rPr>
        <w:t xml:space="preserve">к заявке на размещение заказа на </w:t>
      </w:r>
      <w:r w:rsidRPr="00166730">
        <w:rPr>
          <w:rStyle w:val="afffb"/>
          <w:color w:val="333333"/>
          <w:sz w:val="28"/>
          <w:szCs w:val="28"/>
          <w:bdr w:val="none" w:sz="0" w:space="0" w:color="auto" w:frame="1"/>
        </w:rPr>
        <w:t xml:space="preserve">поставку </w:t>
      </w:r>
      <w:r w:rsidR="006A70AE" w:rsidRPr="006A70AE">
        <w:rPr>
          <w:rStyle w:val="afffb"/>
          <w:color w:val="333333"/>
          <w:sz w:val="28"/>
          <w:szCs w:val="28"/>
          <w:bdr w:val="none" w:sz="0" w:space="0" w:color="auto" w:frame="1"/>
        </w:rPr>
        <w:t>приборов</w:t>
      </w:r>
      <w:r w:rsidR="00491993">
        <w:rPr>
          <w:rStyle w:val="afffb"/>
          <w:color w:val="333333"/>
          <w:sz w:val="28"/>
          <w:szCs w:val="28"/>
          <w:bdr w:val="none" w:sz="0" w:space="0" w:color="auto" w:frame="1"/>
        </w:rPr>
        <w:t xml:space="preserve"> измерительных Ч</w:t>
      </w:r>
      <w:proofErr w:type="gramStart"/>
      <w:r w:rsidR="00491993">
        <w:rPr>
          <w:rStyle w:val="afffb"/>
          <w:color w:val="333333"/>
          <w:sz w:val="28"/>
          <w:szCs w:val="28"/>
          <w:bdr w:val="none" w:sz="0" w:space="0" w:color="auto" w:frame="1"/>
        </w:rPr>
        <w:t>1</w:t>
      </w:r>
      <w:proofErr w:type="gramEnd"/>
      <w:r w:rsidR="00491993">
        <w:rPr>
          <w:rStyle w:val="afffb"/>
          <w:color w:val="333333"/>
          <w:sz w:val="28"/>
          <w:szCs w:val="28"/>
          <w:bdr w:val="none" w:sz="0" w:space="0" w:color="auto" w:frame="1"/>
        </w:rPr>
        <w:t xml:space="preserve">, Ч3, Ч7, Б5-80/1, ИВЭП 27-10, </w:t>
      </w:r>
      <w:proofErr w:type="spellStart"/>
      <w:r w:rsidR="00491993">
        <w:rPr>
          <w:rStyle w:val="afffb"/>
          <w:color w:val="333333"/>
          <w:sz w:val="28"/>
          <w:szCs w:val="28"/>
          <w:bdr w:val="none" w:sz="0" w:space="0" w:color="auto" w:frame="1"/>
          <w:lang w:val="en-US"/>
        </w:rPr>
        <w:t>Agilient</w:t>
      </w:r>
      <w:proofErr w:type="spellEnd"/>
    </w:p>
    <w:p w:rsidR="00130CF5" w:rsidRPr="00110AD7" w:rsidRDefault="00130CF5" w:rsidP="00130CF5">
      <w:pPr>
        <w:ind w:left="720"/>
        <w:jc w:val="center"/>
        <w:rPr>
          <w:sz w:val="28"/>
          <w:szCs w:val="28"/>
        </w:rPr>
      </w:pPr>
      <w:r w:rsidRPr="00110AD7">
        <w:rPr>
          <w:rStyle w:val="afffb"/>
          <w:color w:val="333333"/>
          <w:sz w:val="28"/>
          <w:szCs w:val="28"/>
          <w:bdr w:val="none" w:sz="0" w:space="0" w:color="auto" w:frame="1"/>
        </w:rPr>
        <w:t xml:space="preserve">для нужд </w:t>
      </w:r>
      <w:r w:rsidR="00596B83">
        <w:rPr>
          <w:rStyle w:val="afffb"/>
          <w:color w:val="333333"/>
          <w:sz w:val="28"/>
          <w:szCs w:val="28"/>
          <w:bdr w:val="none" w:sz="0" w:space="0" w:color="auto" w:frame="1"/>
        </w:rPr>
        <w:t>ФГУП «Уральский электромеханический завод»</w:t>
      </w:r>
    </w:p>
    <w:p w:rsidR="00130CF5" w:rsidRPr="00110AD7" w:rsidRDefault="00130CF5" w:rsidP="00130CF5">
      <w:pPr>
        <w:jc w:val="center"/>
        <w:rPr>
          <w:b/>
          <w:color w:val="000000"/>
          <w:sz w:val="28"/>
          <w:szCs w:val="28"/>
        </w:rPr>
      </w:pPr>
    </w:p>
    <w:p w:rsidR="00130CF5" w:rsidRPr="00110AD7" w:rsidRDefault="00F35918" w:rsidP="00130CF5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Наименование лота:</w:t>
      </w:r>
    </w:p>
    <w:p w:rsidR="00130CF5" w:rsidRPr="00491993" w:rsidRDefault="00491993" w:rsidP="00061659">
      <w:pPr>
        <w:ind w:right="-120"/>
      </w:pPr>
      <w:r>
        <w:rPr>
          <w:sz w:val="28"/>
          <w:szCs w:val="28"/>
        </w:rPr>
        <w:t>Поставка приборов измерительных Ч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, Ч3, Ч7, Б5-80/1, ИВЭП 27-10, </w:t>
      </w:r>
      <w:proofErr w:type="spellStart"/>
      <w:r>
        <w:rPr>
          <w:sz w:val="28"/>
          <w:szCs w:val="28"/>
          <w:lang w:val="en-US"/>
        </w:rPr>
        <w:t>Agilient</w:t>
      </w:r>
      <w:proofErr w:type="spellEnd"/>
      <w:r>
        <w:rPr>
          <w:sz w:val="28"/>
          <w:szCs w:val="28"/>
        </w:rPr>
        <w:t>.</w:t>
      </w:r>
    </w:p>
    <w:p w:rsidR="00130CF5" w:rsidRPr="00061659" w:rsidRDefault="00130CF5" w:rsidP="00130CF5">
      <w:pPr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2. Технические характеристики оборудования</w:t>
      </w:r>
    </w:p>
    <w:tbl>
      <w:tblPr>
        <w:tblStyle w:val="afff4"/>
        <w:tblW w:w="0" w:type="auto"/>
        <w:tblLook w:val="04A0"/>
      </w:tblPr>
      <w:tblGrid>
        <w:gridCol w:w="675"/>
        <w:gridCol w:w="2410"/>
        <w:gridCol w:w="5812"/>
        <w:gridCol w:w="1355"/>
      </w:tblGrid>
      <w:tr w:rsidR="0062179C" w:rsidTr="00BC6F6A">
        <w:tc>
          <w:tcPr>
            <w:tcW w:w="675" w:type="dxa"/>
          </w:tcPr>
          <w:p w:rsidR="00072467" w:rsidRPr="003D0006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b/>
              </w:rPr>
            </w:pPr>
            <w:r w:rsidRPr="003D0006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D0006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3D0006">
              <w:rPr>
                <w:b/>
                <w:sz w:val="22"/>
                <w:szCs w:val="22"/>
              </w:rPr>
              <w:t>/</w:t>
            </w:r>
            <w:proofErr w:type="spellStart"/>
            <w:r w:rsidRPr="003D0006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10" w:type="dxa"/>
          </w:tcPr>
          <w:p w:rsidR="00072467" w:rsidRPr="003D0006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b/>
              </w:rPr>
            </w:pPr>
            <w:r w:rsidRPr="003D0006">
              <w:rPr>
                <w:rStyle w:val="afffb"/>
                <w:color w:val="333333"/>
                <w:sz w:val="22"/>
                <w:szCs w:val="22"/>
                <w:bdr w:val="none" w:sz="0" w:space="0" w:color="auto" w:frame="1"/>
              </w:rPr>
              <w:t>Наименование</w:t>
            </w:r>
          </w:p>
        </w:tc>
        <w:tc>
          <w:tcPr>
            <w:tcW w:w="5812" w:type="dxa"/>
          </w:tcPr>
          <w:p w:rsidR="00072467" w:rsidRPr="003D0006" w:rsidRDefault="00072467" w:rsidP="00072467">
            <w:pPr>
              <w:jc w:val="center"/>
              <w:rPr>
                <w:b/>
                <w:sz w:val="22"/>
                <w:szCs w:val="22"/>
              </w:rPr>
            </w:pPr>
            <w:r w:rsidRPr="003D0006">
              <w:rPr>
                <w:b/>
                <w:sz w:val="22"/>
                <w:szCs w:val="22"/>
              </w:rPr>
              <w:t>Технические характеристики</w:t>
            </w:r>
          </w:p>
          <w:p w:rsidR="00072467" w:rsidRPr="003D0006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b/>
              </w:rPr>
            </w:pPr>
          </w:p>
        </w:tc>
        <w:tc>
          <w:tcPr>
            <w:tcW w:w="1355" w:type="dxa"/>
          </w:tcPr>
          <w:p w:rsidR="00072467" w:rsidRPr="003D0006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b/>
              </w:rPr>
            </w:pPr>
            <w:r w:rsidRPr="003D0006">
              <w:rPr>
                <w:b/>
                <w:sz w:val="22"/>
                <w:szCs w:val="22"/>
              </w:rPr>
              <w:t>Кол-во</w:t>
            </w:r>
          </w:p>
        </w:tc>
      </w:tr>
      <w:tr w:rsidR="0062179C" w:rsidTr="00BC6F6A">
        <w:tc>
          <w:tcPr>
            <w:tcW w:w="675" w:type="dxa"/>
          </w:tcPr>
          <w:p w:rsidR="00A163B8" w:rsidRDefault="00A163B8" w:rsidP="00072467">
            <w:pPr>
              <w:ind w:left="-108"/>
              <w:jc w:val="center"/>
            </w:pPr>
          </w:p>
          <w:p w:rsidR="00A163B8" w:rsidRDefault="00A163B8" w:rsidP="00072467">
            <w:pPr>
              <w:ind w:left="-108"/>
              <w:jc w:val="center"/>
            </w:pPr>
          </w:p>
          <w:p w:rsidR="00A163B8" w:rsidRDefault="00A163B8" w:rsidP="00072467">
            <w:pPr>
              <w:ind w:left="-108"/>
              <w:jc w:val="center"/>
            </w:pPr>
          </w:p>
          <w:p w:rsidR="00A163B8" w:rsidRDefault="00A163B8" w:rsidP="00072467">
            <w:pPr>
              <w:ind w:left="-108"/>
              <w:jc w:val="center"/>
            </w:pPr>
          </w:p>
          <w:p w:rsidR="00072467" w:rsidRPr="00072467" w:rsidRDefault="00072467" w:rsidP="00072467">
            <w:pPr>
              <w:ind w:left="-108"/>
              <w:jc w:val="center"/>
            </w:pPr>
            <w:r w:rsidRPr="00072467">
              <w:t>1</w:t>
            </w:r>
          </w:p>
        </w:tc>
        <w:tc>
          <w:tcPr>
            <w:tcW w:w="2410" w:type="dxa"/>
          </w:tcPr>
          <w:p w:rsidR="000F16FD" w:rsidRDefault="000F16FD" w:rsidP="00A17DA9">
            <w:pPr>
              <w:pStyle w:val="10"/>
              <w:numPr>
                <w:ilvl w:val="0"/>
                <w:numId w:val="0"/>
              </w:numPr>
              <w:jc w:val="both"/>
            </w:pPr>
            <w:r>
              <w:t>Частотомер</w:t>
            </w:r>
          </w:p>
          <w:p w:rsidR="00072467" w:rsidRPr="00072467" w:rsidRDefault="000F16FD" w:rsidP="000F16FD">
            <w:pPr>
              <w:pStyle w:val="10"/>
              <w:numPr>
                <w:ilvl w:val="0"/>
                <w:numId w:val="0"/>
              </w:numPr>
              <w:ind w:left="1134" w:hanging="1134"/>
              <w:jc w:val="both"/>
            </w:pPr>
            <w:r>
              <w:t xml:space="preserve">Ч3-88 с </w:t>
            </w:r>
            <w:r w:rsidR="008C03E5" w:rsidRPr="008C03E5">
              <w:t>поверкой</w:t>
            </w:r>
          </w:p>
        </w:tc>
        <w:tc>
          <w:tcPr>
            <w:tcW w:w="5812" w:type="dxa"/>
          </w:tcPr>
          <w:p w:rsidR="00A15D94" w:rsidRPr="00A569E3" w:rsidRDefault="00A15D94" w:rsidP="003D0006">
            <w:pPr>
              <w:rPr>
                <w:b/>
                <w:bCs/>
              </w:rPr>
            </w:pPr>
            <w:r w:rsidRPr="00A569E3">
              <w:rPr>
                <w:b/>
              </w:rPr>
              <w:t>Диапазон измерения частот по входам «А», «С»</w:t>
            </w:r>
          </w:p>
          <w:p w:rsidR="00A15D94" w:rsidRPr="00A569E3" w:rsidRDefault="00A15D94" w:rsidP="00A15D94">
            <w:r w:rsidRPr="00A569E3">
              <w:rPr>
                <w:b/>
                <w:bCs/>
              </w:rPr>
              <w:t>Форма измеряемых сигналов</w:t>
            </w:r>
            <w:r w:rsidRPr="00A569E3">
              <w:t xml:space="preserve"> </w:t>
            </w:r>
          </w:p>
          <w:p w:rsidR="00A15D94" w:rsidRPr="00A569E3" w:rsidRDefault="00A15D94" w:rsidP="00A15D94">
            <w:r w:rsidRPr="00A569E3">
              <w:t>Синусоидальная и импульсная любой полярности</w:t>
            </w:r>
          </w:p>
          <w:p w:rsidR="00A15D94" w:rsidRPr="00A569E3" w:rsidRDefault="00A15D94" w:rsidP="00A15D94">
            <w:r w:rsidRPr="00A569E3">
              <w:rPr>
                <w:b/>
                <w:bCs/>
              </w:rPr>
              <w:t>Диапазон измеряемых частот</w:t>
            </w:r>
            <w:r w:rsidRPr="00A569E3">
              <w:t xml:space="preserve"> </w:t>
            </w:r>
          </w:p>
          <w:p w:rsidR="00A15D94" w:rsidRPr="00A569E3" w:rsidRDefault="00A15D94" w:rsidP="00A15D94">
            <w:r w:rsidRPr="00A569E3">
              <w:t>0,01 Гц - 200 МГц</w:t>
            </w:r>
          </w:p>
          <w:p w:rsidR="00A15D94" w:rsidRPr="00A569E3" w:rsidRDefault="00A15D94" w:rsidP="00A15D94">
            <w:r w:rsidRPr="00A569E3">
              <w:rPr>
                <w:b/>
                <w:bCs/>
              </w:rPr>
              <w:t>Уровень входных сигналов:</w:t>
            </w:r>
            <w:r w:rsidRPr="00A569E3">
              <w:t xml:space="preserve"> </w:t>
            </w:r>
          </w:p>
          <w:p w:rsidR="00A15D94" w:rsidRPr="00A569E3" w:rsidRDefault="00A15D94" w:rsidP="00A15D94">
            <w:r w:rsidRPr="00A569E3">
              <w:t>синусоидальных (эффективное значение) 0,02 - 10</w:t>
            </w:r>
            <w:proofErr w:type="gramStart"/>
            <w:r w:rsidRPr="00A569E3">
              <w:t xml:space="preserve"> В</w:t>
            </w:r>
            <w:proofErr w:type="gramEnd"/>
          </w:p>
          <w:p w:rsidR="00A15D94" w:rsidRPr="00A569E3" w:rsidRDefault="00A15D94" w:rsidP="00A15D94">
            <w:r w:rsidRPr="00A569E3">
              <w:t>импульсных 0,05 - 10</w:t>
            </w:r>
            <w:proofErr w:type="gramStart"/>
            <w:r w:rsidRPr="00A569E3">
              <w:t xml:space="preserve"> В</w:t>
            </w:r>
            <w:proofErr w:type="gramEnd"/>
          </w:p>
          <w:p w:rsidR="00A15D94" w:rsidRPr="00A569E3" w:rsidRDefault="00A15D94" w:rsidP="003D0006">
            <w:pPr>
              <w:rPr>
                <w:b/>
              </w:rPr>
            </w:pPr>
            <w:r w:rsidRPr="00A569E3">
              <w:rPr>
                <w:b/>
              </w:rPr>
              <w:t>Диапазон измерения частот по входу «В»</w:t>
            </w:r>
          </w:p>
          <w:p w:rsidR="00A15D94" w:rsidRPr="00A569E3" w:rsidRDefault="00A15D94" w:rsidP="00A15D94">
            <w:r w:rsidRPr="00A569E3">
              <w:rPr>
                <w:b/>
                <w:bCs/>
              </w:rPr>
              <w:t>Форма измеряемых сигналов</w:t>
            </w:r>
            <w:r w:rsidRPr="00A569E3">
              <w:t xml:space="preserve"> </w:t>
            </w:r>
          </w:p>
          <w:p w:rsidR="00A15D94" w:rsidRPr="00A569E3" w:rsidRDefault="00A15D94" w:rsidP="00A15D94">
            <w:r w:rsidRPr="00A569E3">
              <w:t>Синусоидальная</w:t>
            </w:r>
          </w:p>
          <w:p w:rsidR="00A15D94" w:rsidRPr="00A569E3" w:rsidRDefault="00A15D94" w:rsidP="00A15D94">
            <w:r w:rsidRPr="00A569E3">
              <w:rPr>
                <w:b/>
                <w:bCs/>
              </w:rPr>
              <w:t>Диапазон измеряемых частот</w:t>
            </w:r>
            <w:r w:rsidRPr="00A569E3">
              <w:t xml:space="preserve"> </w:t>
            </w:r>
          </w:p>
          <w:p w:rsidR="00A15D94" w:rsidRPr="00A569E3" w:rsidRDefault="00A15D94" w:rsidP="00A15D94">
            <w:r w:rsidRPr="00A569E3">
              <w:t>100 – 2 500 МГц</w:t>
            </w:r>
          </w:p>
          <w:p w:rsidR="00A15D94" w:rsidRPr="00A569E3" w:rsidRDefault="00A15D94" w:rsidP="00A15D94">
            <w:r w:rsidRPr="00A569E3">
              <w:rPr>
                <w:b/>
                <w:bCs/>
              </w:rPr>
              <w:t>Уровень входных сигналов:</w:t>
            </w:r>
            <w:r w:rsidRPr="00A569E3">
              <w:t xml:space="preserve"> </w:t>
            </w:r>
          </w:p>
          <w:p w:rsidR="00A15D94" w:rsidRPr="00A569E3" w:rsidRDefault="00A15D94" w:rsidP="00A15D94">
            <w:r w:rsidRPr="00A569E3">
              <w:t>В диапазоне частот 100 – 1 200 МГц 0,03 – 1</w:t>
            </w:r>
            <w:proofErr w:type="gramStart"/>
            <w:r w:rsidRPr="00A569E3">
              <w:t xml:space="preserve"> В</w:t>
            </w:r>
            <w:proofErr w:type="gramEnd"/>
          </w:p>
          <w:p w:rsidR="00A15D94" w:rsidRPr="00A569E3" w:rsidRDefault="00A15D94" w:rsidP="00A15D94">
            <w:r w:rsidRPr="00A569E3">
              <w:t>В диапазоне частот 1 200 – 2 500 МГц 0,03 – 20 мВ</w:t>
            </w:r>
          </w:p>
          <w:p w:rsidR="00A15D94" w:rsidRPr="00A569E3" w:rsidRDefault="00A15D94" w:rsidP="00A15D94">
            <w:pPr>
              <w:rPr>
                <w:b/>
              </w:rPr>
            </w:pPr>
            <w:r w:rsidRPr="00A569E3">
              <w:rPr>
                <w:b/>
              </w:rPr>
              <w:t>Время счета при измерении частоты</w:t>
            </w:r>
          </w:p>
          <w:p w:rsidR="00A15D94" w:rsidRPr="00A569E3" w:rsidRDefault="00A15D94" w:rsidP="00A15D94">
            <w:r w:rsidRPr="00A569E3">
              <w:rPr>
                <w:b/>
                <w:bCs/>
              </w:rPr>
              <w:t>По входам</w:t>
            </w:r>
            <w:proofErr w:type="gramStart"/>
            <w:r w:rsidRPr="00A569E3">
              <w:rPr>
                <w:b/>
                <w:bCs/>
              </w:rPr>
              <w:t xml:space="preserve"> А</w:t>
            </w:r>
            <w:proofErr w:type="gramEnd"/>
            <w:r w:rsidRPr="00A569E3">
              <w:rPr>
                <w:b/>
                <w:bCs/>
              </w:rPr>
              <w:t xml:space="preserve">, С </w:t>
            </w:r>
            <w:r w:rsidRPr="00A569E3">
              <w:t>1, 10, 10</w:t>
            </w:r>
            <w:r w:rsidRPr="00A569E3">
              <w:rPr>
                <w:vertAlign w:val="superscript"/>
              </w:rPr>
              <w:t>2</w:t>
            </w:r>
            <w:r w:rsidRPr="00A569E3">
              <w:t>, 10</w:t>
            </w:r>
            <w:r w:rsidRPr="00A569E3">
              <w:rPr>
                <w:vertAlign w:val="superscript"/>
              </w:rPr>
              <w:t>3</w:t>
            </w:r>
            <w:r w:rsidRPr="00A569E3">
              <w:t>, 10</w:t>
            </w:r>
            <w:r w:rsidRPr="00A569E3">
              <w:rPr>
                <w:vertAlign w:val="superscript"/>
              </w:rPr>
              <w:t>4</w:t>
            </w:r>
            <w:r w:rsidRPr="00A569E3">
              <w:t xml:space="preserve"> мс</w:t>
            </w:r>
          </w:p>
          <w:p w:rsidR="00A15D94" w:rsidRPr="00A569E3" w:rsidRDefault="00A15D94" w:rsidP="00A15D94">
            <w:r w:rsidRPr="00A569E3">
              <w:rPr>
                <w:b/>
                <w:bCs/>
              </w:rPr>
              <w:t>По входу</w:t>
            </w:r>
            <w:proofErr w:type="gramStart"/>
            <w:r w:rsidRPr="00A569E3">
              <w:rPr>
                <w:b/>
                <w:bCs/>
              </w:rPr>
              <w:t xml:space="preserve"> В</w:t>
            </w:r>
            <w:proofErr w:type="gramEnd"/>
            <w:r w:rsidRPr="00A569E3">
              <w:t xml:space="preserve"> 16•1, 16•10, 16•10</w:t>
            </w:r>
            <w:r w:rsidRPr="00A569E3">
              <w:rPr>
                <w:vertAlign w:val="superscript"/>
              </w:rPr>
              <w:t>2</w:t>
            </w:r>
            <w:r w:rsidRPr="00A569E3">
              <w:t>, 16•10</w:t>
            </w:r>
            <w:r w:rsidRPr="00A569E3">
              <w:rPr>
                <w:vertAlign w:val="superscript"/>
              </w:rPr>
              <w:t>3</w:t>
            </w:r>
            <w:r w:rsidRPr="00A569E3">
              <w:t>, 16•10</w:t>
            </w:r>
            <w:r w:rsidRPr="00A569E3">
              <w:rPr>
                <w:vertAlign w:val="superscript"/>
              </w:rPr>
              <w:t>4</w:t>
            </w:r>
            <w:r w:rsidRPr="00A569E3">
              <w:t xml:space="preserve"> мс</w:t>
            </w:r>
          </w:p>
          <w:p w:rsidR="00A15D94" w:rsidRPr="00A569E3" w:rsidRDefault="00A15D94" w:rsidP="00A15D94">
            <w:pPr>
              <w:rPr>
                <w:b/>
              </w:rPr>
            </w:pPr>
            <w:r w:rsidRPr="00A569E3">
              <w:rPr>
                <w:b/>
              </w:rPr>
              <w:t>Диапазон измерения периода сигналов по входам «А», «С»</w:t>
            </w:r>
          </w:p>
          <w:p w:rsidR="00A15D94" w:rsidRPr="00A569E3" w:rsidRDefault="00A15D94" w:rsidP="00A15D94">
            <w:r w:rsidRPr="00A569E3">
              <w:rPr>
                <w:b/>
                <w:bCs/>
              </w:rPr>
              <w:t>Для синусоидального сигнала</w:t>
            </w:r>
            <w:r w:rsidRPr="00A569E3">
              <w:t xml:space="preserve"> 5 – 100 с (200 МГц – 0,01 Гц)</w:t>
            </w:r>
          </w:p>
          <w:p w:rsidR="00A15D94" w:rsidRPr="00A569E3" w:rsidRDefault="00A15D94" w:rsidP="00A15D94">
            <w:r w:rsidRPr="00A569E3">
              <w:rPr>
                <w:b/>
                <w:bCs/>
              </w:rPr>
              <w:t>Для импульсного сигнала</w:t>
            </w:r>
            <w:r w:rsidRPr="00A569E3">
              <w:t xml:space="preserve"> 10 – 100 с (100 МГц – 0,01 Гц)</w:t>
            </w:r>
          </w:p>
          <w:p w:rsidR="00A15D94" w:rsidRPr="00A569E3" w:rsidRDefault="00A15D94" w:rsidP="00A15D94">
            <w:r w:rsidRPr="00A569E3">
              <w:rPr>
                <w:b/>
                <w:bCs/>
              </w:rPr>
              <w:t>Уровень входных сигналов (вход 1 МОм):</w:t>
            </w:r>
            <w:r w:rsidRPr="00A569E3">
              <w:t xml:space="preserve"> </w:t>
            </w:r>
          </w:p>
          <w:p w:rsidR="00A15D94" w:rsidRPr="00A569E3" w:rsidRDefault="00A15D94" w:rsidP="00A15D94">
            <w:r w:rsidRPr="00A569E3">
              <w:t>Для синусоидального сигнала 0,02 – 10</w:t>
            </w:r>
            <w:proofErr w:type="gramStart"/>
            <w:r w:rsidRPr="00A569E3">
              <w:t xml:space="preserve"> В</w:t>
            </w:r>
            <w:proofErr w:type="gramEnd"/>
          </w:p>
          <w:p w:rsidR="00A15D94" w:rsidRPr="00A569E3" w:rsidRDefault="00A15D94" w:rsidP="00A15D94">
            <w:r w:rsidRPr="00A569E3">
              <w:t>Для импульсного сигнала 0,05 – 10</w:t>
            </w:r>
            <w:proofErr w:type="gramStart"/>
            <w:r w:rsidRPr="00A569E3">
              <w:t xml:space="preserve"> В</w:t>
            </w:r>
            <w:proofErr w:type="gramEnd"/>
          </w:p>
          <w:p w:rsidR="00A15D94" w:rsidRPr="00A569E3" w:rsidRDefault="00A15D94" w:rsidP="00A15D94">
            <w:pPr>
              <w:rPr>
                <w:b/>
              </w:rPr>
            </w:pPr>
            <w:r w:rsidRPr="00A569E3">
              <w:rPr>
                <w:b/>
              </w:rPr>
              <w:t>Измерение отношения частот</w:t>
            </w:r>
          </w:p>
          <w:p w:rsidR="00A15D94" w:rsidRPr="00A569E3" w:rsidRDefault="00A15D94" w:rsidP="00A15D94">
            <w:r w:rsidRPr="00A569E3">
              <w:rPr>
                <w:b/>
                <w:bCs/>
              </w:rPr>
              <w:t>В диапазоне отношения частот 1,0001 – 999999999</w:t>
            </w:r>
          </w:p>
          <w:p w:rsidR="00A15D94" w:rsidRPr="00A569E3" w:rsidRDefault="00A15D94" w:rsidP="00A15D94">
            <w:r w:rsidRPr="00A569E3">
              <w:t>Каналов</w:t>
            </w:r>
            <w:proofErr w:type="gramStart"/>
            <w:r w:rsidRPr="00A569E3">
              <w:t xml:space="preserve"> А</w:t>
            </w:r>
            <w:proofErr w:type="gramEnd"/>
            <w:r w:rsidRPr="00A569E3">
              <w:t>/С и каналов С/А</w:t>
            </w:r>
          </w:p>
          <w:p w:rsidR="00A15D94" w:rsidRPr="00A569E3" w:rsidRDefault="00A15D94" w:rsidP="00A15D94">
            <w:r w:rsidRPr="00A569E3">
              <w:rPr>
                <w:b/>
                <w:bCs/>
              </w:rPr>
              <w:t>В диапазоне отношения частот 1,5 – 999999999</w:t>
            </w:r>
            <w:r w:rsidRPr="00A569E3">
              <w:t xml:space="preserve"> Каналов</w:t>
            </w:r>
            <w:proofErr w:type="gramStart"/>
            <w:r w:rsidRPr="00A569E3">
              <w:t xml:space="preserve"> В</w:t>
            </w:r>
            <w:proofErr w:type="gramEnd"/>
            <w:r w:rsidRPr="00A569E3">
              <w:t>/С</w:t>
            </w:r>
          </w:p>
          <w:p w:rsidR="00A15D94" w:rsidRPr="00A569E3" w:rsidRDefault="00A15D94" w:rsidP="00A15D94">
            <w:pPr>
              <w:rPr>
                <w:b/>
              </w:rPr>
            </w:pPr>
            <w:r w:rsidRPr="00A569E3">
              <w:rPr>
                <w:b/>
              </w:rPr>
              <w:t>Встроенный опорный генератор</w:t>
            </w:r>
          </w:p>
          <w:p w:rsidR="00A15D94" w:rsidRPr="00A569E3" w:rsidRDefault="00A15D94" w:rsidP="00A15D94">
            <w:r w:rsidRPr="00A569E3">
              <w:rPr>
                <w:b/>
                <w:bCs/>
              </w:rPr>
              <w:t>Тип</w:t>
            </w:r>
            <w:r w:rsidRPr="00A569E3">
              <w:t xml:space="preserve"> Кварцевый, </w:t>
            </w:r>
            <w:proofErr w:type="spellStart"/>
            <w:r w:rsidR="00A17DA9">
              <w:t>термостатированный</w:t>
            </w:r>
            <w:proofErr w:type="spellEnd"/>
          </w:p>
          <w:p w:rsidR="00A15D94" w:rsidRPr="00A569E3" w:rsidRDefault="00A15D94" w:rsidP="00A15D94">
            <w:r w:rsidRPr="00A569E3">
              <w:rPr>
                <w:b/>
                <w:bCs/>
              </w:rPr>
              <w:t>Номинальное значение частоты</w:t>
            </w:r>
            <w:r w:rsidRPr="00A569E3">
              <w:t xml:space="preserve"> 5 МГц</w:t>
            </w:r>
          </w:p>
          <w:p w:rsidR="00A15D94" w:rsidRPr="00A569E3" w:rsidRDefault="00A15D94" w:rsidP="00A15D94">
            <w:r w:rsidRPr="00A569E3">
              <w:rPr>
                <w:b/>
                <w:bCs/>
              </w:rPr>
              <w:lastRenderedPageBreak/>
              <w:t>Нестабильность частоты</w:t>
            </w:r>
            <w:r w:rsidRPr="00A569E3">
              <w:t xml:space="preserve"> ±5*10</w:t>
            </w:r>
            <w:r w:rsidRPr="00A569E3">
              <w:rPr>
                <w:vertAlign w:val="superscript"/>
              </w:rPr>
              <w:t>-8</w:t>
            </w:r>
            <w:r w:rsidRPr="00A569E3">
              <w:t xml:space="preserve"> за 30 суток, ±1*10</w:t>
            </w:r>
            <w:r w:rsidRPr="00A569E3">
              <w:rPr>
                <w:vertAlign w:val="superscript"/>
              </w:rPr>
              <w:t>-7</w:t>
            </w:r>
            <w:r w:rsidRPr="00A569E3">
              <w:t xml:space="preserve"> за 12 месяцев</w:t>
            </w:r>
          </w:p>
          <w:p w:rsidR="00A15D94" w:rsidRPr="00A569E3" w:rsidRDefault="00A15D94" w:rsidP="00A15D94">
            <w:pPr>
              <w:rPr>
                <w:b/>
              </w:rPr>
            </w:pPr>
            <w:r w:rsidRPr="00A569E3">
              <w:rPr>
                <w:b/>
              </w:rPr>
              <w:t>Общие характеристики</w:t>
            </w:r>
          </w:p>
          <w:p w:rsidR="00A15D94" w:rsidRPr="00A569E3" w:rsidRDefault="00A15D94" w:rsidP="00A15D94">
            <w:r w:rsidRPr="00A569E3">
              <w:rPr>
                <w:b/>
                <w:bCs/>
              </w:rPr>
              <w:t>Число усредняемых периодов входного сигнала</w:t>
            </w:r>
            <w:r w:rsidRPr="00A569E3">
              <w:t xml:space="preserve"> 1, 10, 100, 1 000, 10 000</w:t>
            </w:r>
          </w:p>
          <w:p w:rsidR="00A15D94" w:rsidRPr="00A569E3" w:rsidRDefault="00A15D94" w:rsidP="00A15D94">
            <w:r w:rsidRPr="00A569E3">
              <w:rPr>
                <w:b/>
                <w:bCs/>
              </w:rPr>
              <w:t>Период меток времени</w:t>
            </w:r>
            <w:r w:rsidRPr="00A569E3">
              <w:t xml:space="preserve"> 10</w:t>
            </w:r>
            <w:r w:rsidRPr="00A569E3">
              <w:rPr>
                <w:vertAlign w:val="superscript"/>
              </w:rPr>
              <w:t>-7</w:t>
            </w:r>
            <w:r w:rsidRPr="00A569E3">
              <w:t>, 10</w:t>
            </w:r>
            <w:r w:rsidRPr="00A569E3">
              <w:rPr>
                <w:vertAlign w:val="superscript"/>
              </w:rPr>
              <w:t>-6</w:t>
            </w:r>
            <w:r w:rsidRPr="00A569E3">
              <w:t>, 10</w:t>
            </w:r>
            <w:r w:rsidRPr="00A569E3">
              <w:rPr>
                <w:vertAlign w:val="superscript"/>
              </w:rPr>
              <w:t>-5</w:t>
            </w:r>
            <w:r w:rsidRPr="00A569E3">
              <w:t>, 10</w:t>
            </w:r>
            <w:r w:rsidRPr="00A569E3">
              <w:rPr>
                <w:vertAlign w:val="superscript"/>
              </w:rPr>
              <w:t>-4</w:t>
            </w:r>
            <w:r w:rsidRPr="00A569E3">
              <w:t>, 10</w:t>
            </w:r>
            <w:r w:rsidRPr="00A569E3">
              <w:rPr>
                <w:vertAlign w:val="superscript"/>
              </w:rPr>
              <w:t>-3</w:t>
            </w:r>
          </w:p>
          <w:p w:rsidR="00A15D94" w:rsidRPr="00A569E3" w:rsidRDefault="00A15D94" w:rsidP="00A15D94">
            <w:r w:rsidRPr="00A569E3">
              <w:rPr>
                <w:b/>
                <w:bCs/>
              </w:rPr>
              <w:t>Диапазон измерения длительности импульсов по входам</w:t>
            </w:r>
            <w:proofErr w:type="gramStart"/>
            <w:r w:rsidRPr="00A569E3">
              <w:rPr>
                <w:b/>
                <w:bCs/>
              </w:rPr>
              <w:t xml:space="preserve"> А</w:t>
            </w:r>
            <w:proofErr w:type="gramEnd"/>
            <w:r w:rsidRPr="00A569E3">
              <w:rPr>
                <w:b/>
                <w:bCs/>
              </w:rPr>
              <w:t>, С</w:t>
            </w:r>
            <w:r w:rsidRPr="00A569E3">
              <w:t xml:space="preserve"> 1мкс – 100 с</w:t>
            </w:r>
          </w:p>
          <w:p w:rsidR="00A15D94" w:rsidRPr="00A569E3" w:rsidRDefault="00A15D94" w:rsidP="00A15D94">
            <w:r w:rsidRPr="00A569E3">
              <w:rPr>
                <w:b/>
                <w:bCs/>
              </w:rPr>
              <w:t>Измерение длительности импульсов с усреднением</w:t>
            </w:r>
            <w:r w:rsidRPr="00A569E3">
              <w:t xml:space="preserve"> 10, 100, 1000, 10000 или с использованием внешнего генератора меток</w:t>
            </w:r>
          </w:p>
          <w:p w:rsidR="00061659" w:rsidRDefault="00A15D94" w:rsidP="00A15D94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left"/>
            </w:pPr>
            <w:r w:rsidRPr="00A569E3">
              <w:rPr>
                <w:b/>
                <w:bCs/>
              </w:rPr>
              <w:t>Диапазон измерения интервала времени по входам</w:t>
            </w:r>
            <w:proofErr w:type="gramStart"/>
            <w:r w:rsidRPr="00A569E3">
              <w:rPr>
                <w:b/>
                <w:bCs/>
              </w:rPr>
              <w:t xml:space="preserve"> А</w:t>
            </w:r>
            <w:proofErr w:type="gramEnd"/>
            <w:r w:rsidRPr="00A569E3">
              <w:rPr>
                <w:b/>
                <w:bCs/>
              </w:rPr>
              <w:t>, С между фронтами импульсов «Старт» и «Стоп»</w:t>
            </w:r>
            <w:r w:rsidRPr="00A569E3">
              <w:t xml:space="preserve"> 0,1 мкс – 100 с</w:t>
            </w:r>
          </w:p>
          <w:p w:rsidR="00A15D94" w:rsidRPr="00A569E3" w:rsidRDefault="00A15D94" w:rsidP="00A15D94">
            <w:r w:rsidRPr="00A569E3">
              <w:rPr>
                <w:b/>
                <w:bCs/>
              </w:rPr>
              <w:t>Диапазон измерения скважности импульсного сигнала по входам</w:t>
            </w:r>
            <w:proofErr w:type="gramStart"/>
            <w:r w:rsidRPr="00A569E3">
              <w:rPr>
                <w:b/>
                <w:bCs/>
              </w:rPr>
              <w:t xml:space="preserve"> А</w:t>
            </w:r>
            <w:proofErr w:type="gramEnd"/>
            <w:r w:rsidRPr="00A569E3">
              <w:rPr>
                <w:b/>
                <w:bCs/>
              </w:rPr>
              <w:t>, С</w:t>
            </w:r>
            <w:r w:rsidRPr="00A569E3">
              <w:t>1,000001 – 999999999</w:t>
            </w:r>
          </w:p>
          <w:p w:rsidR="00A15D94" w:rsidRPr="00A569E3" w:rsidRDefault="00A15D94" w:rsidP="00A15D94">
            <w:r w:rsidRPr="00A569E3">
              <w:rPr>
                <w:b/>
                <w:bCs/>
              </w:rPr>
              <w:t>Интерфейс</w:t>
            </w:r>
            <w:r w:rsidRPr="00A569E3">
              <w:t xml:space="preserve"> USB</w:t>
            </w:r>
          </w:p>
          <w:p w:rsidR="00A15D94" w:rsidRPr="00A569E3" w:rsidRDefault="00A15D94" w:rsidP="00A15D94">
            <w:r w:rsidRPr="00A569E3">
              <w:rPr>
                <w:b/>
                <w:bCs/>
              </w:rPr>
              <w:t>Формат индикации</w:t>
            </w:r>
            <w:r w:rsidRPr="00A569E3">
              <w:t xml:space="preserve"> 9 разрядов</w:t>
            </w:r>
          </w:p>
          <w:p w:rsidR="00A15D94" w:rsidRPr="00A569E3" w:rsidRDefault="00A15D94" w:rsidP="00A15D94">
            <w:r w:rsidRPr="00A569E3">
              <w:rPr>
                <w:b/>
                <w:bCs/>
              </w:rPr>
              <w:t>Питание</w:t>
            </w:r>
            <w:r w:rsidRPr="00A569E3">
              <w:t xml:space="preserve"> (230±23) В, (50/60±1) Гц</w:t>
            </w:r>
          </w:p>
          <w:p w:rsidR="00A15D94" w:rsidRPr="00A569E3" w:rsidRDefault="00A15D94" w:rsidP="00A15D94">
            <w:r w:rsidRPr="00A569E3">
              <w:rPr>
                <w:b/>
                <w:bCs/>
              </w:rPr>
              <w:t>Потребляемая мощность</w:t>
            </w:r>
            <w:r w:rsidRPr="00A569E3">
              <w:t xml:space="preserve"> 50</w:t>
            </w:r>
            <w:proofErr w:type="gramStart"/>
            <w:r w:rsidRPr="00A569E3">
              <w:t xml:space="preserve"> В</w:t>
            </w:r>
            <w:proofErr w:type="gramEnd"/>
            <w:r w:rsidRPr="00A569E3">
              <w:t xml:space="preserve"> · А</w:t>
            </w:r>
          </w:p>
          <w:p w:rsidR="00A15D94" w:rsidRPr="00A569E3" w:rsidRDefault="00A15D94" w:rsidP="00A15D94">
            <w:r w:rsidRPr="00A569E3">
              <w:rPr>
                <w:b/>
                <w:bCs/>
              </w:rPr>
              <w:t>Габаритные размеры</w:t>
            </w:r>
            <w:r w:rsidRPr="00A569E3">
              <w:t xml:space="preserve"> 285х106х345 мм</w:t>
            </w:r>
          </w:p>
          <w:p w:rsidR="00A15D94" w:rsidRPr="00A569E3" w:rsidRDefault="00A15D94" w:rsidP="00A15D94">
            <w:r w:rsidRPr="00A569E3">
              <w:rPr>
                <w:b/>
                <w:bCs/>
              </w:rPr>
              <w:t>Масса</w:t>
            </w:r>
            <w:r w:rsidRPr="00A569E3">
              <w:t xml:space="preserve"> 4кг</w:t>
            </w:r>
          </w:p>
          <w:p w:rsidR="00A15D94" w:rsidRPr="00061659" w:rsidRDefault="00A15D94" w:rsidP="00A15D94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i/>
              </w:rPr>
            </w:pPr>
            <w:r w:rsidRPr="00A569E3">
              <w:rPr>
                <w:b/>
                <w:bCs/>
              </w:rPr>
              <w:t>Условия эксплуатации:</w:t>
            </w:r>
            <w:r w:rsidRPr="00A569E3">
              <w:t xml:space="preserve"> Рабочая температура-10</w:t>
            </w:r>
            <w:proofErr w:type="gramStart"/>
            <w:r w:rsidRPr="00A569E3">
              <w:t>°С</w:t>
            </w:r>
            <w:proofErr w:type="gramEnd"/>
            <w:r w:rsidRPr="00A569E3">
              <w:t xml:space="preserve"> — +50°С</w:t>
            </w:r>
          </w:p>
        </w:tc>
        <w:tc>
          <w:tcPr>
            <w:tcW w:w="1355" w:type="dxa"/>
          </w:tcPr>
          <w:p w:rsidR="00072467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A163B8" w:rsidRDefault="00A163B8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A163B8" w:rsidRDefault="00A163B8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A163B8" w:rsidRDefault="00A163B8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A163B8" w:rsidRPr="00072467" w:rsidRDefault="00DA66FE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t>5</w:t>
            </w:r>
          </w:p>
        </w:tc>
      </w:tr>
      <w:tr w:rsidR="0062179C" w:rsidTr="00BC6F6A">
        <w:trPr>
          <w:trHeight w:val="379"/>
        </w:trPr>
        <w:tc>
          <w:tcPr>
            <w:tcW w:w="675" w:type="dxa"/>
          </w:tcPr>
          <w:p w:rsidR="00A163B8" w:rsidRDefault="00A163B8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A163B8" w:rsidRDefault="00A163B8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A163B8" w:rsidRDefault="00A163B8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072467" w:rsidRPr="00072467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 w:rsidRPr="00072467">
              <w:t>2</w:t>
            </w:r>
          </w:p>
        </w:tc>
        <w:tc>
          <w:tcPr>
            <w:tcW w:w="2410" w:type="dxa"/>
          </w:tcPr>
          <w:p w:rsidR="00072467" w:rsidRDefault="001E3BCE" w:rsidP="008C03E5">
            <w:r>
              <w:t>Б5-80/1 Источник питания, с поверкой</w:t>
            </w:r>
          </w:p>
          <w:p w:rsidR="008C03E5" w:rsidRPr="00072467" w:rsidRDefault="008C03E5" w:rsidP="008C03E5"/>
        </w:tc>
        <w:tc>
          <w:tcPr>
            <w:tcW w:w="5812" w:type="dxa"/>
          </w:tcPr>
          <w:p w:rsidR="0062179C" w:rsidRPr="00232DCA" w:rsidRDefault="00232DCA" w:rsidP="00232DCA">
            <w:pPr>
              <w:spacing w:before="100" w:beforeAutospacing="1" w:after="100" w:afterAutospacing="1"/>
              <w:rPr>
                <w:rFonts w:ascii="Verdana" w:hAnsi="Verdana"/>
                <w:bCs/>
                <w:sz w:val="20"/>
                <w:szCs w:val="20"/>
              </w:rPr>
            </w:pPr>
            <w:r w:rsidRPr="0078462D">
              <w:rPr>
                <w:rFonts w:ascii="Verdana" w:hAnsi="Verdana"/>
                <w:b/>
                <w:sz w:val="20"/>
                <w:szCs w:val="20"/>
              </w:rPr>
              <w:t>Максимальная выходная мощность</w:t>
            </w:r>
            <w:r>
              <w:t xml:space="preserve"> </w:t>
            </w:r>
            <w:r w:rsidRPr="0078462D">
              <w:rPr>
                <w:rFonts w:ascii="Verdana" w:hAnsi="Verdana"/>
                <w:bCs/>
                <w:sz w:val="20"/>
                <w:szCs w:val="20"/>
              </w:rPr>
              <w:t>160 Вт</w:t>
            </w:r>
            <w:r>
              <w:br/>
            </w:r>
            <w:r w:rsidRPr="0078462D">
              <w:rPr>
                <w:rFonts w:ascii="Verdana" w:hAnsi="Verdana"/>
                <w:b/>
                <w:sz w:val="20"/>
                <w:szCs w:val="20"/>
              </w:rPr>
              <w:t>Выходное напряжение</w:t>
            </w:r>
            <w:r>
              <w:br/>
            </w:r>
            <w:r w:rsidRPr="0078462D">
              <w:rPr>
                <w:rFonts w:ascii="Verdana" w:hAnsi="Verdana"/>
                <w:b/>
                <w:sz w:val="20"/>
                <w:szCs w:val="20"/>
              </w:rPr>
              <w:t>Диапазон установки</w:t>
            </w:r>
            <w:r w:rsidRPr="0078462D">
              <w:rPr>
                <w:b/>
              </w:rPr>
              <w:t xml:space="preserve"> </w:t>
            </w:r>
            <w:r w:rsidRPr="0078462D">
              <w:rPr>
                <w:rFonts w:ascii="Verdana" w:hAnsi="Verdana"/>
                <w:bCs/>
                <w:sz w:val="20"/>
                <w:szCs w:val="20"/>
              </w:rPr>
              <w:t>0-80</w:t>
            </w:r>
            <w:proofErr w:type="gramStart"/>
            <w:r w:rsidRPr="0078462D">
              <w:rPr>
                <w:rFonts w:ascii="Verdana" w:hAnsi="Verdana"/>
                <w:bCs/>
                <w:sz w:val="20"/>
                <w:szCs w:val="20"/>
              </w:rPr>
              <w:t xml:space="preserve"> В</w:t>
            </w:r>
            <w:proofErr w:type="gramEnd"/>
            <w:r>
              <w:br/>
            </w:r>
            <w:r w:rsidRPr="0078462D">
              <w:rPr>
                <w:rFonts w:ascii="Verdana" w:hAnsi="Verdana"/>
                <w:b/>
                <w:sz w:val="20"/>
                <w:szCs w:val="20"/>
              </w:rPr>
              <w:t>Шаг установки</w:t>
            </w:r>
            <w:r w:rsidRPr="0078462D">
              <w:rPr>
                <w:b/>
              </w:rPr>
              <w:t xml:space="preserve"> </w:t>
            </w:r>
            <w:r w:rsidRPr="0078462D">
              <w:rPr>
                <w:rFonts w:ascii="Verdana" w:hAnsi="Verdana"/>
                <w:bCs/>
                <w:sz w:val="20"/>
                <w:szCs w:val="20"/>
              </w:rPr>
              <w:t>20 мВ</w:t>
            </w:r>
            <w:r>
              <w:br/>
            </w:r>
            <w:r w:rsidRPr="0078462D">
              <w:rPr>
                <w:rFonts w:ascii="Verdana" w:hAnsi="Verdana"/>
                <w:b/>
                <w:sz w:val="20"/>
                <w:szCs w:val="20"/>
              </w:rPr>
              <w:t>Погрешность установки</w:t>
            </w:r>
            <w:r w:rsidRPr="0078462D">
              <w:rPr>
                <w:b/>
              </w:rPr>
              <w:t xml:space="preserve"> </w:t>
            </w:r>
            <w:r>
              <w:rPr>
                <w:b/>
              </w:rPr>
              <w:br/>
            </w:r>
            <w:r w:rsidRPr="0078462D">
              <w:rPr>
                <w:rFonts w:ascii="Verdana" w:hAnsi="Verdana"/>
                <w:bCs/>
                <w:sz w:val="20"/>
                <w:szCs w:val="20"/>
              </w:rPr>
              <w:t xml:space="preserve">≤ ±(0.05% </w:t>
            </w:r>
            <w:proofErr w:type="spellStart"/>
            <w:r w:rsidRPr="0078462D">
              <w:rPr>
                <w:rFonts w:ascii="Verdana" w:hAnsi="Verdana"/>
                <w:bCs/>
                <w:sz w:val="20"/>
                <w:szCs w:val="20"/>
              </w:rPr>
              <w:t>Uмакс</w:t>
            </w:r>
            <w:proofErr w:type="spellEnd"/>
            <w:r w:rsidRPr="0078462D">
              <w:rPr>
                <w:rFonts w:ascii="Verdana" w:hAnsi="Verdana"/>
                <w:bCs/>
                <w:sz w:val="20"/>
                <w:szCs w:val="20"/>
              </w:rPr>
              <w:t>), В</w:t>
            </w:r>
            <w:r>
              <w:br/>
            </w:r>
            <w:r w:rsidRPr="0078462D">
              <w:rPr>
                <w:rFonts w:ascii="Verdana" w:hAnsi="Verdana"/>
                <w:b/>
                <w:sz w:val="20"/>
                <w:szCs w:val="20"/>
              </w:rPr>
              <w:t>Выходной ток</w:t>
            </w:r>
            <w:r>
              <w:br/>
            </w:r>
            <w:r w:rsidRPr="0078462D">
              <w:rPr>
                <w:rFonts w:ascii="Verdana" w:hAnsi="Verdana"/>
                <w:b/>
                <w:sz w:val="20"/>
                <w:szCs w:val="20"/>
              </w:rPr>
              <w:t xml:space="preserve">Диапазон установки </w:t>
            </w:r>
            <w:r w:rsidRPr="0078462D">
              <w:rPr>
                <w:rFonts w:ascii="Verdana" w:hAnsi="Verdana"/>
                <w:bCs/>
                <w:sz w:val="20"/>
                <w:szCs w:val="20"/>
              </w:rPr>
              <w:t>0.01-2 А</w:t>
            </w:r>
            <w:r>
              <w:br/>
            </w:r>
            <w:r w:rsidRPr="0078462D">
              <w:rPr>
                <w:rFonts w:ascii="Verdana" w:hAnsi="Verdana"/>
                <w:b/>
                <w:sz w:val="20"/>
                <w:szCs w:val="20"/>
              </w:rPr>
              <w:t>Шаг установки</w:t>
            </w:r>
            <w:r w:rsidRPr="0078462D">
              <w:rPr>
                <w:rFonts w:ascii="Verdana" w:hAnsi="Verdana"/>
                <w:bCs/>
                <w:sz w:val="20"/>
                <w:szCs w:val="20"/>
              </w:rPr>
              <w:t>1 мА</w:t>
            </w:r>
            <w:r>
              <w:br/>
            </w:r>
            <w:r w:rsidRPr="0078462D">
              <w:rPr>
                <w:rFonts w:ascii="Verdana" w:hAnsi="Verdana"/>
                <w:b/>
                <w:sz w:val="20"/>
                <w:szCs w:val="20"/>
              </w:rPr>
              <w:t>Погрешность установки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br/>
            </w:r>
            <w:r w:rsidRPr="0078462D">
              <w:rPr>
                <w:rFonts w:ascii="Verdana" w:hAnsi="Verdana"/>
                <w:bCs/>
                <w:sz w:val="20"/>
                <w:szCs w:val="20"/>
              </w:rPr>
              <w:t xml:space="preserve">≤ ±(0.1% </w:t>
            </w:r>
            <w:proofErr w:type="spellStart"/>
            <w:r w:rsidRPr="0078462D">
              <w:rPr>
                <w:rFonts w:ascii="Verdana" w:hAnsi="Verdana"/>
                <w:bCs/>
                <w:sz w:val="20"/>
                <w:szCs w:val="20"/>
              </w:rPr>
              <w:t>Iмакс</w:t>
            </w:r>
            <w:proofErr w:type="spellEnd"/>
            <w:r w:rsidRPr="0078462D">
              <w:rPr>
                <w:rFonts w:ascii="Verdana" w:hAnsi="Verdana"/>
                <w:bCs/>
                <w:sz w:val="20"/>
                <w:szCs w:val="20"/>
              </w:rPr>
              <w:t>) А</w:t>
            </w:r>
            <w:r>
              <w:br/>
            </w:r>
            <w:r w:rsidRPr="0078462D">
              <w:rPr>
                <w:rFonts w:ascii="Verdana" w:hAnsi="Verdana"/>
                <w:b/>
                <w:sz w:val="20"/>
                <w:szCs w:val="20"/>
              </w:rPr>
              <w:t>Уровень пульсаций</w:t>
            </w:r>
            <w:r>
              <w:t xml:space="preserve"> </w:t>
            </w:r>
            <w:r w:rsidRPr="0078462D">
              <w:rPr>
                <w:rFonts w:ascii="Verdana" w:hAnsi="Verdana"/>
                <w:bCs/>
                <w:sz w:val="20"/>
                <w:szCs w:val="20"/>
              </w:rPr>
              <w:t>2 мВ</w:t>
            </w:r>
            <w:r>
              <w:br/>
            </w:r>
            <w:r w:rsidRPr="0078462D">
              <w:rPr>
                <w:rFonts w:ascii="Verdana" w:hAnsi="Verdana"/>
                <w:b/>
                <w:sz w:val="20"/>
                <w:szCs w:val="20"/>
              </w:rPr>
              <w:t>Абсолютная погрешность измерения</w:t>
            </w:r>
            <w:r>
              <w:rPr>
                <w:b/>
              </w:rPr>
              <w:br/>
            </w:r>
            <w:r w:rsidRPr="0078462D">
              <w:rPr>
                <w:rFonts w:ascii="Verdana" w:hAnsi="Verdana"/>
                <w:b/>
                <w:sz w:val="20"/>
                <w:szCs w:val="20"/>
              </w:rPr>
              <w:t>Выходного напряжения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br/>
            </w:r>
            <w:r w:rsidRPr="0078462D">
              <w:rPr>
                <w:rFonts w:ascii="Verdana" w:hAnsi="Verdana"/>
                <w:bCs/>
                <w:sz w:val="20"/>
                <w:szCs w:val="20"/>
              </w:rPr>
              <w:t>≤ ±(0.005·</w:t>
            </w:r>
            <w:proofErr w:type="spellStart"/>
            <w:r w:rsidRPr="0078462D">
              <w:rPr>
                <w:rFonts w:ascii="Verdana" w:hAnsi="Verdana"/>
                <w:bCs/>
                <w:sz w:val="20"/>
                <w:szCs w:val="20"/>
              </w:rPr>
              <w:t>Uуст</w:t>
            </w:r>
            <w:proofErr w:type="spellEnd"/>
            <w:r w:rsidRPr="0078462D">
              <w:rPr>
                <w:rFonts w:ascii="Verdana" w:hAnsi="Verdana"/>
                <w:bCs/>
                <w:sz w:val="20"/>
                <w:szCs w:val="20"/>
              </w:rPr>
              <w:t xml:space="preserve"> + 0.05) В</w:t>
            </w:r>
            <w:r>
              <w:rPr>
                <w:b/>
              </w:rPr>
              <w:br/>
            </w:r>
            <w:r w:rsidRPr="0078462D">
              <w:rPr>
                <w:rFonts w:ascii="Verdana" w:hAnsi="Verdana"/>
                <w:b/>
                <w:sz w:val="20"/>
                <w:szCs w:val="20"/>
              </w:rPr>
              <w:t>Выходного тока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br/>
            </w:r>
            <w:r w:rsidRPr="0078462D">
              <w:rPr>
                <w:rFonts w:ascii="Verdana" w:hAnsi="Verdana"/>
                <w:bCs/>
                <w:sz w:val="20"/>
                <w:szCs w:val="20"/>
              </w:rPr>
              <w:t>≤ ±(0.005·</w:t>
            </w:r>
            <w:proofErr w:type="spellStart"/>
            <w:r w:rsidRPr="0078462D">
              <w:rPr>
                <w:rFonts w:ascii="Verdana" w:hAnsi="Verdana"/>
                <w:bCs/>
                <w:sz w:val="20"/>
                <w:szCs w:val="20"/>
              </w:rPr>
              <w:t>Iуст</w:t>
            </w:r>
            <w:proofErr w:type="spellEnd"/>
            <w:r w:rsidRPr="0078462D">
              <w:rPr>
                <w:rFonts w:ascii="Verdana" w:hAnsi="Verdana"/>
                <w:bCs/>
                <w:sz w:val="20"/>
                <w:szCs w:val="20"/>
              </w:rPr>
              <w:t xml:space="preserve"> + 0.005) А</w:t>
            </w:r>
            <w:r>
              <w:br/>
            </w:r>
            <w:r w:rsidRPr="0078462D">
              <w:rPr>
                <w:rFonts w:ascii="Verdana" w:hAnsi="Verdana"/>
                <w:b/>
                <w:sz w:val="20"/>
                <w:szCs w:val="20"/>
              </w:rPr>
              <w:t>Нестабильность выходного напряжения</w:t>
            </w:r>
            <w:r>
              <w:rPr>
                <w:b/>
              </w:rPr>
              <w:br/>
            </w:r>
            <w:r w:rsidRPr="0078462D">
              <w:rPr>
                <w:rFonts w:ascii="Verdana" w:hAnsi="Verdana"/>
                <w:b/>
                <w:sz w:val="20"/>
                <w:szCs w:val="20"/>
              </w:rPr>
              <w:t>При изменении входного напряжения питающей сети на ±23</w:t>
            </w:r>
            <w:proofErr w:type="gramStart"/>
            <w:r w:rsidRPr="0078462D">
              <w:rPr>
                <w:rFonts w:ascii="Verdana" w:hAnsi="Verdana"/>
                <w:b/>
                <w:sz w:val="20"/>
                <w:szCs w:val="20"/>
              </w:rPr>
              <w:t xml:space="preserve"> В</w:t>
            </w:r>
            <w:proofErr w:type="gramEnd"/>
            <w:r w:rsidRPr="0078462D">
              <w:rPr>
                <w:rFonts w:ascii="Verdana" w:hAnsi="Verdana"/>
                <w:b/>
                <w:sz w:val="20"/>
                <w:szCs w:val="20"/>
              </w:rPr>
              <w:t xml:space="preserve"> от номинального значения</w:t>
            </w:r>
            <w:r>
              <w:t xml:space="preserve"> </w:t>
            </w:r>
            <w:r>
              <w:br/>
            </w:r>
            <w:r w:rsidRPr="0078462D">
              <w:rPr>
                <w:rFonts w:ascii="Verdana" w:hAnsi="Verdana"/>
                <w:bCs/>
                <w:sz w:val="20"/>
                <w:szCs w:val="20"/>
              </w:rPr>
              <w:t xml:space="preserve">≤ ±(0.01% </w:t>
            </w:r>
            <w:proofErr w:type="spellStart"/>
            <w:r w:rsidRPr="0078462D">
              <w:rPr>
                <w:rFonts w:ascii="Verdana" w:hAnsi="Verdana"/>
                <w:bCs/>
                <w:sz w:val="20"/>
                <w:szCs w:val="20"/>
              </w:rPr>
              <w:t>Uмакс</w:t>
            </w:r>
            <w:proofErr w:type="spellEnd"/>
            <w:r w:rsidRPr="0078462D">
              <w:rPr>
                <w:rFonts w:ascii="Verdana" w:hAnsi="Verdana"/>
                <w:bCs/>
                <w:sz w:val="20"/>
                <w:szCs w:val="20"/>
              </w:rPr>
              <w:t>) В</w:t>
            </w:r>
            <w:r>
              <w:rPr>
                <w:b/>
              </w:rPr>
              <w:br/>
            </w:r>
            <w:r w:rsidRPr="0078462D">
              <w:rPr>
                <w:rFonts w:ascii="Verdana" w:hAnsi="Verdana"/>
                <w:b/>
                <w:sz w:val="20"/>
                <w:szCs w:val="20"/>
              </w:rPr>
              <w:t>При изменении тока нагрузки от 0.9 максимального значения до нуля</w:t>
            </w:r>
            <w:r>
              <w:t xml:space="preserve"> </w:t>
            </w:r>
            <w:r>
              <w:br/>
            </w:r>
            <w:r w:rsidRPr="0078462D">
              <w:rPr>
                <w:rFonts w:ascii="Verdana" w:hAnsi="Verdana"/>
                <w:bCs/>
                <w:sz w:val="20"/>
                <w:szCs w:val="20"/>
              </w:rPr>
              <w:t xml:space="preserve">≤ ±(0.05% </w:t>
            </w:r>
            <w:proofErr w:type="spellStart"/>
            <w:r w:rsidRPr="0078462D">
              <w:rPr>
                <w:rFonts w:ascii="Verdana" w:hAnsi="Verdana"/>
                <w:bCs/>
                <w:sz w:val="20"/>
                <w:szCs w:val="20"/>
              </w:rPr>
              <w:t>Uмакс</w:t>
            </w:r>
            <w:proofErr w:type="spellEnd"/>
            <w:r w:rsidRPr="0078462D">
              <w:rPr>
                <w:rFonts w:ascii="Verdana" w:hAnsi="Verdana"/>
                <w:bCs/>
                <w:sz w:val="20"/>
                <w:szCs w:val="20"/>
              </w:rPr>
              <w:t>) В</w:t>
            </w:r>
            <w:r>
              <w:br/>
            </w:r>
            <w:r w:rsidRPr="0078462D">
              <w:rPr>
                <w:rFonts w:ascii="Verdana" w:hAnsi="Verdana"/>
                <w:b/>
                <w:sz w:val="20"/>
                <w:szCs w:val="20"/>
              </w:rPr>
              <w:t>Нестабильность выходного тока</w:t>
            </w:r>
            <w:r>
              <w:rPr>
                <w:b/>
              </w:rPr>
              <w:br/>
            </w:r>
            <w:r w:rsidRPr="0078462D">
              <w:rPr>
                <w:rFonts w:ascii="Verdana" w:hAnsi="Verdana"/>
                <w:b/>
                <w:sz w:val="20"/>
                <w:szCs w:val="20"/>
              </w:rPr>
              <w:t>При изменении входного напряжения питающей сети на ±23 В от номинального значения</w:t>
            </w:r>
            <w:r>
              <w:t xml:space="preserve"> </w:t>
            </w:r>
            <w:r>
              <w:br/>
            </w:r>
            <w:r w:rsidRPr="0078462D">
              <w:rPr>
                <w:rFonts w:ascii="Verdana" w:hAnsi="Verdana"/>
                <w:bCs/>
                <w:sz w:val="20"/>
                <w:szCs w:val="20"/>
              </w:rPr>
              <w:t>≤ ±(0.05% I макс) А</w:t>
            </w:r>
            <w:r>
              <w:rPr>
                <w:b/>
              </w:rPr>
              <w:br/>
            </w:r>
            <w:r w:rsidRPr="0078462D">
              <w:rPr>
                <w:rFonts w:ascii="Verdana" w:hAnsi="Verdana"/>
                <w:b/>
                <w:sz w:val="20"/>
                <w:szCs w:val="20"/>
              </w:rPr>
              <w:lastRenderedPageBreak/>
              <w:t>При изменении напряжения на нагрузке от 0.9 максимального значения до нуля</w:t>
            </w:r>
            <w:r w:rsidRPr="0078462D">
              <w:rPr>
                <w:b/>
              </w:rPr>
              <w:t xml:space="preserve"> </w:t>
            </w:r>
            <w:r w:rsidRPr="0078462D">
              <w:rPr>
                <w:rFonts w:ascii="Verdana" w:hAnsi="Verdana"/>
                <w:bCs/>
                <w:sz w:val="20"/>
                <w:szCs w:val="20"/>
              </w:rPr>
              <w:t xml:space="preserve">≤ ±(0.1% </w:t>
            </w:r>
            <w:proofErr w:type="spellStart"/>
            <w:r w:rsidRPr="0078462D">
              <w:rPr>
                <w:rFonts w:ascii="Verdana" w:hAnsi="Verdana"/>
                <w:bCs/>
                <w:sz w:val="20"/>
                <w:szCs w:val="20"/>
              </w:rPr>
              <w:t>Iмакс</w:t>
            </w:r>
            <w:proofErr w:type="spellEnd"/>
            <w:r w:rsidRPr="0078462D">
              <w:rPr>
                <w:rFonts w:ascii="Verdana" w:hAnsi="Verdana"/>
                <w:bCs/>
                <w:sz w:val="20"/>
                <w:szCs w:val="20"/>
              </w:rPr>
              <w:t>) А</w:t>
            </w:r>
            <w:r>
              <w:br/>
            </w:r>
            <w:r w:rsidRPr="0078462D">
              <w:rPr>
                <w:rFonts w:ascii="Verdana" w:hAnsi="Verdana"/>
                <w:b/>
                <w:sz w:val="20"/>
                <w:szCs w:val="20"/>
              </w:rPr>
              <w:t>Напряжение питания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78462D">
              <w:rPr>
                <w:rFonts w:ascii="Verdana" w:hAnsi="Verdana"/>
                <w:bCs/>
                <w:sz w:val="20"/>
                <w:szCs w:val="20"/>
              </w:rPr>
              <w:t>207</w:t>
            </w:r>
            <w:proofErr w:type="gramStart"/>
            <w:r w:rsidRPr="0078462D">
              <w:rPr>
                <w:rFonts w:ascii="Verdana" w:hAnsi="Verdana"/>
                <w:bCs/>
                <w:sz w:val="20"/>
                <w:szCs w:val="20"/>
              </w:rPr>
              <w:t xml:space="preserve"> В</w:t>
            </w:r>
            <w:proofErr w:type="gramEnd"/>
            <w:r w:rsidRPr="0078462D">
              <w:rPr>
                <w:rFonts w:ascii="Verdana" w:hAnsi="Verdana"/>
                <w:bCs/>
                <w:sz w:val="20"/>
                <w:szCs w:val="20"/>
              </w:rPr>
              <w:t xml:space="preserve"> - 253 В</w:t>
            </w:r>
            <w:r>
              <w:br/>
            </w:r>
            <w:r w:rsidRPr="0078462D">
              <w:rPr>
                <w:rFonts w:ascii="Verdana" w:hAnsi="Verdana"/>
                <w:b/>
                <w:sz w:val="20"/>
                <w:szCs w:val="20"/>
              </w:rPr>
              <w:t>Масса</w:t>
            </w:r>
            <w:r>
              <w:t xml:space="preserve"> </w:t>
            </w:r>
            <w:r w:rsidRPr="0078462D">
              <w:rPr>
                <w:rFonts w:ascii="Verdana" w:hAnsi="Verdana"/>
                <w:bCs/>
                <w:sz w:val="20"/>
                <w:szCs w:val="20"/>
              </w:rPr>
              <w:t>2.5 кг</w:t>
            </w:r>
            <w:r>
              <w:br/>
            </w:r>
            <w:r w:rsidRPr="0078462D">
              <w:rPr>
                <w:rFonts w:ascii="Verdana" w:hAnsi="Verdana"/>
                <w:b/>
                <w:sz w:val="20"/>
                <w:szCs w:val="20"/>
              </w:rPr>
              <w:t>Габаритные размеры</w:t>
            </w:r>
            <w:r w:rsidRPr="0078462D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78462D">
              <w:rPr>
                <w:rFonts w:ascii="Verdana" w:hAnsi="Verdana"/>
                <w:bCs/>
                <w:sz w:val="20"/>
                <w:szCs w:val="20"/>
              </w:rPr>
              <w:t>250х285х80 мм</w:t>
            </w:r>
            <w:r>
              <w:rPr>
                <w:rFonts w:ascii="Verdana" w:hAnsi="Verdana"/>
                <w:bCs/>
                <w:sz w:val="20"/>
                <w:szCs w:val="20"/>
              </w:rPr>
              <w:br/>
            </w:r>
            <w:r w:rsidRPr="0078462D">
              <w:rPr>
                <w:rFonts w:ascii="Verdana" w:hAnsi="Verdana"/>
                <w:b/>
                <w:sz w:val="20"/>
                <w:szCs w:val="20"/>
              </w:rPr>
              <w:t>У</w:t>
            </w:r>
            <w:r>
              <w:rPr>
                <w:rFonts w:ascii="Verdana" w:hAnsi="Verdana"/>
                <w:b/>
                <w:sz w:val="20"/>
                <w:szCs w:val="20"/>
              </w:rPr>
              <w:t>словия эксплуатации</w:t>
            </w:r>
            <w:r>
              <w:rPr>
                <w:rFonts w:ascii="Verdana" w:hAnsi="Verdana"/>
                <w:bCs/>
                <w:sz w:val="20"/>
                <w:szCs w:val="20"/>
              </w:rPr>
              <w:br/>
            </w:r>
            <w:r w:rsidRPr="0078462D">
              <w:rPr>
                <w:rFonts w:ascii="Verdana" w:hAnsi="Verdana"/>
                <w:b/>
                <w:sz w:val="20"/>
                <w:szCs w:val="20"/>
              </w:rPr>
              <w:t>температура окружающего воздуха</w:t>
            </w:r>
            <w:r w:rsidRPr="0078462D">
              <w:rPr>
                <w:rFonts w:ascii="Verdana" w:hAnsi="Verdana"/>
                <w:sz w:val="20"/>
                <w:szCs w:val="20"/>
              </w:rPr>
              <w:t xml:space="preserve"> от +5°С до +40°С;</w:t>
            </w:r>
            <w:r w:rsidRPr="0078462D">
              <w:br/>
            </w:r>
            <w:r w:rsidRPr="0078462D">
              <w:rPr>
                <w:rFonts w:ascii="Verdana" w:hAnsi="Verdana"/>
                <w:b/>
                <w:sz w:val="20"/>
                <w:szCs w:val="20"/>
              </w:rPr>
              <w:t>относительная влажность воздуха 98% при температуре окружающего</w:t>
            </w:r>
            <w:r w:rsidRPr="0078462D">
              <w:rPr>
                <w:rFonts w:ascii="Verdana" w:hAnsi="Verdana"/>
                <w:sz w:val="20"/>
                <w:szCs w:val="20"/>
              </w:rPr>
              <w:t xml:space="preserve"> воздуха +25°С;</w:t>
            </w:r>
            <w:r w:rsidRPr="0078462D">
              <w:br/>
            </w:r>
            <w:r w:rsidRPr="0078462D">
              <w:rPr>
                <w:rFonts w:ascii="Verdana" w:hAnsi="Verdana"/>
                <w:b/>
                <w:sz w:val="20"/>
                <w:szCs w:val="20"/>
              </w:rPr>
              <w:t>атмосферное давление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br/>
              <w:t xml:space="preserve">750+30 мм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рт.</w:t>
            </w:r>
            <w:r w:rsidRPr="0078462D">
              <w:rPr>
                <w:rFonts w:ascii="Verdana" w:hAnsi="Verdana"/>
                <w:sz w:val="20"/>
                <w:szCs w:val="20"/>
              </w:rPr>
              <w:t>ст</w:t>
            </w:r>
            <w:proofErr w:type="spellEnd"/>
            <w:r w:rsidRPr="0078462D">
              <w:rPr>
                <w:rFonts w:ascii="Verdana" w:hAnsi="Verdana"/>
                <w:sz w:val="20"/>
                <w:szCs w:val="20"/>
              </w:rPr>
              <w:t>.;</w:t>
            </w:r>
            <w:r w:rsidRPr="0078462D">
              <w:br/>
            </w:r>
            <w:r w:rsidRPr="0078462D">
              <w:rPr>
                <w:rFonts w:ascii="Verdana" w:hAnsi="Verdana"/>
                <w:b/>
                <w:sz w:val="20"/>
                <w:szCs w:val="20"/>
              </w:rPr>
              <w:t>напряжение сети</w:t>
            </w:r>
            <w:r w:rsidRPr="0078462D">
              <w:rPr>
                <w:rFonts w:ascii="Verdana" w:hAnsi="Verdana"/>
                <w:sz w:val="20"/>
                <w:szCs w:val="20"/>
              </w:rPr>
              <w:t xml:space="preserve"> 220+22 В.</w:t>
            </w:r>
          </w:p>
        </w:tc>
        <w:tc>
          <w:tcPr>
            <w:tcW w:w="1355" w:type="dxa"/>
          </w:tcPr>
          <w:p w:rsidR="00072467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A163B8" w:rsidRDefault="00A163B8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A163B8" w:rsidRDefault="00A163B8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A163B8" w:rsidRPr="00072467" w:rsidRDefault="001E3BCE" w:rsidP="00A163B8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t>6</w:t>
            </w:r>
          </w:p>
        </w:tc>
      </w:tr>
      <w:tr w:rsidR="0062179C" w:rsidTr="00BC6F6A">
        <w:trPr>
          <w:trHeight w:val="379"/>
        </w:trPr>
        <w:tc>
          <w:tcPr>
            <w:tcW w:w="675" w:type="dxa"/>
          </w:tcPr>
          <w:p w:rsidR="008C03E5" w:rsidRDefault="008C03E5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lastRenderedPageBreak/>
              <w:t>3</w:t>
            </w:r>
          </w:p>
        </w:tc>
        <w:tc>
          <w:tcPr>
            <w:tcW w:w="2410" w:type="dxa"/>
          </w:tcPr>
          <w:p w:rsidR="00BC6F6A" w:rsidRPr="00BC6F6A" w:rsidRDefault="00BC6F6A" w:rsidP="00BC6F6A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BC6F6A">
              <w:rPr>
                <w:rFonts w:ascii="Verdana" w:hAnsi="Verdana"/>
                <w:sz w:val="20"/>
                <w:szCs w:val="20"/>
              </w:rPr>
              <w:t>Agilent</w:t>
            </w:r>
            <w:proofErr w:type="spellEnd"/>
            <w:r w:rsidRPr="00BC6F6A">
              <w:rPr>
                <w:rFonts w:ascii="Verdana" w:hAnsi="Verdana"/>
                <w:sz w:val="20"/>
                <w:szCs w:val="20"/>
              </w:rPr>
              <w:t xml:space="preserve"> 33210A Генератор сигналов специальной формы, с поверкой</w:t>
            </w:r>
          </w:p>
          <w:p w:rsidR="008C03E5" w:rsidRPr="008C03E5" w:rsidRDefault="008C03E5" w:rsidP="008C03E5"/>
        </w:tc>
        <w:tc>
          <w:tcPr>
            <w:tcW w:w="5812" w:type="dxa"/>
          </w:tcPr>
          <w:p w:rsidR="008C03E5" w:rsidRPr="00BC6F6A" w:rsidRDefault="00BC6F6A" w:rsidP="00BC6F6A">
            <w:pPr>
              <w:pStyle w:val="af3"/>
              <w:rPr>
                <w:rFonts w:ascii="Verdana" w:hAnsi="Verdana"/>
                <w:sz w:val="20"/>
                <w:szCs w:val="20"/>
              </w:rPr>
            </w:pPr>
            <w:r w:rsidRPr="003D0006">
              <w:rPr>
                <w:rFonts w:ascii="Verdana" w:hAnsi="Verdana"/>
                <w:b/>
                <w:sz w:val="20"/>
                <w:szCs w:val="20"/>
              </w:rPr>
              <w:t>Использо</w:t>
            </w:r>
            <w:r w:rsidR="003D0006" w:rsidRPr="003D0006">
              <w:rPr>
                <w:rFonts w:ascii="Verdana" w:hAnsi="Verdana"/>
                <w:b/>
                <w:sz w:val="20"/>
                <w:szCs w:val="20"/>
              </w:rPr>
              <w:t>вание прямого цифрового синтеза</w:t>
            </w:r>
            <w:r w:rsidRPr="00BC6F6A">
              <w:rPr>
                <w:rFonts w:ascii="Verdana" w:hAnsi="Verdana"/>
                <w:sz w:val="20"/>
                <w:szCs w:val="20"/>
              </w:rPr>
              <w:br/>
              <w:t xml:space="preserve">• </w:t>
            </w:r>
            <w:r w:rsidRPr="00BC6F6A">
              <w:rPr>
                <w:rFonts w:ascii="Verdana" w:hAnsi="Verdana"/>
                <w:b/>
                <w:sz w:val="20"/>
                <w:szCs w:val="20"/>
              </w:rPr>
              <w:t>Диапазон частот для синуса и меандра</w:t>
            </w:r>
            <w:r w:rsidRPr="00BC6F6A">
              <w:rPr>
                <w:rFonts w:ascii="Verdana" w:hAnsi="Verdana"/>
                <w:sz w:val="20"/>
                <w:szCs w:val="20"/>
              </w:rPr>
              <w:t xml:space="preserve"> 1 </w:t>
            </w:r>
            <w:proofErr w:type="spellStart"/>
            <w:r w:rsidRPr="00BC6F6A">
              <w:rPr>
                <w:rFonts w:ascii="Verdana" w:hAnsi="Verdana"/>
                <w:sz w:val="20"/>
                <w:szCs w:val="20"/>
              </w:rPr>
              <w:t>мГц</w:t>
            </w:r>
            <w:proofErr w:type="spellEnd"/>
            <w:r w:rsidRPr="00BC6F6A">
              <w:rPr>
                <w:rFonts w:ascii="Verdana" w:hAnsi="Verdana"/>
                <w:sz w:val="20"/>
                <w:szCs w:val="20"/>
              </w:rPr>
              <w:t xml:space="preserve"> – 10 МГц</w:t>
            </w:r>
            <w:r w:rsidRPr="00BC6F6A">
              <w:rPr>
                <w:rFonts w:ascii="Verdana" w:hAnsi="Verdana"/>
                <w:sz w:val="20"/>
                <w:szCs w:val="20"/>
              </w:rPr>
              <w:br/>
              <w:t xml:space="preserve">• </w:t>
            </w:r>
            <w:r w:rsidRPr="00BC6F6A">
              <w:rPr>
                <w:rFonts w:ascii="Verdana" w:hAnsi="Verdana"/>
                <w:b/>
                <w:sz w:val="20"/>
                <w:szCs w:val="20"/>
              </w:rPr>
              <w:t>Разрешение по частоте</w:t>
            </w:r>
            <w:r w:rsidRPr="00BC6F6A">
              <w:rPr>
                <w:rFonts w:ascii="Verdana" w:hAnsi="Verdana"/>
                <w:sz w:val="20"/>
                <w:szCs w:val="20"/>
              </w:rPr>
              <w:t xml:space="preserve"> 1 </w:t>
            </w:r>
            <w:proofErr w:type="spellStart"/>
            <w:r w:rsidRPr="00BC6F6A">
              <w:rPr>
                <w:rFonts w:ascii="Verdana" w:hAnsi="Verdana"/>
                <w:sz w:val="20"/>
                <w:szCs w:val="20"/>
              </w:rPr>
              <w:t>мГц</w:t>
            </w:r>
            <w:proofErr w:type="spellEnd"/>
            <w:r w:rsidRPr="00BC6F6A">
              <w:rPr>
                <w:rFonts w:ascii="Verdana" w:hAnsi="Verdana"/>
                <w:sz w:val="20"/>
                <w:szCs w:val="20"/>
              </w:rPr>
              <w:br/>
              <w:t xml:space="preserve">• </w:t>
            </w:r>
            <w:r w:rsidRPr="00BC6F6A">
              <w:rPr>
                <w:rFonts w:ascii="Verdana" w:hAnsi="Verdana"/>
                <w:b/>
                <w:sz w:val="20"/>
                <w:szCs w:val="20"/>
              </w:rPr>
              <w:t>Формы сигнала</w:t>
            </w:r>
            <w:r w:rsidRPr="00BC6F6A">
              <w:rPr>
                <w:rFonts w:ascii="Verdana" w:hAnsi="Verdana"/>
                <w:sz w:val="20"/>
                <w:szCs w:val="20"/>
              </w:rPr>
              <w:t xml:space="preserve">: пила, треугольник, шум, постоянное смещение, импульс с переменной длительностью фронта и </w:t>
            </w:r>
            <w:proofErr w:type="spellStart"/>
            <w:r w:rsidRPr="00BC6F6A">
              <w:rPr>
                <w:rFonts w:ascii="Verdana" w:hAnsi="Verdana"/>
                <w:sz w:val="20"/>
                <w:szCs w:val="20"/>
              </w:rPr>
              <w:t>т</w:t>
            </w:r>
            <w:proofErr w:type="gramStart"/>
            <w:r w:rsidRPr="00BC6F6A">
              <w:rPr>
                <w:rFonts w:ascii="Verdana" w:hAnsi="Verdana"/>
                <w:sz w:val="20"/>
                <w:szCs w:val="20"/>
              </w:rPr>
              <w:t>.д</w:t>
            </w:r>
            <w:proofErr w:type="spellEnd"/>
            <w:proofErr w:type="gramEnd"/>
            <w:r w:rsidRPr="00BC6F6A">
              <w:rPr>
                <w:rFonts w:ascii="Verdana" w:hAnsi="Verdana"/>
                <w:sz w:val="20"/>
                <w:szCs w:val="20"/>
              </w:rPr>
              <w:br/>
              <w:t xml:space="preserve">• </w:t>
            </w:r>
            <w:r w:rsidRPr="00BC6F6A">
              <w:rPr>
                <w:rFonts w:ascii="Verdana" w:hAnsi="Verdana"/>
                <w:b/>
                <w:sz w:val="20"/>
                <w:szCs w:val="20"/>
              </w:rPr>
              <w:t>Разрядность</w:t>
            </w:r>
            <w:r w:rsidRPr="00BC6F6A">
              <w:rPr>
                <w:rFonts w:ascii="Verdana" w:hAnsi="Verdana"/>
                <w:sz w:val="20"/>
                <w:szCs w:val="20"/>
              </w:rPr>
              <w:t xml:space="preserve"> ЦАП 12 бит </w:t>
            </w:r>
            <w:r w:rsidRPr="00BC6F6A">
              <w:rPr>
                <w:rFonts w:ascii="Verdana" w:hAnsi="Verdana"/>
                <w:sz w:val="20"/>
                <w:szCs w:val="20"/>
              </w:rPr>
              <w:br/>
              <w:t xml:space="preserve">• </w:t>
            </w:r>
            <w:r w:rsidRPr="00BC6F6A">
              <w:rPr>
                <w:rFonts w:ascii="Verdana" w:hAnsi="Verdana"/>
                <w:b/>
                <w:sz w:val="20"/>
                <w:szCs w:val="20"/>
              </w:rPr>
              <w:t>Частота дискретизации</w:t>
            </w:r>
            <w:r w:rsidRPr="00BC6F6A">
              <w:rPr>
                <w:rFonts w:ascii="Verdana" w:hAnsi="Verdana"/>
                <w:sz w:val="20"/>
                <w:szCs w:val="20"/>
              </w:rPr>
              <w:t xml:space="preserve"> 50 МГц </w:t>
            </w:r>
            <w:r w:rsidRPr="00BC6F6A">
              <w:rPr>
                <w:rFonts w:ascii="Verdana" w:hAnsi="Verdana"/>
                <w:sz w:val="20"/>
                <w:szCs w:val="20"/>
              </w:rPr>
              <w:br/>
              <w:t xml:space="preserve">• </w:t>
            </w:r>
            <w:r w:rsidRPr="00BC6F6A">
              <w:rPr>
                <w:rFonts w:ascii="Verdana" w:hAnsi="Verdana"/>
                <w:b/>
                <w:sz w:val="20"/>
                <w:szCs w:val="20"/>
              </w:rPr>
              <w:t>Память формы сигнала</w:t>
            </w:r>
            <w:r w:rsidRPr="00BC6F6A">
              <w:rPr>
                <w:rFonts w:ascii="Verdana" w:hAnsi="Verdana"/>
                <w:sz w:val="20"/>
                <w:szCs w:val="20"/>
              </w:rPr>
              <w:t xml:space="preserve"> 8000 точек;</w:t>
            </w:r>
            <w:r w:rsidRPr="00BC6F6A">
              <w:rPr>
                <w:rFonts w:ascii="Verdana" w:hAnsi="Verdana"/>
                <w:sz w:val="20"/>
                <w:szCs w:val="20"/>
              </w:rPr>
              <w:br/>
              <w:t xml:space="preserve">• </w:t>
            </w:r>
            <w:r w:rsidRPr="00BC6F6A">
              <w:rPr>
                <w:rFonts w:ascii="Verdana" w:hAnsi="Verdana"/>
                <w:b/>
                <w:sz w:val="20"/>
                <w:szCs w:val="20"/>
              </w:rPr>
              <w:t>Режимы</w:t>
            </w:r>
            <w:r w:rsidRPr="00BC6F6A">
              <w:rPr>
                <w:rFonts w:ascii="Verdana" w:hAnsi="Verdana"/>
                <w:sz w:val="20"/>
                <w:szCs w:val="20"/>
              </w:rPr>
              <w:t xml:space="preserve"> АМ, ФМ, ЧМ, ИМ, ГКЧ, </w:t>
            </w:r>
            <w:proofErr w:type="spellStart"/>
            <w:r w:rsidRPr="00BC6F6A">
              <w:rPr>
                <w:rFonts w:ascii="Verdana" w:hAnsi="Verdana"/>
                <w:sz w:val="20"/>
                <w:szCs w:val="20"/>
              </w:rPr>
              <w:t>фазо-частотная</w:t>
            </w:r>
            <w:proofErr w:type="spellEnd"/>
            <w:r w:rsidRPr="00BC6F6A">
              <w:rPr>
                <w:rFonts w:ascii="Verdana" w:hAnsi="Verdana"/>
                <w:sz w:val="20"/>
                <w:szCs w:val="20"/>
              </w:rPr>
              <w:t xml:space="preserve"> манипуляция;</w:t>
            </w:r>
            <w:r w:rsidRPr="00BC6F6A">
              <w:rPr>
                <w:rFonts w:ascii="Verdana" w:hAnsi="Verdana"/>
                <w:sz w:val="20"/>
                <w:szCs w:val="20"/>
              </w:rPr>
              <w:br/>
              <w:t xml:space="preserve">• </w:t>
            </w:r>
            <w:r w:rsidRPr="00BC6F6A">
              <w:rPr>
                <w:rFonts w:ascii="Verdana" w:hAnsi="Verdana"/>
                <w:b/>
                <w:sz w:val="20"/>
                <w:szCs w:val="20"/>
              </w:rPr>
              <w:t>Интерфейс</w:t>
            </w:r>
            <w:r w:rsidRPr="00BC6F6A">
              <w:rPr>
                <w:rFonts w:ascii="Verdana" w:hAnsi="Verdana"/>
                <w:sz w:val="20"/>
                <w:szCs w:val="20"/>
              </w:rPr>
              <w:t xml:space="preserve"> LAN LXI-C </w:t>
            </w:r>
            <w:proofErr w:type="spellStart"/>
            <w:r w:rsidRPr="00BC6F6A">
              <w:rPr>
                <w:rFonts w:ascii="Verdana" w:hAnsi="Verdana"/>
                <w:sz w:val="20"/>
                <w:szCs w:val="20"/>
              </w:rPr>
              <w:t>Ethernet</w:t>
            </w:r>
            <w:proofErr w:type="spellEnd"/>
            <w:r w:rsidRPr="00BC6F6A">
              <w:rPr>
                <w:rFonts w:ascii="Verdana" w:hAnsi="Verdana"/>
                <w:sz w:val="20"/>
                <w:szCs w:val="20"/>
              </w:rPr>
              <w:t xml:space="preserve"> 10/100, USB 2.0, GPIB</w:t>
            </w:r>
          </w:p>
        </w:tc>
        <w:tc>
          <w:tcPr>
            <w:tcW w:w="1355" w:type="dxa"/>
          </w:tcPr>
          <w:p w:rsidR="008C03E5" w:rsidRDefault="00BC6F6A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t>3</w:t>
            </w:r>
          </w:p>
        </w:tc>
      </w:tr>
      <w:tr w:rsidR="00BC6F6A" w:rsidTr="00BC6F6A">
        <w:trPr>
          <w:trHeight w:val="379"/>
        </w:trPr>
        <w:tc>
          <w:tcPr>
            <w:tcW w:w="675" w:type="dxa"/>
          </w:tcPr>
          <w:p w:rsidR="00BC6F6A" w:rsidRDefault="00BC6F6A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t>4</w:t>
            </w:r>
          </w:p>
        </w:tc>
        <w:tc>
          <w:tcPr>
            <w:tcW w:w="2410" w:type="dxa"/>
          </w:tcPr>
          <w:p w:rsidR="00BC6F6A" w:rsidRPr="00BC6F6A" w:rsidRDefault="00BC6F6A" w:rsidP="00BC6F6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Источник </w:t>
            </w:r>
            <w:r w:rsidR="006A70AE">
              <w:rPr>
                <w:rFonts w:ascii="Verdana" w:hAnsi="Verdana"/>
                <w:sz w:val="20"/>
                <w:szCs w:val="20"/>
              </w:rPr>
              <w:t>питания</w:t>
            </w:r>
            <w:r>
              <w:rPr>
                <w:rFonts w:ascii="Verdana" w:hAnsi="Verdana"/>
                <w:sz w:val="20"/>
                <w:szCs w:val="20"/>
              </w:rPr>
              <w:t xml:space="preserve"> ИВЭП 27-10 (</w:t>
            </w:r>
            <w:proofErr w:type="gramStart"/>
            <w:r>
              <w:rPr>
                <w:rFonts w:ascii="Verdana" w:hAnsi="Verdana"/>
                <w:sz w:val="20"/>
                <w:szCs w:val="20"/>
                <w:lang w:val="en-US"/>
              </w:rPr>
              <w:t>U</w:t>
            </w:r>
            <w:proofErr w:type="gramEnd"/>
            <w:r>
              <w:rPr>
                <w:rFonts w:ascii="Verdana" w:hAnsi="Verdana"/>
                <w:sz w:val="20"/>
                <w:szCs w:val="20"/>
              </w:rPr>
              <w:t xml:space="preserve">ном.-27В, </w:t>
            </w:r>
            <w:r>
              <w:rPr>
                <w:rFonts w:ascii="Verdana" w:hAnsi="Verdana"/>
                <w:sz w:val="20"/>
                <w:szCs w:val="20"/>
                <w:lang w:val="en-US"/>
              </w:rPr>
              <w:t>I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н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  <w:lang w:val="en-US"/>
              </w:rPr>
              <w:t>max</w:t>
            </w:r>
            <w:r>
              <w:rPr>
                <w:rFonts w:ascii="Verdana" w:hAnsi="Verdana"/>
                <w:sz w:val="20"/>
                <w:szCs w:val="20"/>
              </w:rPr>
              <w:t>-10А)</w:t>
            </w:r>
          </w:p>
        </w:tc>
        <w:tc>
          <w:tcPr>
            <w:tcW w:w="5812" w:type="dxa"/>
          </w:tcPr>
          <w:p w:rsidR="00BC6F6A" w:rsidRPr="00BC6F6A" w:rsidRDefault="00255D40" w:rsidP="00BC6F6A">
            <w:pPr>
              <w:pStyle w:val="af3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0C476F">
              <w:rPr>
                <w:b/>
              </w:rPr>
              <w:t>Тип выходного напряжения</w:t>
            </w:r>
            <w:r w:rsidRPr="003D0006">
              <w:rPr>
                <w:b/>
              </w:rPr>
              <w:t>:</w:t>
            </w:r>
            <w:r w:rsidRPr="003D0006">
              <w:t xml:space="preserve"> </w:t>
            </w:r>
            <w:r w:rsidRPr="000C476F">
              <w:t>постоянное напряжение</w:t>
            </w:r>
            <w:r w:rsidRPr="003D0006">
              <w:br/>
            </w:r>
            <w:r w:rsidRPr="000C476F">
              <w:rPr>
                <w:b/>
              </w:rPr>
              <w:t xml:space="preserve">Номинальное значение выходного напряжения </w:t>
            </w:r>
            <w:proofErr w:type="spellStart"/>
            <w:r w:rsidRPr="000C476F">
              <w:rPr>
                <w:b/>
              </w:rPr>
              <w:t>Uном</w:t>
            </w:r>
            <w:proofErr w:type="spellEnd"/>
            <w:r w:rsidRPr="000C476F">
              <w:rPr>
                <w:b/>
              </w:rPr>
              <w:t xml:space="preserve">. (при </w:t>
            </w:r>
            <w:proofErr w:type="spellStart"/>
            <w:r w:rsidRPr="000C476F">
              <w:rPr>
                <w:b/>
              </w:rPr>
              <w:t>Iн=</w:t>
            </w:r>
            <w:proofErr w:type="spellEnd"/>
            <w:r w:rsidRPr="000C476F">
              <w:rPr>
                <w:b/>
              </w:rPr>
              <w:t xml:space="preserve"> 0,5∙</w:t>
            </w:r>
            <w:proofErr w:type="spellStart"/>
            <w:r w:rsidRPr="000C476F">
              <w:rPr>
                <w:b/>
              </w:rPr>
              <w:t>Iн</w:t>
            </w:r>
            <w:proofErr w:type="spellEnd"/>
            <w:r w:rsidRPr="000C476F">
              <w:rPr>
                <w:b/>
              </w:rPr>
              <w:t xml:space="preserve"> </w:t>
            </w:r>
            <w:proofErr w:type="spellStart"/>
            <w:r w:rsidRPr="000C476F">
              <w:rPr>
                <w:b/>
              </w:rPr>
              <w:t>max</w:t>
            </w:r>
            <w:proofErr w:type="spellEnd"/>
            <w:r w:rsidRPr="000C476F">
              <w:rPr>
                <w:b/>
              </w:rPr>
              <w:t>),</w:t>
            </w:r>
            <w:r w:rsidRPr="000C476F">
              <w:t xml:space="preserve"> В</w:t>
            </w:r>
            <w:r w:rsidRPr="003D0006">
              <w:t xml:space="preserve"> </w:t>
            </w:r>
            <w:r w:rsidRPr="000C476F">
              <w:t>27</w:t>
            </w:r>
            <w:r w:rsidRPr="003D0006">
              <w:br/>
            </w:r>
            <w:r w:rsidRPr="000C476F">
              <w:rPr>
                <w:b/>
              </w:rPr>
              <w:t xml:space="preserve">Допускаемое отклонение установки </w:t>
            </w:r>
            <w:proofErr w:type="spellStart"/>
            <w:r w:rsidRPr="000C476F">
              <w:rPr>
                <w:b/>
              </w:rPr>
              <w:t>Uном</w:t>
            </w:r>
            <w:proofErr w:type="spellEnd"/>
            <w:r w:rsidRPr="000C476F">
              <w:rPr>
                <w:b/>
              </w:rPr>
              <w:t>., В, не более</w:t>
            </w:r>
            <w:r w:rsidRPr="003D0006">
              <w:t xml:space="preserve"> </w:t>
            </w:r>
            <w:r w:rsidRPr="000C476F">
              <w:t>±0,27</w:t>
            </w:r>
            <w:r w:rsidRPr="003D0006">
              <w:br/>
            </w:r>
            <w:r w:rsidRPr="000C476F">
              <w:rPr>
                <w:b/>
              </w:rPr>
              <w:t xml:space="preserve">Напряжение пульсаций выходного напряжения от пика до пика </w:t>
            </w:r>
            <w:proofErr w:type="spellStart"/>
            <w:r w:rsidRPr="000C476F">
              <w:rPr>
                <w:b/>
              </w:rPr>
              <w:t>Uпп</w:t>
            </w:r>
            <w:proofErr w:type="spellEnd"/>
            <w:r w:rsidRPr="000C476F">
              <w:rPr>
                <w:b/>
              </w:rPr>
              <w:t>, мВ, не более</w:t>
            </w:r>
            <w:r w:rsidRPr="003D0006">
              <w:rPr>
                <w:b/>
              </w:rPr>
              <w:t xml:space="preserve"> </w:t>
            </w:r>
            <w:r w:rsidRPr="000C476F">
              <w:t>270</w:t>
            </w:r>
            <w:r w:rsidRPr="003D0006">
              <w:br/>
            </w:r>
            <w:r w:rsidRPr="000C476F">
              <w:rPr>
                <w:b/>
              </w:rPr>
              <w:t>Эффективное значение напряжения пульсации выходного напряжения, мВ, не более</w:t>
            </w:r>
            <w:r w:rsidRPr="003D0006">
              <w:rPr>
                <w:b/>
              </w:rPr>
              <w:t xml:space="preserve"> </w:t>
            </w:r>
            <w:r w:rsidRPr="000C476F">
              <w:t>15</w:t>
            </w:r>
            <w:r w:rsidRPr="003D0006">
              <w:br/>
            </w:r>
            <w:r w:rsidRPr="000C476F">
              <w:rPr>
                <w:b/>
              </w:rPr>
              <w:t>Суммарная нестабильность выходного напряжения, %, не более</w:t>
            </w:r>
            <w:r w:rsidRPr="003D0006">
              <w:rPr>
                <w:b/>
              </w:rPr>
              <w:t xml:space="preserve"> </w:t>
            </w:r>
            <w:r w:rsidRPr="000C476F">
              <w:t> ±3,5</w:t>
            </w:r>
            <w:r w:rsidRPr="003D0006">
              <w:br/>
            </w:r>
            <w:r w:rsidRPr="000C476F">
              <w:rPr>
                <w:b/>
              </w:rPr>
              <w:t>Нестабильность выходного напряжения при плавном</w:t>
            </w:r>
            <w:proofErr w:type="gramEnd"/>
            <w:r w:rsidRPr="000C476F">
              <w:rPr>
                <w:b/>
              </w:rPr>
              <w:t xml:space="preserve"> изменении</w:t>
            </w:r>
            <w:r w:rsidRPr="003D0006">
              <w:rPr>
                <w:b/>
              </w:rPr>
              <w:t xml:space="preserve"> напряжения  питающей сети, %, </w:t>
            </w:r>
            <w:r w:rsidRPr="000C476F">
              <w:rPr>
                <w:b/>
              </w:rPr>
              <w:t>не более</w:t>
            </w:r>
            <w:r w:rsidRPr="003D0006">
              <w:rPr>
                <w:b/>
              </w:rPr>
              <w:t xml:space="preserve"> </w:t>
            </w:r>
            <w:r w:rsidRPr="000C476F">
              <w:rPr>
                <w:b/>
              </w:rPr>
              <w:t xml:space="preserve"> </w:t>
            </w:r>
            <w:r w:rsidRPr="000C476F">
              <w:t>±0,5</w:t>
            </w:r>
            <w:r w:rsidRPr="003D0006">
              <w:br/>
            </w:r>
            <w:r w:rsidRPr="000C476F">
              <w:rPr>
                <w:b/>
              </w:rPr>
              <w:t xml:space="preserve">Нестабильность выходного напряжения при плавном изменении тока нагрузки, %, не более </w:t>
            </w:r>
            <w:r w:rsidRPr="000C476F">
              <w:t>±2,2</w:t>
            </w:r>
            <w:r w:rsidRPr="003D0006">
              <w:br/>
            </w:r>
            <w:r w:rsidRPr="003D0006">
              <w:rPr>
                <w:b/>
              </w:rPr>
              <w:t>Т</w:t>
            </w:r>
            <w:r w:rsidRPr="000C476F">
              <w:rPr>
                <w:b/>
              </w:rPr>
              <w:t>емпературная нестабильность выходного напряжения, %, не более</w:t>
            </w:r>
            <w:r w:rsidRPr="003D0006">
              <w:rPr>
                <w:b/>
              </w:rPr>
              <w:t xml:space="preserve"> </w:t>
            </w:r>
            <w:r w:rsidRPr="000C476F">
              <w:t> ±0,8</w:t>
            </w:r>
            <w:r w:rsidRPr="003D0006">
              <w:br/>
            </w:r>
            <w:r w:rsidRPr="000C476F">
              <w:rPr>
                <w:b/>
              </w:rPr>
              <w:t xml:space="preserve">Ток нагрузки, А </w:t>
            </w:r>
            <w:proofErr w:type="gramStart"/>
            <w:r w:rsidRPr="000C476F">
              <w:rPr>
                <w:b/>
              </w:rPr>
              <w:t xml:space="preserve">( </w:t>
            </w:r>
            <w:proofErr w:type="spellStart"/>
            <w:proofErr w:type="gramEnd"/>
            <w:r w:rsidRPr="000C476F">
              <w:rPr>
                <w:b/>
              </w:rPr>
              <w:t>Iн</w:t>
            </w:r>
            <w:proofErr w:type="spellEnd"/>
            <w:r w:rsidRPr="000C476F">
              <w:rPr>
                <w:b/>
              </w:rPr>
              <w:t xml:space="preserve"> мах) </w:t>
            </w:r>
            <w:r w:rsidRPr="000C476F">
              <w:t>10</w:t>
            </w:r>
            <w:r w:rsidRPr="003D0006">
              <w:br/>
            </w:r>
            <w:r w:rsidRPr="000C476F">
              <w:rPr>
                <w:b/>
              </w:rPr>
              <w:t>Ток нагрузки, А (</w:t>
            </w:r>
            <w:proofErr w:type="spellStart"/>
            <w:r w:rsidRPr="000C476F">
              <w:rPr>
                <w:b/>
              </w:rPr>
              <w:t>Iн</w:t>
            </w:r>
            <w:proofErr w:type="spellEnd"/>
            <w:r w:rsidRPr="000C476F">
              <w:rPr>
                <w:b/>
              </w:rPr>
              <w:t xml:space="preserve"> ном=0,5 </w:t>
            </w:r>
            <w:proofErr w:type="spellStart"/>
            <w:r w:rsidRPr="000C476F">
              <w:rPr>
                <w:b/>
              </w:rPr>
              <w:t>Iн</w:t>
            </w:r>
            <w:proofErr w:type="spellEnd"/>
            <w:r w:rsidRPr="000C476F">
              <w:rPr>
                <w:b/>
              </w:rPr>
              <w:t xml:space="preserve"> мах)</w:t>
            </w:r>
            <w:r w:rsidRPr="003D0006">
              <w:rPr>
                <w:b/>
              </w:rPr>
              <w:t xml:space="preserve"> </w:t>
            </w:r>
            <w:r w:rsidRPr="000C476F">
              <w:t>5</w:t>
            </w:r>
            <w:r w:rsidRPr="003D0006">
              <w:br/>
            </w:r>
            <w:r w:rsidRPr="000C476F">
              <w:rPr>
                <w:b/>
              </w:rPr>
              <w:t>Ток нагрузки, А  (</w:t>
            </w:r>
            <w:proofErr w:type="spellStart"/>
            <w:r w:rsidRPr="000C476F">
              <w:rPr>
                <w:b/>
              </w:rPr>
              <w:t>Iн</w:t>
            </w:r>
            <w:proofErr w:type="spellEnd"/>
            <w:r w:rsidRPr="000C476F">
              <w:rPr>
                <w:b/>
              </w:rPr>
              <w:t xml:space="preserve">. мin=0,1 </w:t>
            </w:r>
            <w:proofErr w:type="spellStart"/>
            <w:r w:rsidRPr="000C476F">
              <w:rPr>
                <w:b/>
              </w:rPr>
              <w:t>Iн</w:t>
            </w:r>
            <w:proofErr w:type="spellEnd"/>
            <w:r w:rsidRPr="000C476F">
              <w:rPr>
                <w:b/>
              </w:rPr>
              <w:t xml:space="preserve"> мах</w:t>
            </w:r>
            <w:r w:rsidRPr="003D0006">
              <w:rPr>
                <w:b/>
              </w:rPr>
              <w:t xml:space="preserve"> </w:t>
            </w:r>
            <w:r w:rsidRPr="000C476F">
              <w:t>0,1</w:t>
            </w:r>
            <w:r w:rsidRPr="003D0006">
              <w:br/>
            </w:r>
            <w:r w:rsidRPr="000C476F">
              <w:rPr>
                <w:b/>
              </w:rPr>
              <w:t>Диапазон рабочих температур, °С</w:t>
            </w:r>
            <w:r w:rsidRPr="003D0006">
              <w:rPr>
                <w:b/>
              </w:rPr>
              <w:t xml:space="preserve"> </w:t>
            </w:r>
            <w:r w:rsidRPr="000C476F">
              <w:t>-10...+40</w:t>
            </w:r>
            <w:r w:rsidRPr="003D0006">
              <w:br/>
            </w:r>
            <w:r w:rsidRPr="000C476F">
              <w:rPr>
                <w:b/>
              </w:rPr>
              <w:t> Тип питающей сети</w:t>
            </w:r>
            <w:r w:rsidRPr="003D0006">
              <w:rPr>
                <w:b/>
              </w:rPr>
              <w:t xml:space="preserve"> </w:t>
            </w:r>
            <w:r w:rsidRPr="000C476F">
              <w:t xml:space="preserve">1ф сеть 50 Гц напряжением </w:t>
            </w:r>
            <w:r w:rsidRPr="000C476F">
              <w:lastRenderedPageBreak/>
              <w:t>(187-242) В.</w:t>
            </w:r>
            <w:r w:rsidRPr="003D0006">
              <w:br/>
            </w:r>
            <w:r w:rsidRPr="000C476F">
              <w:rPr>
                <w:b/>
              </w:rPr>
              <w:t>Вид охлаждения прибора</w:t>
            </w:r>
            <w:r w:rsidRPr="003D0006">
              <w:rPr>
                <w:b/>
              </w:rPr>
              <w:t xml:space="preserve"> </w:t>
            </w:r>
            <w:r w:rsidRPr="000C476F">
              <w:t>естественное конвекционное</w:t>
            </w:r>
            <w:r w:rsidRPr="003D0006">
              <w:br/>
            </w:r>
            <w:r w:rsidRPr="000C476F">
              <w:rPr>
                <w:b/>
              </w:rPr>
              <w:t> Масса, кг, не более</w:t>
            </w:r>
            <w:r w:rsidRPr="003D0006">
              <w:rPr>
                <w:b/>
              </w:rPr>
              <w:t xml:space="preserve"> </w:t>
            </w:r>
            <w:r w:rsidRPr="000C476F">
              <w:t>7,0</w:t>
            </w:r>
          </w:p>
        </w:tc>
        <w:tc>
          <w:tcPr>
            <w:tcW w:w="1355" w:type="dxa"/>
          </w:tcPr>
          <w:p w:rsidR="00BC6F6A" w:rsidRDefault="003D0006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lastRenderedPageBreak/>
              <w:t>2</w:t>
            </w:r>
          </w:p>
        </w:tc>
      </w:tr>
      <w:tr w:rsidR="00BC6F6A" w:rsidTr="00BC6F6A">
        <w:trPr>
          <w:trHeight w:val="379"/>
        </w:trPr>
        <w:tc>
          <w:tcPr>
            <w:tcW w:w="675" w:type="dxa"/>
          </w:tcPr>
          <w:p w:rsidR="00BC6F6A" w:rsidRDefault="00BC6F6A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lastRenderedPageBreak/>
              <w:t>5</w:t>
            </w:r>
          </w:p>
        </w:tc>
        <w:tc>
          <w:tcPr>
            <w:tcW w:w="2410" w:type="dxa"/>
          </w:tcPr>
          <w:p w:rsidR="00BC6F6A" w:rsidRPr="00255D40" w:rsidRDefault="00255D40" w:rsidP="00255D40">
            <w:pPr>
              <w:rPr>
                <w:rFonts w:ascii="Verdana" w:hAnsi="Verdana"/>
                <w:sz w:val="20"/>
                <w:szCs w:val="20"/>
              </w:rPr>
            </w:pPr>
            <w:r w:rsidRPr="00255D40">
              <w:rPr>
                <w:bCs/>
              </w:rPr>
              <w:t>Ч7-1014 Компаратор частотный, с поверкой</w:t>
            </w:r>
          </w:p>
        </w:tc>
        <w:tc>
          <w:tcPr>
            <w:tcW w:w="5812" w:type="dxa"/>
          </w:tcPr>
          <w:p w:rsidR="00255D40" w:rsidRPr="00ED09DF" w:rsidRDefault="00255D40" w:rsidP="00255D40">
            <w:pPr>
              <w:rPr>
                <w:b/>
              </w:rPr>
            </w:pPr>
            <w:r w:rsidRPr="00ED09DF">
              <w:rPr>
                <w:b/>
              </w:rPr>
              <w:t xml:space="preserve">Частота опорного сигнала </w:t>
            </w:r>
            <w:r w:rsidRPr="00ED09DF">
              <w:t xml:space="preserve">5, 10 МГц </w:t>
            </w:r>
          </w:p>
          <w:p w:rsidR="00255D40" w:rsidRDefault="00255D40" w:rsidP="00255D40">
            <w:pPr>
              <w:rPr>
                <w:b/>
              </w:rPr>
            </w:pPr>
            <w:r w:rsidRPr="00ED09DF">
              <w:rPr>
                <w:b/>
              </w:rPr>
              <w:t xml:space="preserve">Частота измеряемого сигнала (номинальное значение) </w:t>
            </w:r>
            <w:r w:rsidRPr="00ED09DF">
              <w:t>1, 5, 10 МГц</w:t>
            </w:r>
            <w:r>
              <w:rPr>
                <w:b/>
              </w:rPr>
              <w:br/>
            </w:r>
            <w:r w:rsidRPr="00ED09DF">
              <w:rPr>
                <w:b/>
              </w:rPr>
              <w:t xml:space="preserve">Допустимое отклонение частоты измеряемого сигнала от номинального значения </w:t>
            </w:r>
            <w:r w:rsidRPr="00ED09DF">
              <w:t xml:space="preserve">не более 1 Гц </w:t>
            </w:r>
          </w:p>
          <w:p w:rsidR="00255D40" w:rsidRPr="00ED09DF" w:rsidRDefault="00255D40" w:rsidP="00255D40">
            <w:pPr>
              <w:rPr>
                <w:b/>
              </w:rPr>
            </w:pPr>
            <w:proofErr w:type="gramStart"/>
            <w:r w:rsidRPr="00ED09DF">
              <w:rPr>
                <w:b/>
              </w:rPr>
              <w:t xml:space="preserve">Погрешность измерения относительного отклонения частоты, не более </w:t>
            </w:r>
            <w:r w:rsidRPr="00ED09DF">
              <w:rPr>
                <w:b/>
              </w:rPr>
              <w:br/>
              <w:t>для сигнала с частотой 10 МГц</w:t>
            </w:r>
            <w:r w:rsidRPr="00ED09DF">
              <w:rPr>
                <w:b/>
              </w:rPr>
              <w:br/>
              <w:t>за 1сек.</w:t>
            </w:r>
            <w:r w:rsidRPr="00ED09DF">
              <w:t xml:space="preserve"> 1</w:t>
            </w:r>
            <w:r w:rsidRPr="00ED09DF">
              <w:rPr>
                <w:vertAlign w:val="superscript"/>
              </w:rPr>
              <w:t>.</w:t>
            </w:r>
            <w:r w:rsidRPr="00ED09DF">
              <w:t>10</w:t>
            </w:r>
            <w:r w:rsidRPr="00ED09DF">
              <w:rPr>
                <w:vertAlign w:val="superscript"/>
              </w:rPr>
              <w:t>-12</w:t>
            </w:r>
            <w:r w:rsidRPr="00ED09DF">
              <w:rPr>
                <w:b/>
              </w:rPr>
              <w:br/>
              <w:t xml:space="preserve">за 10 сек. </w:t>
            </w:r>
            <w:r w:rsidRPr="00ED09DF">
              <w:t xml:space="preserve">5 </w:t>
            </w:r>
            <w:r w:rsidRPr="00ED09DF">
              <w:rPr>
                <w:vertAlign w:val="superscript"/>
              </w:rPr>
              <w:t>.</w:t>
            </w:r>
            <w:r w:rsidRPr="00ED09DF">
              <w:t>10</w:t>
            </w:r>
            <w:r w:rsidRPr="00ED09DF">
              <w:rPr>
                <w:vertAlign w:val="superscript"/>
              </w:rPr>
              <w:t>-13</w:t>
            </w:r>
            <w:r w:rsidRPr="00ED09DF">
              <w:rPr>
                <w:b/>
              </w:rPr>
              <w:br/>
              <w:t>для сигнала с частотой 5 МГц</w:t>
            </w:r>
            <w:r w:rsidRPr="00ED09DF">
              <w:rPr>
                <w:b/>
              </w:rPr>
              <w:br/>
              <w:t>за 1сек.</w:t>
            </w:r>
            <w:r w:rsidRPr="00ED09DF">
              <w:t xml:space="preserve"> 2</w:t>
            </w:r>
            <w:r w:rsidRPr="00ED09DF">
              <w:rPr>
                <w:vertAlign w:val="superscript"/>
              </w:rPr>
              <w:t>.</w:t>
            </w:r>
            <w:r w:rsidRPr="00ED09DF">
              <w:t>10</w:t>
            </w:r>
            <w:r w:rsidRPr="00ED09DF">
              <w:rPr>
                <w:vertAlign w:val="superscript"/>
              </w:rPr>
              <w:t>-12</w:t>
            </w:r>
            <w:r w:rsidRPr="00ED09DF">
              <w:rPr>
                <w:b/>
              </w:rPr>
              <w:br/>
              <w:t xml:space="preserve">за 10 сек. </w:t>
            </w:r>
            <w:r w:rsidRPr="00ED09DF">
              <w:t xml:space="preserve">5 </w:t>
            </w:r>
            <w:r w:rsidRPr="00ED09DF">
              <w:rPr>
                <w:vertAlign w:val="superscript"/>
              </w:rPr>
              <w:t>.</w:t>
            </w:r>
            <w:r w:rsidRPr="00ED09DF">
              <w:t>10</w:t>
            </w:r>
            <w:r w:rsidRPr="00ED09DF">
              <w:rPr>
                <w:vertAlign w:val="superscript"/>
              </w:rPr>
              <w:t>-13</w:t>
            </w:r>
            <w:r w:rsidRPr="00ED09DF">
              <w:rPr>
                <w:b/>
              </w:rPr>
              <w:br/>
              <w:t>для сигнала с частотой 1 МГц</w:t>
            </w:r>
            <w:r w:rsidRPr="00ED09DF">
              <w:rPr>
                <w:b/>
              </w:rPr>
              <w:br/>
              <w:t>за 1сек.</w:t>
            </w:r>
            <w:r w:rsidRPr="00ED09DF">
              <w:t xml:space="preserve"> 8</w:t>
            </w:r>
            <w:r w:rsidRPr="00ED09DF">
              <w:rPr>
                <w:vertAlign w:val="superscript"/>
              </w:rPr>
              <w:t>.</w:t>
            </w:r>
            <w:r w:rsidRPr="00ED09DF">
              <w:t>10</w:t>
            </w:r>
            <w:r w:rsidRPr="00ED09DF">
              <w:rPr>
                <w:vertAlign w:val="superscript"/>
              </w:rPr>
              <w:t>-12</w:t>
            </w:r>
            <w:r w:rsidRPr="00ED09DF">
              <w:rPr>
                <w:b/>
              </w:rPr>
              <w:br/>
              <w:t xml:space="preserve">за 10 сек. </w:t>
            </w:r>
            <w:r w:rsidRPr="00ED09DF">
              <w:t xml:space="preserve">2 </w:t>
            </w:r>
            <w:r w:rsidRPr="00ED09DF">
              <w:rPr>
                <w:vertAlign w:val="superscript"/>
              </w:rPr>
              <w:t>.</w:t>
            </w:r>
            <w:r w:rsidRPr="00ED09DF">
              <w:t>10</w:t>
            </w:r>
            <w:r w:rsidRPr="00ED09DF">
              <w:rPr>
                <w:vertAlign w:val="superscript"/>
              </w:rPr>
              <w:t>-13</w:t>
            </w:r>
            <w:proofErr w:type="gramEnd"/>
          </w:p>
          <w:p w:rsidR="00255D40" w:rsidRPr="00ED09DF" w:rsidRDefault="00255D40" w:rsidP="00255D40">
            <w:pPr>
              <w:rPr>
                <w:b/>
              </w:rPr>
            </w:pPr>
            <w:r w:rsidRPr="00ED09DF">
              <w:rPr>
                <w:b/>
              </w:rPr>
              <w:t xml:space="preserve">Среднеквадратическое значение напряжения входных сигналов на нагрузке 50 Ом </w:t>
            </w:r>
            <w:r w:rsidRPr="00ED09DF">
              <w:t xml:space="preserve">(0.4 – 1.2) </w:t>
            </w:r>
            <w:proofErr w:type="gramStart"/>
            <w:r w:rsidRPr="00ED09DF">
              <w:t>В</w:t>
            </w:r>
            <w:proofErr w:type="gramEnd"/>
          </w:p>
          <w:p w:rsidR="00255D40" w:rsidRPr="00ED09DF" w:rsidRDefault="00255D40" w:rsidP="00255D40">
            <w:pPr>
              <w:rPr>
                <w:b/>
              </w:rPr>
            </w:pPr>
            <w:r w:rsidRPr="00ED09DF">
              <w:rPr>
                <w:b/>
              </w:rPr>
              <w:t xml:space="preserve">Потребляемая мощность, не более </w:t>
            </w:r>
            <w:r w:rsidRPr="00ED09DF">
              <w:t xml:space="preserve">20 Вт </w:t>
            </w:r>
          </w:p>
          <w:p w:rsidR="00255D40" w:rsidRPr="00ED09DF" w:rsidRDefault="00255D40" w:rsidP="00255D40">
            <w:pPr>
              <w:rPr>
                <w:b/>
              </w:rPr>
            </w:pPr>
            <w:r w:rsidRPr="00ED09DF">
              <w:rPr>
                <w:b/>
              </w:rPr>
              <w:t xml:space="preserve">Напряжение питания, В </w:t>
            </w:r>
            <w:r w:rsidRPr="00ED09DF">
              <w:t>+(22-30) В / ~ 220В; 50Гц</w:t>
            </w:r>
          </w:p>
          <w:p w:rsidR="00255D40" w:rsidRDefault="00255D40" w:rsidP="00255D40">
            <w:r w:rsidRPr="00ED09DF">
              <w:rPr>
                <w:b/>
              </w:rPr>
              <w:t xml:space="preserve">Габариты, </w:t>
            </w:r>
            <w:proofErr w:type="gramStart"/>
            <w:r w:rsidRPr="00ED09DF">
              <w:rPr>
                <w:b/>
              </w:rPr>
              <w:t>мм</w:t>
            </w:r>
            <w:proofErr w:type="gramEnd"/>
            <w:r w:rsidRPr="00ED09DF">
              <w:rPr>
                <w:b/>
              </w:rPr>
              <w:t xml:space="preserve"> </w:t>
            </w:r>
            <w:r w:rsidRPr="00ED09DF">
              <w:t>200х80х150</w:t>
            </w:r>
          </w:p>
          <w:p w:rsidR="00BC6F6A" w:rsidRPr="00255D40" w:rsidRDefault="00255D40" w:rsidP="00255D40">
            <w:pPr>
              <w:rPr>
                <w:b/>
              </w:rPr>
            </w:pPr>
            <w:r w:rsidRPr="00ED09DF">
              <w:rPr>
                <w:b/>
              </w:rPr>
              <w:t xml:space="preserve">Масса, не более </w:t>
            </w:r>
            <w:r w:rsidRPr="00ED09DF">
              <w:t>1,3 кг</w:t>
            </w:r>
          </w:p>
        </w:tc>
        <w:tc>
          <w:tcPr>
            <w:tcW w:w="1355" w:type="dxa"/>
          </w:tcPr>
          <w:p w:rsidR="00BC6F6A" w:rsidRDefault="00255D40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t>1</w:t>
            </w:r>
          </w:p>
        </w:tc>
      </w:tr>
      <w:tr w:rsidR="00BC6F6A" w:rsidTr="00BC6F6A">
        <w:trPr>
          <w:trHeight w:val="379"/>
        </w:trPr>
        <w:tc>
          <w:tcPr>
            <w:tcW w:w="675" w:type="dxa"/>
          </w:tcPr>
          <w:p w:rsidR="00BC6F6A" w:rsidRDefault="00BC6F6A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t>6</w:t>
            </w:r>
          </w:p>
        </w:tc>
        <w:tc>
          <w:tcPr>
            <w:tcW w:w="2410" w:type="dxa"/>
          </w:tcPr>
          <w:p w:rsidR="0096509A" w:rsidRPr="00BC6F6A" w:rsidRDefault="0096509A" w:rsidP="0096509A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BC6F6A">
              <w:rPr>
                <w:rFonts w:ascii="Verdana" w:hAnsi="Verdana"/>
                <w:sz w:val="20"/>
                <w:szCs w:val="20"/>
              </w:rPr>
              <w:t>Agilent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33250</w:t>
            </w:r>
            <w:r w:rsidRPr="00BC6F6A">
              <w:rPr>
                <w:rFonts w:ascii="Verdana" w:hAnsi="Verdana"/>
                <w:sz w:val="20"/>
                <w:szCs w:val="20"/>
              </w:rPr>
              <w:t>A Генератор сигналов специальной формы, с поверкой</w:t>
            </w:r>
          </w:p>
          <w:p w:rsidR="00BC6F6A" w:rsidRPr="00BC6F6A" w:rsidRDefault="00BC6F6A" w:rsidP="00BC6F6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812" w:type="dxa"/>
          </w:tcPr>
          <w:p w:rsidR="00BC6F6A" w:rsidRPr="00AC1EC3" w:rsidRDefault="0096509A" w:rsidP="00BC6F6A">
            <w:pPr>
              <w:pStyle w:val="af3"/>
            </w:pPr>
            <w:r w:rsidRPr="00AC1EC3">
              <w:rPr>
                <w:b/>
              </w:rPr>
              <w:t>Основные параметры:</w:t>
            </w:r>
            <w:r w:rsidRPr="00AC1EC3">
              <w:br/>
            </w:r>
            <w:r w:rsidRPr="00AC1EC3">
              <w:rPr>
                <w:b/>
              </w:rPr>
              <w:t>Виды выходного сигнала</w:t>
            </w:r>
            <w:r w:rsidRPr="00AC1EC3">
              <w:t xml:space="preserve"> - синус, треугольник, меандр, пила, шум, постоянное смещение, импульс с переменной длительностью фронта</w:t>
            </w:r>
            <w:r w:rsidRPr="00AC1EC3">
              <w:br/>
            </w:r>
            <w:r w:rsidRPr="00AC1EC3">
              <w:rPr>
                <w:b/>
              </w:rPr>
              <w:t>Выходной пиковый уровень на нагрузке</w:t>
            </w:r>
            <w:r w:rsidRPr="00AC1EC3">
              <w:t xml:space="preserve"> 50 Ом - 10 мВ - 10 </w:t>
            </w:r>
            <w:proofErr w:type="spellStart"/>
            <w:r w:rsidRPr="00AC1EC3">
              <w:t>Впик-пик</w:t>
            </w:r>
            <w:proofErr w:type="spellEnd"/>
            <w:r w:rsidRPr="00AC1EC3">
              <w:br/>
            </w:r>
            <w:r w:rsidRPr="00AC1EC3">
              <w:rPr>
                <w:b/>
              </w:rPr>
              <w:t>Погрешность установки частоты</w:t>
            </w:r>
            <w:r w:rsidRPr="00AC1EC3">
              <w:t xml:space="preserve"> - (± 2*10-6</w:t>
            </w:r>
            <w:proofErr w:type="gramStart"/>
            <w:r w:rsidRPr="00AC1EC3">
              <w:t xml:space="preserve"> )</w:t>
            </w:r>
            <w:proofErr w:type="gramEnd"/>
            <w:r w:rsidRPr="00AC1EC3">
              <w:br/>
            </w:r>
            <w:r w:rsidRPr="00AC1EC3">
              <w:rPr>
                <w:b/>
              </w:rPr>
              <w:t>Постоянное смещение -</w:t>
            </w:r>
            <w:r w:rsidRPr="00AC1EC3">
              <w:t xml:space="preserve"> ± 5 </w:t>
            </w:r>
            <w:proofErr w:type="spellStart"/>
            <w:r w:rsidRPr="00AC1EC3">
              <w:t>Впик</w:t>
            </w:r>
            <w:proofErr w:type="spellEnd"/>
            <w:r w:rsidRPr="00AC1EC3">
              <w:t xml:space="preserve"> (АС+DС)</w:t>
            </w:r>
            <w:r w:rsidR="00AC1EC3" w:rsidRPr="00AC1EC3">
              <w:br/>
            </w:r>
            <w:r w:rsidRPr="00AC1EC3">
              <w:rPr>
                <w:b/>
              </w:rPr>
              <w:t>Синусоидальный сигнал:</w:t>
            </w:r>
            <w:r w:rsidRPr="00AC1EC3">
              <w:rPr>
                <w:b/>
              </w:rPr>
              <w:br/>
            </w:r>
            <w:proofErr w:type="gramStart"/>
            <w:r w:rsidRPr="00AC1EC3">
              <w:rPr>
                <w:b/>
              </w:rPr>
              <w:t xml:space="preserve">Частотный диапазон - 1 </w:t>
            </w:r>
            <w:proofErr w:type="spellStart"/>
            <w:r w:rsidRPr="00AC1EC3">
              <w:rPr>
                <w:b/>
              </w:rPr>
              <w:t>мкГц</w:t>
            </w:r>
            <w:proofErr w:type="spellEnd"/>
            <w:r w:rsidRPr="00AC1EC3">
              <w:t xml:space="preserve"> – 80 МГц</w:t>
            </w:r>
            <w:r w:rsidRPr="00AC1EC3">
              <w:br/>
            </w:r>
            <w:r w:rsidRPr="00AC1EC3">
              <w:rPr>
                <w:b/>
              </w:rPr>
              <w:t>Погрешность установки на 1 кГц</w:t>
            </w:r>
            <w:r w:rsidRPr="00AC1EC3">
              <w:t xml:space="preserve"> - ± 1% + 1 мВ</w:t>
            </w:r>
            <w:r w:rsidRPr="00AC1EC3">
              <w:br/>
            </w:r>
            <w:r w:rsidRPr="00AC1EC3">
              <w:rPr>
                <w:b/>
              </w:rPr>
              <w:t>Неравномерность АЧХ в диапазоне</w:t>
            </w:r>
            <w:r w:rsidRPr="00AC1EC3">
              <w:t xml:space="preserve"> &lt; 10 МГц - ± 0,1 дБ</w:t>
            </w:r>
            <w:r w:rsidRPr="00AC1EC3">
              <w:br/>
            </w:r>
            <w:r w:rsidRPr="00AC1EC3">
              <w:rPr>
                <w:b/>
              </w:rPr>
              <w:t>Неравномерность АЧХ в диапазоне</w:t>
            </w:r>
            <w:r w:rsidRPr="00AC1EC3">
              <w:t xml:space="preserve"> ≥ 10 МГц &lt; 50 МГц - ± 0,2 дБ</w:t>
            </w:r>
            <w:r w:rsidRPr="00AC1EC3">
              <w:br/>
            </w:r>
            <w:r w:rsidRPr="00AC1EC3">
              <w:rPr>
                <w:b/>
              </w:rPr>
              <w:t>Неравномерность АЧХ в диапазоне</w:t>
            </w:r>
            <w:r w:rsidRPr="00AC1EC3">
              <w:t xml:space="preserve"> ≥ 50 МГц ≤ 80 МГц - ± 0,4 дБ</w:t>
            </w:r>
            <w:r w:rsidRPr="00AC1EC3">
              <w:br/>
            </w:r>
            <w:r w:rsidRPr="00AC1EC3">
              <w:rPr>
                <w:b/>
              </w:rPr>
              <w:t>Коэффициент гармоник в диапазоне до 1 МГц (выходной сигнал 1 В)</w:t>
            </w:r>
            <w:r w:rsidRPr="00AC1EC3">
              <w:t xml:space="preserve"> - ≤ -60 </w:t>
            </w:r>
            <w:proofErr w:type="spellStart"/>
            <w:r w:rsidRPr="00AC1EC3">
              <w:t>дБн</w:t>
            </w:r>
            <w:proofErr w:type="spellEnd"/>
            <w:r w:rsidRPr="00AC1EC3">
              <w:br/>
            </w:r>
            <w:r w:rsidRPr="00AC1EC3">
              <w:rPr>
                <w:b/>
              </w:rPr>
              <w:t>Коэффициент гармоник в диапазоне до</w:t>
            </w:r>
            <w:proofErr w:type="gramEnd"/>
            <w:r w:rsidRPr="00AC1EC3">
              <w:rPr>
                <w:b/>
              </w:rPr>
              <w:t xml:space="preserve"> 5 МГц (выходной сигнал 1 В)</w:t>
            </w:r>
            <w:r w:rsidRPr="00AC1EC3">
              <w:t xml:space="preserve"> - &lt; -57 </w:t>
            </w:r>
            <w:proofErr w:type="spellStart"/>
            <w:r w:rsidRPr="00AC1EC3">
              <w:t>дБн</w:t>
            </w:r>
            <w:proofErr w:type="spellEnd"/>
            <w:r w:rsidRPr="00AC1EC3">
              <w:br/>
            </w:r>
            <w:r w:rsidRPr="00AC1EC3">
              <w:rPr>
                <w:b/>
              </w:rPr>
              <w:t>Коэффициент гармоник в диапазоне до 80 МГц (выходной сигнал 1 В)</w:t>
            </w:r>
            <w:r w:rsidRPr="00AC1EC3">
              <w:t xml:space="preserve"> - &lt; -37 </w:t>
            </w:r>
            <w:proofErr w:type="spellStart"/>
            <w:r w:rsidRPr="00AC1EC3">
              <w:t>дБн</w:t>
            </w:r>
            <w:proofErr w:type="spellEnd"/>
            <w:r w:rsidR="00AC1EC3" w:rsidRPr="00AC1EC3">
              <w:br/>
            </w:r>
            <w:r w:rsidRPr="00AC1EC3">
              <w:rPr>
                <w:b/>
              </w:rPr>
              <w:t>Прямоугольный сигнал:</w:t>
            </w:r>
            <w:r w:rsidRPr="00AC1EC3">
              <w:br/>
            </w:r>
            <w:r w:rsidRPr="00AC1EC3">
              <w:rPr>
                <w:b/>
              </w:rPr>
              <w:lastRenderedPageBreak/>
              <w:t xml:space="preserve">Частотный диапазон - 1 </w:t>
            </w:r>
            <w:proofErr w:type="spellStart"/>
            <w:r w:rsidRPr="00AC1EC3">
              <w:rPr>
                <w:b/>
              </w:rPr>
              <w:t>мкГц</w:t>
            </w:r>
            <w:proofErr w:type="spellEnd"/>
            <w:r w:rsidRPr="00AC1EC3">
              <w:t xml:space="preserve"> – 80 МГц</w:t>
            </w:r>
            <w:r w:rsidRPr="00AC1EC3">
              <w:br/>
            </w:r>
            <w:r w:rsidRPr="00AC1EC3">
              <w:rPr>
                <w:b/>
              </w:rPr>
              <w:t>Время нарастания/среза</w:t>
            </w:r>
            <w:r w:rsidRPr="00AC1EC3">
              <w:t xml:space="preserve"> - 8 нс</w:t>
            </w:r>
            <w:r w:rsidRPr="00AC1EC3">
              <w:br/>
            </w:r>
            <w:r w:rsidRPr="00AC1EC3">
              <w:rPr>
                <w:b/>
              </w:rPr>
              <w:t>Выброс -</w:t>
            </w:r>
            <w:r w:rsidRPr="00AC1EC3">
              <w:t xml:space="preserve"> &lt; 5%</w:t>
            </w:r>
            <w:r w:rsidRPr="00AC1EC3">
              <w:br/>
            </w:r>
            <w:r w:rsidRPr="00AC1EC3">
              <w:rPr>
                <w:b/>
              </w:rPr>
              <w:t>Перестраиваемая скважность в диапазоне до 25 МГц</w:t>
            </w:r>
            <w:r w:rsidRPr="00AC1EC3">
              <w:t xml:space="preserve"> - 20% - 80%</w:t>
            </w:r>
            <w:r w:rsidRPr="00AC1EC3">
              <w:br/>
              <w:t>Перестраиваемая скважность в диапазоне до 50 МГц - 40% - 60%</w:t>
            </w:r>
            <w:r w:rsidRPr="00AC1EC3">
              <w:br/>
            </w:r>
            <w:r w:rsidRPr="00AC1EC3">
              <w:rPr>
                <w:b/>
              </w:rPr>
              <w:t>Погрешность установки скважности -</w:t>
            </w:r>
            <w:r w:rsidRPr="00AC1EC3">
              <w:t xml:space="preserve"> ± 1%</w:t>
            </w:r>
            <w:r w:rsidRPr="00AC1EC3">
              <w:br/>
            </w:r>
            <w:proofErr w:type="spellStart"/>
            <w:r w:rsidRPr="00AC1EC3">
              <w:rPr>
                <w:b/>
              </w:rPr>
              <w:t>Джиттер</w:t>
            </w:r>
            <w:proofErr w:type="spellEnd"/>
            <w:r w:rsidRPr="00AC1EC3">
              <w:t xml:space="preserve"> - 75 </w:t>
            </w:r>
            <w:proofErr w:type="spellStart"/>
            <w:r w:rsidRPr="00AC1EC3">
              <w:t>пс</w:t>
            </w:r>
            <w:proofErr w:type="spellEnd"/>
            <w:r w:rsidR="00AC1EC3" w:rsidRPr="00AC1EC3">
              <w:br/>
            </w:r>
            <w:r w:rsidRPr="00AC1EC3">
              <w:rPr>
                <w:b/>
              </w:rPr>
              <w:t>Треугольный и пилообразный сигнал:</w:t>
            </w:r>
            <w:r w:rsidRPr="00AC1EC3">
              <w:rPr>
                <w:b/>
              </w:rPr>
              <w:br/>
              <w:t xml:space="preserve">Частотный диапазон - 1 </w:t>
            </w:r>
            <w:proofErr w:type="spellStart"/>
            <w:r w:rsidRPr="00AC1EC3">
              <w:rPr>
                <w:b/>
              </w:rPr>
              <w:t>мкГц</w:t>
            </w:r>
            <w:proofErr w:type="spellEnd"/>
            <w:r w:rsidRPr="00AC1EC3">
              <w:t xml:space="preserve"> – 1 МГц</w:t>
            </w:r>
            <w:r w:rsidRPr="00AC1EC3">
              <w:br/>
            </w:r>
            <w:r w:rsidRPr="00AC1EC3">
              <w:rPr>
                <w:b/>
              </w:rPr>
              <w:t xml:space="preserve">Нелинейность </w:t>
            </w:r>
            <w:r w:rsidRPr="00AC1EC3">
              <w:t>- &lt; 0,1%</w:t>
            </w:r>
            <w:r w:rsidRPr="00AC1EC3">
              <w:br/>
            </w:r>
            <w:r w:rsidRPr="00AC1EC3">
              <w:rPr>
                <w:b/>
              </w:rPr>
              <w:t>Перестраиваемая скважность</w:t>
            </w:r>
            <w:r w:rsidRPr="00AC1EC3">
              <w:t xml:space="preserve"> - 0% - 100%</w:t>
            </w:r>
            <w:r w:rsidR="00AC1EC3" w:rsidRPr="00AC1EC3">
              <w:br/>
            </w:r>
            <w:r w:rsidRPr="00AC1EC3">
              <w:rPr>
                <w:b/>
              </w:rPr>
              <w:t>Импульсный сигнал:</w:t>
            </w:r>
            <w:r w:rsidRPr="00AC1EC3">
              <w:br/>
            </w:r>
            <w:r w:rsidRPr="00AC1EC3">
              <w:rPr>
                <w:b/>
              </w:rPr>
              <w:t>Частотный диапазон -</w:t>
            </w:r>
            <w:r w:rsidRPr="00AC1EC3">
              <w:t xml:space="preserve"> 500 </w:t>
            </w:r>
            <w:proofErr w:type="spellStart"/>
            <w:r w:rsidRPr="00AC1EC3">
              <w:t>мкГц</w:t>
            </w:r>
            <w:proofErr w:type="spellEnd"/>
            <w:r w:rsidRPr="00AC1EC3">
              <w:t xml:space="preserve"> – 50 МГц</w:t>
            </w:r>
            <w:r w:rsidRPr="00AC1EC3">
              <w:br/>
            </w:r>
            <w:r w:rsidRPr="00AC1EC3">
              <w:rPr>
                <w:b/>
              </w:rPr>
              <w:t>Перестраиваемое время нарастания -</w:t>
            </w:r>
            <w:r w:rsidRPr="00AC1EC3">
              <w:t xml:space="preserve"> 5 нс – 1 мс</w:t>
            </w:r>
            <w:r w:rsidRPr="00AC1EC3">
              <w:br/>
            </w:r>
            <w:r w:rsidRPr="00AC1EC3">
              <w:rPr>
                <w:b/>
              </w:rPr>
              <w:t>Длительность -</w:t>
            </w:r>
            <w:r w:rsidRPr="00AC1EC3">
              <w:t xml:space="preserve"> от 8 нс</w:t>
            </w:r>
            <w:r w:rsidRPr="00AC1EC3">
              <w:br/>
            </w:r>
            <w:r w:rsidRPr="00AC1EC3">
              <w:rPr>
                <w:b/>
              </w:rPr>
              <w:t>Выброс</w:t>
            </w:r>
            <w:r w:rsidRPr="00AC1EC3">
              <w:t xml:space="preserve"> - &lt; 5%</w:t>
            </w:r>
            <w:r w:rsidRPr="00AC1EC3">
              <w:br/>
            </w:r>
            <w:proofErr w:type="spellStart"/>
            <w:r w:rsidRPr="00AC1EC3">
              <w:rPr>
                <w:b/>
              </w:rPr>
              <w:t>Джиттер</w:t>
            </w:r>
            <w:proofErr w:type="spellEnd"/>
            <w:r w:rsidRPr="00AC1EC3">
              <w:t xml:space="preserve"> - 50 </w:t>
            </w:r>
            <w:proofErr w:type="spellStart"/>
            <w:r w:rsidRPr="00AC1EC3">
              <w:t>пс</w:t>
            </w:r>
            <w:proofErr w:type="spellEnd"/>
            <w:r w:rsidR="00AC1EC3" w:rsidRPr="00AC1EC3">
              <w:br/>
            </w:r>
            <w:r w:rsidRPr="00AC1EC3">
              <w:rPr>
                <w:b/>
              </w:rPr>
              <w:t>Шумовой сигнал:</w:t>
            </w:r>
            <w:r w:rsidRPr="00AC1EC3">
              <w:br/>
            </w:r>
            <w:r w:rsidRPr="00AC1EC3">
              <w:rPr>
                <w:b/>
              </w:rPr>
              <w:t>Полоса белого шума - 50 МГц</w:t>
            </w:r>
            <w:r w:rsidR="00AC1EC3" w:rsidRPr="00AC1EC3">
              <w:br/>
            </w:r>
            <w:r w:rsidRPr="00AC1EC3">
              <w:rPr>
                <w:b/>
              </w:rPr>
              <w:t>Сигнал произвольной формы:</w:t>
            </w:r>
            <w:r w:rsidRPr="00AC1EC3">
              <w:br/>
            </w:r>
            <w:r w:rsidRPr="00AC1EC3">
              <w:rPr>
                <w:b/>
              </w:rPr>
              <w:t xml:space="preserve">Частотный диапазон - 1 </w:t>
            </w:r>
            <w:proofErr w:type="spellStart"/>
            <w:r w:rsidRPr="00AC1EC3">
              <w:rPr>
                <w:b/>
              </w:rPr>
              <w:t>мкГц</w:t>
            </w:r>
            <w:proofErr w:type="spellEnd"/>
            <w:r w:rsidRPr="00AC1EC3">
              <w:rPr>
                <w:b/>
              </w:rPr>
              <w:t xml:space="preserve"> – 25 МГц</w:t>
            </w:r>
            <w:r w:rsidRPr="00AC1EC3">
              <w:br/>
            </w:r>
            <w:r w:rsidRPr="00AC1EC3">
              <w:rPr>
                <w:b/>
              </w:rPr>
              <w:t>Частота дискретизации</w:t>
            </w:r>
            <w:r w:rsidRPr="00AC1EC3">
              <w:t xml:space="preserve"> - 50 МГц</w:t>
            </w:r>
            <w:r w:rsidRPr="00AC1EC3">
              <w:br/>
            </w:r>
            <w:r w:rsidRPr="00AC1EC3">
              <w:rPr>
                <w:b/>
              </w:rPr>
              <w:t>Объем памяти - 1 кб</w:t>
            </w:r>
            <w:r w:rsidRPr="00AC1EC3">
              <w:t xml:space="preserve"> - 64 кб</w:t>
            </w:r>
            <w:r w:rsidRPr="00AC1EC3">
              <w:br/>
            </w:r>
            <w:r w:rsidRPr="00AC1EC3">
              <w:rPr>
                <w:b/>
              </w:rPr>
              <w:t>Разрешение по вертикали</w:t>
            </w:r>
            <w:r w:rsidRPr="00AC1EC3">
              <w:t xml:space="preserve"> - 12 бит</w:t>
            </w:r>
            <w:r w:rsidRPr="00AC1EC3">
              <w:br/>
            </w:r>
            <w:r w:rsidRPr="00AC1EC3">
              <w:rPr>
                <w:b/>
              </w:rPr>
              <w:t xml:space="preserve">Встроенные сигналы - нарастающая и спадающая экспонента, </w:t>
            </w:r>
            <w:proofErr w:type="spellStart"/>
            <w:r w:rsidRPr="00AC1EC3">
              <w:rPr>
                <w:b/>
              </w:rPr>
              <w:t>кардиосигнал</w:t>
            </w:r>
            <w:proofErr w:type="spellEnd"/>
            <w:r w:rsidRPr="00AC1EC3">
              <w:rPr>
                <w:b/>
              </w:rPr>
              <w:t xml:space="preserve">, </w:t>
            </w:r>
            <w:proofErr w:type="spellStart"/>
            <w:r w:rsidRPr="00AC1EC3">
              <w:rPr>
                <w:b/>
              </w:rPr>
              <w:t>sin</w:t>
            </w:r>
            <w:proofErr w:type="spellEnd"/>
            <w:r w:rsidRPr="00AC1EC3">
              <w:rPr>
                <w:b/>
              </w:rPr>
              <w:t xml:space="preserve"> </w:t>
            </w:r>
            <w:proofErr w:type="spellStart"/>
            <w:r w:rsidRPr="00AC1EC3">
              <w:rPr>
                <w:b/>
              </w:rPr>
              <w:t>x</w:t>
            </w:r>
            <w:proofErr w:type="spellEnd"/>
            <w:r w:rsidRPr="00AC1EC3">
              <w:rPr>
                <w:b/>
              </w:rPr>
              <w:t>/</w:t>
            </w:r>
            <w:proofErr w:type="spellStart"/>
            <w:r w:rsidRPr="00AC1EC3">
              <w:rPr>
                <w:b/>
              </w:rPr>
              <w:t>x</w:t>
            </w:r>
            <w:proofErr w:type="spellEnd"/>
            <w:r w:rsidR="00AC1EC3" w:rsidRPr="00AC1EC3">
              <w:br/>
            </w:r>
            <w:r w:rsidRPr="00AC1EC3">
              <w:rPr>
                <w:b/>
              </w:rPr>
              <w:t>Модуляция:</w:t>
            </w:r>
            <w:r w:rsidRPr="00AC1EC3">
              <w:br/>
            </w:r>
            <w:proofErr w:type="gramStart"/>
            <w:r w:rsidRPr="00AC1EC3">
              <w:rPr>
                <w:b/>
              </w:rPr>
              <w:t>Виды модуляции -</w:t>
            </w:r>
            <w:r w:rsidRPr="00AC1EC3">
              <w:t xml:space="preserve"> АМ, ФМ, ЧМ, ИМ, ГКЧ, </w:t>
            </w:r>
            <w:proofErr w:type="spellStart"/>
            <w:r w:rsidRPr="00AC1EC3">
              <w:t>фазо-частотная</w:t>
            </w:r>
            <w:proofErr w:type="spellEnd"/>
            <w:r w:rsidRPr="00AC1EC3">
              <w:t xml:space="preserve"> манипуляция;</w:t>
            </w:r>
            <w:r w:rsidRPr="00AC1EC3">
              <w:br/>
            </w:r>
            <w:r w:rsidRPr="00AC1EC3">
              <w:rPr>
                <w:b/>
              </w:rPr>
              <w:t>Несущая</w:t>
            </w:r>
            <w:r w:rsidRPr="00AC1EC3">
              <w:t xml:space="preserve"> - синус, меандр, пила, произвольная</w:t>
            </w:r>
            <w:r w:rsidRPr="00AC1EC3">
              <w:br/>
            </w:r>
            <w:r w:rsidRPr="00AC1EC3">
              <w:rPr>
                <w:b/>
              </w:rPr>
              <w:t>Модулирующая частота</w:t>
            </w:r>
            <w:r w:rsidRPr="00AC1EC3">
              <w:t xml:space="preserve"> - до 20 кГц.</w:t>
            </w:r>
            <w:proofErr w:type="gramEnd"/>
            <w:r w:rsidRPr="00AC1EC3">
              <w:t xml:space="preserve"> Синус, меандр, пила, треугольник, шум, произвольная.</w:t>
            </w:r>
            <w:r w:rsidRPr="00AC1EC3">
              <w:br/>
            </w:r>
            <w:r w:rsidRPr="00AC1EC3">
              <w:rPr>
                <w:b/>
              </w:rPr>
              <w:t>Девиация частоты</w:t>
            </w:r>
            <w:r w:rsidRPr="00AC1EC3">
              <w:t xml:space="preserve"> - до 80 МГц (пиковая)</w:t>
            </w:r>
            <w:r w:rsidRPr="00AC1EC3">
              <w:br/>
              <w:t>Коэффициент АМ с разрешением 0,1 % - 1 % - 120 % (АМ)</w:t>
            </w:r>
            <w:r w:rsidR="00AC1EC3" w:rsidRPr="00AC1EC3">
              <w:br/>
            </w:r>
            <w:r w:rsidRPr="00AC1EC3">
              <w:rPr>
                <w:b/>
              </w:rPr>
              <w:t>Общие данные:</w:t>
            </w:r>
            <w:r w:rsidRPr="00AC1EC3">
              <w:br/>
            </w:r>
            <w:r w:rsidRPr="00AC1EC3">
              <w:rPr>
                <w:b/>
              </w:rPr>
              <w:t xml:space="preserve">Напряжение питания - </w:t>
            </w:r>
            <w:r w:rsidRPr="00AC1EC3">
              <w:t>220</w:t>
            </w:r>
            <w:proofErr w:type="gramStart"/>
            <w:r w:rsidRPr="00AC1EC3">
              <w:t xml:space="preserve"> В</w:t>
            </w:r>
            <w:proofErr w:type="gramEnd"/>
            <w:r w:rsidRPr="00AC1EC3">
              <w:t xml:space="preserve"> ± 15 %, 50 Гц/60 Гц</w:t>
            </w:r>
            <w:r w:rsidRPr="00AC1EC3">
              <w:rPr>
                <w:b/>
              </w:rPr>
              <w:br/>
              <w:t>Габаритные размеры</w:t>
            </w:r>
            <w:r w:rsidRPr="00AC1EC3">
              <w:t xml:space="preserve"> - 254х104х374 мм </w:t>
            </w:r>
            <w:r w:rsidRPr="00AC1EC3">
              <w:br/>
            </w:r>
            <w:r w:rsidRPr="00AC1EC3">
              <w:rPr>
                <w:b/>
              </w:rPr>
              <w:t xml:space="preserve">Масса </w:t>
            </w:r>
            <w:r w:rsidRPr="00AC1EC3">
              <w:t>4,6 кг</w:t>
            </w:r>
          </w:p>
        </w:tc>
        <w:tc>
          <w:tcPr>
            <w:tcW w:w="1355" w:type="dxa"/>
          </w:tcPr>
          <w:p w:rsidR="00BC6F6A" w:rsidRDefault="0096509A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lastRenderedPageBreak/>
              <w:t>1</w:t>
            </w:r>
          </w:p>
        </w:tc>
      </w:tr>
      <w:tr w:rsidR="00BC6F6A" w:rsidTr="00BC6F6A">
        <w:trPr>
          <w:trHeight w:val="379"/>
        </w:trPr>
        <w:tc>
          <w:tcPr>
            <w:tcW w:w="675" w:type="dxa"/>
          </w:tcPr>
          <w:p w:rsidR="00BC6F6A" w:rsidRDefault="00BC6F6A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lastRenderedPageBreak/>
              <w:t>7</w:t>
            </w:r>
          </w:p>
        </w:tc>
        <w:tc>
          <w:tcPr>
            <w:tcW w:w="2410" w:type="dxa"/>
          </w:tcPr>
          <w:p w:rsidR="00BC6F6A" w:rsidRPr="00BC6F6A" w:rsidRDefault="003D0006" w:rsidP="00BC6F6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Ч1-2010 Стандарт частоты рубидиевый, с поверкой</w:t>
            </w:r>
          </w:p>
        </w:tc>
        <w:tc>
          <w:tcPr>
            <w:tcW w:w="5812" w:type="dxa"/>
          </w:tcPr>
          <w:p w:rsidR="003D0006" w:rsidRDefault="003D0006" w:rsidP="003D0006">
            <w:r w:rsidRPr="00ED09DF">
              <w:rPr>
                <w:b/>
              </w:rPr>
              <w:t>Частота выходного сигнала</w:t>
            </w:r>
            <w:r w:rsidRPr="00ED09DF">
              <w:t xml:space="preserve"> 10 МГц, 5 МГц и 1 МГц;</w:t>
            </w:r>
            <w:r w:rsidRPr="00ED09DF">
              <w:br/>
            </w:r>
            <w:r w:rsidRPr="00ED09DF">
              <w:rPr>
                <w:b/>
              </w:rPr>
              <w:t>Подстройка по сигналу</w:t>
            </w:r>
            <w:r w:rsidRPr="00ED09DF">
              <w:t xml:space="preserve"> </w:t>
            </w:r>
            <w:proofErr w:type="spellStart"/>
            <w:r w:rsidRPr="00ED09DF">
              <w:t>Глонасс</w:t>
            </w:r>
            <w:proofErr w:type="spellEnd"/>
            <w:r w:rsidRPr="00ED09DF">
              <w:t xml:space="preserve"> и GPS;</w:t>
            </w:r>
            <w:r w:rsidRPr="00ED09DF">
              <w:br/>
            </w:r>
            <w:r w:rsidRPr="00ED09DF">
              <w:rPr>
                <w:b/>
              </w:rPr>
              <w:t>Высокие метрологические характеристики</w:t>
            </w:r>
            <w:r w:rsidRPr="00ED09DF">
              <w:t xml:space="preserve"> от -5 до +40</w:t>
            </w:r>
            <w:proofErr w:type="gramStart"/>
            <w:r w:rsidRPr="00ED09DF">
              <w:t>°С</w:t>
            </w:r>
            <w:proofErr w:type="gramEnd"/>
            <w:r w:rsidRPr="00ED09DF">
              <w:t>;</w:t>
            </w:r>
          </w:p>
          <w:p w:rsidR="003D0006" w:rsidRDefault="003D0006" w:rsidP="003D0006">
            <w:proofErr w:type="gramStart"/>
            <w:r w:rsidRPr="00ED09DF">
              <w:rPr>
                <w:b/>
              </w:rPr>
              <w:t>Предназначен</w:t>
            </w:r>
            <w:proofErr w:type="gramEnd"/>
            <w:r w:rsidRPr="00ED09DF">
              <w:rPr>
                <w:b/>
              </w:rPr>
              <w:t xml:space="preserve"> для использования в качестве источника опорного сигнала высокой стабильности</w:t>
            </w:r>
            <w:r w:rsidRPr="00ED09DF">
              <w:t>.</w:t>
            </w:r>
          </w:p>
          <w:p w:rsidR="003D0006" w:rsidRDefault="003D0006" w:rsidP="003D0006">
            <w:r w:rsidRPr="00ED09DF">
              <w:rPr>
                <w:b/>
              </w:rPr>
              <w:t xml:space="preserve">Стандарт частоты рубидиевый </w:t>
            </w:r>
            <w:r w:rsidRPr="00ED09DF">
              <w:rPr>
                <w:b/>
                <w:bCs/>
              </w:rPr>
              <w:t>Ч1-2010</w:t>
            </w:r>
            <w:r w:rsidRPr="00ED09DF">
              <w:rPr>
                <w:b/>
              </w:rPr>
              <w:t xml:space="preserve"> может </w:t>
            </w:r>
            <w:r w:rsidRPr="00ED09DF">
              <w:rPr>
                <w:b/>
              </w:rPr>
              <w:lastRenderedPageBreak/>
              <w:t>быть применён в аппаратуре измерения частоты и времени.</w:t>
            </w:r>
            <w:r w:rsidRPr="00ED09DF">
              <w:rPr>
                <w:b/>
              </w:rPr>
              <w:br/>
              <w:t>Малые габариты:</w:t>
            </w:r>
            <w:r w:rsidRPr="00ED09DF">
              <w:t xml:space="preserve"> 260×260×90 мм</w:t>
            </w:r>
            <w:r w:rsidRPr="00ED09DF">
              <w:br/>
            </w:r>
            <w:r w:rsidRPr="00ED09DF">
              <w:rPr>
                <w:b/>
              </w:rPr>
              <w:t>Небольшой вес:</w:t>
            </w:r>
            <w:r w:rsidRPr="00ED09DF">
              <w:t xml:space="preserve"> 6 кг с аккумулятором</w:t>
            </w:r>
            <w:r w:rsidRPr="00ED09DF">
              <w:br/>
            </w:r>
            <w:r w:rsidRPr="00ED09DF">
              <w:rPr>
                <w:b/>
              </w:rPr>
              <w:t>Низкая потребляемая мощность:</w:t>
            </w:r>
            <w:r w:rsidRPr="00ED09DF">
              <w:t xml:space="preserve"> 24 Вт в установившемся режиме</w:t>
            </w:r>
            <w:r w:rsidRPr="00ED09DF">
              <w:br/>
            </w:r>
            <w:r w:rsidRPr="00ED09DF">
              <w:rPr>
                <w:b/>
              </w:rPr>
              <w:t>Малое время выхода в рабочий режим:</w:t>
            </w:r>
            <w:r w:rsidRPr="00ED09DF">
              <w:br/>
              <w:t>1 ч до стабильности 1×10-10</w:t>
            </w:r>
            <w:r w:rsidRPr="00ED09DF">
              <w:br/>
              <w:t>24 ч до стабильности 5×10-12</w:t>
            </w:r>
            <w:r w:rsidRPr="00ED09DF">
              <w:br/>
            </w:r>
            <w:r w:rsidRPr="00ED09DF">
              <w:rPr>
                <w:b/>
              </w:rPr>
              <w:t>Широкий температурный диапазон:</w:t>
            </w:r>
            <w:r w:rsidRPr="00ED09DF">
              <w:t xml:space="preserve"> от —5</w:t>
            </w:r>
            <w:proofErr w:type="gramStart"/>
            <w:r w:rsidRPr="00ED09DF">
              <w:t>°С</w:t>
            </w:r>
            <w:proofErr w:type="gramEnd"/>
            <w:r w:rsidRPr="00ED09DF">
              <w:t xml:space="preserve"> до +40°С</w:t>
            </w:r>
          </w:p>
          <w:p w:rsidR="003D0006" w:rsidRDefault="003D0006" w:rsidP="003D0006">
            <w:proofErr w:type="gramStart"/>
            <w:r w:rsidRPr="00ED09DF">
              <w:rPr>
                <w:b/>
              </w:rPr>
              <w:t>Предназначен</w:t>
            </w:r>
            <w:proofErr w:type="gramEnd"/>
            <w:r w:rsidRPr="00ED09DF">
              <w:rPr>
                <w:b/>
              </w:rPr>
              <w:t xml:space="preserve"> для использования в качестве источника опорного сигнала высокой стабильности.</w:t>
            </w:r>
          </w:p>
          <w:p w:rsidR="003D0006" w:rsidRDefault="003D0006" w:rsidP="003D0006">
            <w:r w:rsidRPr="00ED09DF">
              <w:t xml:space="preserve">Частота выходного сигнала 10 МГц; </w:t>
            </w:r>
          </w:p>
          <w:p w:rsidR="003D0006" w:rsidRDefault="003D0006" w:rsidP="003D0006">
            <w:r w:rsidRPr="00ED09DF">
              <w:t xml:space="preserve">Подстройка по сигналу GPS </w:t>
            </w:r>
          </w:p>
          <w:p w:rsidR="003D0006" w:rsidRDefault="003D0006" w:rsidP="003D0006">
            <w:r w:rsidRPr="00ED09DF">
              <w:t xml:space="preserve">Высокие метрологические характеристики </w:t>
            </w:r>
            <w:proofErr w:type="gramStart"/>
            <w:r w:rsidRPr="00ED09DF">
              <w:t>в</w:t>
            </w:r>
            <w:proofErr w:type="gramEnd"/>
            <w:r w:rsidRPr="00ED09DF">
              <w:t xml:space="preserve"> </w:t>
            </w:r>
          </w:p>
          <w:p w:rsidR="003D0006" w:rsidRDefault="003D0006" w:rsidP="003D0006">
            <w:r w:rsidRPr="00ED09DF">
              <w:t xml:space="preserve">рабочих условиях эксплуатации; </w:t>
            </w:r>
          </w:p>
          <w:p w:rsidR="003D0006" w:rsidRDefault="003D0006" w:rsidP="003D0006">
            <w:r w:rsidRPr="00ED09DF">
              <w:t>Универсальное питание:</w:t>
            </w:r>
          </w:p>
          <w:p w:rsidR="003D0006" w:rsidRDefault="003D0006" w:rsidP="003D0006">
            <w:r w:rsidRPr="00ED09DF">
              <w:t>— от сети переменного тока 220</w:t>
            </w:r>
            <w:proofErr w:type="gramStart"/>
            <w:r w:rsidRPr="00ED09DF">
              <w:t xml:space="preserve"> В</w:t>
            </w:r>
            <w:proofErr w:type="gramEnd"/>
            <w:r w:rsidRPr="00ED09DF">
              <w:t>, 50 Гц;</w:t>
            </w:r>
          </w:p>
          <w:p w:rsidR="00AD76B9" w:rsidRDefault="003D0006" w:rsidP="00AD76B9">
            <w:r w:rsidRPr="00ED09DF">
              <w:t>— от сети постоянного тока 12В;</w:t>
            </w:r>
          </w:p>
          <w:p w:rsidR="00BC6F6A" w:rsidRPr="00AD76B9" w:rsidRDefault="003D0006" w:rsidP="00AD76B9">
            <w:r w:rsidRPr="00ED09DF">
              <w:t>— от встроенного аккумулятора.</w:t>
            </w:r>
          </w:p>
        </w:tc>
        <w:tc>
          <w:tcPr>
            <w:tcW w:w="1355" w:type="dxa"/>
          </w:tcPr>
          <w:p w:rsidR="00BC6F6A" w:rsidRDefault="003D0006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lastRenderedPageBreak/>
              <w:t>1</w:t>
            </w:r>
          </w:p>
        </w:tc>
      </w:tr>
    </w:tbl>
    <w:p w:rsidR="00072467" w:rsidRDefault="00072467" w:rsidP="00A163B8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b/>
        </w:rPr>
      </w:pPr>
    </w:p>
    <w:p w:rsidR="00072467" w:rsidRPr="00A163B8" w:rsidRDefault="00072467" w:rsidP="00A163B8">
      <w:pPr>
        <w:ind w:left="-180" w:right="647"/>
        <w:rPr>
          <w:b/>
          <w:sz w:val="22"/>
          <w:szCs w:val="22"/>
        </w:rPr>
      </w:pPr>
      <w:r w:rsidRPr="00121ECE">
        <w:rPr>
          <w:bCs/>
        </w:rPr>
        <w:t xml:space="preserve">*Критерии определения соответствия аналога (эквивалента): </w:t>
      </w:r>
      <w:r w:rsidRPr="00121ECE">
        <w:rPr>
          <w:b/>
        </w:rPr>
        <w:t>аналоги или эквиваленты оборудования должны полностью соответствовать заявленным техническим характеристикам указанным заказчиком.</w:t>
      </w:r>
    </w:p>
    <w:p w:rsidR="00130CF5" w:rsidRPr="00110AD7" w:rsidRDefault="00130CF5" w:rsidP="00596B83">
      <w:pPr>
        <w:pStyle w:val="af3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110AD7">
        <w:rPr>
          <w:b/>
          <w:color w:val="000000"/>
          <w:sz w:val="28"/>
          <w:szCs w:val="28"/>
        </w:rPr>
        <w:t>3. Комплект поставки</w:t>
      </w:r>
    </w:p>
    <w:p w:rsidR="00130CF5" w:rsidRPr="00F35918" w:rsidRDefault="00130CF5" w:rsidP="00596B83">
      <w:pPr>
        <w:pStyle w:val="af3"/>
        <w:spacing w:before="0" w:beforeAutospacing="0" w:after="0" w:afterAutospacing="0"/>
        <w:ind w:firstLine="709"/>
        <w:jc w:val="both"/>
        <w:rPr>
          <w:rStyle w:val="afffc"/>
          <w:i w:val="0"/>
          <w:color w:val="333333"/>
          <w:sz w:val="28"/>
          <w:szCs w:val="28"/>
          <w:bdr w:val="none" w:sz="0" w:space="0" w:color="auto" w:frame="1"/>
        </w:rPr>
      </w:pPr>
      <w:r w:rsidRPr="00110AD7">
        <w:rPr>
          <w:color w:val="000000"/>
          <w:sz w:val="28"/>
          <w:szCs w:val="28"/>
        </w:rPr>
        <w:t>Вся техника поставляется с</w:t>
      </w:r>
      <w:r w:rsidRPr="00110AD7">
        <w:rPr>
          <w:rStyle w:val="apple-converted-space"/>
          <w:color w:val="000000"/>
          <w:sz w:val="28"/>
          <w:szCs w:val="28"/>
        </w:rPr>
        <w:t>о всеми необходимыми питающими и коммуникационными кабелями.</w:t>
      </w:r>
    </w:p>
    <w:p w:rsidR="00130CF5" w:rsidRPr="00110AD7" w:rsidRDefault="00F35918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4. Условия поставки</w:t>
      </w:r>
    </w:p>
    <w:p w:rsidR="00C907DE" w:rsidRPr="00C130B8" w:rsidRDefault="00072467" w:rsidP="00072467">
      <w:pPr>
        <w:pStyle w:val="24"/>
        <w:spacing w:line="240" w:lineRule="auto"/>
        <w:ind w:right="-120"/>
        <w:rPr>
          <w:sz w:val="28"/>
          <w:szCs w:val="28"/>
        </w:rPr>
      </w:pPr>
      <w:r w:rsidRPr="00830F11">
        <w:rPr>
          <w:sz w:val="28"/>
          <w:szCs w:val="28"/>
        </w:rPr>
        <w:t>Цена предлагаемого договора должна быть указана с учетом НДС,  расходов на перевозку, доставку до склада Заказчика, страхование, упаковку, экспедирование, полный комплект тех. документации на русском языке, уплаты таможенных пошлин, налогов</w:t>
      </w:r>
      <w:r w:rsidR="00DA66FE">
        <w:rPr>
          <w:sz w:val="28"/>
          <w:szCs w:val="28"/>
        </w:rPr>
        <w:t>, поверки</w:t>
      </w:r>
      <w:r>
        <w:rPr>
          <w:sz w:val="28"/>
          <w:szCs w:val="28"/>
        </w:rPr>
        <w:t xml:space="preserve"> и других обязательных платежей.</w:t>
      </w:r>
    </w:p>
    <w:p w:rsidR="00130CF5" w:rsidRPr="00110AD7" w:rsidRDefault="00130CF5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5. Тре</w:t>
      </w:r>
      <w:r w:rsidR="00F35918">
        <w:rPr>
          <w:b/>
          <w:sz w:val="28"/>
          <w:szCs w:val="28"/>
        </w:rPr>
        <w:t>бования к упаковке оборудования</w:t>
      </w:r>
    </w:p>
    <w:p w:rsidR="00130CF5" w:rsidRPr="00110AD7" w:rsidRDefault="00130CF5" w:rsidP="00596B83">
      <w:pPr>
        <w:ind w:firstLine="709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Оборудование поставляется в фирменной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130CF5" w:rsidRPr="00110AD7" w:rsidRDefault="00130CF5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6. Требования к техн</w:t>
      </w:r>
      <w:r w:rsidR="00F35918">
        <w:rPr>
          <w:b/>
          <w:sz w:val="28"/>
          <w:szCs w:val="28"/>
        </w:rPr>
        <w:t>ической документации</w:t>
      </w:r>
    </w:p>
    <w:p w:rsidR="00130CF5" w:rsidRPr="00110AD7" w:rsidRDefault="00130CF5" w:rsidP="00596B83">
      <w:pPr>
        <w:ind w:firstLine="709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Поставщик обязуется предостави</w:t>
      </w:r>
      <w:r w:rsidR="00F35918">
        <w:rPr>
          <w:sz w:val="28"/>
          <w:szCs w:val="28"/>
        </w:rPr>
        <w:t xml:space="preserve">ть полный комплект Технической </w:t>
      </w:r>
      <w:r w:rsidRPr="00110AD7">
        <w:rPr>
          <w:sz w:val="28"/>
          <w:szCs w:val="28"/>
        </w:rPr>
        <w:t>документации на русском языке.</w:t>
      </w:r>
    </w:p>
    <w:p w:rsidR="00130CF5" w:rsidRPr="00110AD7" w:rsidRDefault="00F35918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7. Прочие условия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b/>
          <w:bCs/>
          <w:iCs/>
          <w:sz w:val="28"/>
          <w:szCs w:val="28"/>
        </w:rPr>
      </w:pPr>
      <w:r w:rsidRPr="00110AD7">
        <w:rPr>
          <w:sz w:val="28"/>
          <w:szCs w:val="28"/>
        </w:rPr>
        <w:t>Поставляемый товар должен быть новым, (не допуска</w:t>
      </w:r>
      <w:r w:rsidR="00F35918">
        <w:rPr>
          <w:sz w:val="28"/>
          <w:szCs w:val="28"/>
        </w:rPr>
        <w:t>ется поставка выставочных образ</w:t>
      </w:r>
      <w:r w:rsidRPr="00110AD7">
        <w:rPr>
          <w:sz w:val="28"/>
          <w:szCs w:val="28"/>
        </w:rPr>
        <w:t xml:space="preserve">цов, а также товара, собранного из восстановленных деталей). </w:t>
      </w:r>
      <w:r w:rsidRPr="00110AD7">
        <w:rPr>
          <w:sz w:val="28"/>
          <w:szCs w:val="28"/>
        </w:rPr>
        <w:lastRenderedPageBreak/>
        <w:t>Товар должен быть поставлен комплектно и обеспечивать конструктивную и функциональную совместимость</w:t>
      </w:r>
      <w:r w:rsidRPr="00110AD7">
        <w:rPr>
          <w:bCs/>
          <w:sz w:val="28"/>
          <w:szCs w:val="28"/>
          <w:bdr w:val="none" w:sz="0" w:space="0" w:color="auto" w:frame="1"/>
        </w:rPr>
        <w:t>.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rStyle w:val="apple-style-span"/>
          <w:b/>
          <w:bCs/>
          <w:sz w:val="28"/>
          <w:szCs w:val="28"/>
          <w:bdr w:val="none" w:sz="0" w:space="0" w:color="auto" w:frame="1"/>
        </w:rPr>
      </w:pP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Товар, подлежащий обязательной сертифи</w:t>
      </w:r>
      <w:r w:rsidR="00F35918">
        <w:rPr>
          <w:rStyle w:val="afffc"/>
          <w:i w:val="0"/>
          <w:sz w:val="28"/>
          <w:szCs w:val="28"/>
          <w:bdr w:val="none" w:sz="0" w:space="0" w:color="auto" w:frame="1"/>
        </w:rPr>
        <w:t xml:space="preserve">кации, должно иметь сертификат </w:t>
      </w: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соответствия.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rStyle w:val="afffc"/>
          <w:b/>
          <w:bCs/>
          <w:i w:val="0"/>
          <w:iCs w:val="0"/>
          <w:sz w:val="28"/>
          <w:szCs w:val="28"/>
          <w:bdr w:val="none" w:sz="0" w:space="0" w:color="auto" w:frame="1"/>
        </w:rPr>
      </w:pP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Доставка включена в стоимость Товара.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rStyle w:val="afffc"/>
          <w:b/>
          <w:bCs/>
          <w:i w:val="0"/>
          <w:iCs w:val="0"/>
          <w:sz w:val="28"/>
          <w:szCs w:val="28"/>
          <w:bdr w:val="none" w:sz="0" w:space="0" w:color="auto" w:frame="1"/>
        </w:rPr>
      </w:pP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Поставка Тов</w:t>
      </w:r>
      <w:r w:rsidR="00F35918">
        <w:rPr>
          <w:rStyle w:val="afffc"/>
          <w:i w:val="0"/>
          <w:sz w:val="28"/>
          <w:szCs w:val="28"/>
          <w:bdr w:val="none" w:sz="0" w:space="0" w:color="auto" w:frame="1"/>
        </w:rPr>
        <w:t>ара осуществляется</w:t>
      </w: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 xml:space="preserve"> на склад Покупателя.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sz w:val="28"/>
          <w:szCs w:val="28"/>
        </w:rPr>
      </w:pP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Поставщик</w:t>
      </w:r>
      <w:r w:rsidRPr="00110AD7">
        <w:rPr>
          <w:sz w:val="28"/>
          <w:szCs w:val="28"/>
        </w:rPr>
        <w:t xml:space="preserve"> должен:</w:t>
      </w:r>
    </w:p>
    <w:p w:rsidR="00130CF5" w:rsidRPr="00596B83" w:rsidRDefault="00130CF5" w:rsidP="0008268D">
      <w:pPr>
        <w:pStyle w:val="affe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6B83">
        <w:rPr>
          <w:rFonts w:ascii="Times New Roman" w:hAnsi="Times New Roman"/>
          <w:sz w:val="28"/>
          <w:szCs w:val="28"/>
        </w:rPr>
        <w:t xml:space="preserve">После наступления срока поставок, в течение 3-х рабочих дней с момента поступления запроса Покупателя, осуществить поставку техники </w:t>
      </w:r>
      <w:proofErr w:type="gramStart"/>
      <w:r w:rsidRPr="00596B83">
        <w:rPr>
          <w:rFonts w:ascii="Times New Roman" w:hAnsi="Times New Roman"/>
          <w:sz w:val="28"/>
          <w:szCs w:val="28"/>
        </w:rPr>
        <w:t>согласно приложений</w:t>
      </w:r>
      <w:proofErr w:type="gramEnd"/>
      <w:r w:rsidRPr="00596B83">
        <w:rPr>
          <w:rFonts w:ascii="Times New Roman" w:hAnsi="Times New Roman"/>
          <w:sz w:val="28"/>
          <w:szCs w:val="28"/>
        </w:rPr>
        <w:t xml:space="preserve">. Доставка техники должна осуществляться с комплектом отгрузочных документов (счет-фактура, </w:t>
      </w:r>
      <w:r w:rsidR="004820CB" w:rsidRPr="00596B83">
        <w:rPr>
          <w:rFonts w:ascii="Times New Roman" w:hAnsi="Times New Roman"/>
          <w:sz w:val="28"/>
          <w:szCs w:val="28"/>
        </w:rPr>
        <w:t xml:space="preserve">товарная и товарно-транспортная </w:t>
      </w:r>
      <w:r w:rsidRPr="00596B83">
        <w:rPr>
          <w:rFonts w:ascii="Times New Roman" w:hAnsi="Times New Roman"/>
          <w:sz w:val="28"/>
          <w:szCs w:val="28"/>
        </w:rPr>
        <w:t>накладная, гарантийное обязательство);</w:t>
      </w:r>
    </w:p>
    <w:p w:rsidR="00130CF5" w:rsidRPr="00596B83" w:rsidRDefault="00130CF5" w:rsidP="0008268D">
      <w:pPr>
        <w:pStyle w:val="affe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6B83">
        <w:rPr>
          <w:rFonts w:ascii="Times New Roman" w:hAnsi="Times New Roman"/>
          <w:sz w:val="28"/>
          <w:szCs w:val="28"/>
        </w:rPr>
        <w:t>Обеспечить доставку оборудования в сервис от Покупателя и обратно из сервиса к Покупателю осуществляется силами и за счёт Поставщика;</w:t>
      </w:r>
    </w:p>
    <w:p w:rsidR="00130CF5" w:rsidRPr="00596B83" w:rsidRDefault="00130CF5" w:rsidP="0008268D">
      <w:pPr>
        <w:pStyle w:val="affe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6B83">
        <w:rPr>
          <w:rFonts w:ascii="Times New Roman" w:hAnsi="Times New Roman"/>
          <w:sz w:val="28"/>
          <w:szCs w:val="28"/>
        </w:rPr>
        <w:t>Обеспечить время реакции на запрос не более 1 рабочего дня, выполнение ремонта в течение не более 7 рабочих дней, при условии наличия запчастей. Сервисное обслуживание техники с целью обеспечения информационной безопасности организуется без жестких дисков (жесткие диски не покидают территорию Покупателя);</w:t>
      </w:r>
    </w:p>
    <w:p w:rsidR="00130CF5" w:rsidRPr="00596B83" w:rsidRDefault="00130CF5" w:rsidP="0008268D">
      <w:pPr>
        <w:pStyle w:val="affe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6B83">
        <w:rPr>
          <w:rFonts w:ascii="Times New Roman" w:hAnsi="Times New Roman"/>
          <w:sz w:val="28"/>
          <w:szCs w:val="28"/>
        </w:rPr>
        <w:t>Обеспечить предоставление отчетности по сервисному обслуживанию по запросу Покупателя.</w:t>
      </w:r>
    </w:p>
    <w:p w:rsidR="00130CF5" w:rsidRPr="00110AD7" w:rsidRDefault="00130CF5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8. М</w:t>
      </w:r>
      <w:r w:rsidR="00F35918">
        <w:rPr>
          <w:b/>
          <w:sz w:val="28"/>
          <w:szCs w:val="28"/>
        </w:rPr>
        <w:t>есто поставки и условия допуска</w:t>
      </w:r>
    </w:p>
    <w:p w:rsidR="00130CF5" w:rsidRPr="00110AD7" w:rsidRDefault="00130CF5" w:rsidP="00596B83">
      <w:pPr>
        <w:ind w:firstLine="709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Адрес доставки</w:t>
      </w:r>
      <w:r w:rsidR="00F35918">
        <w:rPr>
          <w:sz w:val="28"/>
          <w:szCs w:val="28"/>
        </w:rPr>
        <w:t>:</w:t>
      </w:r>
      <w:r w:rsidRPr="00110AD7">
        <w:rPr>
          <w:sz w:val="28"/>
          <w:szCs w:val="28"/>
        </w:rPr>
        <w:t xml:space="preserve"> </w:t>
      </w:r>
      <w:r w:rsidR="00F35918">
        <w:rPr>
          <w:sz w:val="28"/>
          <w:szCs w:val="28"/>
        </w:rPr>
        <w:t xml:space="preserve">Екатеринбург, </w:t>
      </w:r>
      <w:r w:rsidR="00491993">
        <w:rPr>
          <w:sz w:val="28"/>
          <w:szCs w:val="28"/>
        </w:rPr>
        <w:t>ул. Шоферов, д. 17</w:t>
      </w:r>
    </w:p>
    <w:p w:rsidR="00130CF5" w:rsidRPr="00110AD7" w:rsidRDefault="00130CF5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sz w:val="28"/>
          <w:szCs w:val="28"/>
        </w:rPr>
      </w:pPr>
      <w:r w:rsidRPr="00110AD7">
        <w:rPr>
          <w:sz w:val="28"/>
          <w:szCs w:val="28"/>
        </w:rPr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130CF5" w:rsidRPr="00C72B76" w:rsidRDefault="00130CF5" w:rsidP="00A163B8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9. Срок поставки товара</w:t>
      </w:r>
      <w:r w:rsidR="00C72B76">
        <w:rPr>
          <w:b/>
          <w:sz w:val="28"/>
          <w:szCs w:val="28"/>
        </w:rPr>
        <w:t xml:space="preserve">: </w:t>
      </w:r>
      <w:r w:rsidR="00491993" w:rsidRPr="00491993">
        <w:rPr>
          <w:sz w:val="28"/>
          <w:szCs w:val="28"/>
        </w:rPr>
        <w:t>180 рабочих дней после подписания договора.</w:t>
      </w:r>
    </w:p>
    <w:sectPr w:rsidR="00130CF5" w:rsidRPr="00C72B76" w:rsidSect="00C87330">
      <w:headerReference w:type="default" r:id="rId8"/>
      <w:footerReference w:type="default" r:id="rId9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E6C" w:rsidRDefault="00063E6C">
      <w:r>
        <w:separator/>
      </w:r>
    </w:p>
  </w:endnote>
  <w:endnote w:type="continuationSeparator" w:id="0">
    <w:p w:rsidR="00063E6C" w:rsidRDefault="00063E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7CD" w:rsidRPr="00FE6219" w:rsidRDefault="009177C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E6C" w:rsidRDefault="00063E6C">
      <w:r>
        <w:separator/>
      </w:r>
    </w:p>
  </w:footnote>
  <w:footnote w:type="continuationSeparator" w:id="0">
    <w:p w:rsidR="00063E6C" w:rsidRDefault="00063E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7CD" w:rsidRPr="00F429FC" w:rsidRDefault="007A3D0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177C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9199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6B9475B"/>
    <w:multiLevelType w:val="hybridMultilevel"/>
    <w:tmpl w:val="73621812"/>
    <w:lvl w:ilvl="0" w:tplc="C9A0A262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91A7D18"/>
    <w:multiLevelType w:val="multilevel"/>
    <w:tmpl w:val="AE4E7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4B66446E"/>
    <w:multiLevelType w:val="hybridMultilevel"/>
    <w:tmpl w:val="069A8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43F164B"/>
    <w:multiLevelType w:val="multilevel"/>
    <w:tmpl w:val="BEA8DA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6">
    <w:nsid w:val="70943F09"/>
    <w:multiLevelType w:val="hybridMultilevel"/>
    <w:tmpl w:val="0876F170"/>
    <w:lvl w:ilvl="0" w:tplc="62B40D8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B3AD38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0EEEF5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F04A676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AB4CF67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2000F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46FCABE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5CEE2F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2A465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12"/>
  </w:num>
  <w:num w:numId="4">
    <w:abstractNumId w:val="1"/>
  </w:num>
  <w:num w:numId="5">
    <w:abstractNumId w:val="0"/>
  </w:num>
  <w:num w:numId="6">
    <w:abstractNumId w:val="10"/>
  </w:num>
  <w:num w:numId="7">
    <w:abstractNumId w:val="9"/>
  </w:num>
  <w:num w:numId="8">
    <w:abstractNumId w:val="3"/>
  </w:num>
  <w:num w:numId="9">
    <w:abstractNumId w:val="6"/>
  </w:num>
  <w:num w:numId="10">
    <w:abstractNumId w:val="2"/>
  </w:num>
  <w:num w:numId="11">
    <w:abstractNumId w:val="7"/>
  </w:num>
  <w:num w:numId="12">
    <w:abstractNumId w:val="15"/>
  </w:num>
  <w:num w:numId="13">
    <w:abstractNumId w:val="8"/>
  </w:num>
  <w:num w:numId="14">
    <w:abstractNumId w:val="4"/>
  </w:num>
  <w:num w:numId="15">
    <w:abstractNumId w:val="11"/>
  </w:num>
  <w:num w:numId="16">
    <w:abstractNumId w:val="5"/>
  </w:num>
  <w:num w:numId="17">
    <w:abstractNumId w:val="14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2D1C"/>
    <w:rsid w:val="000033F4"/>
    <w:rsid w:val="00003492"/>
    <w:rsid w:val="000040B1"/>
    <w:rsid w:val="000043D2"/>
    <w:rsid w:val="00005878"/>
    <w:rsid w:val="000101B6"/>
    <w:rsid w:val="0001026F"/>
    <w:rsid w:val="00010734"/>
    <w:rsid w:val="00017B62"/>
    <w:rsid w:val="000234B1"/>
    <w:rsid w:val="00027AE0"/>
    <w:rsid w:val="000316C6"/>
    <w:rsid w:val="00035643"/>
    <w:rsid w:val="000405A6"/>
    <w:rsid w:val="00042B70"/>
    <w:rsid w:val="00042DAB"/>
    <w:rsid w:val="00043BD4"/>
    <w:rsid w:val="000447E7"/>
    <w:rsid w:val="0004481B"/>
    <w:rsid w:val="0004572E"/>
    <w:rsid w:val="00054FD4"/>
    <w:rsid w:val="00055E5B"/>
    <w:rsid w:val="000577DD"/>
    <w:rsid w:val="00060547"/>
    <w:rsid w:val="00061659"/>
    <w:rsid w:val="0006373D"/>
    <w:rsid w:val="00063E4B"/>
    <w:rsid w:val="00063E6C"/>
    <w:rsid w:val="0006474B"/>
    <w:rsid w:val="00064C5C"/>
    <w:rsid w:val="00065353"/>
    <w:rsid w:val="00072467"/>
    <w:rsid w:val="000731E7"/>
    <w:rsid w:val="000752E7"/>
    <w:rsid w:val="0008141F"/>
    <w:rsid w:val="000823DA"/>
    <w:rsid w:val="0008268D"/>
    <w:rsid w:val="00083870"/>
    <w:rsid w:val="000846E4"/>
    <w:rsid w:val="0008674A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F69"/>
    <w:rsid w:val="000B1AA1"/>
    <w:rsid w:val="000B1B9B"/>
    <w:rsid w:val="000B2F08"/>
    <w:rsid w:val="000B5374"/>
    <w:rsid w:val="000B5839"/>
    <w:rsid w:val="000C166C"/>
    <w:rsid w:val="000D3BD4"/>
    <w:rsid w:val="000D73B6"/>
    <w:rsid w:val="000E12B7"/>
    <w:rsid w:val="000E15FE"/>
    <w:rsid w:val="000E2310"/>
    <w:rsid w:val="000E3F07"/>
    <w:rsid w:val="000E4CA8"/>
    <w:rsid w:val="000E6268"/>
    <w:rsid w:val="000F149B"/>
    <w:rsid w:val="000F16FD"/>
    <w:rsid w:val="000F1CEB"/>
    <w:rsid w:val="000F6422"/>
    <w:rsid w:val="00100A57"/>
    <w:rsid w:val="00101D5D"/>
    <w:rsid w:val="00106F2C"/>
    <w:rsid w:val="00110379"/>
    <w:rsid w:val="00110AD7"/>
    <w:rsid w:val="001217B3"/>
    <w:rsid w:val="00121C57"/>
    <w:rsid w:val="001249CA"/>
    <w:rsid w:val="0012627E"/>
    <w:rsid w:val="0012736B"/>
    <w:rsid w:val="0013016B"/>
    <w:rsid w:val="00130CF5"/>
    <w:rsid w:val="00133E3F"/>
    <w:rsid w:val="00142709"/>
    <w:rsid w:val="00150DC0"/>
    <w:rsid w:val="001558C3"/>
    <w:rsid w:val="0015699D"/>
    <w:rsid w:val="0015799F"/>
    <w:rsid w:val="00160064"/>
    <w:rsid w:val="00161892"/>
    <w:rsid w:val="0016417D"/>
    <w:rsid w:val="00165277"/>
    <w:rsid w:val="00165D5E"/>
    <w:rsid w:val="00166228"/>
    <w:rsid w:val="00166730"/>
    <w:rsid w:val="00171BC1"/>
    <w:rsid w:val="00172174"/>
    <w:rsid w:val="00173D87"/>
    <w:rsid w:val="00182472"/>
    <w:rsid w:val="00183811"/>
    <w:rsid w:val="00183A25"/>
    <w:rsid w:val="00183DDE"/>
    <w:rsid w:val="00185C17"/>
    <w:rsid w:val="001903EB"/>
    <w:rsid w:val="0019158F"/>
    <w:rsid w:val="001A2E83"/>
    <w:rsid w:val="001A45C0"/>
    <w:rsid w:val="001A59CE"/>
    <w:rsid w:val="001A788E"/>
    <w:rsid w:val="001A78DA"/>
    <w:rsid w:val="001A7CC1"/>
    <w:rsid w:val="001B0A51"/>
    <w:rsid w:val="001B1BB2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792A"/>
    <w:rsid w:val="001E0335"/>
    <w:rsid w:val="001E126B"/>
    <w:rsid w:val="001E2D6F"/>
    <w:rsid w:val="001E3BCE"/>
    <w:rsid w:val="001E4C2C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3571"/>
    <w:rsid w:val="002136F1"/>
    <w:rsid w:val="002141CC"/>
    <w:rsid w:val="002141E9"/>
    <w:rsid w:val="002155E3"/>
    <w:rsid w:val="002215C9"/>
    <w:rsid w:val="0022197F"/>
    <w:rsid w:val="0022554A"/>
    <w:rsid w:val="00226AB6"/>
    <w:rsid w:val="00231F47"/>
    <w:rsid w:val="00232DCA"/>
    <w:rsid w:val="00232FE1"/>
    <w:rsid w:val="00235009"/>
    <w:rsid w:val="002367F2"/>
    <w:rsid w:val="002429E1"/>
    <w:rsid w:val="002464EC"/>
    <w:rsid w:val="00246CB7"/>
    <w:rsid w:val="00252FF5"/>
    <w:rsid w:val="0025484D"/>
    <w:rsid w:val="00255D40"/>
    <w:rsid w:val="0026204B"/>
    <w:rsid w:val="00265BE7"/>
    <w:rsid w:val="00266729"/>
    <w:rsid w:val="00270981"/>
    <w:rsid w:val="002719DF"/>
    <w:rsid w:val="00275B2E"/>
    <w:rsid w:val="002768AF"/>
    <w:rsid w:val="002775B8"/>
    <w:rsid w:val="0028029D"/>
    <w:rsid w:val="00280526"/>
    <w:rsid w:val="00282962"/>
    <w:rsid w:val="0028375C"/>
    <w:rsid w:val="002845E9"/>
    <w:rsid w:val="00285993"/>
    <w:rsid w:val="002A0BBB"/>
    <w:rsid w:val="002A6303"/>
    <w:rsid w:val="002B026D"/>
    <w:rsid w:val="002C2B00"/>
    <w:rsid w:val="002C4D45"/>
    <w:rsid w:val="002C77ED"/>
    <w:rsid w:val="002D0BE1"/>
    <w:rsid w:val="002E1075"/>
    <w:rsid w:val="002E3EE2"/>
    <w:rsid w:val="002E43F8"/>
    <w:rsid w:val="002E5966"/>
    <w:rsid w:val="002E77A5"/>
    <w:rsid w:val="002F7216"/>
    <w:rsid w:val="003058B6"/>
    <w:rsid w:val="00305D7D"/>
    <w:rsid w:val="00312FE1"/>
    <w:rsid w:val="00320201"/>
    <w:rsid w:val="00321125"/>
    <w:rsid w:val="00321798"/>
    <w:rsid w:val="00323FE8"/>
    <w:rsid w:val="00327639"/>
    <w:rsid w:val="00330613"/>
    <w:rsid w:val="00331BA8"/>
    <w:rsid w:val="003336CC"/>
    <w:rsid w:val="0033491D"/>
    <w:rsid w:val="00355A6B"/>
    <w:rsid w:val="00355B66"/>
    <w:rsid w:val="00360CF0"/>
    <w:rsid w:val="00362743"/>
    <w:rsid w:val="003648DC"/>
    <w:rsid w:val="00364E92"/>
    <w:rsid w:val="00366EE8"/>
    <w:rsid w:val="00370E30"/>
    <w:rsid w:val="00373EEC"/>
    <w:rsid w:val="00373F51"/>
    <w:rsid w:val="00380F9D"/>
    <w:rsid w:val="00382F40"/>
    <w:rsid w:val="00384DE4"/>
    <w:rsid w:val="00392911"/>
    <w:rsid w:val="003953D5"/>
    <w:rsid w:val="00397536"/>
    <w:rsid w:val="003A36E0"/>
    <w:rsid w:val="003A5666"/>
    <w:rsid w:val="003A627F"/>
    <w:rsid w:val="003B14BD"/>
    <w:rsid w:val="003B73B0"/>
    <w:rsid w:val="003B7A32"/>
    <w:rsid w:val="003C5257"/>
    <w:rsid w:val="003C5658"/>
    <w:rsid w:val="003C7416"/>
    <w:rsid w:val="003D0006"/>
    <w:rsid w:val="003D2803"/>
    <w:rsid w:val="003D3C51"/>
    <w:rsid w:val="003E0066"/>
    <w:rsid w:val="003E0F9B"/>
    <w:rsid w:val="003E647A"/>
    <w:rsid w:val="003E6CD8"/>
    <w:rsid w:val="003E71FC"/>
    <w:rsid w:val="003F3CD4"/>
    <w:rsid w:val="003F3D83"/>
    <w:rsid w:val="003F6C75"/>
    <w:rsid w:val="004026C9"/>
    <w:rsid w:val="00404B82"/>
    <w:rsid w:val="004054CA"/>
    <w:rsid w:val="00405BF3"/>
    <w:rsid w:val="004066BB"/>
    <w:rsid w:val="00420E19"/>
    <w:rsid w:val="004230C1"/>
    <w:rsid w:val="004304B8"/>
    <w:rsid w:val="0043483B"/>
    <w:rsid w:val="00444101"/>
    <w:rsid w:val="00450BC8"/>
    <w:rsid w:val="00451259"/>
    <w:rsid w:val="004560F3"/>
    <w:rsid w:val="004564FB"/>
    <w:rsid w:val="00464647"/>
    <w:rsid w:val="00466F9E"/>
    <w:rsid w:val="004707F3"/>
    <w:rsid w:val="00471CA8"/>
    <w:rsid w:val="00473741"/>
    <w:rsid w:val="00475C30"/>
    <w:rsid w:val="004760BE"/>
    <w:rsid w:val="0047791B"/>
    <w:rsid w:val="004820CB"/>
    <w:rsid w:val="004823EF"/>
    <w:rsid w:val="00486BE8"/>
    <w:rsid w:val="004874E4"/>
    <w:rsid w:val="0049084E"/>
    <w:rsid w:val="0049170A"/>
    <w:rsid w:val="00491993"/>
    <w:rsid w:val="00491C71"/>
    <w:rsid w:val="0049396B"/>
    <w:rsid w:val="004A41E6"/>
    <w:rsid w:val="004A5DFD"/>
    <w:rsid w:val="004A6C28"/>
    <w:rsid w:val="004A7506"/>
    <w:rsid w:val="004A7526"/>
    <w:rsid w:val="004B29B4"/>
    <w:rsid w:val="004B541C"/>
    <w:rsid w:val="004C1016"/>
    <w:rsid w:val="004C1219"/>
    <w:rsid w:val="004C1A41"/>
    <w:rsid w:val="004D09D6"/>
    <w:rsid w:val="004F3F84"/>
    <w:rsid w:val="004F46C4"/>
    <w:rsid w:val="004F78CE"/>
    <w:rsid w:val="0050026E"/>
    <w:rsid w:val="00503E7A"/>
    <w:rsid w:val="00505C97"/>
    <w:rsid w:val="00506E47"/>
    <w:rsid w:val="00507242"/>
    <w:rsid w:val="00510E75"/>
    <w:rsid w:val="00513217"/>
    <w:rsid w:val="00516690"/>
    <w:rsid w:val="005222C8"/>
    <w:rsid w:val="00522C3C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6ADD"/>
    <w:rsid w:val="005609BB"/>
    <w:rsid w:val="00560BC8"/>
    <w:rsid w:val="00561255"/>
    <w:rsid w:val="00561636"/>
    <w:rsid w:val="005671C3"/>
    <w:rsid w:val="00571FA6"/>
    <w:rsid w:val="00574E82"/>
    <w:rsid w:val="005761D6"/>
    <w:rsid w:val="00576817"/>
    <w:rsid w:val="0058002C"/>
    <w:rsid w:val="00584F42"/>
    <w:rsid w:val="005908F9"/>
    <w:rsid w:val="00593F78"/>
    <w:rsid w:val="00594A53"/>
    <w:rsid w:val="00596B83"/>
    <w:rsid w:val="005A31BC"/>
    <w:rsid w:val="005A39A2"/>
    <w:rsid w:val="005A6586"/>
    <w:rsid w:val="005B4598"/>
    <w:rsid w:val="005B53F9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E1A6E"/>
    <w:rsid w:val="005E2193"/>
    <w:rsid w:val="005E3229"/>
    <w:rsid w:val="005E4935"/>
    <w:rsid w:val="005E66A9"/>
    <w:rsid w:val="005F0D85"/>
    <w:rsid w:val="005F17AB"/>
    <w:rsid w:val="00600E86"/>
    <w:rsid w:val="006037AB"/>
    <w:rsid w:val="006066A8"/>
    <w:rsid w:val="00606728"/>
    <w:rsid w:val="00606761"/>
    <w:rsid w:val="00606C4F"/>
    <w:rsid w:val="006200A4"/>
    <w:rsid w:val="0062179C"/>
    <w:rsid w:val="0062378E"/>
    <w:rsid w:val="00624974"/>
    <w:rsid w:val="00627656"/>
    <w:rsid w:val="006307DE"/>
    <w:rsid w:val="00631450"/>
    <w:rsid w:val="00632073"/>
    <w:rsid w:val="00633C42"/>
    <w:rsid w:val="006341C4"/>
    <w:rsid w:val="00635E20"/>
    <w:rsid w:val="0063648E"/>
    <w:rsid w:val="00636A33"/>
    <w:rsid w:val="006376EB"/>
    <w:rsid w:val="006411A3"/>
    <w:rsid w:val="00641C15"/>
    <w:rsid w:val="00647F8D"/>
    <w:rsid w:val="006541D1"/>
    <w:rsid w:val="00656D73"/>
    <w:rsid w:val="00657A45"/>
    <w:rsid w:val="006624A0"/>
    <w:rsid w:val="00663F35"/>
    <w:rsid w:val="006708B5"/>
    <w:rsid w:val="00671FDB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0E"/>
    <w:rsid w:val="006A3F4F"/>
    <w:rsid w:val="006A4115"/>
    <w:rsid w:val="006A70AE"/>
    <w:rsid w:val="006B0D0B"/>
    <w:rsid w:val="006B23C5"/>
    <w:rsid w:val="006C07A7"/>
    <w:rsid w:val="006C3345"/>
    <w:rsid w:val="006C42DF"/>
    <w:rsid w:val="006C5B44"/>
    <w:rsid w:val="006C68B5"/>
    <w:rsid w:val="006C6EBC"/>
    <w:rsid w:val="006D246B"/>
    <w:rsid w:val="006D7B10"/>
    <w:rsid w:val="006E1EA3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222E7"/>
    <w:rsid w:val="007261A0"/>
    <w:rsid w:val="00730A1C"/>
    <w:rsid w:val="00732849"/>
    <w:rsid w:val="007336B7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50ADE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7AB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6EE"/>
    <w:rsid w:val="007A3C36"/>
    <w:rsid w:val="007A3D02"/>
    <w:rsid w:val="007A4D4B"/>
    <w:rsid w:val="007A530A"/>
    <w:rsid w:val="007A5C2B"/>
    <w:rsid w:val="007A5D9A"/>
    <w:rsid w:val="007A678F"/>
    <w:rsid w:val="007B1C01"/>
    <w:rsid w:val="007B277F"/>
    <w:rsid w:val="007B30EF"/>
    <w:rsid w:val="007B7B11"/>
    <w:rsid w:val="007C12A6"/>
    <w:rsid w:val="007C1336"/>
    <w:rsid w:val="007C737E"/>
    <w:rsid w:val="007D1DBD"/>
    <w:rsid w:val="007E53D7"/>
    <w:rsid w:val="007E559C"/>
    <w:rsid w:val="007E74E2"/>
    <w:rsid w:val="007F0991"/>
    <w:rsid w:val="007F1C7B"/>
    <w:rsid w:val="007F1F6B"/>
    <w:rsid w:val="007F77AE"/>
    <w:rsid w:val="0080514B"/>
    <w:rsid w:val="00805543"/>
    <w:rsid w:val="00805829"/>
    <w:rsid w:val="00806D8D"/>
    <w:rsid w:val="00815182"/>
    <w:rsid w:val="008156FF"/>
    <w:rsid w:val="00815B39"/>
    <w:rsid w:val="008168E3"/>
    <w:rsid w:val="0081714E"/>
    <w:rsid w:val="00817352"/>
    <w:rsid w:val="008174BC"/>
    <w:rsid w:val="00817849"/>
    <w:rsid w:val="00822AB6"/>
    <w:rsid w:val="008240C6"/>
    <w:rsid w:val="008262C7"/>
    <w:rsid w:val="00830F11"/>
    <w:rsid w:val="00834060"/>
    <w:rsid w:val="008353FC"/>
    <w:rsid w:val="008516CC"/>
    <w:rsid w:val="00853FC6"/>
    <w:rsid w:val="0085523F"/>
    <w:rsid w:val="00860E21"/>
    <w:rsid w:val="0086246F"/>
    <w:rsid w:val="0086714B"/>
    <w:rsid w:val="00870343"/>
    <w:rsid w:val="0088045F"/>
    <w:rsid w:val="008816B2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79DC"/>
    <w:rsid w:val="008C03E5"/>
    <w:rsid w:val="008C143B"/>
    <w:rsid w:val="008C318B"/>
    <w:rsid w:val="008C481F"/>
    <w:rsid w:val="008C69D0"/>
    <w:rsid w:val="008D1279"/>
    <w:rsid w:val="008D18FD"/>
    <w:rsid w:val="008D2492"/>
    <w:rsid w:val="008D371F"/>
    <w:rsid w:val="008D4E40"/>
    <w:rsid w:val="008D645C"/>
    <w:rsid w:val="008D7AFD"/>
    <w:rsid w:val="008E1987"/>
    <w:rsid w:val="008E1DE6"/>
    <w:rsid w:val="008E3F99"/>
    <w:rsid w:val="008F33CB"/>
    <w:rsid w:val="008F37CA"/>
    <w:rsid w:val="008F411C"/>
    <w:rsid w:val="008F76BA"/>
    <w:rsid w:val="009000DC"/>
    <w:rsid w:val="00904567"/>
    <w:rsid w:val="009049AE"/>
    <w:rsid w:val="00904F39"/>
    <w:rsid w:val="009060CA"/>
    <w:rsid w:val="00906A50"/>
    <w:rsid w:val="009149C5"/>
    <w:rsid w:val="0091532F"/>
    <w:rsid w:val="009158A4"/>
    <w:rsid w:val="009177CD"/>
    <w:rsid w:val="009204AE"/>
    <w:rsid w:val="009278D2"/>
    <w:rsid w:val="00931C50"/>
    <w:rsid w:val="00932412"/>
    <w:rsid w:val="00934843"/>
    <w:rsid w:val="009430A7"/>
    <w:rsid w:val="009434CF"/>
    <w:rsid w:val="0094447D"/>
    <w:rsid w:val="009513A0"/>
    <w:rsid w:val="009611F7"/>
    <w:rsid w:val="00963D48"/>
    <w:rsid w:val="00964E64"/>
    <w:rsid w:val="0096509A"/>
    <w:rsid w:val="00973E61"/>
    <w:rsid w:val="00980074"/>
    <w:rsid w:val="009808AE"/>
    <w:rsid w:val="00981BF7"/>
    <w:rsid w:val="00984DC4"/>
    <w:rsid w:val="00986826"/>
    <w:rsid w:val="00992EBF"/>
    <w:rsid w:val="009936F6"/>
    <w:rsid w:val="00994B67"/>
    <w:rsid w:val="00995637"/>
    <w:rsid w:val="00996482"/>
    <w:rsid w:val="00996668"/>
    <w:rsid w:val="009A3000"/>
    <w:rsid w:val="009A453C"/>
    <w:rsid w:val="009A4C92"/>
    <w:rsid w:val="009A673A"/>
    <w:rsid w:val="009B05E3"/>
    <w:rsid w:val="009B4E7C"/>
    <w:rsid w:val="009B65E9"/>
    <w:rsid w:val="009C245B"/>
    <w:rsid w:val="009C5F84"/>
    <w:rsid w:val="009C64AE"/>
    <w:rsid w:val="009D350D"/>
    <w:rsid w:val="009D403F"/>
    <w:rsid w:val="009D48D1"/>
    <w:rsid w:val="009D5BEA"/>
    <w:rsid w:val="009D6A1E"/>
    <w:rsid w:val="009D6ADE"/>
    <w:rsid w:val="009D75CD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15D94"/>
    <w:rsid w:val="00A163B8"/>
    <w:rsid w:val="00A17DA9"/>
    <w:rsid w:val="00A20865"/>
    <w:rsid w:val="00A226B0"/>
    <w:rsid w:val="00A228AF"/>
    <w:rsid w:val="00A2638F"/>
    <w:rsid w:val="00A30317"/>
    <w:rsid w:val="00A37CC3"/>
    <w:rsid w:val="00A405B9"/>
    <w:rsid w:val="00A415BA"/>
    <w:rsid w:val="00A43962"/>
    <w:rsid w:val="00A44380"/>
    <w:rsid w:val="00A459FC"/>
    <w:rsid w:val="00A46310"/>
    <w:rsid w:val="00A470A6"/>
    <w:rsid w:val="00A4754C"/>
    <w:rsid w:val="00A47C3C"/>
    <w:rsid w:val="00A52F3D"/>
    <w:rsid w:val="00A55055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4E17"/>
    <w:rsid w:val="00A75C8C"/>
    <w:rsid w:val="00A8648A"/>
    <w:rsid w:val="00A92747"/>
    <w:rsid w:val="00A92B5E"/>
    <w:rsid w:val="00A950C5"/>
    <w:rsid w:val="00A95D68"/>
    <w:rsid w:val="00A96C91"/>
    <w:rsid w:val="00AA2590"/>
    <w:rsid w:val="00AA3A80"/>
    <w:rsid w:val="00AA5DBC"/>
    <w:rsid w:val="00AA6AB7"/>
    <w:rsid w:val="00AB2229"/>
    <w:rsid w:val="00AB2697"/>
    <w:rsid w:val="00AB2EE0"/>
    <w:rsid w:val="00AC1EC3"/>
    <w:rsid w:val="00AC2C95"/>
    <w:rsid w:val="00AC2EFC"/>
    <w:rsid w:val="00AC4086"/>
    <w:rsid w:val="00AC55CC"/>
    <w:rsid w:val="00AC6ABA"/>
    <w:rsid w:val="00AD023D"/>
    <w:rsid w:val="00AD214E"/>
    <w:rsid w:val="00AD2C25"/>
    <w:rsid w:val="00AD572C"/>
    <w:rsid w:val="00AD76B9"/>
    <w:rsid w:val="00AE0985"/>
    <w:rsid w:val="00AF3E12"/>
    <w:rsid w:val="00B02F04"/>
    <w:rsid w:val="00B03906"/>
    <w:rsid w:val="00B07E66"/>
    <w:rsid w:val="00B13723"/>
    <w:rsid w:val="00B13A2C"/>
    <w:rsid w:val="00B14BD7"/>
    <w:rsid w:val="00B15A9F"/>
    <w:rsid w:val="00B24686"/>
    <w:rsid w:val="00B267B4"/>
    <w:rsid w:val="00B27257"/>
    <w:rsid w:val="00B27E89"/>
    <w:rsid w:val="00B31A37"/>
    <w:rsid w:val="00B3242E"/>
    <w:rsid w:val="00B35AFC"/>
    <w:rsid w:val="00B36870"/>
    <w:rsid w:val="00B37793"/>
    <w:rsid w:val="00B40BCA"/>
    <w:rsid w:val="00B463C9"/>
    <w:rsid w:val="00B50E31"/>
    <w:rsid w:val="00B52765"/>
    <w:rsid w:val="00B574C2"/>
    <w:rsid w:val="00B60EB3"/>
    <w:rsid w:val="00B60EF9"/>
    <w:rsid w:val="00B63606"/>
    <w:rsid w:val="00B649C6"/>
    <w:rsid w:val="00B650E5"/>
    <w:rsid w:val="00B65B1C"/>
    <w:rsid w:val="00B6666F"/>
    <w:rsid w:val="00B67284"/>
    <w:rsid w:val="00B73B31"/>
    <w:rsid w:val="00B80502"/>
    <w:rsid w:val="00B80F80"/>
    <w:rsid w:val="00B81D81"/>
    <w:rsid w:val="00B85488"/>
    <w:rsid w:val="00B86787"/>
    <w:rsid w:val="00B92351"/>
    <w:rsid w:val="00B93D7B"/>
    <w:rsid w:val="00B947FB"/>
    <w:rsid w:val="00B969E5"/>
    <w:rsid w:val="00B96A47"/>
    <w:rsid w:val="00BA06B4"/>
    <w:rsid w:val="00BA2278"/>
    <w:rsid w:val="00BA2544"/>
    <w:rsid w:val="00BA3DDA"/>
    <w:rsid w:val="00BB022F"/>
    <w:rsid w:val="00BB2494"/>
    <w:rsid w:val="00BB25FF"/>
    <w:rsid w:val="00BB3229"/>
    <w:rsid w:val="00BB44F9"/>
    <w:rsid w:val="00BB4541"/>
    <w:rsid w:val="00BB5858"/>
    <w:rsid w:val="00BB734C"/>
    <w:rsid w:val="00BC4BB5"/>
    <w:rsid w:val="00BC4F8B"/>
    <w:rsid w:val="00BC6E89"/>
    <w:rsid w:val="00BC6F6A"/>
    <w:rsid w:val="00BC7644"/>
    <w:rsid w:val="00BD1638"/>
    <w:rsid w:val="00BD2B31"/>
    <w:rsid w:val="00BD6905"/>
    <w:rsid w:val="00BD7D4E"/>
    <w:rsid w:val="00BD7FA6"/>
    <w:rsid w:val="00BE1634"/>
    <w:rsid w:val="00BE1F34"/>
    <w:rsid w:val="00BE4838"/>
    <w:rsid w:val="00BE5D78"/>
    <w:rsid w:val="00BE6451"/>
    <w:rsid w:val="00BF1DE6"/>
    <w:rsid w:val="00BF50E1"/>
    <w:rsid w:val="00BF5DCE"/>
    <w:rsid w:val="00C04641"/>
    <w:rsid w:val="00C1192A"/>
    <w:rsid w:val="00C130B8"/>
    <w:rsid w:val="00C14669"/>
    <w:rsid w:val="00C1706B"/>
    <w:rsid w:val="00C17E9A"/>
    <w:rsid w:val="00C20EF3"/>
    <w:rsid w:val="00C216F1"/>
    <w:rsid w:val="00C25DA7"/>
    <w:rsid w:val="00C26D79"/>
    <w:rsid w:val="00C30833"/>
    <w:rsid w:val="00C31F2B"/>
    <w:rsid w:val="00C35EE5"/>
    <w:rsid w:val="00C40C1C"/>
    <w:rsid w:val="00C43314"/>
    <w:rsid w:val="00C4441B"/>
    <w:rsid w:val="00C463D9"/>
    <w:rsid w:val="00C477D8"/>
    <w:rsid w:val="00C50C78"/>
    <w:rsid w:val="00C55E88"/>
    <w:rsid w:val="00C56222"/>
    <w:rsid w:val="00C56CA2"/>
    <w:rsid w:val="00C602E3"/>
    <w:rsid w:val="00C604F8"/>
    <w:rsid w:val="00C61493"/>
    <w:rsid w:val="00C62290"/>
    <w:rsid w:val="00C62C56"/>
    <w:rsid w:val="00C62F44"/>
    <w:rsid w:val="00C64BFD"/>
    <w:rsid w:val="00C6628E"/>
    <w:rsid w:val="00C70F60"/>
    <w:rsid w:val="00C727E2"/>
    <w:rsid w:val="00C72B76"/>
    <w:rsid w:val="00C72DF2"/>
    <w:rsid w:val="00C73495"/>
    <w:rsid w:val="00C842A4"/>
    <w:rsid w:val="00C849B6"/>
    <w:rsid w:val="00C851ED"/>
    <w:rsid w:val="00C87330"/>
    <w:rsid w:val="00C87EE0"/>
    <w:rsid w:val="00C9006E"/>
    <w:rsid w:val="00C907DE"/>
    <w:rsid w:val="00C90E0F"/>
    <w:rsid w:val="00C9142A"/>
    <w:rsid w:val="00C92949"/>
    <w:rsid w:val="00C93D66"/>
    <w:rsid w:val="00C954A6"/>
    <w:rsid w:val="00C9637E"/>
    <w:rsid w:val="00CA2886"/>
    <w:rsid w:val="00CA2C1F"/>
    <w:rsid w:val="00CA3A2D"/>
    <w:rsid w:val="00CA3F23"/>
    <w:rsid w:val="00CA44B6"/>
    <w:rsid w:val="00CA5128"/>
    <w:rsid w:val="00CA7FA4"/>
    <w:rsid w:val="00CB2F59"/>
    <w:rsid w:val="00CB3291"/>
    <w:rsid w:val="00CB62D1"/>
    <w:rsid w:val="00CB6822"/>
    <w:rsid w:val="00CC1CD9"/>
    <w:rsid w:val="00CC2CDC"/>
    <w:rsid w:val="00CD2079"/>
    <w:rsid w:val="00CE1339"/>
    <w:rsid w:val="00CE1D20"/>
    <w:rsid w:val="00CE35B8"/>
    <w:rsid w:val="00CE370A"/>
    <w:rsid w:val="00CF0763"/>
    <w:rsid w:val="00CF302D"/>
    <w:rsid w:val="00CF3935"/>
    <w:rsid w:val="00CF3DAB"/>
    <w:rsid w:val="00CF5596"/>
    <w:rsid w:val="00D00A90"/>
    <w:rsid w:val="00D060DB"/>
    <w:rsid w:val="00D06ABB"/>
    <w:rsid w:val="00D11620"/>
    <w:rsid w:val="00D1173F"/>
    <w:rsid w:val="00D13A2E"/>
    <w:rsid w:val="00D141D5"/>
    <w:rsid w:val="00D14675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2224"/>
    <w:rsid w:val="00D428BD"/>
    <w:rsid w:val="00D46C66"/>
    <w:rsid w:val="00D53A1F"/>
    <w:rsid w:val="00D54268"/>
    <w:rsid w:val="00D65600"/>
    <w:rsid w:val="00D71393"/>
    <w:rsid w:val="00D717F7"/>
    <w:rsid w:val="00D74149"/>
    <w:rsid w:val="00D741F9"/>
    <w:rsid w:val="00D75219"/>
    <w:rsid w:val="00D7547E"/>
    <w:rsid w:val="00D7578B"/>
    <w:rsid w:val="00D771B7"/>
    <w:rsid w:val="00D77CB9"/>
    <w:rsid w:val="00D77F31"/>
    <w:rsid w:val="00D90127"/>
    <w:rsid w:val="00D90F8A"/>
    <w:rsid w:val="00D913CA"/>
    <w:rsid w:val="00D937BC"/>
    <w:rsid w:val="00D939F5"/>
    <w:rsid w:val="00D96E84"/>
    <w:rsid w:val="00DA05F5"/>
    <w:rsid w:val="00DA0A0B"/>
    <w:rsid w:val="00DA1362"/>
    <w:rsid w:val="00DA45A5"/>
    <w:rsid w:val="00DA5976"/>
    <w:rsid w:val="00DA66FE"/>
    <w:rsid w:val="00DB36AE"/>
    <w:rsid w:val="00DB4635"/>
    <w:rsid w:val="00DC546D"/>
    <w:rsid w:val="00DD0201"/>
    <w:rsid w:val="00DE0976"/>
    <w:rsid w:val="00DE3FFE"/>
    <w:rsid w:val="00DE419C"/>
    <w:rsid w:val="00DF1A5E"/>
    <w:rsid w:val="00DF421D"/>
    <w:rsid w:val="00DF61DF"/>
    <w:rsid w:val="00E0155B"/>
    <w:rsid w:val="00E047D1"/>
    <w:rsid w:val="00E1038C"/>
    <w:rsid w:val="00E12CB6"/>
    <w:rsid w:val="00E131AB"/>
    <w:rsid w:val="00E219D2"/>
    <w:rsid w:val="00E23AF3"/>
    <w:rsid w:val="00E249CB"/>
    <w:rsid w:val="00E25760"/>
    <w:rsid w:val="00E26346"/>
    <w:rsid w:val="00E26670"/>
    <w:rsid w:val="00E40F04"/>
    <w:rsid w:val="00E421F5"/>
    <w:rsid w:val="00E43C23"/>
    <w:rsid w:val="00E46EE0"/>
    <w:rsid w:val="00E51ACD"/>
    <w:rsid w:val="00E51F60"/>
    <w:rsid w:val="00E526CF"/>
    <w:rsid w:val="00E546EE"/>
    <w:rsid w:val="00E55E60"/>
    <w:rsid w:val="00E62190"/>
    <w:rsid w:val="00E6361B"/>
    <w:rsid w:val="00E64067"/>
    <w:rsid w:val="00E71027"/>
    <w:rsid w:val="00E81E96"/>
    <w:rsid w:val="00E8406C"/>
    <w:rsid w:val="00E845A7"/>
    <w:rsid w:val="00E87A55"/>
    <w:rsid w:val="00E910DD"/>
    <w:rsid w:val="00E973EB"/>
    <w:rsid w:val="00E97BAC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6663"/>
    <w:rsid w:val="00EC75B2"/>
    <w:rsid w:val="00ED499A"/>
    <w:rsid w:val="00ED67B1"/>
    <w:rsid w:val="00ED701A"/>
    <w:rsid w:val="00EE17A2"/>
    <w:rsid w:val="00EE7B91"/>
    <w:rsid w:val="00EF08C2"/>
    <w:rsid w:val="00EF134E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3295"/>
    <w:rsid w:val="00F16DF3"/>
    <w:rsid w:val="00F208D2"/>
    <w:rsid w:val="00F21FE8"/>
    <w:rsid w:val="00F23E94"/>
    <w:rsid w:val="00F249AA"/>
    <w:rsid w:val="00F26182"/>
    <w:rsid w:val="00F300DE"/>
    <w:rsid w:val="00F306A3"/>
    <w:rsid w:val="00F33CF3"/>
    <w:rsid w:val="00F3540C"/>
    <w:rsid w:val="00F35918"/>
    <w:rsid w:val="00F35F38"/>
    <w:rsid w:val="00F36143"/>
    <w:rsid w:val="00F400CC"/>
    <w:rsid w:val="00F406C4"/>
    <w:rsid w:val="00F40EA1"/>
    <w:rsid w:val="00F42828"/>
    <w:rsid w:val="00F4598E"/>
    <w:rsid w:val="00F501D2"/>
    <w:rsid w:val="00F5157F"/>
    <w:rsid w:val="00F55504"/>
    <w:rsid w:val="00F55C42"/>
    <w:rsid w:val="00F60166"/>
    <w:rsid w:val="00F61136"/>
    <w:rsid w:val="00F62BD9"/>
    <w:rsid w:val="00F84F2E"/>
    <w:rsid w:val="00F90D8B"/>
    <w:rsid w:val="00F9149D"/>
    <w:rsid w:val="00F917D8"/>
    <w:rsid w:val="00F92B02"/>
    <w:rsid w:val="00F92F2D"/>
    <w:rsid w:val="00F94E82"/>
    <w:rsid w:val="00F95589"/>
    <w:rsid w:val="00F96DE1"/>
    <w:rsid w:val="00FA013F"/>
    <w:rsid w:val="00FA1AB8"/>
    <w:rsid w:val="00FA22A9"/>
    <w:rsid w:val="00FA35FA"/>
    <w:rsid w:val="00FA54A7"/>
    <w:rsid w:val="00FA5D0C"/>
    <w:rsid w:val="00FA60F2"/>
    <w:rsid w:val="00FB768A"/>
    <w:rsid w:val="00FC37F4"/>
    <w:rsid w:val="00FD2CCA"/>
    <w:rsid w:val="00FD7941"/>
    <w:rsid w:val="00FD7A69"/>
    <w:rsid w:val="00FE3B0A"/>
    <w:rsid w:val="00FF1A9D"/>
    <w:rsid w:val="00FF4BF9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92B0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F92B02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F92B02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F92B02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F92B02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F92B0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F92B0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F92B0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F92B0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F92B0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F92B0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F92B0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92B0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F92B0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92B0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92B02"/>
    <w:rPr>
      <w:sz w:val="24"/>
    </w:rPr>
  </w:style>
  <w:style w:type="character" w:styleId="ab">
    <w:name w:val="page number"/>
    <w:basedOn w:val="a4"/>
    <w:semiHidden/>
    <w:rsid w:val="00F92B02"/>
  </w:style>
  <w:style w:type="character" w:styleId="ac">
    <w:name w:val="annotation reference"/>
    <w:semiHidden/>
    <w:rsid w:val="00F92B02"/>
    <w:rPr>
      <w:sz w:val="16"/>
      <w:szCs w:val="16"/>
    </w:rPr>
  </w:style>
  <w:style w:type="paragraph" w:styleId="ad">
    <w:name w:val="annotation text"/>
    <w:basedOn w:val="a3"/>
    <w:semiHidden/>
    <w:rsid w:val="00F92B02"/>
    <w:rPr>
      <w:sz w:val="20"/>
      <w:szCs w:val="20"/>
    </w:rPr>
  </w:style>
  <w:style w:type="character" w:customStyle="1" w:styleId="ae">
    <w:name w:val="Текст примечания Знак"/>
    <w:basedOn w:val="a4"/>
    <w:rsid w:val="00F92B02"/>
  </w:style>
  <w:style w:type="paragraph" w:styleId="af">
    <w:name w:val="annotation subject"/>
    <w:basedOn w:val="ad"/>
    <w:next w:val="ad"/>
    <w:rsid w:val="00F92B02"/>
    <w:rPr>
      <w:b/>
      <w:bCs/>
    </w:rPr>
  </w:style>
  <w:style w:type="character" w:customStyle="1" w:styleId="af0">
    <w:name w:val="Тема примечания Знак"/>
    <w:rsid w:val="00F92B02"/>
    <w:rPr>
      <w:b/>
      <w:bCs/>
    </w:rPr>
  </w:style>
  <w:style w:type="paragraph" w:styleId="af1">
    <w:name w:val="Balloon Text"/>
    <w:basedOn w:val="a3"/>
    <w:rsid w:val="00F92B0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F92B02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F92B02"/>
    <w:pPr>
      <w:ind w:firstLine="720"/>
      <w:jc w:val="both"/>
    </w:pPr>
  </w:style>
  <w:style w:type="paragraph" w:styleId="33">
    <w:name w:val="Body Text Indent 3"/>
    <w:basedOn w:val="a3"/>
    <w:semiHidden/>
    <w:rsid w:val="00F92B0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92B02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F92B02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F92B02"/>
    <w:pPr>
      <w:ind w:left="566" w:hanging="283"/>
    </w:pPr>
  </w:style>
  <w:style w:type="paragraph" w:customStyle="1" w:styleId="af5">
    <w:name w:val="Знак"/>
    <w:basedOn w:val="a3"/>
    <w:rsid w:val="00F92B0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F92B0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F92B02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F92B02"/>
    <w:pPr>
      <w:spacing w:after="120" w:line="480" w:lineRule="auto"/>
    </w:pPr>
  </w:style>
  <w:style w:type="paragraph" w:styleId="34">
    <w:name w:val="Body Text 3"/>
    <w:basedOn w:val="a3"/>
    <w:link w:val="35"/>
    <w:rsid w:val="00F92B02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F92B0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F92B0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F92B0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F92B0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92B02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F92B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92B02"/>
    <w:rPr>
      <w:rFonts w:ascii="Courier New" w:hAnsi="Courier New" w:cs="Courier New"/>
    </w:rPr>
  </w:style>
  <w:style w:type="character" w:customStyle="1" w:styleId="af9">
    <w:name w:val="Нижний колонтитул Знак"/>
    <w:rsid w:val="00F92B02"/>
    <w:rPr>
      <w:rFonts w:ascii="Courier New" w:hAnsi="Courier New" w:cs="Courier New"/>
    </w:rPr>
  </w:style>
  <w:style w:type="character" w:styleId="afa">
    <w:name w:val="Hyperlink"/>
    <w:uiPriority w:val="99"/>
    <w:rsid w:val="00F92B02"/>
    <w:rPr>
      <w:color w:val="0000FF"/>
      <w:u w:val="single"/>
    </w:rPr>
  </w:style>
  <w:style w:type="paragraph" w:styleId="afb">
    <w:name w:val="Body Text"/>
    <w:basedOn w:val="a3"/>
    <w:rsid w:val="00F92B02"/>
    <w:pPr>
      <w:spacing w:after="120"/>
    </w:pPr>
  </w:style>
  <w:style w:type="character" w:customStyle="1" w:styleId="afc">
    <w:name w:val="Основной текст Знак"/>
    <w:rsid w:val="00F92B02"/>
    <w:rPr>
      <w:sz w:val="24"/>
      <w:szCs w:val="24"/>
    </w:rPr>
  </w:style>
  <w:style w:type="paragraph" w:styleId="afd">
    <w:name w:val="footnote text"/>
    <w:basedOn w:val="a3"/>
    <w:semiHidden/>
    <w:rsid w:val="00F92B0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F92B02"/>
    <w:rPr>
      <w:snapToGrid w:val="0"/>
      <w:sz w:val="24"/>
    </w:rPr>
  </w:style>
  <w:style w:type="character" w:customStyle="1" w:styleId="26">
    <w:name w:val="Заголовок 2 Знак"/>
    <w:rsid w:val="00F92B0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92B0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92B0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92B0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92B02"/>
    <w:rPr>
      <w:sz w:val="24"/>
      <w:szCs w:val="24"/>
    </w:rPr>
  </w:style>
  <w:style w:type="character" w:customStyle="1" w:styleId="80">
    <w:name w:val="Заголовок 8 Знак"/>
    <w:rsid w:val="00F92B02"/>
    <w:rPr>
      <w:i/>
      <w:iCs/>
      <w:sz w:val="24"/>
      <w:szCs w:val="24"/>
    </w:rPr>
  </w:style>
  <w:style w:type="character" w:customStyle="1" w:styleId="90">
    <w:name w:val="Заголовок 9 Знак"/>
    <w:rsid w:val="00F92B02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F92B0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rsid w:val="00F92B0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F92B0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92B0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92B02"/>
    <w:pPr>
      <w:numPr>
        <w:numId w:val="3"/>
      </w:numPr>
      <w:jc w:val="both"/>
    </w:pPr>
  </w:style>
  <w:style w:type="paragraph" w:customStyle="1" w:styleId="37">
    <w:name w:val="Стиль3"/>
    <w:basedOn w:val="22"/>
    <w:rsid w:val="00F92B0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92B0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92B0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F92B0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F92B02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F92B02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F92B02"/>
    <w:rPr>
      <w:sz w:val="24"/>
      <w:szCs w:val="24"/>
    </w:rPr>
  </w:style>
  <w:style w:type="character" w:customStyle="1" w:styleId="38">
    <w:name w:val="Заголовок 3 Знак"/>
    <w:semiHidden/>
    <w:rsid w:val="00F92B02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F92B0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F92B02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92B02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92B02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F92B02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92B02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92B02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92B02"/>
    <w:pPr>
      <w:ind w:left="1920"/>
    </w:pPr>
    <w:rPr>
      <w:szCs w:val="20"/>
    </w:rPr>
  </w:style>
  <w:style w:type="paragraph" w:customStyle="1" w:styleId="aff5">
    <w:name w:val="Подраздел"/>
    <w:basedOn w:val="a3"/>
    <w:rsid w:val="00F92B0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F92B0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F92B02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13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13"/>
      </w:numPr>
      <w:jc w:val="both"/>
    </w:pPr>
  </w:style>
  <w:style w:type="character" w:styleId="afffb">
    <w:name w:val="Strong"/>
    <w:basedOn w:val="a4"/>
    <w:uiPriority w:val="22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character" w:customStyle="1" w:styleId="35">
    <w:name w:val="Основной текст 3 Знак"/>
    <w:basedOn w:val="a4"/>
    <w:link w:val="34"/>
    <w:rsid w:val="00B574C2"/>
    <w:rPr>
      <w:sz w:val="16"/>
      <w:szCs w:val="16"/>
    </w:rPr>
  </w:style>
  <w:style w:type="character" w:customStyle="1" w:styleId="rvts30">
    <w:name w:val="rvts30"/>
    <w:basedOn w:val="a4"/>
    <w:uiPriority w:val="99"/>
    <w:rsid w:val="00C72B76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C72B76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36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99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851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72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8940">
              <w:marLeft w:val="0"/>
              <w:marRight w:val="316"/>
              <w:marTop w:val="158"/>
              <w:marBottom w:val="31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59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57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851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915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72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09000">
              <w:marLeft w:val="0"/>
              <w:marRight w:val="316"/>
              <w:marTop w:val="158"/>
              <w:marBottom w:val="31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86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23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923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64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7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65DBF-D876-4189-93B7-67DC3E0BC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7</Pages>
  <Words>1719</Words>
  <Characters>9949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11645</CharactersWithSpaces>
  <SharedDoc>false</SharedDoc>
  <HLinks>
    <vt:vector size="180" baseType="variant"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300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297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264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261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258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6946892</vt:i4>
      </vt:variant>
      <vt:variant>
        <vt:i4>255</vt:i4>
      </vt:variant>
      <vt:variant>
        <vt:i4>0</vt:i4>
      </vt:variant>
      <vt:variant>
        <vt:i4>5</vt:i4>
      </vt:variant>
      <vt:variant>
        <vt:lpwstr>mailto:AAZhidkikh@rosatom.ru.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6946892</vt:i4>
      </vt:variant>
      <vt:variant>
        <vt:i4>81</vt:i4>
      </vt:variant>
      <vt:variant>
        <vt:i4>0</vt:i4>
      </vt:variant>
      <vt:variant>
        <vt:i4>5</vt:i4>
      </vt:variant>
      <vt:variant>
        <vt:lpwstr>mailto:AAZhidkikh@rosatom.ru.</vt:lpwstr>
      </vt:variant>
      <vt:variant>
        <vt:lpwstr/>
      </vt:variant>
      <vt:variant>
        <vt:i4>1703992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_Toc318827137</vt:lpwstr>
      </vt:variant>
      <vt:variant>
        <vt:i4>1703992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_Toc318827135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_Toc318827134</vt:lpwstr>
      </vt:variant>
      <vt:variant>
        <vt:i4>1703992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_Toc318827133</vt:lpwstr>
      </vt:variant>
      <vt:variant>
        <vt:i4>1703992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_Toc318827132</vt:lpwstr>
      </vt:variant>
      <vt:variant>
        <vt:i4>1703992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_Toc318827131</vt:lpwstr>
      </vt:variant>
      <vt:variant>
        <vt:i4>1703992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_Toc318827130</vt:lpwstr>
      </vt:variant>
      <vt:variant>
        <vt:i4>1769528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_Toc318827129</vt:lpwstr>
      </vt:variant>
      <vt:variant>
        <vt:i4>1769528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_Toc318827128</vt:lpwstr>
      </vt:variant>
      <vt:variant>
        <vt:i4>1769528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_Toc318827127</vt:lpwstr>
      </vt:variant>
      <vt:variant>
        <vt:i4>1769528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_Toc318827126</vt:lpwstr>
      </vt:variant>
      <vt:variant>
        <vt:i4>1769528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_Toc318827125</vt:lpwstr>
      </vt:variant>
      <vt:variant>
        <vt:i4>1769528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_Toc318827124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Абкаримов</cp:lastModifiedBy>
  <cp:revision>12</cp:revision>
  <cp:lastPrinted>2013-09-26T09:43:00Z</cp:lastPrinted>
  <dcterms:created xsi:type="dcterms:W3CDTF">2013-10-09T09:14:00Z</dcterms:created>
  <dcterms:modified xsi:type="dcterms:W3CDTF">2014-02-24T05:39:00Z</dcterms:modified>
</cp:coreProperties>
</file>