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F4D2F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867C72">
        <w:t>станков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867C72">
        <w:t>станков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 течение </w:t>
      </w:r>
      <w:r w:rsidR="00BD4B83">
        <w:rPr>
          <w:bCs/>
          <w:color w:val="000000"/>
        </w:rPr>
        <w:t>1</w:t>
      </w:r>
      <w:r w:rsidR="00867C72">
        <w:rPr>
          <w:bCs/>
          <w:color w:val="000000"/>
        </w:rPr>
        <w:t>5</w:t>
      </w:r>
      <w:r w:rsidR="00F63A50" w:rsidRPr="00FF7C89">
        <w:rPr>
          <w:bCs/>
          <w:color w:val="000000"/>
        </w:rPr>
        <w:t xml:space="preserve"> (</w:t>
      </w:r>
      <w:r w:rsidR="00867C72">
        <w:rPr>
          <w:bCs/>
          <w:color w:val="000000"/>
        </w:rPr>
        <w:t>пятнадцати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3743FC" w:rsidRPr="003743FC">
        <w:rPr>
          <w:bCs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3743FC" w:rsidRPr="003743FC">
        <w:rPr>
          <w:color w:val="000000"/>
        </w:rPr>
        <w:t>ЗАТО г. Островной, Мурманской области, пл. Якорная, 1 (Центр по обращению с радиоактивными отходами - отделение Гремиха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 xml:space="preserve">№ </w:t>
            </w:r>
            <w:proofErr w:type="gramStart"/>
            <w:r w:rsidRPr="00B1769B">
              <w:rPr>
                <w:b/>
              </w:rPr>
              <w:t>п</w:t>
            </w:r>
            <w:proofErr w:type="gramEnd"/>
            <w:r w:rsidRPr="00B1769B">
              <w:rPr>
                <w:b/>
              </w:rPr>
              <w:t>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Кол-во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7D18B3" w:rsidP="009712EB">
            <w:pPr>
              <w:jc w:val="center"/>
              <w:rPr>
                <w:b/>
              </w:rPr>
            </w:pPr>
            <w:r>
              <w:rPr>
                <w:b/>
              </w:rPr>
              <w:t>Е</w:t>
            </w:r>
            <w:r w:rsidRPr="00B1769B">
              <w:rPr>
                <w:b/>
              </w:rPr>
              <w:t>д. изм</w:t>
            </w:r>
            <w:r>
              <w:rPr>
                <w:b/>
              </w:rPr>
              <w:t>.</w:t>
            </w:r>
          </w:p>
        </w:tc>
      </w:tr>
      <w:tr w:rsidR="00BD4B83" w:rsidRPr="00B262AA" w:rsidTr="00BD4B83">
        <w:tc>
          <w:tcPr>
            <w:tcW w:w="675" w:type="dxa"/>
            <w:shd w:val="clear" w:color="auto" w:fill="auto"/>
            <w:vAlign w:val="center"/>
          </w:tcPr>
          <w:p w:rsidR="00BD4B83" w:rsidRPr="00B262AA" w:rsidRDefault="00BD4B83" w:rsidP="00BD4B83">
            <w:pPr>
              <w:jc w:val="center"/>
              <w:rPr>
                <w:color w:val="000000"/>
              </w:rPr>
            </w:pPr>
            <w:r w:rsidRPr="00B262AA">
              <w:rPr>
                <w:color w:val="000000"/>
              </w:rPr>
              <w:t>1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BD4B83" w:rsidRPr="003D64B1" w:rsidRDefault="00867C72" w:rsidP="009D6511">
            <w:r w:rsidRPr="00867C72">
              <w:t xml:space="preserve">Станок универсальный фрезерный </w:t>
            </w:r>
            <w:r w:rsidRPr="00867C72">
              <w:rPr>
                <w:lang w:val="en-US"/>
              </w:rPr>
              <w:t>FW</w:t>
            </w:r>
            <w:r w:rsidRPr="00867C72">
              <w:t>-200</w:t>
            </w:r>
            <w:r w:rsidRPr="00867C72">
              <w:rPr>
                <w:lang w:val="en-US"/>
              </w:rPr>
              <w:t>c</w:t>
            </w:r>
            <w:r w:rsidRPr="00867C72">
              <w:t xml:space="preserve"> УЦИ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D4B83" w:rsidRPr="003D64B1" w:rsidRDefault="003743FC" w:rsidP="009D651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4B83" w:rsidRPr="003D64B1" w:rsidRDefault="009E3C5E" w:rsidP="009D6511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867C72" w:rsidRPr="00B262AA" w:rsidTr="00EC4A18">
        <w:tc>
          <w:tcPr>
            <w:tcW w:w="675" w:type="dxa"/>
            <w:shd w:val="clear" w:color="auto" w:fill="auto"/>
            <w:vAlign w:val="center"/>
          </w:tcPr>
          <w:p w:rsidR="00867C72" w:rsidRPr="00B262AA" w:rsidRDefault="00867C72" w:rsidP="00EC4A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867C72" w:rsidRPr="003D64B1" w:rsidRDefault="00867C72" w:rsidP="00EC4A18">
            <w:r w:rsidRPr="00867C72">
              <w:t>Станок токарно-винторезный 1В625М (Ф500мм, РМЦ-2000мм)</w:t>
            </w:r>
            <w:bookmarkStart w:id="1" w:name="_GoBack"/>
            <w:bookmarkEnd w:id="1"/>
          </w:p>
        </w:tc>
        <w:tc>
          <w:tcPr>
            <w:tcW w:w="992" w:type="dxa"/>
            <w:shd w:val="clear" w:color="auto" w:fill="auto"/>
            <w:vAlign w:val="center"/>
          </w:tcPr>
          <w:p w:rsidR="00867C72" w:rsidRPr="003D64B1" w:rsidRDefault="00867C72" w:rsidP="00EC4A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7C72" w:rsidRPr="003D64B1" w:rsidRDefault="00867C72" w:rsidP="00EC4A1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D2F" w:rsidRDefault="002F4D2F">
      <w:r>
        <w:separator/>
      </w:r>
    </w:p>
  </w:endnote>
  <w:endnote w:type="continuationSeparator" w:id="0">
    <w:p w:rsidR="002F4D2F" w:rsidRDefault="002F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867C7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D2F" w:rsidRDefault="002F4D2F">
      <w:r>
        <w:separator/>
      </w:r>
    </w:p>
  </w:footnote>
  <w:footnote w:type="continuationSeparator" w:id="0">
    <w:p w:rsidR="002F4D2F" w:rsidRDefault="002F4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4D2F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67C72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3C8134-A87D-43AA-86B4-EFBFA24297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964687-FC3A-4397-90FB-54D69AE6A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202</cp:revision>
  <cp:lastPrinted>2014-07-22T07:28:00Z</cp:lastPrinted>
  <dcterms:created xsi:type="dcterms:W3CDTF">2012-11-15T12:52:00Z</dcterms:created>
  <dcterms:modified xsi:type="dcterms:W3CDTF">2015-08-14T06:49:00Z</dcterms:modified>
</cp:coreProperties>
</file>