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8451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FE46E4" w:rsidRPr="00FE46E4" w:rsidRDefault="00FE46E4" w:rsidP="00FE46E4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32"/>
          <w:szCs w:val="32"/>
        </w:rPr>
      </w:pPr>
      <w:r w:rsidRPr="00FE46E4">
        <w:rPr>
          <w:b/>
          <w:sz w:val="32"/>
          <w:szCs w:val="32"/>
        </w:rPr>
        <w:t>Открытый запрос цен в электронной форме на право заключения договора на техобслуживание оборудования системы видеонаблюдения для нужд филиала «Сибирский территориальный округ» ФГУП «РосРАО»</w:t>
      </w:r>
      <w:r w:rsidRPr="00FE46E4">
        <w:rPr>
          <w:b/>
          <w:color w:val="000000"/>
          <w:sz w:val="32"/>
          <w:szCs w:val="32"/>
        </w:rPr>
        <w:t>.</w:t>
      </w:r>
    </w:p>
    <w:p w:rsidR="00002630" w:rsidRPr="00B21397" w:rsidRDefault="00002630" w:rsidP="00B21397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41D0B" w:rsidRPr="00863DF9" w:rsidRDefault="00141D0B" w:rsidP="00863DF9">
      <w:pPr>
        <w:jc w:val="center"/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863DF9" w:rsidRPr="00863DF9" w:rsidRDefault="00863DF9" w:rsidP="00863DF9">
      <w:pPr>
        <w:pStyle w:val="Default"/>
        <w:numPr>
          <w:ilvl w:val="0"/>
          <w:numId w:val="23"/>
        </w:numPr>
        <w:tabs>
          <w:tab w:val="left" w:pos="142"/>
        </w:tabs>
        <w:spacing w:after="120"/>
        <w:ind w:left="0" w:firstLine="0"/>
        <w:jc w:val="left"/>
        <w:rPr>
          <w:caps/>
        </w:rPr>
      </w:pPr>
      <w:r w:rsidRPr="00863DF9">
        <w:rPr>
          <w:b/>
        </w:rPr>
        <w:t>Предмет открытого запроса цен: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863DF9" w:rsidRPr="00863DF9" w:rsidRDefault="00863DF9" w:rsidP="00863DF9">
      <w:pPr>
        <w:pStyle w:val="afff2"/>
        <w:tabs>
          <w:tab w:val="left" w:pos="142"/>
        </w:tabs>
        <w:spacing w:before="120" w:after="120"/>
        <w:ind w:left="0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Техобслуживание оборудования системы видеонаблюдения</w:t>
      </w:r>
      <w:r w:rsidRPr="00863DF9">
        <w:rPr>
          <w:rFonts w:ascii="Times New Roman" w:hAnsi="Times New Roman"/>
          <w:b/>
          <w:sz w:val="24"/>
          <w:szCs w:val="24"/>
        </w:rPr>
        <w:t>.</w:t>
      </w:r>
    </w:p>
    <w:p w:rsidR="00863DF9" w:rsidRPr="00863DF9" w:rsidRDefault="00863DF9" w:rsidP="00863DF9">
      <w:pPr>
        <w:pStyle w:val="afff2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t xml:space="preserve"> 2.       Сроки оказания услуг:</w:t>
      </w:r>
    </w:p>
    <w:p w:rsidR="00863DF9" w:rsidRPr="00863DF9" w:rsidRDefault="00863DF9" w:rsidP="00863DF9">
      <w:pPr>
        <w:pStyle w:val="afff2"/>
        <w:tabs>
          <w:tab w:val="left" w:pos="142"/>
        </w:tabs>
        <w:spacing w:before="120" w:after="1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63DF9">
        <w:rPr>
          <w:rFonts w:ascii="Times New Roman" w:hAnsi="Times New Roman"/>
          <w:bCs/>
          <w:color w:val="000000"/>
          <w:sz w:val="24"/>
          <w:szCs w:val="24"/>
        </w:rPr>
        <w:t xml:space="preserve">Дата начала – с момента заключения договора. </w:t>
      </w:r>
    </w:p>
    <w:p w:rsidR="00863DF9" w:rsidRPr="00863DF9" w:rsidRDefault="00863DF9" w:rsidP="00863DF9">
      <w:pPr>
        <w:pStyle w:val="afff2"/>
        <w:tabs>
          <w:tab w:val="left" w:pos="142"/>
        </w:tabs>
        <w:spacing w:before="120" w:after="1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63DF9">
        <w:rPr>
          <w:rFonts w:ascii="Times New Roman" w:hAnsi="Times New Roman"/>
          <w:bCs/>
          <w:color w:val="000000"/>
          <w:sz w:val="24"/>
          <w:szCs w:val="24"/>
        </w:rPr>
        <w:t>Дата окончания - 31.12.201</w:t>
      </w:r>
      <w:r w:rsidRPr="00863DF9">
        <w:rPr>
          <w:rFonts w:ascii="Times New Roman" w:hAnsi="Times New Roman"/>
          <w:bCs/>
          <w:color w:val="000000"/>
          <w:sz w:val="24"/>
          <w:szCs w:val="24"/>
          <w:lang w:val="en-US"/>
        </w:rPr>
        <w:t>3</w:t>
      </w:r>
      <w:r w:rsidRPr="00863DF9">
        <w:rPr>
          <w:rFonts w:ascii="Times New Roman" w:hAnsi="Times New Roman"/>
          <w:bCs/>
          <w:color w:val="000000"/>
          <w:sz w:val="24"/>
          <w:szCs w:val="24"/>
        </w:rPr>
        <w:t xml:space="preserve"> г.</w:t>
      </w:r>
    </w:p>
    <w:p w:rsidR="00863DF9" w:rsidRPr="00863DF9" w:rsidRDefault="00863DF9" w:rsidP="00863DF9">
      <w:pPr>
        <w:pStyle w:val="afff2"/>
        <w:numPr>
          <w:ilvl w:val="0"/>
          <w:numId w:val="24"/>
        </w:numPr>
        <w:spacing w:before="120" w:after="120" w:line="240" w:lineRule="auto"/>
        <w:ind w:left="0" w:firstLine="0"/>
        <w:contextualSpacing w:val="0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863DF9" w:rsidRPr="00863DF9" w:rsidRDefault="00863DF9" w:rsidP="00863DF9">
      <w:pPr>
        <w:tabs>
          <w:tab w:val="left" w:pos="426"/>
        </w:tabs>
        <w:spacing w:before="120" w:after="120"/>
      </w:pPr>
      <w:r w:rsidRPr="00863DF9">
        <w:t xml:space="preserve">Новосибирская область, </w:t>
      </w:r>
      <w:proofErr w:type="spellStart"/>
      <w:r w:rsidRPr="00863DF9">
        <w:t>Коченевский</w:t>
      </w:r>
      <w:proofErr w:type="spellEnd"/>
      <w:r w:rsidRPr="00863DF9">
        <w:t xml:space="preserve"> район, в 3 км на северо-восток от с</w:t>
      </w:r>
      <w:r w:rsidRPr="00863DF9">
        <w:t>е</w:t>
      </w:r>
      <w:r w:rsidRPr="00863DF9">
        <w:t xml:space="preserve">ла </w:t>
      </w:r>
      <w:proofErr w:type="spellStart"/>
      <w:r w:rsidRPr="00863DF9">
        <w:t>Прокудское</w:t>
      </w:r>
      <w:proofErr w:type="spellEnd"/>
      <w:r w:rsidRPr="00863DF9">
        <w:t xml:space="preserve"> -  площадка ПХРО.</w:t>
      </w:r>
    </w:p>
    <w:p w:rsidR="00863DF9" w:rsidRPr="00863DF9" w:rsidRDefault="00863DF9" w:rsidP="00863DF9">
      <w:pPr>
        <w:pStyle w:val="Default"/>
        <w:numPr>
          <w:ilvl w:val="0"/>
          <w:numId w:val="24"/>
        </w:numPr>
        <w:tabs>
          <w:tab w:val="left" w:pos="0"/>
        </w:tabs>
        <w:spacing w:before="0"/>
        <w:ind w:left="0" w:firstLine="0"/>
        <w:jc w:val="left"/>
      </w:pPr>
      <w:r w:rsidRPr="00863DF9">
        <w:rPr>
          <w:b/>
        </w:rPr>
        <w:t>Цена и объем оказываемых услуг</w:t>
      </w:r>
      <w:r w:rsidRPr="00863DF9">
        <w:t xml:space="preserve">: </w:t>
      </w:r>
    </w:p>
    <w:p w:rsidR="00863DF9" w:rsidRPr="00863DF9" w:rsidRDefault="00863DF9" w:rsidP="00863DF9">
      <w:pPr>
        <w:pStyle w:val="Default"/>
        <w:tabs>
          <w:tab w:val="left" w:pos="0"/>
        </w:tabs>
        <w:spacing w:before="0"/>
        <w:ind w:left="360"/>
        <w:jc w:val="left"/>
      </w:pPr>
      <w:r w:rsidRPr="00863DF9">
        <w:rPr>
          <w:bCs/>
        </w:rPr>
        <w:t>375 000,00 (триста семьдесят пять тысяч) российских рублей 00 копеек</w:t>
      </w:r>
    </w:p>
    <w:p w:rsidR="00863DF9" w:rsidRPr="00863DF9" w:rsidRDefault="00863DF9" w:rsidP="00863DF9">
      <w:pPr>
        <w:spacing w:before="120" w:after="120"/>
        <w:jc w:val="both"/>
      </w:pPr>
      <w:r w:rsidRPr="00863DF9">
        <w:rPr>
          <w:bCs/>
          <w:color w:val="000000"/>
        </w:rPr>
        <w:t xml:space="preserve">    период оказания услуг – 10 месяцев.</w:t>
      </w:r>
    </w:p>
    <w:p w:rsidR="00863DF9" w:rsidRPr="00863DF9" w:rsidRDefault="00863DF9" w:rsidP="00863DF9">
      <w:pPr>
        <w:pStyle w:val="afff2"/>
        <w:numPr>
          <w:ilvl w:val="0"/>
          <w:numId w:val="24"/>
        </w:numPr>
        <w:tabs>
          <w:tab w:val="left" w:pos="567"/>
        </w:tabs>
        <w:spacing w:before="120" w:after="120" w:line="240" w:lineRule="auto"/>
        <w:ind w:left="0" w:firstLine="0"/>
        <w:contextualSpacing w:val="0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t>Состав работ:</w:t>
      </w:r>
    </w:p>
    <w:p w:rsidR="00863DF9" w:rsidRPr="00863DF9" w:rsidRDefault="00863DF9" w:rsidP="00863DF9">
      <w:pPr>
        <w:tabs>
          <w:tab w:val="left" w:pos="142"/>
        </w:tabs>
        <w:jc w:val="both"/>
      </w:pPr>
      <w:r w:rsidRPr="00863DF9">
        <w:t>Обслуживание аппаратуры и оборудования должно осуществляться в соответствии с РД 78.145-93 МВД России «Системы и комплексы охранной, п</w:t>
      </w:r>
      <w:r w:rsidRPr="00863DF9">
        <w:t>о</w:t>
      </w:r>
      <w:r w:rsidRPr="00863DF9">
        <w:t>жарной и охранно-пожарной сигнализации. Правила производства и приемки работ", ПУЭ (правила устройства электроустановок), НПБ (нормы пожарной безопасности), технической д</w:t>
      </w:r>
      <w:r w:rsidRPr="00863DF9">
        <w:t>о</w:t>
      </w:r>
      <w:r w:rsidRPr="00863DF9">
        <w:t>кументации предприятия-изготовителя.</w:t>
      </w:r>
    </w:p>
    <w:p w:rsidR="00863DF9" w:rsidRPr="00863DF9" w:rsidRDefault="00863DF9" w:rsidP="00863DF9">
      <w:pPr>
        <w:tabs>
          <w:tab w:val="left" w:pos="142"/>
        </w:tabs>
        <w:jc w:val="both"/>
      </w:pPr>
      <w:r w:rsidRPr="00863DF9">
        <w:t>Организация и периодичность технической диагностики, обслуживания и ремонта аппаратуры и оборудования должна соответствовать требованиям ГОСТ 18322-78, ГОСТ 20911-89, действующей ведомственной нормативной документации в да</w:t>
      </w:r>
      <w:r w:rsidRPr="00863DF9">
        <w:t>н</w:t>
      </w:r>
      <w:r w:rsidRPr="00863DF9">
        <w:t>ной области.</w:t>
      </w:r>
    </w:p>
    <w:p w:rsidR="00863DF9" w:rsidRPr="00863DF9" w:rsidRDefault="00863DF9" w:rsidP="00863DF9">
      <w:pPr>
        <w:tabs>
          <w:tab w:val="left" w:pos="142"/>
        </w:tabs>
        <w:jc w:val="both"/>
      </w:pPr>
      <w:r w:rsidRPr="00863DF9">
        <w:t>1) Техобслуживание оборудования системы видеонаблюдения осущест</w:t>
      </w:r>
      <w:r w:rsidRPr="00863DF9">
        <w:t>в</w:t>
      </w:r>
      <w:r w:rsidRPr="00863DF9">
        <w:t>ляется на объекте:</w:t>
      </w:r>
    </w:p>
    <w:p w:rsidR="00863DF9" w:rsidRPr="00863DF9" w:rsidRDefault="00863DF9" w:rsidP="00863DF9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- Пункт хранения радиоактивных отходов, Новосибирская область, </w:t>
      </w:r>
      <w:proofErr w:type="spellStart"/>
      <w:r w:rsidRPr="00863DF9">
        <w:rPr>
          <w:rFonts w:ascii="Times New Roman" w:hAnsi="Times New Roman"/>
          <w:sz w:val="24"/>
          <w:szCs w:val="24"/>
        </w:rPr>
        <w:t>Коч</w:t>
      </w:r>
      <w:r w:rsidRPr="00863DF9">
        <w:rPr>
          <w:rFonts w:ascii="Times New Roman" w:hAnsi="Times New Roman"/>
          <w:sz w:val="24"/>
          <w:szCs w:val="24"/>
        </w:rPr>
        <w:t>е</w:t>
      </w:r>
      <w:r w:rsidRPr="00863DF9">
        <w:rPr>
          <w:rFonts w:ascii="Times New Roman" w:hAnsi="Times New Roman"/>
          <w:sz w:val="24"/>
          <w:szCs w:val="24"/>
        </w:rPr>
        <w:t>невский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район, в 3 км на северо-восток от села </w:t>
      </w:r>
      <w:proofErr w:type="spellStart"/>
      <w:r w:rsidRPr="00863DF9">
        <w:rPr>
          <w:rFonts w:ascii="Times New Roman" w:hAnsi="Times New Roman"/>
          <w:sz w:val="24"/>
          <w:szCs w:val="24"/>
        </w:rPr>
        <w:t>Прокудское</w:t>
      </w:r>
      <w:proofErr w:type="spellEnd"/>
    </w:p>
    <w:p w:rsidR="00863DF9" w:rsidRPr="00863DF9" w:rsidRDefault="00863DF9" w:rsidP="00863DF9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 2) Ремонт производится при частичном или полном выходе из строя ТСФЗ, его составных частей или оборудования, входящего в его состав. Также основанием для заявки на ремонт являются дефекты изображения в системе видеонаблюдения, ложные ср</w:t>
      </w:r>
      <w:r w:rsidRPr="00863DF9">
        <w:rPr>
          <w:rFonts w:ascii="Times New Roman" w:hAnsi="Times New Roman"/>
          <w:sz w:val="24"/>
          <w:szCs w:val="24"/>
        </w:rPr>
        <w:t>а</w:t>
      </w:r>
      <w:r w:rsidRPr="00863DF9">
        <w:rPr>
          <w:rFonts w:ascii="Times New Roman" w:hAnsi="Times New Roman"/>
          <w:sz w:val="24"/>
          <w:szCs w:val="24"/>
        </w:rPr>
        <w:t>батывания охранной сигнализации, несрабатывание охранной сигнализации при проверке. Ремонт должен осуществляться не позднее 24 часов с момента подачи И</w:t>
      </w:r>
      <w:r w:rsidRPr="00863DF9">
        <w:rPr>
          <w:rFonts w:ascii="Times New Roman" w:hAnsi="Times New Roman"/>
          <w:sz w:val="24"/>
          <w:szCs w:val="24"/>
        </w:rPr>
        <w:t>с</w:t>
      </w:r>
      <w:r w:rsidRPr="00863DF9">
        <w:rPr>
          <w:rFonts w:ascii="Times New Roman" w:hAnsi="Times New Roman"/>
          <w:sz w:val="24"/>
          <w:szCs w:val="24"/>
        </w:rPr>
        <w:t xml:space="preserve">полнителю по договору заявки на ремонт. </w:t>
      </w:r>
    </w:p>
    <w:p w:rsidR="00863DF9" w:rsidRPr="00863DF9" w:rsidRDefault="00863DF9" w:rsidP="00863DF9">
      <w:pPr>
        <w:pStyle w:val="affff8"/>
        <w:tabs>
          <w:tab w:val="left" w:pos="142"/>
          <w:tab w:val="left" w:pos="709"/>
        </w:tabs>
        <w:ind w:left="709"/>
      </w:pPr>
      <w:r w:rsidRPr="00863DF9">
        <w:t>3) Работы по техническому обслуживанию должны включать:</w:t>
      </w:r>
    </w:p>
    <w:p w:rsidR="00863DF9" w:rsidRPr="00863DF9" w:rsidRDefault="00863DF9" w:rsidP="00863DF9">
      <w:pPr>
        <w:pStyle w:val="affff8"/>
        <w:tabs>
          <w:tab w:val="left" w:pos="142"/>
          <w:tab w:val="left" w:pos="709"/>
        </w:tabs>
        <w:ind w:left="709"/>
      </w:pPr>
      <w:r w:rsidRPr="00863DF9">
        <w:t>- обеспечение правильного функционирования ТСФЗ;</w:t>
      </w:r>
    </w:p>
    <w:p w:rsidR="00863DF9" w:rsidRPr="00863DF9" w:rsidRDefault="00863DF9" w:rsidP="00863DF9">
      <w:pPr>
        <w:pStyle w:val="affff8"/>
        <w:tabs>
          <w:tab w:val="left" w:pos="142"/>
          <w:tab w:val="left" w:pos="709"/>
        </w:tabs>
        <w:ind w:left="709"/>
      </w:pPr>
      <w:r w:rsidRPr="00863DF9">
        <w:t>- контроль технического состояния ТСФЗ;</w:t>
      </w:r>
    </w:p>
    <w:p w:rsidR="00863DF9" w:rsidRPr="00863DF9" w:rsidRDefault="00863DF9" w:rsidP="00863DF9">
      <w:pPr>
        <w:pStyle w:val="affff8"/>
        <w:tabs>
          <w:tab w:val="left" w:pos="0"/>
        </w:tabs>
      </w:pPr>
      <w:r w:rsidRPr="00863DF9">
        <w:t>- осуществление плановых регламентных работ, необходимых для соде</w:t>
      </w:r>
      <w:r w:rsidRPr="00863DF9">
        <w:t>р</w:t>
      </w:r>
      <w:r w:rsidRPr="00863DF9">
        <w:t>жания ТСФЗ в исправном состоянии;</w:t>
      </w:r>
    </w:p>
    <w:p w:rsidR="00863DF9" w:rsidRPr="00863DF9" w:rsidRDefault="00863DF9" w:rsidP="00863DF9">
      <w:pPr>
        <w:pStyle w:val="affff8"/>
        <w:tabs>
          <w:tab w:val="left" w:pos="-142"/>
        </w:tabs>
      </w:pPr>
      <w:r w:rsidRPr="00863DF9">
        <w:t>- оказание технической помощи Заказчику в вопросах, касающихся эксплуат</w:t>
      </w:r>
      <w:r w:rsidRPr="00863DF9">
        <w:t>а</w:t>
      </w:r>
      <w:r w:rsidRPr="00863DF9">
        <w:t>ции ТСФЗ;</w:t>
      </w:r>
    </w:p>
    <w:p w:rsidR="00863DF9" w:rsidRPr="00863DF9" w:rsidRDefault="00863DF9" w:rsidP="00863DF9">
      <w:pPr>
        <w:pStyle w:val="affff8"/>
      </w:pPr>
      <w:r w:rsidRPr="00863DF9">
        <w:t>- анализ и обобщение сведений результатов выполненных работ, разрабо</w:t>
      </w:r>
      <w:r w:rsidRPr="00863DF9">
        <w:t>т</w:t>
      </w:r>
      <w:r w:rsidRPr="00863DF9">
        <w:t>ка мероприятий по совершенствованию форм и методов дальнейшего технич</w:t>
      </w:r>
      <w:r w:rsidRPr="00863DF9">
        <w:t>е</w:t>
      </w:r>
      <w:r w:rsidRPr="00863DF9">
        <w:t>ского обслуживания.</w:t>
      </w:r>
    </w:p>
    <w:p w:rsidR="00863DF9" w:rsidRPr="00863DF9" w:rsidRDefault="00863DF9" w:rsidP="00863DF9">
      <w:pPr>
        <w:pStyle w:val="affff8"/>
      </w:pPr>
    </w:p>
    <w:p w:rsidR="00863DF9" w:rsidRPr="00863DF9" w:rsidRDefault="00863DF9" w:rsidP="00863DF9">
      <w:pPr>
        <w:pStyle w:val="affff8"/>
        <w:ind w:left="993"/>
        <w:jc w:val="center"/>
      </w:pPr>
      <w:r w:rsidRPr="00863DF9">
        <w:t>Состав технического обслуживания и сроки выполнения:</w:t>
      </w:r>
    </w:p>
    <w:p w:rsidR="00863DF9" w:rsidRPr="00863DF9" w:rsidRDefault="00863DF9" w:rsidP="00863DF9">
      <w:pPr>
        <w:pStyle w:val="affff8"/>
        <w:ind w:left="99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245"/>
        <w:gridCol w:w="5157"/>
        <w:gridCol w:w="1984"/>
      </w:tblGrid>
      <w:tr w:rsidR="00863DF9" w:rsidRPr="00863DF9" w:rsidTr="00692866">
        <w:tc>
          <w:tcPr>
            <w:tcW w:w="503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 xml:space="preserve">№ </w:t>
            </w:r>
            <w:proofErr w:type="spellStart"/>
            <w:r w:rsidRPr="00863DF9">
              <w:t>пп</w:t>
            </w:r>
            <w:proofErr w:type="spellEnd"/>
          </w:p>
        </w:tc>
        <w:tc>
          <w:tcPr>
            <w:tcW w:w="2245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>Выполняемые р</w:t>
            </w:r>
            <w:r w:rsidRPr="00863DF9">
              <w:t>а</w:t>
            </w:r>
            <w:r w:rsidRPr="00863DF9">
              <w:t>боты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>Описание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>Срок выполн</w:t>
            </w:r>
            <w:r w:rsidRPr="00863DF9">
              <w:t>е</w:t>
            </w:r>
            <w:r w:rsidRPr="00863DF9">
              <w:t>ния</w:t>
            </w:r>
          </w:p>
        </w:tc>
      </w:tr>
      <w:tr w:rsidR="00863DF9" w:rsidRPr="00863DF9" w:rsidTr="00692866">
        <w:tc>
          <w:tcPr>
            <w:tcW w:w="503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1.</w:t>
            </w:r>
          </w:p>
        </w:tc>
        <w:tc>
          <w:tcPr>
            <w:tcW w:w="2245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 xml:space="preserve">Техническое обслуживание охранной </w:t>
            </w:r>
            <w:r w:rsidRPr="00863DF9">
              <w:lastRenderedPageBreak/>
              <w:t>сигнал</w:t>
            </w:r>
            <w:r w:rsidRPr="00863DF9">
              <w:t>и</w:t>
            </w:r>
            <w:r w:rsidRPr="00863DF9">
              <w:t>зации</w:t>
            </w:r>
          </w:p>
        </w:tc>
        <w:tc>
          <w:tcPr>
            <w:tcW w:w="5157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lastRenderedPageBreak/>
              <w:t xml:space="preserve">Тестовое срабатывание </w:t>
            </w:r>
            <w:proofErr w:type="gramStart"/>
            <w:r w:rsidRPr="00863DF9">
              <w:t>охранных</w:t>
            </w:r>
            <w:proofErr w:type="gramEnd"/>
            <w:r w:rsidRPr="00863DF9">
              <w:t xml:space="preserve"> </w:t>
            </w:r>
            <w:proofErr w:type="spellStart"/>
            <w:r w:rsidRPr="00863DF9">
              <w:t>извещ</w:t>
            </w:r>
            <w:r w:rsidRPr="00863DF9">
              <w:t>а</w:t>
            </w:r>
            <w:r w:rsidRPr="00863DF9">
              <w:t>телей</w:t>
            </w:r>
            <w:proofErr w:type="spellEnd"/>
            <w:r w:rsidRPr="00863DF9">
              <w:t xml:space="preserve"> с целью проверки прохождения сигнала трев</w:t>
            </w:r>
            <w:r w:rsidRPr="00863DF9">
              <w:t>о</w:t>
            </w:r>
            <w:r w:rsidRPr="00863DF9">
              <w:t xml:space="preserve">ги от охранного </w:t>
            </w:r>
            <w:proofErr w:type="spellStart"/>
            <w:r w:rsidRPr="00863DF9">
              <w:t>извещателя</w:t>
            </w:r>
            <w:proofErr w:type="spellEnd"/>
            <w:r w:rsidRPr="00863DF9">
              <w:t xml:space="preserve"> через шлейф </w:t>
            </w:r>
            <w:r w:rsidRPr="00863DF9">
              <w:lastRenderedPageBreak/>
              <w:t>сигнализации, адресные расш</w:t>
            </w:r>
            <w:r w:rsidRPr="00863DF9">
              <w:t>и</w:t>
            </w:r>
            <w:r w:rsidRPr="00863DF9">
              <w:t xml:space="preserve">рители, линии связи до пульта </w:t>
            </w:r>
            <w:proofErr w:type="spellStart"/>
            <w:r w:rsidRPr="00863DF9">
              <w:t>приемо-контрольного</w:t>
            </w:r>
            <w:proofErr w:type="spellEnd"/>
            <w:r w:rsidRPr="00863DF9">
              <w:t xml:space="preserve"> охранного  </w:t>
            </w:r>
            <w:proofErr w:type="spellStart"/>
            <w:r w:rsidRPr="00863DF9">
              <w:t>и</w:t>
            </w:r>
            <w:r w:rsidRPr="00863DF9">
              <w:t>з</w:t>
            </w:r>
            <w:r w:rsidRPr="00863DF9">
              <w:t>вещятеля</w:t>
            </w:r>
            <w:proofErr w:type="spellEnd"/>
            <w:r w:rsidRPr="00863DF9">
              <w:t xml:space="preserve"> дежурного персонала на пульте управления  ТСФЗ сигналом тревоги. Возможность повторной п</w:t>
            </w:r>
            <w:r w:rsidRPr="00863DF9">
              <w:t>о</w:t>
            </w:r>
            <w:r w:rsidRPr="00863DF9">
              <w:t xml:space="preserve">становки охранного шлейфа </w:t>
            </w:r>
            <w:proofErr w:type="gramStart"/>
            <w:r w:rsidRPr="00863DF9">
              <w:t>сигнализации</w:t>
            </w:r>
            <w:proofErr w:type="gramEnd"/>
            <w:r w:rsidRPr="00863DF9">
              <w:t xml:space="preserve"> при восстановлении сработавш</w:t>
            </w:r>
            <w:r w:rsidRPr="00863DF9">
              <w:t>е</w:t>
            </w:r>
            <w:r w:rsidRPr="00863DF9">
              <w:t xml:space="preserve">го </w:t>
            </w:r>
            <w:proofErr w:type="spellStart"/>
            <w:r w:rsidRPr="00863DF9">
              <w:t>извещателя</w:t>
            </w:r>
            <w:proofErr w:type="spellEnd"/>
            <w:r w:rsidRPr="00863DF9">
              <w:t>. Проверка линий связи и пров</w:t>
            </w:r>
            <w:r w:rsidRPr="00863DF9">
              <w:t>о</w:t>
            </w:r>
            <w:r w:rsidRPr="00863DF9">
              <w:t>дов охранных шлейфов сигнализации на нал</w:t>
            </w:r>
            <w:r w:rsidRPr="00863DF9">
              <w:t>и</w:t>
            </w:r>
            <w:r w:rsidRPr="00863DF9">
              <w:t xml:space="preserve">чие повреждений изоляций, недопустимых провисов, проверка </w:t>
            </w:r>
            <w:proofErr w:type="spellStart"/>
            <w:proofErr w:type="gramStart"/>
            <w:r w:rsidRPr="00863DF9">
              <w:t>к</w:t>
            </w:r>
            <w:r w:rsidRPr="00863DF9">
              <w:t>а</w:t>
            </w:r>
            <w:r w:rsidRPr="00863DF9">
              <w:t>бель-канала</w:t>
            </w:r>
            <w:proofErr w:type="spellEnd"/>
            <w:proofErr w:type="gramEnd"/>
            <w:r w:rsidRPr="00863DF9">
              <w:t xml:space="preserve">. Проверка крепления охранных </w:t>
            </w:r>
            <w:proofErr w:type="spellStart"/>
            <w:r w:rsidRPr="00863DF9">
              <w:t>извещателей</w:t>
            </w:r>
            <w:proofErr w:type="spellEnd"/>
            <w:r w:rsidRPr="00863DF9">
              <w:t xml:space="preserve"> к стенам, п</w:t>
            </w:r>
            <w:r w:rsidRPr="00863DF9">
              <w:t>о</w:t>
            </w:r>
            <w:r w:rsidRPr="00863DF9">
              <w:t>толкам зданий. Проверка контактов питания и подключения шлейфов сигнализации на охра</w:t>
            </w:r>
            <w:r w:rsidRPr="00863DF9">
              <w:t>н</w:t>
            </w:r>
            <w:r w:rsidRPr="00863DF9">
              <w:t xml:space="preserve">ных </w:t>
            </w:r>
            <w:proofErr w:type="spellStart"/>
            <w:r w:rsidRPr="00863DF9">
              <w:t>извещателях</w:t>
            </w:r>
            <w:proofErr w:type="spellEnd"/>
            <w:r w:rsidRPr="00863DF9">
              <w:t>, адресных расширителях, исполнительных устройствах и другом оборуд</w:t>
            </w:r>
            <w:r w:rsidRPr="00863DF9">
              <w:t>о</w:t>
            </w:r>
            <w:r w:rsidRPr="00863DF9">
              <w:t>вании охранной сигнализации.</w:t>
            </w:r>
            <w:proofErr w:type="gramStart"/>
            <w:r w:rsidRPr="00863DF9">
              <w:t xml:space="preserve">  .</w:t>
            </w:r>
            <w:proofErr w:type="gramEnd"/>
            <w:r w:rsidRPr="00863DF9">
              <w:t xml:space="preserve">  Очистка от грязи и пыли экранов и линз оптико-электронных охранных </w:t>
            </w:r>
            <w:proofErr w:type="spellStart"/>
            <w:r w:rsidRPr="00863DF9">
              <w:t>извещат</w:t>
            </w:r>
            <w:r w:rsidRPr="00863DF9">
              <w:t>е</w:t>
            </w:r>
            <w:r w:rsidRPr="00863DF9">
              <w:t>лей</w:t>
            </w:r>
            <w:proofErr w:type="spellEnd"/>
            <w:r w:rsidRPr="00863DF9"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lastRenderedPageBreak/>
              <w:t>1 раз в  3 м</w:t>
            </w:r>
            <w:r w:rsidRPr="00863DF9">
              <w:t>е</w:t>
            </w:r>
            <w:r w:rsidRPr="00863DF9">
              <w:t>сяца</w:t>
            </w:r>
          </w:p>
        </w:tc>
      </w:tr>
      <w:tr w:rsidR="00863DF9" w:rsidRPr="00863DF9" w:rsidTr="00692866">
        <w:tc>
          <w:tcPr>
            <w:tcW w:w="503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lastRenderedPageBreak/>
              <w:t>3.</w:t>
            </w:r>
          </w:p>
        </w:tc>
        <w:tc>
          <w:tcPr>
            <w:tcW w:w="2245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Техническое обслуживание сист</w:t>
            </w:r>
            <w:r w:rsidRPr="00863DF9">
              <w:t>е</w:t>
            </w:r>
            <w:r w:rsidRPr="00863DF9">
              <w:t>мы видеонаблюд</w:t>
            </w:r>
            <w:r w:rsidRPr="00863DF9">
              <w:t>е</w:t>
            </w:r>
            <w:r w:rsidRPr="00863DF9">
              <w:t>ния</w:t>
            </w:r>
          </w:p>
        </w:tc>
        <w:tc>
          <w:tcPr>
            <w:tcW w:w="5157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Проверка качества изображения, вывод</w:t>
            </w:r>
            <w:r w:rsidRPr="00863DF9">
              <w:t>и</w:t>
            </w:r>
            <w:r w:rsidRPr="00863DF9">
              <w:t>мого на мониторы дежурного. Пр</w:t>
            </w:r>
            <w:r w:rsidRPr="00863DF9">
              <w:t>о</w:t>
            </w:r>
            <w:r w:rsidRPr="00863DF9">
              <w:t>верка крепления видеокамер. Проверка кабелей питания и сигнальных пров</w:t>
            </w:r>
            <w:r w:rsidRPr="00863DF9">
              <w:t>о</w:t>
            </w:r>
            <w:r w:rsidRPr="00863DF9">
              <w:t>дов системы видеонаблюдения. Проверка работоспособности приводов упра</w:t>
            </w:r>
            <w:r w:rsidRPr="00863DF9">
              <w:t>в</w:t>
            </w:r>
            <w:r w:rsidRPr="00863DF9">
              <w:t>ляемых видеокамер. Проверка в</w:t>
            </w:r>
            <w:r w:rsidRPr="00863DF9">
              <w:t>е</w:t>
            </w:r>
            <w:r w:rsidRPr="00863DF9">
              <w:t>дения архива видеозаписи. Проверка оборудования на пульте управления системой видеонаблюдения (матричный коммутатор, джойстик для упра</w:t>
            </w:r>
            <w:r w:rsidRPr="00863DF9">
              <w:t>в</w:t>
            </w:r>
            <w:r w:rsidRPr="00863DF9">
              <w:t>ления камерами и т.д.). Очистка от грязи и пыли об</w:t>
            </w:r>
            <w:r w:rsidRPr="00863DF9">
              <w:t>ъ</w:t>
            </w:r>
            <w:r w:rsidRPr="00863DF9">
              <w:t>ективов видеокамер. Очистка  от грязи и пыли монит</w:t>
            </w:r>
            <w:r w:rsidRPr="00863DF9">
              <w:t>о</w:t>
            </w:r>
            <w:r w:rsidRPr="00863DF9">
              <w:t xml:space="preserve">ров видеонаблюдения.   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>1 раз в 3 м</w:t>
            </w:r>
            <w:r w:rsidRPr="00863DF9">
              <w:t>е</w:t>
            </w:r>
            <w:r w:rsidRPr="00863DF9">
              <w:t>сяца</w:t>
            </w:r>
          </w:p>
        </w:tc>
      </w:tr>
      <w:tr w:rsidR="00863DF9" w:rsidRPr="00863DF9" w:rsidTr="00692866">
        <w:tc>
          <w:tcPr>
            <w:tcW w:w="503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4.</w:t>
            </w:r>
          </w:p>
        </w:tc>
        <w:tc>
          <w:tcPr>
            <w:tcW w:w="2245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Техническое обслуживание сист</w:t>
            </w:r>
            <w:r w:rsidRPr="00863DF9">
              <w:t>е</w:t>
            </w:r>
            <w:r w:rsidRPr="00863DF9">
              <w:t xml:space="preserve">мы контроля и управления </w:t>
            </w:r>
          </w:p>
          <w:p w:rsidR="00863DF9" w:rsidRPr="00863DF9" w:rsidRDefault="00863DF9" w:rsidP="00863DF9">
            <w:pPr>
              <w:pStyle w:val="affff8"/>
            </w:pPr>
            <w:r w:rsidRPr="00863DF9">
              <w:t>доступом</w:t>
            </w:r>
          </w:p>
        </w:tc>
        <w:tc>
          <w:tcPr>
            <w:tcW w:w="5157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Проверка исправности оборудования СКУД:</w:t>
            </w:r>
          </w:p>
          <w:p w:rsidR="00863DF9" w:rsidRPr="00863DF9" w:rsidRDefault="00863DF9" w:rsidP="00863DF9">
            <w:pPr>
              <w:pStyle w:val="affff8"/>
              <w:numPr>
                <w:ilvl w:val="0"/>
                <w:numId w:val="25"/>
              </w:numPr>
              <w:ind w:left="317" w:firstLine="0"/>
            </w:pPr>
            <w:r w:rsidRPr="00863DF9">
              <w:t xml:space="preserve">отсутствие на турникетах, </w:t>
            </w:r>
            <w:proofErr w:type="spellStart"/>
            <w:r w:rsidRPr="00863DF9">
              <w:t>электроза</w:t>
            </w:r>
            <w:r w:rsidRPr="00863DF9">
              <w:t>м</w:t>
            </w:r>
            <w:r w:rsidRPr="00863DF9">
              <w:t>ках</w:t>
            </w:r>
            <w:proofErr w:type="spellEnd"/>
            <w:r w:rsidRPr="00863DF9">
              <w:t>, доводчиках механических повр</w:t>
            </w:r>
            <w:r w:rsidRPr="00863DF9">
              <w:t>е</w:t>
            </w:r>
            <w:r w:rsidRPr="00863DF9">
              <w:t xml:space="preserve">ждений;  </w:t>
            </w:r>
          </w:p>
          <w:p w:rsidR="00863DF9" w:rsidRPr="00863DF9" w:rsidRDefault="00863DF9" w:rsidP="00863DF9">
            <w:pPr>
              <w:pStyle w:val="affff8"/>
              <w:numPr>
                <w:ilvl w:val="0"/>
                <w:numId w:val="25"/>
              </w:numPr>
              <w:ind w:left="317" w:firstLine="0"/>
            </w:pPr>
            <w:r w:rsidRPr="00863DF9">
              <w:t>плавная работа и отсутствие заед</w:t>
            </w:r>
            <w:r w:rsidRPr="00863DF9">
              <w:t>а</w:t>
            </w:r>
            <w:r w:rsidRPr="00863DF9">
              <w:t>ний при повороте ротора турник</w:t>
            </w:r>
            <w:r w:rsidRPr="00863DF9">
              <w:t>е</w:t>
            </w:r>
            <w:r w:rsidRPr="00863DF9">
              <w:t>тов;</w:t>
            </w:r>
          </w:p>
          <w:p w:rsidR="00863DF9" w:rsidRPr="00863DF9" w:rsidRDefault="00863DF9" w:rsidP="00863DF9">
            <w:pPr>
              <w:pStyle w:val="affff8"/>
              <w:numPr>
                <w:ilvl w:val="0"/>
                <w:numId w:val="25"/>
              </w:numPr>
              <w:ind w:left="317" w:firstLine="0"/>
            </w:pPr>
            <w:r w:rsidRPr="00863DF9">
              <w:t>отсутствие заеданий и посторонних зв</w:t>
            </w:r>
            <w:r w:rsidRPr="00863DF9">
              <w:t>у</w:t>
            </w:r>
            <w:r w:rsidRPr="00863DF9">
              <w:t>ков при работе доводчиков, отсутствие на них подтеков технических жидк</w:t>
            </w:r>
            <w:r w:rsidRPr="00863DF9">
              <w:t>о</w:t>
            </w:r>
            <w:r w:rsidRPr="00863DF9">
              <w:t>стей;</w:t>
            </w:r>
          </w:p>
          <w:p w:rsidR="00863DF9" w:rsidRPr="00863DF9" w:rsidRDefault="00863DF9" w:rsidP="00863DF9">
            <w:pPr>
              <w:pStyle w:val="affff8"/>
              <w:numPr>
                <w:ilvl w:val="0"/>
                <w:numId w:val="25"/>
              </w:numPr>
              <w:ind w:left="317" w:firstLine="0"/>
            </w:pPr>
            <w:r w:rsidRPr="00863DF9">
              <w:t xml:space="preserve">отсутствие коррозии на рабочих поверхностях </w:t>
            </w:r>
            <w:proofErr w:type="spellStart"/>
            <w:r w:rsidRPr="00863DF9">
              <w:t>электроза</w:t>
            </w:r>
            <w:r w:rsidRPr="00863DF9">
              <w:t>м</w:t>
            </w:r>
            <w:r w:rsidRPr="00863DF9">
              <w:t>ков</w:t>
            </w:r>
            <w:proofErr w:type="spellEnd"/>
            <w:r w:rsidRPr="00863DF9">
              <w:t>;</w:t>
            </w:r>
          </w:p>
          <w:p w:rsidR="00863DF9" w:rsidRPr="00863DF9" w:rsidRDefault="00863DF9" w:rsidP="00863DF9">
            <w:pPr>
              <w:pStyle w:val="affff8"/>
              <w:numPr>
                <w:ilvl w:val="0"/>
                <w:numId w:val="25"/>
              </w:numPr>
              <w:ind w:left="317" w:firstLine="0"/>
            </w:pPr>
            <w:r w:rsidRPr="00863DF9">
              <w:t>отсутствие механических поврежд</w:t>
            </w:r>
            <w:r w:rsidRPr="00863DF9">
              <w:t>е</w:t>
            </w:r>
            <w:r w:rsidRPr="00863DF9">
              <w:t xml:space="preserve">ний на считывателях </w:t>
            </w:r>
            <w:r w:rsidRPr="00863DF9">
              <w:rPr>
                <w:lang w:val="en-US"/>
              </w:rPr>
              <w:t>proximity</w:t>
            </w:r>
            <w:r w:rsidRPr="00863DF9">
              <w:t xml:space="preserve">-карт; </w:t>
            </w:r>
          </w:p>
          <w:p w:rsidR="00863DF9" w:rsidRPr="00863DF9" w:rsidRDefault="00863DF9" w:rsidP="00863DF9">
            <w:pPr>
              <w:pStyle w:val="affff8"/>
              <w:ind w:left="34"/>
            </w:pPr>
            <w:r w:rsidRPr="00863DF9">
              <w:t>Проверка крепления оборудования СКУД на местах установки. Исправность и отсу</w:t>
            </w:r>
            <w:r w:rsidRPr="00863DF9">
              <w:t>т</w:t>
            </w:r>
            <w:r w:rsidRPr="00863DF9">
              <w:t xml:space="preserve">ствие повреждений на проводах питания, линиях связи оборудования. Проверка корректного реагирования системы СКУД на штатные и нештатные события (пропуск сотрудников по </w:t>
            </w:r>
            <w:r w:rsidRPr="00863DF9">
              <w:rPr>
                <w:lang w:val="en-US"/>
              </w:rPr>
              <w:lastRenderedPageBreak/>
              <w:t>proximity</w:t>
            </w:r>
            <w:r w:rsidRPr="00863DF9">
              <w:t xml:space="preserve">-картам, сигнал тревоги при использовании </w:t>
            </w:r>
            <w:proofErr w:type="spellStart"/>
            <w:r w:rsidRPr="00863DF9">
              <w:t>непрописа</w:t>
            </w:r>
            <w:r w:rsidRPr="00863DF9">
              <w:t>н</w:t>
            </w:r>
            <w:r w:rsidRPr="00863DF9">
              <w:t>ной</w:t>
            </w:r>
            <w:proofErr w:type="spellEnd"/>
            <w:r w:rsidRPr="00863DF9">
              <w:t xml:space="preserve"> в системе карты и т.д.)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lastRenderedPageBreak/>
              <w:t>1 раз в 3 м</w:t>
            </w:r>
            <w:r w:rsidRPr="00863DF9">
              <w:t>е</w:t>
            </w:r>
            <w:r w:rsidRPr="00863DF9">
              <w:t>сяца</w:t>
            </w:r>
          </w:p>
        </w:tc>
      </w:tr>
      <w:tr w:rsidR="00863DF9" w:rsidRPr="00863DF9" w:rsidTr="00692866">
        <w:tc>
          <w:tcPr>
            <w:tcW w:w="503" w:type="dxa"/>
            <w:shd w:val="clear" w:color="auto" w:fill="auto"/>
          </w:tcPr>
          <w:p w:rsidR="00863DF9" w:rsidRPr="00863DF9" w:rsidRDefault="00863DF9" w:rsidP="00863DF9">
            <w:pPr>
              <w:pStyle w:val="affff8"/>
              <w:rPr>
                <w:lang w:val="en-US"/>
              </w:rPr>
            </w:pPr>
            <w:r w:rsidRPr="00863DF9">
              <w:rPr>
                <w:lang w:val="en-US"/>
              </w:rPr>
              <w:lastRenderedPageBreak/>
              <w:t>5.</w:t>
            </w:r>
          </w:p>
        </w:tc>
        <w:tc>
          <w:tcPr>
            <w:tcW w:w="2245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Техническое обслуживание системы электроп</w:t>
            </w:r>
            <w:r w:rsidRPr="00863DF9">
              <w:t>и</w:t>
            </w:r>
            <w:r w:rsidRPr="00863DF9">
              <w:t>тания</w:t>
            </w:r>
          </w:p>
        </w:tc>
        <w:tc>
          <w:tcPr>
            <w:tcW w:w="5157" w:type="dxa"/>
            <w:shd w:val="clear" w:color="auto" w:fill="auto"/>
          </w:tcPr>
          <w:p w:rsidR="00863DF9" w:rsidRPr="00863DF9" w:rsidRDefault="00863DF9" w:rsidP="00863DF9">
            <w:pPr>
              <w:pStyle w:val="affff8"/>
            </w:pPr>
            <w:r w:rsidRPr="00863DF9">
              <w:t>Проверка кабелей питания (отсутствие повреждений, отсутствие недопустимых пр</w:t>
            </w:r>
            <w:r w:rsidRPr="00863DF9">
              <w:t>о</w:t>
            </w:r>
            <w:r w:rsidRPr="00863DF9">
              <w:t>висов). Отсутствие повреждений блоков питания и у</w:t>
            </w:r>
            <w:r w:rsidRPr="00863DF9">
              <w:t>с</w:t>
            </w:r>
            <w:r w:rsidRPr="00863DF9">
              <w:t>тановленных аккумуляторов. Проверка на с</w:t>
            </w:r>
            <w:r w:rsidRPr="00863DF9">
              <w:t>о</w:t>
            </w:r>
            <w:r w:rsidRPr="00863DF9">
              <w:t>ответствие паспортным данным напряжения на выходе блока питания. Проверка п</w:t>
            </w:r>
            <w:r w:rsidRPr="00863DF9">
              <w:t>а</w:t>
            </w:r>
            <w:r w:rsidRPr="00863DF9">
              <w:t>раметров аккумуляторов, используемых в блоках пит</w:t>
            </w:r>
            <w:r w:rsidRPr="00863DF9">
              <w:t>а</w:t>
            </w:r>
            <w:r w:rsidRPr="00863DF9">
              <w:t>ния комплекса технических средств физич</w:t>
            </w:r>
            <w:r w:rsidRPr="00863DF9">
              <w:t>е</w:t>
            </w:r>
            <w:r w:rsidRPr="00863DF9">
              <w:t>ской защиты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3DF9" w:rsidRPr="00863DF9" w:rsidRDefault="00863DF9" w:rsidP="00863DF9">
            <w:pPr>
              <w:pStyle w:val="affff8"/>
              <w:jc w:val="center"/>
            </w:pPr>
            <w:r w:rsidRPr="00863DF9">
              <w:t>1 раз в 3 м</w:t>
            </w:r>
            <w:r w:rsidRPr="00863DF9">
              <w:t>е</w:t>
            </w:r>
            <w:r w:rsidRPr="00863DF9">
              <w:t>сяца</w:t>
            </w:r>
          </w:p>
        </w:tc>
      </w:tr>
    </w:tbl>
    <w:p w:rsidR="00863DF9" w:rsidRPr="00863DF9" w:rsidRDefault="00863DF9" w:rsidP="00863DF9">
      <w:pPr>
        <w:pStyle w:val="affff8"/>
      </w:pPr>
    </w:p>
    <w:p w:rsidR="00863DF9" w:rsidRPr="00863DF9" w:rsidRDefault="00863DF9" w:rsidP="00863DF9">
      <w:pPr>
        <w:tabs>
          <w:tab w:val="left" w:pos="-142"/>
        </w:tabs>
        <w:jc w:val="both"/>
        <w:rPr>
          <w:color w:val="000000"/>
        </w:rPr>
      </w:pPr>
      <w:r w:rsidRPr="00863DF9">
        <w:rPr>
          <w:color w:val="000000"/>
        </w:rPr>
        <w:t>4) Состав комплекса технических средств физической защиты:</w:t>
      </w:r>
    </w:p>
    <w:p w:rsidR="00863DF9" w:rsidRPr="00863DF9" w:rsidRDefault="00863DF9" w:rsidP="00863DF9">
      <w:pPr>
        <w:tabs>
          <w:tab w:val="left" w:pos="-142"/>
        </w:tabs>
        <w:jc w:val="both"/>
        <w:rPr>
          <w:color w:val="000000"/>
        </w:rPr>
      </w:pPr>
      <w:r w:rsidRPr="00863DF9">
        <w:rPr>
          <w:color w:val="000000"/>
        </w:rPr>
        <w:t xml:space="preserve">Пункт хранения радиоактивных отходов, Новосибирская область, </w:t>
      </w:r>
      <w:proofErr w:type="spellStart"/>
      <w:r w:rsidRPr="00863DF9">
        <w:rPr>
          <w:color w:val="000000"/>
        </w:rPr>
        <w:t>Кочене</w:t>
      </w:r>
      <w:r w:rsidRPr="00863DF9">
        <w:rPr>
          <w:color w:val="000000"/>
        </w:rPr>
        <w:t>в</w:t>
      </w:r>
      <w:r w:rsidRPr="00863DF9">
        <w:rPr>
          <w:color w:val="000000"/>
        </w:rPr>
        <w:t>ский</w:t>
      </w:r>
      <w:proofErr w:type="spellEnd"/>
      <w:r w:rsidRPr="00863DF9">
        <w:rPr>
          <w:color w:val="000000"/>
        </w:rPr>
        <w:t xml:space="preserve"> район, в 3 км на северо-восток от села </w:t>
      </w:r>
      <w:proofErr w:type="spellStart"/>
      <w:r w:rsidRPr="00863DF9">
        <w:rPr>
          <w:color w:val="000000"/>
        </w:rPr>
        <w:t>Прокудское</w:t>
      </w:r>
      <w:proofErr w:type="spellEnd"/>
      <w:r w:rsidRPr="00863DF9">
        <w:rPr>
          <w:color w:val="000000"/>
        </w:rPr>
        <w:t xml:space="preserve"> -  площадка ПХРО.</w:t>
      </w:r>
    </w:p>
    <w:p w:rsidR="00863DF9" w:rsidRPr="00863DF9" w:rsidRDefault="00863DF9" w:rsidP="00863DF9">
      <w:pPr>
        <w:pStyle w:val="afff2"/>
        <w:tabs>
          <w:tab w:val="left" w:pos="426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63DF9">
        <w:rPr>
          <w:rFonts w:ascii="Times New Roman" w:hAnsi="Times New Roman"/>
          <w:b/>
          <w:color w:val="000000"/>
          <w:sz w:val="24"/>
          <w:szCs w:val="24"/>
          <w:u w:val="single"/>
        </w:rPr>
        <w:t>Видеонаблюдение</w:t>
      </w:r>
      <w:r w:rsidRPr="00863DF9">
        <w:rPr>
          <w:rFonts w:ascii="Times New Roman" w:hAnsi="Times New Roman"/>
          <w:b/>
          <w:color w:val="000000"/>
          <w:sz w:val="24"/>
          <w:szCs w:val="24"/>
          <w:lang w:val="en-US"/>
        </w:rPr>
        <w:t>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Видеокамера</w:t>
      </w:r>
      <w:r w:rsidRPr="00863DF9">
        <w:rPr>
          <w:rFonts w:ascii="Times New Roman" w:hAnsi="Times New Roman"/>
          <w:b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</w:rPr>
        <w:t>цветная KPC-DN4000PH</w:t>
      </w:r>
      <w:r w:rsidRPr="00863DF9">
        <w:rPr>
          <w:rFonts w:ascii="Times New Roman" w:hAnsi="Times New Roman"/>
          <w:b/>
          <w:sz w:val="24"/>
          <w:szCs w:val="24"/>
        </w:rPr>
        <w:t xml:space="preserve"> – </w:t>
      </w:r>
      <w:r w:rsidRPr="00863DF9">
        <w:rPr>
          <w:rFonts w:ascii="Times New Roman" w:hAnsi="Times New Roman"/>
          <w:sz w:val="24"/>
          <w:szCs w:val="24"/>
        </w:rPr>
        <w:t>3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  <w:r w:rsidRPr="00863DF9">
        <w:rPr>
          <w:rFonts w:ascii="Times New Roman" w:hAnsi="Times New Roman"/>
          <w:sz w:val="24"/>
          <w:szCs w:val="24"/>
        </w:rPr>
        <w:t>Видеокамера</w:t>
      </w:r>
      <w:r w:rsidRPr="00863DF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3DF9">
        <w:rPr>
          <w:rFonts w:ascii="Times New Roman" w:hAnsi="Times New Roman"/>
          <w:sz w:val="24"/>
          <w:szCs w:val="24"/>
        </w:rPr>
        <w:t>цветная</w:t>
      </w:r>
      <w:r w:rsidRPr="00863DF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3DF9">
        <w:rPr>
          <w:rFonts w:ascii="Times New Roman" w:hAnsi="Times New Roman"/>
          <w:sz w:val="24"/>
          <w:szCs w:val="24"/>
        </w:rPr>
        <w:t>КРС-605</w:t>
      </w:r>
      <w:r w:rsidRPr="00863DF9">
        <w:rPr>
          <w:rFonts w:ascii="Times New Roman" w:hAnsi="Times New Roman"/>
          <w:sz w:val="24"/>
          <w:szCs w:val="24"/>
          <w:lang w:val="en-US"/>
        </w:rPr>
        <w:t xml:space="preserve"> – 1 </w:t>
      </w:r>
      <w:proofErr w:type="spellStart"/>
      <w:r w:rsidRPr="00863DF9">
        <w:rPr>
          <w:rFonts w:ascii="Times New Roman" w:hAnsi="Times New Roman"/>
          <w:sz w:val="24"/>
          <w:szCs w:val="24"/>
        </w:rPr>
        <w:t>шт</w:t>
      </w:r>
      <w:proofErr w:type="spellEnd"/>
      <w:r w:rsidRPr="00863DF9">
        <w:rPr>
          <w:rFonts w:ascii="Times New Roman" w:hAnsi="Times New Roman"/>
          <w:sz w:val="24"/>
          <w:szCs w:val="24"/>
          <w:lang w:val="en-US"/>
        </w:rPr>
        <w:t>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Видеокамера ТК СС3770ИН-7Х– 7шт.;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Видео приемник 4-х канальный VR7420-230– 2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Цифровой </w:t>
      </w:r>
      <w:proofErr w:type="spellStart"/>
      <w:r w:rsidRPr="00863DF9">
        <w:rPr>
          <w:rFonts w:ascii="Times New Roman" w:hAnsi="Times New Roman"/>
          <w:sz w:val="24"/>
          <w:szCs w:val="24"/>
        </w:rPr>
        <w:t>видеорегистратор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3DF9">
        <w:rPr>
          <w:rFonts w:ascii="Times New Roman" w:hAnsi="Times New Roman"/>
          <w:sz w:val="24"/>
          <w:szCs w:val="24"/>
        </w:rPr>
        <w:t>SymDec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16+4-640ЕА</w:t>
      </w:r>
      <w:r w:rsidRPr="00863DF9">
        <w:rPr>
          <w:rFonts w:ascii="Times New Roman" w:hAnsi="Times New Roman"/>
          <w:b/>
          <w:sz w:val="24"/>
          <w:szCs w:val="24"/>
        </w:rPr>
        <w:t xml:space="preserve"> – </w:t>
      </w:r>
      <w:r w:rsidRPr="00863DF9">
        <w:rPr>
          <w:rFonts w:ascii="Times New Roman" w:hAnsi="Times New Roman"/>
          <w:sz w:val="24"/>
          <w:szCs w:val="24"/>
        </w:rPr>
        <w:t>1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Видеомонитор </w:t>
      </w:r>
      <w:proofErr w:type="spellStart"/>
      <w:r w:rsidRPr="00863DF9">
        <w:rPr>
          <w:rFonts w:ascii="Times New Roman" w:hAnsi="Times New Roman"/>
          <w:sz w:val="24"/>
          <w:szCs w:val="24"/>
        </w:rPr>
        <w:t>SymDec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– 2 шт.;</w:t>
      </w:r>
    </w:p>
    <w:p w:rsidR="00863DF9" w:rsidRPr="00863DF9" w:rsidRDefault="00863DF9" w:rsidP="00863DF9">
      <w:pPr>
        <w:pStyle w:val="afff2"/>
        <w:tabs>
          <w:tab w:val="left" w:pos="709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63DF9">
        <w:rPr>
          <w:rFonts w:ascii="Times New Roman" w:hAnsi="Times New Roman"/>
          <w:b/>
          <w:sz w:val="24"/>
          <w:szCs w:val="24"/>
          <w:u w:val="single"/>
        </w:rPr>
        <w:t>Система контроля и управления доступом: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Контроллер СКУД </w:t>
      </w:r>
      <w:r w:rsidRPr="00863DF9">
        <w:rPr>
          <w:rFonts w:ascii="Times New Roman" w:hAnsi="Times New Roman"/>
          <w:sz w:val="24"/>
          <w:szCs w:val="24"/>
          <w:lang w:val="en-US"/>
        </w:rPr>
        <w:t>Hirsch</w:t>
      </w:r>
      <w:r w:rsidRPr="00863DF9">
        <w:rPr>
          <w:rFonts w:ascii="Times New Roman" w:hAnsi="Times New Roman"/>
          <w:sz w:val="24"/>
          <w:szCs w:val="24"/>
        </w:rPr>
        <w:t xml:space="preserve"> M2N-230 – 3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Клавиатура </w:t>
      </w:r>
      <w:proofErr w:type="spellStart"/>
      <w:r w:rsidRPr="00863DF9">
        <w:rPr>
          <w:rFonts w:ascii="Times New Roman" w:hAnsi="Times New Roman"/>
          <w:sz w:val="24"/>
          <w:szCs w:val="24"/>
          <w:lang w:val="en-US"/>
        </w:rPr>
        <w:t>ScramblePaD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c</w:t>
      </w:r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proximity</w:t>
      </w:r>
      <w:r w:rsidRPr="00863DF9">
        <w:rPr>
          <w:rFonts w:ascii="Times New Roman" w:hAnsi="Times New Roman"/>
          <w:sz w:val="24"/>
          <w:szCs w:val="24"/>
        </w:rPr>
        <w:t>-считывателем DS47L-SPX, DS47L-SPX-</w:t>
      </w:r>
      <w:r w:rsidRPr="00863DF9">
        <w:rPr>
          <w:rFonts w:ascii="Times New Roman" w:hAnsi="Times New Roman"/>
          <w:sz w:val="24"/>
          <w:szCs w:val="24"/>
          <w:lang w:val="en-US"/>
        </w:rPr>
        <w:t>HI</w:t>
      </w:r>
      <w:r w:rsidRPr="00863DF9">
        <w:rPr>
          <w:rFonts w:ascii="Times New Roman" w:hAnsi="Times New Roman"/>
          <w:sz w:val="24"/>
          <w:szCs w:val="24"/>
        </w:rPr>
        <w:t xml:space="preserve"> – 1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Трансивер </w:t>
      </w:r>
      <w:r w:rsidRPr="00863DF9">
        <w:rPr>
          <w:rFonts w:ascii="Times New Roman" w:hAnsi="Times New Roman"/>
          <w:sz w:val="24"/>
          <w:szCs w:val="24"/>
          <w:lang w:val="en-US"/>
        </w:rPr>
        <w:t>DIOIOWDM</w:t>
      </w:r>
      <w:r w:rsidRPr="00863DF9">
        <w:rPr>
          <w:rFonts w:ascii="Times New Roman" w:hAnsi="Times New Roman"/>
          <w:sz w:val="24"/>
          <w:szCs w:val="24"/>
        </w:rPr>
        <w:t>А-230 -  2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426"/>
        </w:tabs>
        <w:spacing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 xml:space="preserve">Рабочая станция под управлением </w:t>
      </w:r>
      <w:r w:rsidRPr="00863DF9">
        <w:rPr>
          <w:rFonts w:ascii="Times New Roman" w:hAnsi="Times New Roman"/>
          <w:sz w:val="24"/>
          <w:szCs w:val="24"/>
          <w:lang w:val="en-US"/>
        </w:rPr>
        <w:t>Microsoft</w:t>
      </w:r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Windows</w:t>
      </w:r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XP</w:t>
      </w:r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SP</w:t>
      </w:r>
      <w:r w:rsidRPr="00863DF9">
        <w:rPr>
          <w:rFonts w:ascii="Times New Roman" w:hAnsi="Times New Roman"/>
          <w:sz w:val="24"/>
          <w:szCs w:val="24"/>
        </w:rPr>
        <w:t xml:space="preserve">3 </w:t>
      </w:r>
      <w:r w:rsidRPr="00863DF9">
        <w:rPr>
          <w:rFonts w:ascii="Times New Roman" w:hAnsi="Times New Roman"/>
          <w:sz w:val="24"/>
          <w:szCs w:val="24"/>
          <w:lang w:val="en-US"/>
        </w:rPr>
        <w:t>c</w:t>
      </w:r>
      <w:r w:rsidRPr="00863DF9">
        <w:rPr>
          <w:rFonts w:ascii="Times New Roman" w:hAnsi="Times New Roman"/>
          <w:sz w:val="24"/>
          <w:szCs w:val="24"/>
        </w:rPr>
        <w:t xml:space="preserve"> ПО «</w:t>
      </w:r>
      <w:proofErr w:type="spellStart"/>
      <w:r w:rsidRPr="00863DF9">
        <w:rPr>
          <w:rFonts w:ascii="Times New Roman" w:hAnsi="Times New Roman"/>
          <w:sz w:val="24"/>
          <w:szCs w:val="24"/>
          <w:lang w:val="en-US"/>
        </w:rPr>
        <w:t>Hircsh</w:t>
      </w:r>
      <w:proofErr w:type="spellEnd"/>
      <w:r w:rsidRPr="00863DF9">
        <w:rPr>
          <w:rFonts w:ascii="Times New Roman" w:hAnsi="Times New Roman"/>
          <w:sz w:val="24"/>
          <w:szCs w:val="24"/>
        </w:rPr>
        <w:t xml:space="preserve"> </w:t>
      </w:r>
      <w:r w:rsidRPr="00863DF9">
        <w:rPr>
          <w:rFonts w:ascii="Times New Roman" w:hAnsi="Times New Roman"/>
          <w:sz w:val="24"/>
          <w:szCs w:val="24"/>
          <w:lang w:val="en-US"/>
        </w:rPr>
        <w:t>Velocity</w:t>
      </w:r>
      <w:r w:rsidRPr="00863DF9">
        <w:rPr>
          <w:rFonts w:ascii="Times New Roman" w:hAnsi="Times New Roman"/>
          <w:sz w:val="24"/>
          <w:szCs w:val="24"/>
        </w:rPr>
        <w:t>»;</w:t>
      </w:r>
    </w:p>
    <w:p w:rsidR="00863DF9" w:rsidRPr="00863DF9" w:rsidRDefault="00863DF9" w:rsidP="00863DF9">
      <w:pPr>
        <w:tabs>
          <w:tab w:val="left" w:pos="709"/>
        </w:tabs>
        <w:ind w:left="709"/>
        <w:jc w:val="both"/>
        <w:rPr>
          <w:b/>
          <w:color w:val="000000"/>
          <w:lang w:val="en-US"/>
        </w:rPr>
      </w:pPr>
      <w:r w:rsidRPr="00863DF9">
        <w:rPr>
          <w:b/>
          <w:color w:val="000000"/>
          <w:u w:val="single"/>
        </w:rPr>
        <w:t>Охранная сигнализация</w:t>
      </w:r>
      <w:r w:rsidRPr="00863DF9">
        <w:rPr>
          <w:b/>
          <w:color w:val="000000"/>
          <w:lang w:val="en-US"/>
        </w:rPr>
        <w:t>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 xml:space="preserve">Прибор Дельфин-М -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11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Извещатель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Агат 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1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Извещатель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СМВ-17П-01 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11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Извещатель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СПЭК-5-75 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2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Извещатель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СМД-14П 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1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 xml:space="preserve">Датчик охранный </w:t>
      </w: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магнитоконтактный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13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;</w:t>
      </w:r>
    </w:p>
    <w:p w:rsidR="00863DF9" w:rsidRPr="00863DF9" w:rsidRDefault="00863DF9" w:rsidP="00863DF9">
      <w:pPr>
        <w:tabs>
          <w:tab w:val="left" w:pos="709"/>
        </w:tabs>
        <w:ind w:left="720"/>
        <w:jc w:val="both"/>
        <w:rPr>
          <w:b/>
          <w:color w:val="000000"/>
        </w:rPr>
      </w:pPr>
      <w:r w:rsidRPr="00863DF9">
        <w:rPr>
          <w:b/>
          <w:color w:val="000000"/>
          <w:u w:val="single"/>
        </w:rPr>
        <w:t>Система электропитания</w:t>
      </w:r>
      <w:r w:rsidRPr="00863DF9">
        <w:rPr>
          <w:b/>
          <w:color w:val="000000"/>
          <w:lang w:val="en-US"/>
        </w:rPr>
        <w:t>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Электрогенераторная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установка контейнерного типа SDMO T44K- 1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DF9">
        <w:rPr>
          <w:rFonts w:ascii="Times New Roman" w:hAnsi="Times New Roman"/>
          <w:color w:val="000000"/>
          <w:sz w:val="24"/>
          <w:szCs w:val="24"/>
        </w:rPr>
        <w:t>Электрогенераторная</w:t>
      </w:r>
      <w:proofErr w:type="spellEnd"/>
      <w:r w:rsidRPr="00863DF9">
        <w:rPr>
          <w:rFonts w:ascii="Times New Roman" w:hAnsi="Times New Roman"/>
          <w:color w:val="000000"/>
          <w:sz w:val="24"/>
          <w:szCs w:val="24"/>
        </w:rPr>
        <w:t xml:space="preserve"> установка ДЭУ.60.2- 1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>Источник бесперебойного питания– 2 шт.;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 xml:space="preserve">Батарейный модуль– </w:t>
      </w:r>
      <w:r w:rsidRPr="00863DF9">
        <w:rPr>
          <w:rFonts w:ascii="Times New Roman" w:hAnsi="Times New Roman"/>
          <w:color w:val="000000"/>
          <w:sz w:val="24"/>
          <w:szCs w:val="24"/>
          <w:lang w:val="en-US"/>
        </w:rPr>
        <w:t>2</w:t>
      </w:r>
      <w:r w:rsidRPr="00863DF9">
        <w:rPr>
          <w:rFonts w:ascii="Times New Roman" w:hAnsi="Times New Roman"/>
          <w:color w:val="000000"/>
          <w:sz w:val="24"/>
          <w:szCs w:val="24"/>
        </w:rPr>
        <w:t xml:space="preserve"> шт.;</w:t>
      </w:r>
    </w:p>
    <w:p w:rsidR="00863DF9" w:rsidRPr="00863DF9" w:rsidRDefault="00863DF9" w:rsidP="00863DF9">
      <w:pPr>
        <w:tabs>
          <w:tab w:val="left" w:pos="709"/>
        </w:tabs>
        <w:ind w:left="720"/>
        <w:jc w:val="both"/>
        <w:rPr>
          <w:b/>
          <w:color w:val="000000"/>
        </w:rPr>
      </w:pPr>
      <w:r w:rsidRPr="00863DF9">
        <w:rPr>
          <w:b/>
          <w:color w:val="000000"/>
          <w:u w:val="single"/>
        </w:rPr>
        <w:t>Система освещения</w:t>
      </w:r>
      <w:r w:rsidRPr="00863DF9">
        <w:rPr>
          <w:b/>
          <w:color w:val="000000"/>
          <w:lang w:val="en-US"/>
        </w:rPr>
        <w:t>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>Прожектор – 10 шт.;</w:t>
      </w:r>
    </w:p>
    <w:p w:rsidR="00863DF9" w:rsidRPr="00863DF9" w:rsidRDefault="00863DF9" w:rsidP="00863DF9">
      <w:pPr>
        <w:tabs>
          <w:tab w:val="left" w:pos="709"/>
        </w:tabs>
        <w:ind w:left="720"/>
        <w:jc w:val="both"/>
        <w:rPr>
          <w:b/>
          <w:color w:val="000000"/>
        </w:rPr>
      </w:pPr>
      <w:r w:rsidRPr="00863DF9">
        <w:rPr>
          <w:b/>
          <w:color w:val="000000"/>
          <w:u w:val="single"/>
        </w:rPr>
        <w:t>Канатная таль</w:t>
      </w:r>
      <w:r w:rsidRPr="00863DF9">
        <w:rPr>
          <w:b/>
          <w:color w:val="000000"/>
          <w:lang w:val="en-US"/>
        </w:rPr>
        <w:t>:</w:t>
      </w:r>
    </w:p>
    <w:p w:rsidR="00863DF9" w:rsidRPr="00863DF9" w:rsidRDefault="00863DF9" w:rsidP="00863DF9">
      <w:pPr>
        <w:pStyle w:val="afff2"/>
        <w:numPr>
          <w:ilvl w:val="0"/>
          <w:numId w:val="25"/>
        </w:numPr>
        <w:tabs>
          <w:tab w:val="left" w:pos="709"/>
        </w:tabs>
        <w:spacing w:after="0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DF9">
        <w:rPr>
          <w:rFonts w:ascii="Times New Roman" w:hAnsi="Times New Roman"/>
          <w:color w:val="000000"/>
          <w:sz w:val="24"/>
          <w:szCs w:val="24"/>
        </w:rPr>
        <w:t>Таль электрическая канатная ТЭ320-521 – 1 шт.;</w:t>
      </w:r>
    </w:p>
    <w:p w:rsidR="00863DF9" w:rsidRPr="00863DF9" w:rsidRDefault="00863DF9" w:rsidP="00863DF9">
      <w:pPr>
        <w:pStyle w:val="afff2"/>
        <w:tabs>
          <w:tab w:val="left" w:pos="709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3DF9" w:rsidRPr="00863DF9" w:rsidRDefault="00863DF9" w:rsidP="00863DF9">
      <w:pPr>
        <w:pStyle w:val="afff2"/>
        <w:tabs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lastRenderedPageBreak/>
        <w:t>Общие требования:</w:t>
      </w:r>
    </w:p>
    <w:p w:rsidR="00863DF9" w:rsidRPr="00863DF9" w:rsidRDefault="00863DF9" w:rsidP="00863DF9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Оказывающая услуги организация должна соответствовать требованиям, предъявляемым законодательством Российской Федерации к лицам, осущест</w:t>
      </w:r>
      <w:r w:rsidRPr="00863DF9">
        <w:rPr>
          <w:rFonts w:ascii="Times New Roman" w:hAnsi="Times New Roman"/>
          <w:sz w:val="24"/>
          <w:szCs w:val="24"/>
        </w:rPr>
        <w:t>в</w:t>
      </w:r>
      <w:r w:rsidRPr="00863DF9">
        <w:rPr>
          <w:rFonts w:ascii="Times New Roman" w:hAnsi="Times New Roman"/>
          <w:sz w:val="24"/>
          <w:szCs w:val="24"/>
        </w:rPr>
        <w:t>ляющим поставки товаров, выполнение работ, оказание услуг, являющихся предметом закупки, в том числе:</w:t>
      </w:r>
    </w:p>
    <w:p w:rsidR="00863DF9" w:rsidRPr="00863DF9" w:rsidRDefault="00863DF9" w:rsidP="00863DF9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1) Обладать необходимыми лицензиями или свидетельствами о допуске на выполнение работ, подлежащих лицензированию  в соответствии с действу</w:t>
      </w:r>
      <w:r w:rsidRPr="00863DF9">
        <w:rPr>
          <w:rFonts w:ascii="Times New Roman" w:hAnsi="Times New Roman"/>
          <w:sz w:val="24"/>
          <w:szCs w:val="24"/>
        </w:rPr>
        <w:t>ю</w:t>
      </w:r>
      <w:r w:rsidRPr="00863DF9">
        <w:rPr>
          <w:rFonts w:ascii="Times New Roman" w:hAnsi="Times New Roman"/>
          <w:sz w:val="24"/>
          <w:szCs w:val="24"/>
        </w:rPr>
        <w:t>щим законодательством Российской Федерации, и являющихся предметом з</w:t>
      </w:r>
      <w:r w:rsidRPr="00863DF9">
        <w:rPr>
          <w:rFonts w:ascii="Times New Roman" w:hAnsi="Times New Roman"/>
          <w:sz w:val="24"/>
          <w:szCs w:val="24"/>
        </w:rPr>
        <w:t>а</w:t>
      </w:r>
      <w:r w:rsidRPr="00863DF9">
        <w:rPr>
          <w:rFonts w:ascii="Times New Roman" w:hAnsi="Times New Roman"/>
          <w:sz w:val="24"/>
          <w:szCs w:val="24"/>
        </w:rPr>
        <w:t>ключаемого договора, в том числе:</w:t>
      </w:r>
    </w:p>
    <w:p w:rsidR="00863DF9" w:rsidRPr="00863DF9" w:rsidRDefault="00863DF9" w:rsidP="00863DF9">
      <w:pPr>
        <w:tabs>
          <w:tab w:val="left" w:pos="1080"/>
          <w:tab w:val="num" w:pos="1440"/>
        </w:tabs>
        <w:ind w:right="-55"/>
        <w:jc w:val="both"/>
      </w:pPr>
      <w:r w:rsidRPr="00863DF9">
        <w:t>- лицензия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предназначенного для хранения радиоактивных отходов в части предоставления услуг эксплуатирующей орг</w:t>
      </w:r>
      <w:r w:rsidRPr="00863DF9">
        <w:t>а</w:t>
      </w:r>
      <w:r w:rsidRPr="00863DF9">
        <w:t>низации;</w:t>
      </w:r>
    </w:p>
    <w:p w:rsidR="00863DF9" w:rsidRPr="00863DF9" w:rsidRDefault="00863DF9" w:rsidP="00863DF9">
      <w:pPr>
        <w:tabs>
          <w:tab w:val="left" w:pos="1080"/>
          <w:tab w:val="num" w:pos="1440"/>
        </w:tabs>
        <w:ind w:right="-55"/>
        <w:jc w:val="both"/>
      </w:pPr>
      <w:r w:rsidRPr="00863DF9">
        <w:t xml:space="preserve">- наличие свидетельства </w:t>
      </w:r>
      <w:proofErr w:type="spellStart"/>
      <w:r w:rsidRPr="00863DF9">
        <w:t>саморегулируемой</w:t>
      </w:r>
      <w:proofErr w:type="spellEnd"/>
      <w:r w:rsidRPr="00863DF9">
        <w:t xml:space="preserve"> организации (СРО) о допуске к определённому виду или видам работ, которые оказывают влияние на безопа</w:t>
      </w:r>
      <w:r w:rsidRPr="00863DF9">
        <w:t>с</w:t>
      </w:r>
      <w:r w:rsidRPr="00863DF9">
        <w:t>ность объектов капитального строительства;</w:t>
      </w:r>
    </w:p>
    <w:p w:rsidR="00863DF9" w:rsidRPr="00863DF9" w:rsidRDefault="00863DF9" w:rsidP="00863DF9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2) Обладать необходимыми сертификатами на товары в соответствии с действующим законодательством Российской Федерации, являющиеся предм</w:t>
      </w:r>
      <w:r w:rsidRPr="00863DF9">
        <w:rPr>
          <w:rFonts w:ascii="Times New Roman" w:hAnsi="Times New Roman"/>
          <w:sz w:val="24"/>
          <w:szCs w:val="24"/>
        </w:rPr>
        <w:t>е</w:t>
      </w:r>
      <w:r w:rsidRPr="00863DF9">
        <w:rPr>
          <w:rFonts w:ascii="Times New Roman" w:hAnsi="Times New Roman"/>
          <w:sz w:val="24"/>
          <w:szCs w:val="24"/>
        </w:rPr>
        <w:t>том заключаемого договора.</w:t>
      </w:r>
    </w:p>
    <w:p w:rsidR="00863DF9" w:rsidRPr="00863DF9" w:rsidRDefault="00863DF9" w:rsidP="00863DF9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</w:p>
    <w:p w:rsidR="00863DF9" w:rsidRPr="00863DF9" w:rsidRDefault="00863DF9" w:rsidP="00863DF9">
      <w:pPr>
        <w:pStyle w:val="afff2"/>
        <w:numPr>
          <w:ilvl w:val="0"/>
          <w:numId w:val="24"/>
        </w:numPr>
        <w:tabs>
          <w:tab w:val="left" w:pos="142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t xml:space="preserve">Сроки и условия оплаты:    </w:t>
      </w:r>
    </w:p>
    <w:p w:rsidR="00863DF9" w:rsidRPr="00863DF9" w:rsidRDefault="00863DF9" w:rsidP="00863DF9">
      <w:pPr>
        <w:pStyle w:val="afff2"/>
        <w:tabs>
          <w:tab w:val="left" w:pos="851"/>
        </w:tabs>
        <w:spacing w:before="120" w:after="120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863DF9">
        <w:rPr>
          <w:rFonts w:ascii="Times New Roman" w:hAnsi="Times New Roman"/>
          <w:bCs/>
          <w:color w:val="000000"/>
          <w:sz w:val="24"/>
          <w:szCs w:val="24"/>
        </w:rPr>
        <w:t>Оплата производится ежемесячно по факту выполнения работ в т</w:t>
      </w:r>
      <w:r w:rsidRPr="00863DF9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863DF9">
        <w:rPr>
          <w:rFonts w:ascii="Times New Roman" w:hAnsi="Times New Roman"/>
          <w:bCs/>
          <w:color w:val="000000"/>
          <w:sz w:val="24"/>
          <w:szCs w:val="24"/>
        </w:rPr>
        <w:t>чение 10 банковских  дней, после подписания обеими Сторонами Акта сдачи-приемки выполненных работ и получения Заказчиком счета-фактуры и счета на оплату.</w:t>
      </w:r>
    </w:p>
    <w:p w:rsidR="00863DF9" w:rsidRPr="00863DF9" w:rsidRDefault="00863DF9" w:rsidP="00863DF9">
      <w:pPr>
        <w:pStyle w:val="afff2"/>
        <w:tabs>
          <w:tab w:val="left" w:pos="851"/>
        </w:tabs>
        <w:spacing w:before="120" w:after="120"/>
        <w:ind w:left="0"/>
        <w:rPr>
          <w:rFonts w:ascii="Times New Roman" w:hAnsi="Times New Roman"/>
          <w:bCs/>
          <w:color w:val="000000"/>
          <w:sz w:val="24"/>
          <w:szCs w:val="24"/>
        </w:rPr>
      </w:pPr>
    </w:p>
    <w:p w:rsidR="00863DF9" w:rsidRPr="00863DF9" w:rsidRDefault="00863DF9" w:rsidP="00863DF9">
      <w:pPr>
        <w:pStyle w:val="afff2"/>
        <w:numPr>
          <w:ilvl w:val="0"/>
          <w:numId w:val="24"/>
        </w:numPr>
        <w:tabs>
          <w:tab w:val="left" w:pos="851"/>
        </w:tabs>
        <w:spacing w:before="120" w:after="120" w:line="240" w:lineRule="auto"/>
        <w:ind w:left="0" w:firstLine="0"/>
        <w:contextualSpacing w:val="0"/>
        <w:rPr>
          <w:rFonts w:ascii="Times New Roman" w:hAnsi="Times New Roman"/>
          <w:b/>
          <w:sz w:val="24"/>
          <w:szCs w:val="24"/>
        </w:rPr>
      </w:pPr>
      <w:r w:rsidRPr="00863DF9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863DF9" w:rsidRPr="00863DF9" w:rsidRDefault="00863DF9" w:rsidP="00863DF9">
      <w:pPr>
        <w:pStyle w:val="affff8"/>
        <w:jc w:val="both"/>
        <w:rPr>
          <w:bCs/>
        </w:rPr>
      </w:pPr>
      <w:r w:rsidRPr="00863DF9">
        <w:rPr>
          <w:bCs/>
        </w:rPr>
        <w:t>Проведение техобслуживания оборудования в соответствии с регламент</w:t>
      </w:r>
      <w:r w:rsidRPr="00863DF9">
        <w:rPr>
          <w:bCs/>
        </w:rPr>
        <w:t>а</w:t>
      </w:r>
      <w:r w:rsidRPr="00863DF9">
        <w:rPr>
          <w:bCs/>
        </w:rPr>
        <w:t>ми, устранение неисправностей, возникших в процессе эксплуатации в течени</w:t>
      </w:r>
      <w:proofErr w:type="gramStart"/>
      <w:r w:rsidRPr="00863DF9">
        <w:rPr>
          <w:bCs/>
        </w:rPr>
        <w:t>и</w:t>
      </w:r>
      <w:proofErr w:type="gramEnd"/>
      <w:r w:rsidRPr="00863DF9">
        <w:rPr>
          <w:bCs/>
        </w:rPr>
        <w:t xml:space="preserve"> 5 дней с момента уведомления, гарантийный срок на устано</w:t>
      </w:r>
      <w:r w:rsidRPr="00863DF9">
        <w:rPr>
          <w:bCs/>
        </w:rPr>
        <w:t>в</w:t>
      </w:r>
      <w:r w:rsidRPr="00863DF9">
        <w:rPr>
          <w:bCs/>
        </w:rPr>
        <w:t xml:space="preserve">ленное оборудование – 6 месяцев, с момента установки.  </w:t>
      </w:r>
    </w:p>
    <w:p w:rsidR="00863DF9" w:rsidRPr="00863DF9" w:rsidRDefault="00863DF9" w:rsidP="00863DF9">
      <w:pPr>
        <w:pStyle w:val="affff8"/>
        <w:ind w:left="710"/>
        <w:rPr>
          <w:b/>
        </w:rPr>
      </w:pPr>
    </w:p>
    <w:p w:rsidR="00863DF9" w:rsidRPr="00863DF9" w:rsidRDefault="00863DF9" w:rsidP="00863DF9">
      <w:pPr>
        <w:pStyle w:val="affff8"/>
        <w:ind w:left="710"/>
        <w:rPr>
          <w:b/>
        </w:rPr>
      </w:pPr>
      <w:r w:rsidRPr="00863DF9">
        <w:rPr>
          <w:b/>
        </w:rPr>
        <w:t xml:space="preserve">8.  Результат,  который должен </w:t>
      </w:r>
      <w:proofErr w:type="gramStart"/>
      <w:r w:rsidRPr="00863DF9">
        <w:rPr>
          <w:b/>
        </w:rPr>
        <w:t>быть</w:t>
      </w:r>
      <w:proofErr w:type="gramEnd"/>
      <w:r w:rsidRPr="00863DF9">
        <w:rPr>
          <w:b/>
        </w:rPr>
        <w:t xml:space="preserve"> достигнут за счёт выполнения работ:</w:t>
      </w:r>
    </w:p>
    <w:p w:rsidR="00863DF9" w:rsidRPr="00863DF9" w:rsidRDefault="00863DF9" w:rsidP="00863DF9">
      <w:pPr>
        <w:pStyle w:val="afff2"/>
        <w:tabs>
          <w:tab w:val="left" w:pos="0"/>
        </w:tabs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863DF9">
        <w:rPr>
          <w:rFonts w:ascii="Times New Roman" w:hAnsi="Times New Roman"/>
          <w:sz w:val="24"/>
          <w:szCs w:val="24"/>
        </w:rPr>
        <w:t>Поддержание технических средств охраны, системы видеонаблюдения, освещения, резервного электропитания, тали электрической Новосибирского отделения филиала «Сибирский территориальный округ» ФГУП «РосРАО» в работ</w:t>
      </w:r>
      <w:r w:rsidRPr="00863DF9">
        <w:rPr>
          <w:rFonts w:ascii="Times New Roman" w:hAnsi="Times New Roman"/>
          <w:sz w:val="24"/>
          <w:szCs w:val="24"/>
        </w:rPr>
        <w:t>о</w:t>
      </w:r>
      <w:r w:rsidRPr="00863DF9">
        <w:rPr>
          <w:rFonts w:ascii="Times New Roman" w:hAnsi="Times New Roman"/>
          <w:sz w:val="24"/>
          <w:szCs w:val="24"/>
        </w:rPr>
        <w:t>способном состоянии.</w:t>
      </w:r>
    </w:p>
    <w:p w:rsidR="0047200F" w:rsidRPr="00954A07" w:rsidRDefault="0047200F" w:rsidP="00863DF9">
      <w:pPr>
        <w:shd w:val="clear" w:color="auto" w:fill="FFFFFF"/>
        <w:spacing w:line="252" w:lineRule="auto"/>
        <w:rPr>
          <w:sz w:val="28"/>
          <w:szCs w:val="28"/>
        </w:rPr>
      </w:pPr>
    </w:p>
    <w:sectPr w:rsidR="0047200F" w:rsidRPr="00954A0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8451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3DF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E46E4" w:rsidRPr="00FE46E4" w:rsidRDefault="00FE46E4" w:rsidP="00FE46E4">
    <w:pPr>
      <w:tabs>
        <w:tab w:val="left" w:pos="816"/>
      </w:tabs>
      <w:spacing w:before="60" w:after="60"/>
      <w:jc w:val="center"/>
      <w:rPr>
        <w:bCs/>
        <w:color w:val="000000"/>
        <w:sz w:val="16"/>
        <w:szCs w:val="16"/>
      </w:rPr>
    </w:pPr>
    <w:r w:rsidRPr="00FE46E4">
      <w:rPr>
        <w:sz w:val="16"/>
        <w:szCs w:val="16"/>
      </w:rPr>
      <w:t>Открытый запрос цен в электронной форме на право заключения договора на техобслуживание оборудования системы видеонаблюдения для нужд филиала «Сибирский территориальный округ» ФГУП «РосРАО»</w:t>
    </w:r>
    <w:r w:rsidRPr="00FE46E4">
      <w:rPr>
        <w:color w:val="000000"/>
        <w:sz w:val="16"/>
        <w:szCs w:val="16"/>
      </w:rPr>
      <w:t>.</w:t>
    </w:r>
  </w:p>
  <w:p w:rsidR="006C28AD" w:rsidRPr="0047200F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4"/>
  </w:num>
  <w:num w:numId="15">
    <w:abstractNumId w:val="18"/>
  </w:num>
  <w:num w:numId="16">
    <w:abstractNumId w:val="15"/>
  </w:num>
  <w:num w:numId="17">
    <w:abstractNumId w:val="4"/>
  </w:num>
  <w:num w:numId="18">
    <w:abstractNumId w:val="9"/>
  </w:num>
  <w:num w:numId="19">
    <w:abstractNumId w:val="12"/>
  </w:num>
  <w:num w:numId="20">
    <w:abstractNumId w:val="20"/>
  </w:num>
  <w:num w:numId="21">
    <w:abstractNumId w:val="25"/>
  </w:num>
  <w:num w:numId="22">
    <w:abstractNumId w:val="6"/>
  </w:num>
  <w:num w:numId="23">
    <w:abstractNumId w:val="24"/>
  </w:num>
  <w:num w:numId="24">
    <w:abstractNumId w:val="23"/>
  </w:num>
  <w:num w:numId="25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148EA-7C5D-4051-AD6E-CEAD70045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</TotalTime>
  <Pages>5</Pages>
  <Words>1093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415</cp:revision>
  <cp:lastPrinted>2012-09-26T11:12:00Z</cp:lastPrinted>
  <dcterms:created xsi:type="dcterms:W3CDTF">2012-03-23T07:01:00Z</dcterms:created>
  <dcterms:modified xsi:type="dcterms:W3CDTF">2013-03-27T12:19:00Z</dcterms:modified>
</cp:coreProperties>
</file>