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00A1285F">
        <w:rPr>
          <w:b/>
          <w:color w:val="000000"/>
        </w:rPr>
        <w:t>Директор</w:t>
      </w:r>
      <w:r w:rsidRPr="00CC6D59">
        <w:rPr>
          <w:b/>
          <w:color w:val="000000"/>
        </w:rPr>
        <w:t xml:space="preserve"> СЗЦ «СевРАО» -</w:t>
      </w:r>
    </w:p>
    <w:p w:rsidR="00A1285F" w:rsidRPr="00CC6D59" w:rsidRDefault="00CC6D59" w:rsidP="00A1285F">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A1285F">
        <w:t>5</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E622C" w:rsidRDefault="000B1202" w:rsidP="00BE622C">
      <w:pPr>
        <w:jc w:val="center"/>
        <w:rPr>
          <w:bCs/>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E63521" w:rsidRPr="00E63521">
        <w:rPr>
          <w:bCs/>
        </w:rPr>
        <w:t xml:space="preserve">на </w:t>
      </w:r>
    </w:p>
    <w:p w:rsidR="00BE622C" w:rsidRPr="00CC0374" w:rsidRDefault="00AB2256" w:rsidP="00BE622C">
      <w:pPr>
        <w:jc w:val="center"/>
      </w:pPr>
      <w:r w:rsidRPr="00AB2256">
        <w:rPr>
          <w:bCs/>
        </w:rPr>
        <w:t>«</w:t>
      </w:r>
      <w:r w:rsidR="00E76978" w:rsidRPr="00E76978">
        <w:rPr>
          <w:bCs/>
          <w:color w:val="000000"/>
        </w:rPr>
        <w:t>Оказание услуг по проведению специальной оценки условий труда на 150 (сто пятьдесят) рабочих мест в отделении Сайда-Губа СЗЦ «СевРАО» - филиале ФГУП «РосРАО» в 2015 году</w:t>
      </w:r>
      <w:r w:rsidR="00BE622C" w:rsidRPr="00062144">
        <w:rPr>
          <w:bCs/>
        </w:rPr>
        <w:t>».</w:t>
      </w:r>
    </w:p>
    <w:p w:rsidR="009A1CF6" w:rsidRPr="00E4369A" w:rsidRDefault="009A1CF6" w:rsidP="009A1CF6">
      <w:pPr>
        <w:jc w:val="center"/>
      </w:pP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A1285F">
        <w:t>5</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A1285F">
        <w:t>5</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A1285F">
        <w:t>5</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A21E33">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A21E33">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D5499A"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E321D7" w:rsidRDefault="00E321D7" w:rsidP="00FE27EA">
            <w:pPr>
              <w:ind w:right="153"/>
              <w:jc w:val="both"/>
              <w:rPr>
                <w:bCs/>
              </w:rPr>
            </w:pPr>
          </w:p>
          <w:p w:rsidR="00E76978" w:rsidRDefault="00E76978"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6B0CFA" w:rsidRPr="00CC0374" w:rsidRDefault="00B234A2" w:rsidP="006B0CFA">
            <w:pPr>
              <w:jc w:val="both"/>
            </w:pPr>
            <w:r w:rsidRPr="00E64886">
              <w:rPr>
                <w:bCs/>
                <w:color w:val="000000"/>
              </w:rPr>
              <w:t xml:space="preserve">Право заключения договора </w:t>
            </w:r>
            <w:r w:rsidR="00A926C3">
              <w:rPr>
                <w:bCs/>
                <w:color w:val="000000"/>
              </w:rPr>
              <w:t xml:space="preserve">на </w:t>
            </w:r>
            <w:r w:rsidR="00AB2256" w:rsidRPr="00D5499A">
              <w:rPr>
                <w:bCs/>
                <w:color w:val="000000"/>
              </w:rPr>
              <w:t>«</w:t>
            </w:r>
            <w:r w:rsidR="00E76978" w:rsidRPr="00E76978">
              <w:rPr>
                <w:bCs/>
                <w:color w:val="000000"/>
              </w:rPr>
              <w:t>Оказание услуг по проведению специальной оценки условий труда на 150 (сто пятьдесят) рабочих мест в отделении Сайда-Губа СЗЦ «СевРАО» - филиале ФГУП «РосРАО» в 2015 году</w:t>
            </w:r>
            <w:r w:rsidR="006B0CFA" w:rsidRPr="00062144">
              <w:rPr>
                <w:bCs/>
              </w:rPr>
              <w:t>».</w:t>
            </w:r>
          </w:p>
          <w:p w:rsidR="00AB2256" w:rsidRDefault="00AB2256"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6A0385" w:rsidP="00A1285F">
            <w:pPr>
              <w:ind w:right="153"/>
              <w:jc w:val="both"/>
              <w:rPr>
                <w:bCs/>
                <w:i/>
                <w:shd w:val="clear" w:color="auto" w:fill="FDE9D9"/>
              </w:rPr>
            </w:pPr>
            <w:r>
              <w:t>ЕОСЗ (положение о закупке) Госкорпорации «Росатом», утвержденный решением наблюдательного совета Госкорпорации «Росатом» от 07.02.2012 №37,</w:t>
            </w:r>
            <w:r>
              <w:rPr>
                <w:sz w:val="20"/>
                <w:szCs w:val="20"/>
              </w:rPr>
              <w:t xml:space="preserve"> </w:t>
            </w:r>
            <w:r>
              <w:t xml:space="preserve">в редакции с изменениями, утвержденными решением наблюдательного совета Госкорпорации «Росатом» от </w:t>
            </w:r>
            <w:r w:rsidR="00A1285F">
              <w:t>2</w:t>
            </w:r>
            <w:r>
              <w:t xml:space="preserve">0 </w:t>
            </w:r>
            <w:r w:rsidR="00A1285F">
              <w:t>ноября</w:t>
            </w:r>
            <w:r>
              <w:t xml:space="preserve"> 2014 № </w:t>
            </w:r>
            <w:r w:rsidR="00A1285F">
              <w:t>66</w:t>
            </w:r>
            <w:r>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F2690" w:rsidRPr="002057D2" w:rsidRDefault="00EF2690" w:rsidP="00EF2690">
            <w:pPr>
              <w:tabs>
                <w:tab w:val="left" w:pos="1134"/>
              </w:tabs>
              <w:contextualSpacing/>
              <w:jc w:val="both"/>
              <w:rPr>
                <w:bCs/>
                <w:iCs/>
              </w:rPr>
            </w:pPr>
            <w:r w:rsidRPr="002057D2">
              <w:rPr>
                <w:bCs/>
                <w:iCs/>
              </w:rPr>
              <w:t xml:space="preserve">Начало: </w:t>
            </w:r>
            <w:r w:rsidR="00E321D7" w:rsidRPr="00E321D7">
              <w:rPr>
                <w:bCs/>
                <w:sz w:val="26"/>
                <w:szCs w:val="26"/>
              </w:rPr>
              <w:t>с момента заключения договора</w:t>
            </w:r>
            <w:r>
              <w:rPr>
                <w:sz w:val="26"/>
                <w:szCs w:val="26"/>
              </w:rPr>
              <w:t>.</w:t>
            </w:r>
          </w:p>
          <w:p w:rsidR="00EF2690" w:rsidRPr="00F707EE" w:rsidRDefault="00EF2690" w:rsidP="00EF2690">
            <w:pPr>
              <w:tabs>
                <w:tab w:val="left" w:pos="1134"/>
              </w:tabs>
              <w:contextualSpacing/>
              <w:jc w:val="both"/>
              <w:rPr>
                <w:bCs/>
                <w:iCs/>
              </w:rPr>
            </w:pPr>
            <w:r w:rsidRPr="002057D2">
              <w:rPr>
                <w:bCs/>
                <w:iCs/>
              </w:rPr>
              <w:t xml:space="preserve">Окончание: </w:t>
            </w:r>
            <w:r>
              <w:rPr>
                <w:sz w:val="26"/>
                <w:szCs w:val="26"/>
              </w:rPr>
              <w:t xml:space="preserve">не позднее </w:t>
            </w:r>
            <w:r w:rsidR="00A1285F">
              <w:rPr>
                <w:sz w:val="26"/>
                <w:szCs w:val="26"/>
              </w:rPr>
              <w:t>30</w:t>
            </w:r>
            <w:r w:rsidRPr="00AE4283">
              <w:rPr>
                <w:sz w:val="26"/>
                <w:szCs w:val="26"/>
              </w:rPr>
              <w:t>.</w:t>
            </w:r>
            <w:r w:rsidR="00E76978">
              <w:rPr>
                <w:sz w:val="26"/>
                <w:szCs w:val="26"/>
              </w:rPr>
              <w:t>10</w:t>
            </w:r>
            <w:r w:rsidRPr="00AE4283">
              <w:rPr>
                <w:sz w:val="26"/>
                <w:szCs w:val="26"/>
              </w:rPr>
              <w:t>.</w:t>
            </w:r>
            <w:r>
              <w:rPr>
                <w:sz w:val="26"/>
                <w:szCs w:val="26"/>
              </w:rPr>
              <w:t>201</w:t>
            </w:r>
            <w:r w:rsidR="00A1285F">
              <w:rPr>
                <w:sz w:val="26"/>
                <w:szCs w:val="26"/>
              </w:rPr>
              <w:t>5</w:t>
            </w:r>
            <w:r>
              <w:rPr>
                <w:sz w:val="26"/>
                <w:szCs w:val="26"/>
              </w:rPr>
              <w:t xml:space="preserve"> года</w:t>
            </w:r>
            <w:r w:rsidRPr="00AE4283">
              <w:rPr>
                <w:sz w:val="26"/>
                <w:szCs w:val="26"/>
              </w:rPr>
              <w:t>.</w:t>
            </w:r>
          </w:p>
          <w:p w:rsidR="00500D60" w:rsidRDefault="00500D60" w:rsidP="007D0962">
            <w:pPr>
              <w:tabs>
                <w:tab w:val="left" w:pos="1418"/>
                <w:tab w:val="left" w:pos="1843"/>
              </w:tabs>
              <w:jc w:val="both"/>
            </w:pPr>
          </w:p>
          <w:p w:rsidR="003626F6" w:rsidRDefault="003626F6" w:rsidP="006B0CFA">
            <w:pPr>
              <w:tabs>
                <w:tab w:val="left" w:pos="1418"/>
                <w:tab w:val="left" w:pos="1843"/>
              </w:tabs>
              <w:jc w:val="both"/>
              <w:rPr>
                <w:bCs/>
                <w:color w:val="000000"/>
              </w:rPr>
            </w:pPr>
          </w:p>
          <w:p w:rsidR="006B0CFA" w:rsidRDefault="00E321D7" w:rsidP="006B0CFA">
            <w:pPr>
              <w:tabs>
                <w:tab w:val="left" w:pos="1418"/>
                <w:tab w:val="left" w:pos="1843"/>
              </w:tabs>
              <w:jc w:val="both"/>
              <w:rPr>
                <w:bCs/>
                <w:color w:val="000000"/>
              </w:rPr>
            </w:pPr>
            <w:r w:rsidRPr="00E321D7">
              <w:rPr>
                <w:bCs/>
                <w:color w:val="000000"/>
              </w:rPr>
              <w:t>ЗАТО г. Александровск, Мурманской области, н.п. Сайда-Губа (Центр по обращению с РАО - отделения Сайда-Губа СЗЦ «СевРАО» - филиала ФГУП «РосРАО»)</w:t>
            </w:r>
            <w:r w:rsidR="006B0CFA">
              <w:rPr>
                <w:bCs/>
                <w:color w:val="000000"/>
              </w:rPr>
              <w:t xml:space="preserve">. </w:t>
            </w:r>
          </w:p>
          <w:p w:rsidR="00B646D1" w:rsidRDefault="00B646D1" w:rsidP="006B0CFA">
            <w:pPr>
              <w:tabs>
                <w:tab w:val="left" w:pos="1418"/>
                <w:tab w:val="left" w:pos="1843"/>
              </w:tabs>
              <w:jc w:val="both"/>
              <w:rPr>
                <w:bCs/>
                <w:color w:val="000000"/>
              </w:rPr>
            </w:pPr>
          </w:p>
          <w:p w:rsidR="00BA61F6" w:rsidRPr="007D0962" w:rsidRDefault="006A0385" w:rsidP="00B14A9A">
            <w:pPr>
              <w:tabs>
                <w:tab w:val="left" w:pos="1418"/>
                <w:tab w:val="left" w:pos="1843"/>
              </w:tabs>
              <w:jc w:val="both"/>
              <w:rPr>
                <w:bCs/>
                <w:color w:val="000000"/>
              </w:rPr>
            </w:pPr>
            <w:r>
              <w:t xml:space="preserve">Въезд на территорию ЗАТО </w:t>
            </w:r>
            <w:r w:rsidR="00B14A9A">
              <w:t>Александровск</w:t>
            </w:r>
            <w:r>
              <w:t>, Мурманской области возможен только при наличии пропуска, оформленного в соответствии с установленными правилами</w:t>
            </w:r>
            <w:r>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3626F6" w:rsidRPr="008B0224" w:rsidRDefault="003626F6" w:rsidP="003626F6">
            <w:pPr>
              <w:ind w:right="113"/>
              <w:contextualSpacing/>
              <w:jc w:val="both"/>
              <w:rPr>
                <w:spacing w:val="-6"/>
              </w:rPr>
            </w:pPr>
            <w:r>
              <w:rPr>
                <w:spacing w:val="-6"/>
              </w:rPr>
              <w:t>Рюмин Алексей Сергеевич</w:t>
            </w:r>
            <w:r w:rsidRPr="008B0224">
              <w:rPr>
                <w:spacing w:val="-6"/>
              </w:rPr>
              <w:t xml:space="preserve">, </w:t>
            </w:r>
          </w:p>
          <w:p w:rsidR="003626F6" w:rsidRPr="008B0224" w:rsidRDefault="003626F6" w:rsidP="003626F6">
            <w:pPr>
              <w:ind w:right="113"/>
              <w:contextualSpacing/>
              <w:jc w:val="both"/>
              <w:rPr>
                <w:spacing w:val="-6"/>
              </w:rPr>
            </w:pPr>
            <w:r w:rsidRPr="008B0224">
              <w:rPr>
                <w:spacing w:val="-6"/>
              </w:rPr>
              <w:t>Тел.: (8152) 21-05-</w:t>
            </w:r>
            <w:r>
              <w:rPr>
                <w:spacing w:val="-6"/>
              </w:rPr>
              <w:t>29</w:t>
            </w:r>
          </w:p>
          <w:p w:rsidR="003626F6" w:rsidRPr="008B0224" w:rsidRDefault="003626F6" w:rsidP="003626F6">
            <w:pPr>
              <w:ind w:right="113"/>
              <w:contextualSpacing/>
              <w:jc w:val="both"/>
              <w:rPr>
                <w:spacing w:val="-6"/>
              </w:rPr>
            </w:pPr>
            <w:r w:rsidRPr="008B0224">
              <w:rPr>
                <w:spacing w:val="-6"/>
              </w:rPr>
              <w:t xml:space="preserve">Адрес электронной почты: </w:t>
            </w:r>
            <w:r w:rsidRPr="00EB505D">
              <w:t>rumin_a@szcsevrao.aspol.ru</w:t>
            </w:r>
          </w:p>
          <w:p w:rsidR="008B0224" w:rsidRPr="00B14A9A" w:rsidRDefault="008B0224" w:rsidP="008B0224">
            <w:pPr>
              <w:ind w:right="113"/>
              <w:contextualSpacing/>
              <w:jc w:val="both"/>
              <w:rPr>
                <w:spacing w:val="-6"/>
                <w:u w:val="single"/>
              </w:rPr>
            </w:pPr>
            <w:r w:rsidRPr="008B0224">
              <w:rPr>
                <w:spacing w:val="-6"/>
                <w:u w:val="single"/>
              </w:rPr>
              <w:t xml:space="preserve">По </w:t>
            </w:r>
            <w:r w:rsidRPr="00B14A9A">
              <w:rPr>
                <w:spacing w:val="-6"/>
                <w:u w:val="single"/>
              </w:rPr>
              <w:t>техническим вопросам:</w:t>
            </w:r>
          </w:p>
          <w:p w:rsidR="00E76978" w:rsidRPr="00E76978" w:rsidRDefault="00E76978" w:rsidP="00E76978">
            <w:pPr>
              <w:tabs>
                <w:tab w:val="left" w:pos="1134"/>
              </w:tabs>
              <w:jc w:val="both"/>
              <w:rPr>
                <w:bCs/>
                <w:iCs/>
              </w:rPr>
            </w:pPr>
            <w:r w:rsidRPr="00E76978">
              <w:rPr>
                <w:bCs/>
                <w:iCs/>
              </w:rPr>
              <w:t>Сверчкова Юлия Александровна</w:t>
            </w:r>
          </w:p>
          <w:p w:rsidR="00E76978" w:rsidRPr="00E76978" w:rsidRDefault="00E76978" w:rsidP="00E76978">
            <w:pPr>
              <w:tabs>
                <w:tab w:val="left" w:pos="1134"/>
              </w:tabs>
              <w:jc w:val="both"/>
              <w:rPr>
                <w:bCs/>
                <w:iCs/>
              </w:rPr>
            </w:pPr>
            <w:r w:rsidRPr="00E76978">
              <w:rPr>
                <w:bCs/>
                <w:iCs/>
              </w:rPr>
              <w:t>Тел.: (8152) 21-05-10</w:t>
            </w:r>
          </w:p>
          <w:p w:rsidR="00500D60" w:rsidRPr="00500D60" w:rsidRDefault="00E76978" w:rsidP="00E76978">
            <w:pPr>
              <w:tabs>
                <w:tab w:val="left" w:pos="1134"/>
              </w:tabs>
              <w:jc w:val="both"/>
            </w:pPr>
            <w:r w:rsidRPr="00E76978">
              <w:rPr>
                <w:bCs/>
                <w:iCs/>
              </w:rPr>
              <w:t xml:space="preserve">Адрес электронной почты: </w:t>
            </w:r>
            <w:hyperlink r:id="rId15" w:history="1">
              <w:r w:rsidRPr="00E76978">
                <w:rPr>
                  <w:rStyle w:val="afc"/>
                  <w:bCs/>
                  <w:iCs/>
                  <w:lang w:val="en-US"/>
                </w:rPr>
                <w:t>chashina</w:t>
              </w:r>
              <w:r w:rsidRPr="00E76978">
                <w:rPr>
                  <w:rStyle w:val="afc"/>
                  <w:bCs/>
                  <w:iCs/>
                </w:rPr>
                <w:t>_</w:t>
              </w:r>
              <w:r w:rsidRPr="00E76978">
                <w:rPr>
                  <w:rStyle w:val="afc"/>
                  <w:bCs/>
                  <w:iCs/>
                  <w:lang w:val="en-US"/>
                </w:rPr>
                <w:t>u</w:t>
              </w:r>
              <w:r w:rsidRPr="00E76978">
                <w:rPr>
                  <w:rStyle w:val="afc"/>
                  <w:bCs/>
                  <w:iCs/>
                </w:rPr>
                <w:t>@</w:t>
              </w:r>
              <w:r w:rsidRPr="00E76978">
                <w:rPr>
                  <w:rStyle w:val="afc"/>
                  <w:bCs/>
                  <w:iCs/>
                  <w:lang w:val="en-US"/>
                </w:rPr>
                <w:t>szcsevrao</w:t>
              </w:r>
              <w:r w:rsidRPr="00E76978">
                <w:rPr>
                  <w:rStyle w:val="afc"/>
                  <w:bCs/>
                  <w:iCs/>
                </w:rPr>
                <w:t>.</w:t>
              </w:r>
              <w:r w:rsidRPr="00E76978">
                <w:rPr>
                  <w:rStyle w:val="afc"/>
                  <w:bCs/>
                  <w:iCs/>
                  <w:lang w:val="en-US"/>
                </w:rPr>
                <w:t>aspol</w:t>
              </w:r>
              <w:r w:rsidRPr="00E76978">
                <w:rPr>
                  <w:rStyle w:val="afc"/>
                  <w:bCs/>
                  <w:iCs/>
                </w:rPr>
                <w:t>.</w:t>
              </w:r>
              <w:r w:rsidRPr="00E76978">
                <w:rPr>
                  <w:rStyle w:val="afc"/>
                  <w:bCs/>
                  <w:iCs/>
                  <w:lang w:val="en-US"/>
                </w:rPr>
                <w:t>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A277E">
            <w:pPr>
              <w:ind w:right="153"/>
              <w:jc w:val="both"/>
              <w:rPr>
                <w:bCs/>
              </w:rPr>
            </w:pPr>
            <w:r w:rsidRPr="00E64886">
              <w:t>«</w:t>
            </w:r>
            <w:r w:rsidR="006A277E">
              <w:t>13</w:t>
            </w:r>
            <w:bookmarkStart w:id="210" w:name="_GoBack"/>
            <w:bookmarkEnd w:id="210"/>
            <w:r w:rsidR="00395A2E" w:rsidRPr="00E64886">
              <w:t xml:space="preserve">» </w:t>
            </w:r>
            <w:r w:rsidR="00A1285F">
              <w:t>марта</w:t>
            </w:r>
            <w:r w:rsidR="00395A2E" w:rsidRPr="00E64886">
              <w:t xml:space="preserve"> 201</w:t>
            </w:r>
            <w:r w:rsidR="00A1285F">
              <w:t>5</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E76978" w:rsidP="00E64886">
            <w:pPr>
              <w:tabs>
                <w:tab w:val="left" w:pos="1418"/>
              </w:tabs>
              <w:jc w:val="both"/>
            </w:pPr>
            <w:r w:rsidRPr="00E76978">
              <w:rPr>
                <w:bCs/>
                <w:iCs/>
                <w:color w:val="000000"/>
              </w:rPr>
              <w:t>540 000,00 (Пятьсот сорок тысяч)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995AF9" w:rsidRDefault="00995AF9" w:rsidP="00A1285F">
            <w:pPr>
              <w:tabs>
                <w:tab w:val="left" w:pos="0"/>
                <w:tab w:val="left" w:pos="567"/>
              </w:tabs>
              <w:spacing w:before="60"/>
              <w:jc w:val="both"/>
              <w:outlineLvl w:val="1"/>
              <w:rPr>
                <w:bCs/>
                <w:iCs/>
              </w:rPr>
            </w:pPr>
          </w:p>
          <w:p w:rsidR="003626F6" w:rsidRPr="003626F6" w:rsidRDefault="00A1285F" w:rsidP="00995AF9">
            <w:pPr>
              <w:tabs>
                <w:tab w:val="left" w:pos="0"/>
                <w:tab w:val="left" w:pos="567"/>
              </w:tabs>
              <w:spacing w:before="60"/>
              <w:jc w:val="both"/>
              <w:outlineLvl w:val="1"/>
              <w:rPr>
                <w:sz w:val="26"/>
                <w:szCs w:val="26"/>
              </w:rPr>
            </w:pPr>
            <w:r w:rsidRPr="00A1285F">
              <w:rPr>
                <w:bCs/>
                <w:iCs/>
              </w:rPr>
              <w:t>О</w:t>
            </w:r>
            <w:r w:rsidRPr="00A1285F">
              <w:rPr>
                <w:bCs/>
                <w:iCs/>
                <w:lang w:val="x-none"/>
              </w:rPr>
              <w:t xml:space="preserve">плата выполненных </w:t>
            </w:r>
            <w:r w:rsidR="00995AF9">
              <w:rPr>
                <w:bCs/>
                <w:iCs/>
              </w:rPr>
              <w:t>услуг</w:t>
            </w:r>
            <w:r w:rsidRPr="00A1285F">
              <w:rPr>
                <w:bCs/>
                <w:iCs/>
                <w:lang w:val="x-none"/>
              </w:rPr>
              <w:t xml:space="preserve"> осуществляется Заказчиком в течение 10 (десяти) </w:t>
            </w:r>
            <w:r w:rsidR="00995AF9">
              <w:rPr>
                <w:bCs/>
                <w:iCs/>
              </w:rPr>
              <w:t>календарных</w:t>
            </w:r>
            <w:r w:rsidRPr="00A1285F">
              <w:rPr>
                <w:bCs/>
                <w:iCs/>
                <w:lang w:val="x-none"/>
              </w:rPr>
              <w:t xml:space="preserve"> дней</w:t>
            </w:r>
            <w:r w:rsidR="00995AF9">
              <w:rPr>
                <w:bCs/>
                <w:iCs/>
              </w:rPr>
              <w:t xml:space="preserve"> со дня подписания акта сдачи-приемки оказанных услуг</w:t>
            </w:r>
            <w:r w:rsidR="003626F6" w:rsidRPr="003626F6">
              <w:t>.</w:t>
            </w:r>
            <w:r w:rsidR="00995AF9" w:rsidRPr="00995AF9">
              <w:rPr>
                <w:bCs/>
                <w:color w:val="000000"/>
              </w:rPr>
              <w:t xml:space="preserve"> </w:t>
            </w:r>
            <w:r w:rsidR="00995AF9" w:rsidRPr="00995AF9">
              <w:rPr>
                <w:bCs/>
              </w:rPr>
              <w:t xml:space="preserve">Предусмотрен авансовый платеж в размере </w:t>
            </w:r>
            <w:r w:rsidR="00995AF9">
              <w:rPr>
                <w:bCs/>
              </w:rPr>
              <w:t>3</w:t>
            </w:r>
            <w:r w:rsidR="00995AF9" w:rsidRPr="00995AF9">
              <w:rPr>
                <w:bCs/>
              </w:rPr>
              <w:t xml:space="preserve">0% от стоимости </w:t>
            </w:r>
            <w:r w:rsidR="00995AF9">
              <w:rPr>
                <w:bCs/>
              </w:rPr>
              <w:t>услуг.</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1" w:name="_Ref317250645"/>
            <w:bookmarkStart w:id="212" w:name="_Ref317251482"/>
            <w:bookmarkStart w:id="213" w:name="_Ref317251727"/>
            <w:r w:rsidRPr="00E64886">
              <w:t>Требования к участникам запроса предложений:</w:t>
            </w:r>
            <w:bookmarkEnd w:id="211"/>
            <w:bookmarkEnd w:id="212"/>
            <w:bookmarkEnd w:id="213"/>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E321D7" w:rsidRDefault="007F3211" w:rsidP="008A39FB">
            <w:pPr>
              <w:numPr>
                <w:ilvl w:val="0"/>
                <w:numId w:val="33"/>
              </w:numPr>
              <w:tabs>
                <w:tab w:val="left" w:pos="920"/>
              </w:tabs>
              <w:ind w:left="0" w:right="153" w:firstLine="353"/>
              <w:jc w:val="both"/>
              <w:rPr>
                <w:bCs/>
              </w:rPr>
            </w:pPr>
            <w:r w:rsidRPr="00BB739F">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00404311">
              <w:rPr>
                <w:bCs/>
              </w:rPr>
              <w:t>, в том числе:</w:t>
            </w:r>
          </w:p>
          <w:p w:rsidR="00404311" w:rsidRDefault="00404311" w:rsidP="00404311">
            <w:pPr>
              <w:tabs>
                <w:tab w:val="left" w:pos="920"/>
              </w:tabs>
              <w:ind w:right="153"/>
              <w:jc w:val="both"/>
              <w:rPr>
                <w:bCs/>
              </w:rPr>
            </w:pPr>
            <w:r>
              <w:rPr>
                <w:bCs/>
              </w:rPr>
              <w:t>- л</w:t>
            </w:r>
            <w:r w:rsidRPr="00404311">
              <w:rPr>
                <w:bCs/>
              </w:rPr>
              <w:t>ицензии на осуществление работ, связанных с использованием сведений, составляющих государственную тайну</w:t>
            </w:r>
            <w:r>
              <w:rPr>
                <w:bCs/>
              </w:rPr>
              <w:t xml:space="preserve"> (ФСБ);</w:t>
            </w:r>
          </w:p>
          <w:p w:rsidR="00404311" w:rsidRPr="00BB739F" w:rsidRDefault="00404311" w:rsidP="00404311">
            <w:pPr>
              <w:tabs>
                <w:tab w:val="left" w:pos="920"/>
              </w:tabs>
              <w:ind w:right="153"/>
              <w:jc w:val="both"/>
              <w:rPr>
                <w:bCs/>
              </w:rPr>
            </w:pPr>
            <w:r>
              <w:rPr>
                <w:bCs/>
              </w:rPr>
              <w:t xml:space="preserve">- </w:t>
            </w:r>
            <w:r w:rsidRPr="00404311">
              <w:rPr>
                <w:bCs/>
              </w:rPr>
              <w:t>аттестата аккредитации Испытательной лаборатории, выданн</w:t>
            </w:r>
            <w:r>
              <w:rPr>
                <w:bCs/>
              </w:rPr>
              <w:t>ого</w:t>
            </w:r>
            <w:r w:rsidRPr="00404311">
              <w:rPr>
                <w:bCs/>
              </w:rPr>
              <w:t xml:space="preserve"> Федеральной службой по аккредитации (РОСАККРЕДИТАЦИЯ)</w:t>
            </w:r>
            <w:r>
              <w:rPr>
                <w:bCs/>
              </w:rPr>
              <w:t>;</w:t>
            </w:r>
          </w:p>
          <w:p w:rsidR="003626F6" w:rsidRDefault="003626F6" w:rsidP="003626F6">
            <w:pPr>
              <w:tabs>
                <w:tab w:val="left" w:pos="920"/>
              </w:tabs>
              <w:ind w:right="153" w:firstLine="353"/>
              <w:jc w:val="both"/>
              <w:rPr>
                <w:color w:val="000000"/>
              </w:rPr>
            </w:pPr>
            <w:r>
              <w:rPr>
                <w:bCs/>
              </w:rPr>
              <w:t xml:space="preserve">13.5. </w:t>
            </w:r>
            <w:r w:rsidRPr="00BF109F">
              <w:t>Наличие</w:t>
            </w:r>
            <w:r w:rsidRPr="006E6E15">
              <w:rPr>
                <w:color w:val="000000"/>
              </w:rPr>
              <w:t xml:space="preserve"> опыта выполнения аналогичных работ не менее трёх лет на сумму заключенных договоров не менее </w:t>
            </w:r>
            <w:r w:rsidR="002265C0">
              <w:rPr>
                <w:color w:val="000000"/>
              </w:rPr>
              <w:t xml:space="preserve">            </w:t>
            </w:r>
            <w:r w:rsidR="00404311">
              <w:rPr>
                <w:bCs/>
                <w:color w:val="000000"/>
              </w:rPr>
              <w:t>270</w:t>
            </w:r>
            <w:r w:rsidR="00BB739F">
              <w:rPr>
                <w:bCs/>
                <w:color w:val="000000"/>
              </w:rPr>
              <w:t xml:space="preserve"> 000</w:t>
            </w:r>
            <w:r w:rsidR="00E321D7" w:rsidRPr="00E321D7">
              <w:rPr>
                <w:bCs/>
                <w:color w:val="000000"/>
              </w:rPr>
              <w:t>,</w:t>
            </w:r>
            <w:r w:rsidR="00BB739F">
              <w:rPr>
                <w:bCs/>
                <w:color w:val="000000"/>
              </w:rPr>
              <w:t>00</w:t>
            </w:r>
            <w:r w:rsidRPr="006E6E15">
              <w:rPr>
                <w:color w:val="000000"/>
              </w:rPr>
              <w:t xml:space="preserve"> рублей. </w:t>
            </w:r>
          </w:p>
          <w:p w:rsidR="00946BA3" w:rsidRDefault="00946BA3" w:rsidP="00946BA3">
            <w:pPr>
              <w:keepLines/>
              <w:tabs>
                <w:tab w:val="left" w:pos="567"/>
              </w:tabs>
              <w:spacing w:before="60"/>
              <w:ind w:firstLine="353"/>
              <w:jc w:val="both"/>
              <w:rPr>
                <w:bCs/>
              </w:rPr>
            </w:pPr>
            <w:r>
              <w:rPr>
                <w:sz w:val="26"/>
                <w:szCs w:val="26"/>
              </w:rPr>
              <w:t xml:space="preserve">13.6 </w:t>
            </w:r>
            <w:r w:rsidR="00404311" w:rsidRPr="00404311">
              <w:rPr>
                <w:bCs/>
              </w:rPr>
              <w:t>Наличие аккредитации Минтруд России в качестве организации, оказывающей услуги в области охраны труда (функция по проведению аттестации рабочих мест по условиям труда) и внесена в соответствующий государственный реестр. Область аккредитации должна содержать запись: «Проведение аттестации рабочих мест по условиям труда» (подтверждается заверенной Участником копии Уведомления о внесении в реестр)</w:t>
            </w:r>
            <w:r w:rsidRPr="00946BA3">
              <w:rPr>
                <w:bCs/>
              </w:rPr>
              <w:t>.</w:t>
            </w:r>
          </w:p>
          <w:p w:rsidR="00E321D7" w:rsidRDefault="00E321D7" w:rsidP="00E321D7">
            <w:pPr>
              <w:keepLines/>
              <w:tabs>
                <w:tab w:val="left" w:pos="567"/>
              </w:tabs>
              <w:spacing w:before="60"/>
              <w:ind w:firstLine="353"/>
              <w:jc w:val="both"/>
            </w:pPr>
            <w:r w:rsidRPr="00404311">
              <w:t xml:space="preserve">13.7 </w:t>
            </w:r>
            <w:r w:rsidR="00404311" w:rsidRPr="00404311">
              <w:rPr>
                <w:bCs/>
              </w:rPr>
              <w:t>Наличие документированной системы контроля и управления качеством в соответствии с системой менеджмента качества утвержденную стандартом ИСО 9001:2008 или эквивалентного сертификата (подтверждается заверенной Участником копией Сертификата)</w:t>
            </w:r>
            <w:r w:rsidR="006A277E">
              <w:t>.</w:t>
            </w:r>
          </w:p>
          <w:p w:rsidR="006A277E" w:rsidRPr="00404311" w:rsidRDefault="006A277E" w:rsidP="00E321D7">
            <w:pPr>
              <w:keepLines/>
              <w:tabs>
                <w:tab w:val="left" w:pos="567"/>
              </w:tabs>
              <w:spacing w:before="60"/>
              <w:ind w:firstLine="353"/>
              <w:jc w:val="both"/>
            </w:pPr>
            <w:r>
              <w:t xml:space="preserve">13.8 </w:t>
            </w:r>
            <w:r w:rsidRPr="006A277E">
              <w:t>Наличие полных комплектов приборов, включающих в себя приборы и средства измерения для оценки: химического фактора, физических факторов, таких как аэрозоли преимущественно фиброгенного действия, шум, вибрация общая, вибрация локальная, инфразвук, ультразвук воздушный, неионизирующие поля и излучения, ионизирующее излучение, микроклимат (температура, относительная влажность, скорость движения воздуха, тепловое излучение, ТНС-индекс), световая среда (освещенность рабочей поверхности), биологического фактора, факторов трудового процесса, включая тяжесть труда (масса груза, перемещение груза, время удержания груза) напряженность труда (время выполнения операций), необходимых для проведения измерений при специальной оценке условий труда. Оборудование сертифицировано и проверено</w:t>
            </w:r>
          </w:p>
          <w:p w:rsidR="00BA61F6" w:rsidRPr="00E64886" w:rsidRDefault="00E321D7" w:rsidP="006A277E">
            <w:pPr>
              <w:keepLines/>
              <w:tabs>
                <w:tab w:val="left" w:pos="567"/>
              </w:tabs>
              <w:spacing w:before="60"/>
              <w:ind w:firstLine="353"/>
              <w:jc w:val="both"/>
            </w:pPr>
            <w:r>
              <w:rPr>
                <w:bCs/>
                <w:sz w:val="26"/>
                <w:szCs w:val="26"/>
              </w:rPr>
              <w:t>13.</w:t>
            </w:r>
            <w:r w:rsidR="006A277E">
              <w:rPr>
                <w:bCs/>
                <w:sz w:val="26"/>
                <w:szCs w:val="26"/>
              </w:rPr>
              <w:t>9</w:t>
            </w:r>
            <w:r w:rsidRPr="00E321D7">
              <w:rPr>
                <w:bCs/>
                <w:sz w:val="26"/>
                <w:szCs w:val="26"/>
              </w:rPr>
              <w:t xml:space="preserve"> </w:t>
            </w:r>
            <w:r w:rsidR="00BA61F6" w:rsidRPr="00BE15AC">
              <w:rPr>
                <w:bCs/>
              </w:rPr>
              <w:t>Не иметь задолженности по уплате налогов, сборов</w:t>
            </w:r>
            <w:r w:rsidR="00BA61F6" w:rsidRPr="00735ACA">
              <w:t>,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sidR="00BA61F6">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B5EBF"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6A277E">
            <w:pPr>
              <w:tabs>
                <w:tab w:val="left" w:pos="1134"/>
              </w:tabs>
              <w:jc w:val="both"/>
            </w:pPr>
            <w:r w:rsidRPr="007A4003">
              <w:t>«</w:t>
            </w:r>
            <w:r w:rsidR="006A277E">
              <w:t>24</w:t>
            </w:r>
            <w:r w:rsidRPr="007A4003">
              <w:t xml:space="preserve">» </w:t>
            </w:r>
            <w:r w:rsidR="007E5CD1">
              <w:t>марта</w:t>
            </w:r>
            <w:r w:rsidRPr="007A4003">
              <w:t xml:space="preserve"> </w:t>
            </w:r>
            <w:r w:rsidR="00395A2E" w:rsidRPr="007A4003">
              <w:t>201</w:t>
            </w:r>
            <w:r w:rsidR="007E5CD1">
              <w:t>5</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6A277E">
              <w:rPr>
                <w:szCs w:val="24"/>
              </w:rPr>
              <w:t>25</w:t>
            </w:r>
            <w:r w:rsidR="00CE06FA" w:rsidRPr="00CE06FA">
              <w:rPr>
                <w:szCs w:val="24"/>
              </w:rPr>
              <w:t xml:space="preserve">» </w:t>
            </w:r>
            <w:r w:rsidR="007E5CD1">
              <w:t>марта</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p w:rsidR="00395A2E" w:rsidRPr="007A4003" w:rsidRDefault="001C421C" w:rsidP="006A277E">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6A277E">
              <w:rPr>
                <w:szCs w:val="24"/>
              </w:rPr>
              <w:t>26</w:t>
            </w:r>
            <w:r w:rsidR="00CE06FA" w:rsidRPr="00CE06FA">
              <w:rPr>
                <w:szCs w:val="24"/>
              </w:rPr>
              <w:t xml:space="preserve">» </w:t>
            </w:r>
            <w:r w:rsidR="007E5CD1">
              <w:t>марта</w:t>
            </w:r>
            <w:r w:rsidR="003E2F07" w:rsidRPr="007A4003">
              <w:t xml:space="preserve"> </w:t>
            </w:r>
            <w:r w:rsidR="00CE06FA" w:rsidRPr="00CE06FA">
              <w:rPr>
                <w:szCs w:val="24"/>
              </w:rPr>
              <w:t>201</w:t>
            </w:r>
            <w:r w:rsidR="007E5CD1">
              <w:rPr>
                <w:szCs w:val="24"/>
              </w:rPr>
              <w:t>5</w:t>
            </w:r>
            <w:r w:rsidR="00CE06FA" w:rsidRPr="00CE06FA">
              <w:rPr>
                <w:szCs w:val="24"/>
              </w:rPr>
              <w:t xml:space="preserve">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557606">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 xml:space="preserve">срок поставки (значимость критерия С i – </w:t>
            </w:r>
            <w:r w:rsidR="00557606">
              <w:rPr>
                <w:sz w:val="24"/>
                <w:szCs w:val="24"/>
              </w:rPr>
              <w:t>2</w:t>
            </w:r>
            <w:r w:rsidR="007D6861" w:rsidRPr="007D6861">
              <w:rPr>
                <w:sz w:val="24"/>
                <w:szCs w:val="24"/>
              </w:rPr>
              <w:t>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557606" w:rsidRPr="00557606" w:rsidRDefault="00557606" w:rsidP="00557606">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557606" w:rsidRPr="00557606" w:rsidRDefault="00557606" w:rsidP="00557606">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557606" w:rsidRDefault="00557606" w:rsidP="00557606">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86050F" w:rsidRPr="0086050F" w:rsidRDefault="006A277E" w:rsidP="0086050F">
            <w:pPr>
              <w:rPr>
                <w:color w:val="000000"/>
              </w:rPr>
            </w:pPr>
            <w:r w:rsidRPr="006A277E">
              <w:rPr>
                <w:color w:val="000000"/>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r w:rsidR="0086050F">
              <w:rPr>
                <w:color w:val="000000"/>
              </w:rPr>
              <w:t>.</w:t>
            </w:r>
          </w:p>
          <w:p w:rsidR="0086050F" w:rsidRDefault="0086050F" w:rsidP="0086050F">
            <w:pPr>
              <w:rPr>
                <w:color w:val="000000"/>
              </w:rPr>
            </w:pPr>
          </w:p>
          <w:p w:rsidR="00557606" w:rsidRPr="00F857D4" w:rsidRDefault="007D6861" w:rsidP="007D6861">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hanging="97"/>
                    <w:jc w:val="center"/>
                    <w:rPr>
                      <w:bCs/>
                    </w:rPr>
                  </w:pPr>
                  <w:r w:rsidRPr="005E379E">
                    <w:t>Баллы</w:t>
                  </w:r>
                </w:p>
              </w:tc>
            </w:tr>
            <w:tr w:rsidR="00557606" w:rsidRPr="005E379E" w:rsidTr="00385B7F">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ind w:hanging="97"/>
                    <w:jc w:val="center"/>
                    <w:rPr>
                      <w:bCs/>
                    </w:rPr>
                  </w:pPr>
                  <w:r w:rsidRPr="005E379E">
                    <w:t>0 баллов</w:t>
                  </w:r>
                </w:p>
              </w:tc>
            </w:tr>
            <w:tr w:rsidR="00557606" w:rsidRPr="005E379E" w:rsidTr="00385B7F">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557606" w:rsidRPr="005E379E" w:rsidRDefault="00557606" w:rsidP="00385B7F">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557606" w:rsidRPr="005E379E" w:rsidRDefault="00557606" w:rsidP="00385B7F">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557606" w:rsidRPr="005E379E" w:rsidRDefault="00557606" w:rsidP="00385B7F">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557606" w:rsidRPr="005E379E" w:rsidRDefault="00557606" w:rsidP="00385B7F">
                  <w:pPr>
                    <w:pStyle w:val="af5"/>
                    <w:spacing w:before="120" w:beforeAutospacing="0"/>
                    <w:jc w:val="center"/>
                    <w:rPr>
                      <w:bCs/>
                    </w:rPr>
                  </w:pPr>
                </w:p>
              </w:tc>
            </w:tr>
            <w:tr w:rsidR="00557606" w:rsidRPr="005E379E" w:rsidTr="00385B7F">
              <w:trPr>
                <w:cantSplit/>
                <w:jc w:val="center"/>
              </w:trPr>
              <w:tc>
                <w:tcPr>
                  <w:tcW w:w="1538" w:type="dxa"/>
                  <w:vMerge/>
                  <w:tcBorders>
                    <w:top w:val="single" w:sz="4" w:space="0" w:color="auto"/>
                    <w:left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352"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1704" w:type="dxa"/>
                  <w:tcBorders>
                    <w:top w:val="single" w:sz="4" w:space="0" w:color="auto"/>
                    <w:left w:val="nil"/>
                    <w:bottom w:val="single" w:sz="4" w:space="0" w:color="auto"/>
                  </w:tcBorders>
                </w:tcPr>
                <w:p w:rsidR="00557606" w:rsidRPr="005E379E" w:rsidRDefault="00557606" w:rsidP="00385B7F">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557606" w:rsidRPr="005E379E" w:rsidRDefault="00557606" w:rsidP="00385B7F">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557606" w:rsidRPr="005E379E" w:rsidRDefault="00557606" w:rsidP="00385B7F">
                  <w:pPr>
                    <w:pStyle w:val="af5"/>
                    <w:spacing w:before="120" w:beforeAutospacing="0"/>
                    <w:ind w:firstLine="709"/>
                    <w:jc w:val="center"/>
                  </w:pPr>
                </w:p>
              </w:tc>
            </w:tr>
            <w:tr w:rsidR="00557606" w:rsidRPr="005E379E" w:rsidTr="00385B7F">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557606" w:rsidRPr="005E379E" w:rsidRDefault="00557606" w:rsidP="00385B7F">
                  <w:pPr>
                    <w:pStyle w:val="af5"/>
                    <w:spacing w:before="120" w:beforeAutospacing="0"/>
                    <w:jc w:val="center"/>
                  </w:pPr>
                  <w:r w:rsidRPr="005E379E">
                    <w:t>100 баллов</w:t>
                  </w:r>
                </w:p>
              </w:tc>
            </w:tr>
          </w:tbl>
          <w:p w:rsidR="002F0F56" w:rsidRPr="00E64886" w:rsidRDefault="007D6861" w:rsidP="006A277E">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6A277E">
              <w:rPr>
                <w:color w:val="000000"/>
              </w:rPr>
              <w:t>208</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6A277E">
              <w:rPr>
                <w:color w:val="000000"/>
              </w:rPr>
              <w:t xml:space="preserve">198 </w:t>
            </w:r>
            <w:r w:rsidRPr="00F857D4">
              <w:rPr>
                <w:color w:val="000000"/>
              </w:rPr>
              <w:t>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A21E33">
            <w:pPr>
              <w:ind w:right="153"/>
              <w:jc w:val="both"/>
              <w:rPr>
                <w:spacing w:val="-6"/>
                <w:highlight w:val="yellow"/>
              </w:rPr>
            </w:pPr>
            <w:r w:rsidRPr="007055B4">
              <w:t>Обеспечение</w:t>
            </w:r>
            <w:r w:rsidRPr="007055B4">
              <w:rPr>
                <w:spacing w:val="-6"/>
              </w:rPr>
              <w:t xml:space="preserve"> исполнения договора</w:t>
            </w:r>
          </w:p>
        </w:tc>
        <w:tc>
          <w:tcPr>
            <w:tcW w:w="6804" w:type="dxa"/>
          </w:tcPr>
          <w:p w:rsidR="00395A2E" w:rsidRPr="00E64886" w:rsidRDefault="00A21E33" w:rsidP="00995AF9">
            <w:pPr>
              <w:ind w:right="113"/>
              <w:jc w:val="both"/>
              <w:rPr>
                <w:spacing w:val="-6"/>
              </w:rPr>
            </w:pPr>
            <w:r>
              <w:rPr>
                <w:color w:val="000000" w:themeColor="text1"/>
                <w:spacing w:val="-6"/>
              </w:rPr>
              <w:t>Не предусмотрено</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7E5CD1">
        <w:rPr>
          <w:rFonts w:ascii="Times New Roman" w:hAnsi="Times New Roman"/>
          <w:sz w:val="24"/>
          <w:szCs w:val="24"/>
        </w:rPr>
        <w:t>5</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7E5CD1">
            <w:pPr>
              <w:pStyle w:val="afa"/>
              <w:spacing w:before="0" w:after="0"/>
              <w:ind w:left="0"/>
              <w:rPr>
                <w:szCs w:val="24"/>
              </w:rPr>
            </w:pPr>
            <w:r>
              <w:rPr>
                <w:szCs w:val="24"/>
              </w:rPr>
              <w:t>Итого за полный 201</w:t>
            </w:r>
            <w:r w:rsidR="007E5CD1">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sidRPr="00EC419F">
              <w:rPr>
                <w:szCs w:val="24"/>
              </w:rPr>
              <w:t>Итого за полный 201</w:t>
            </w:r>
            <w:r w:rsidR="007E5CD1">
              <w:rPr>
                <w:szCs w:val="24"/>
              </w:rPr>
              <w:t>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7E5CD1">
            <w:pPr>
              <w:pStyle w:val="afa"/>
              <w:spacing w:before="0" w:after="0"/>
              <w:ind w:left="0"/>
              <w:rPr>
                <w:szCs w:val="24"/>
              </w:rPr>
            </w:pPr>
            <w:r>
              <w:rPr>
                <w:szCs w:val="24"/>
              </w:rPr>
              <w:t>Итого за 201</w:t>
            </w:r>
            <w:r w:rsidR="007E5CD1">
              <w:rPr>
                <w:szCs w:val="24"/>
              </w:rPr>
              <w:t>4</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124" w:rsidRDefault="00F14124">
      <w:r>
        <w:separator/>
      </w:r>
    </w:p>
  </w:endnote>
  <w:endnote w:type="continuationSeparator" w:id="0">
    <w:p w:rsidR="00F14124" w:rsidRDefault="00F14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33" w:rsidRPr="00095529" w:rsidRDefault="00A21E33"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14124">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A21E33" w:rsidRPr="00737CF6" w:rsidRDefault="00A21E33" w:rsidP="006B0CFA">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E63521">
      <w:rPr>
        <w:bCs/>
        <w:color w:val="000000"/>
        <w:sz w:val="18"/>
        <w:szCs w:val="18"/>
      </w:rPr>
      <w:t xml:space="preserve">на </w:t>
    </w:r>
    <w:r w:rsidRPr="00AB2256">
      <w:rPr>
        <w:bCs/>
        <w:color w:val="000000"/>
        <w:sz w:val="18"/>
        <w:szCs w:val="18"/>
      </w:rPr>
      <w:t>«</w:t>
    </w:r>
    <w:r w:rsidRPr="00E76978">
      <w:rPr>
        <w:bCs/>
        <w:color w:val="000000"/>
        <w:sz w:val="18"/>
        <w:szCs w:val="18"/>
      </w:rPr>
      <w:t>Оказание услуг по проведению специальной оценки условий труда на 150 (сто пятьдесят) рабочих мест в отделении Сайда-Губа СЗЦ «СевРАО» - филиале ФГУП «РосРАО» в 2015 году</w:t>
    </w:r>
    <w:r w:rsidRPr="006B0CFA">
      <w:rPr>
        <w:bCs/>
        <w:color w:val="000000"/>
        <w:sz w:val="18"/>
        <w:szCs w:val="18"/>
      </w:rPr>
      <w:t>».</w:t>
    </w:r>
  </w:p>
  <w:p w:rsidR="00A21E33" w:rsidRPr="009A1CF6" w:rsidRDefault="00A21E33" w:rsidP="009A1CF6">
    <w:pPr>
      <w:jc w:val="center"/>
      <w:rPr>
        <w:bCs/>
        <w:color w:val="000000"/>
        <w:sz w:val="18"/>
        <w:szCs w:val="18"/>
      </w:rPr>
    </w:pPr>
  </w:p>
  <w:p w:rsidR="00A21E33" w:rsidRPr="000B1202" w:rsidRDefault="00A21E33" w:rsidP="002A758C">
    <w:pPr>
      <w:jc w:val="center"/>
      <w:rPr>
        <w:bCs/>
        <w:color w:val="000000"/>
        <w:sz w:val="18"/>
        <w:szCs w:val="18"/>
      </w:rPr>
    </w:pPr>
  </w:p>
  <w:p w:rsidR="00A21E33" w:rsidRPr="000B1202" w:rsidRDefault="00A21E33"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124" w:rsidRDefault="00F14124">
      <w:r>
        <w:separator/>
      </w:r>
    </w:p>
  </w:footnote>
  <w:footnote w:type="continuationSeparator" w:id="0">
    <w:p w:rsidR="00F14124" w:rsidRDefault="00F141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E33" w:rsidRPr="00B33FEE" w:rsidRDefault="00A21E33">
    <w:pPr>
      <w:pStyle w:val="a9"/>
      <w:jc w:val="center"/>
      <w:rPr>
        <w:rFonts w:ascii="Times New Roman" w:hAnsi="Times New Roman" w:cs="Times New Roman"/>
        <w:sz w:val="24"/>
      </w:rPr>
    </w:pPr>
  </w:p>
  <w:p w:rsidR="00A21E33" w:rsidRPr="00B33FEE" w:rsidRDefault="00A21E33"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33F61711"/>
    <w:multiLevelType w:val="hybridMultilevel"/>
    <w:tmpl w:val="4E0487E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8">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49">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7">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8">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0">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1">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49"/>
  </w:num>
  <w:num w:numId="7">
    <w:abstractNumId w:val="37"/>
  </w:num>
  <w:num w:numId="8">
    <w:abstractNumId w:val="35"/>
  </w:num>
  <w:num w:numId="9">
    <w:abstractNumId w:val="3"/>
  </w:num>
  <w:num w:numId="10">
    <w:abstractNumId w:val="33"/>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3"/>
  </w:num>
  <w:num w:numId="18">
    <w:abstractNumId w:val="36"/>
  </w:num>
  <w:num w:numId="19">
    <w:abstractNumId w:val="30"/>
  </w:num>
  <w:num w:numId="20">
    <w:abstractNumId w:val="2"/>
  </w:num>
  <w:num w:numId="21">
    <w:abstractNumId w:val="50"/>
  </w:num>
  <w:num w:numId="22">
    <w:abstractNumId w:val="65"/>
  </w:num>
  <w:num w:numId="23">
    <w:abstractNumId w:val="53"/>
  </w:num>
  <w:num w:numId="24">
    <w:abstractNumId w:val="22"/>
  </w:num>
  <w:num w:numId="25">
    <w:abstractNumId w:val="32"/>
  </w:num>
  <w:num w:numId="26">
    <w:abstractNumId w:val="55"/>
  </w:num>
  <w:num w:numId="27">
    <w:abstractNumId w:val="58"/>
  </w:num>
  <w:num w:numId="28">
    <w:abstractNumId w:val="16"/>
  </w:num>
  <w:num w:numId="29">
    <w:abstractNumId w:val="54"/>
  </w:num>
  <w:num w:numId="30">
    <w:abstractNumId w:val="47"/>
  </w:num>
  <w:num w:numId="31">
    <w:abstractNumId w:val="4"/>
  </w:num>
  <w:num w:numId="32">
    <w:abstractNumId w:val="6"/>
  </w:num>
  <w:num w:numId="33">
    <w:abstractNumId w:val="39"/>
  </w:num>
  <w:num w:numId="34">
    <w:abstractNumId w:val="60"/>
  </w:num>
  <w:num w:numId="35">
    <w:abstractNumId w:val="11"/>
  </w:num>
  <w:num w:numId="36">
    <w:abstractNumId w:val="61"/>
  </w:num>
  <w:num w:numId="37">
    <w:abstractNumId w:val="18"/>
  </w:num>
  <w:num w:numId="38">
    <w:abstractNumId w:val="42"/>
  </w:num>
  <w:num w:numId="39">
    <w:abstractNumId w:val="31"/>
  </w:num>
  <w:num w:numId="40">
    <w:abstractNumId w:val="41"/>
  </w:num>
  <w:num w:numId="41">
    <w:abstractNumId w:val="9"/>
  </w:num>
  <w:num w:numId="42">
    <w:abstractNumId w:val="14"/>
  </w:num>
  <w:num w:numId="43">
    <w:abstractNumId w:val="51"/>
  </w:num>
  <w:num w:numId="44">
    <w:abstractNumId w:val="64"/>
  </w:num>
  <w:num w:numId="45">
    <w:abstractNumId w:val="40"/>
  </w:num>
  <w:num w:numId="46">
    <w:abstractNumId w:val="62"/>
  </w:num>
  <w:num w:numId="47">
    <w:abstractNumId w:val="45"/>
  </w:num>
  <w:num w:numId="48">
    <w:abstractNumId w:val="44"/>
  </w:num>
  <w:num w:numId="49">
    <w:abstractNumId w:val="34"/>
  </w:num>
  <w:num w:numId="50">
    <w:abstractNumId w:val="52"/>
  </w:num>
  <w:num w:numId="51">
    <w:abstractNumId w:val="21"/>
  </w:num>
  <w:num w:numId="52">
    <w:abstractNumId w:val="20"/>
  </w:num>
  <w:num w:numId="53">
    <w:abstractNumId w:val="46"/>
  </w:num>
  <w:num w:numId="54">
    <w:abstractNumId w:val="19"/>
  </w:num>
  <w:num w:numId="55">
    <w:abstractNumId w:val="7"/>
  </w:num>
  <w:num w:numId="56">
    <w:abstractNumId w:val="10"/>
  </w:num>
  <w:num w:numId="57">
    <w:abstractNumId w:val="12"/>
  </w:num>
  <w:num w:numId="58">
    <w:abstractNumId w:val="13"/>
  </w:num>
  <w:num w:numId="59">
    <w:abstractNumId w:val="38"/>
  </w:num>
  <w:num w:numId="60">
    <w:abstractNumId w:val="56"/>
  </w:num>
  <w:num w:numId="61">
    <w:abstractNumId w:val="57"/>
  </w:num>
  <w:num w:numId="62">
    <w:abstractNumId w:val="23"/>
  </w:num>
  <w:num w:numId="63">
    <w:abstractNumId w:val="24"/>
  </w:num>
  <w:num w:numId="64">
    <w:abstractNumId w:val="17"/>
  </w:num>
  <w:num w:numId="65">
    <w:abstractNumId w:val="2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91F"/>
    <w:rsid w:val="00104C0E"/>
    <w:rsid w:val="00113F38"/>
    <w:rsid w:val="00114DAB"/>
    <w:rsid w:val="0011526E"/>
    <w:rsid w:val="00120818"/>
    <w:rsid w:val="0012287C"/>
    <w:rsid w:val="00123EA3"/>
    <w:rsid w:val="0012543B"/>
    <w:rsid w:val="001263BB"/>
    <w:rsid w:val="0013274B"/>
    <w:rsid w:val="0013417D"/>
    <w:rsid w:val="001346B3"/>
    <w:rsid w:val="00137BF1"/>
    <w:rsid w:val="001408FC"/>
    <w:rsid w:val="0014174E"/>
    <w:rsid w:val="00142EEC"/>
    <w:rsid w:val="001437FE"/>
    <w:rsid w:val="00143F4E"/>
    <w:rsid w:val="0014411B"/>
    <w:rsid w:val="00151DD2"/>
    <w:rsid w:val="0015368E"/>
    <w:rsid w:val="00156781"/>
    <w:rsid w:val="0016666B"/>
    <w:rsid w:val="00173363"/>
    <w:rsid w:val="00174ABF"/>
    <w:rsid w:val="001751B4"/>
    <w:rsid w:val="00176165"/>
    <w:rsid w:val="00176B74"/>
    <w:rsid w:val="0017766F"/>
    <w:rsid w:val="0018129C"/>
    <w:rsid w:val="00182C52"/>
    <w:rsid w:val="00183AD6"/>
    <w:rsid w:val="00185C86"/>
    <w:rsid w:val="00195BEC"/>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1F526F"/>
    <w:rsid w:val="00206608"/>
    <w:rsid w:val="00206762"/>
    <w:rsid w:val="0021583B"/>
    <w:rsid w:val="00216681"/>
    <w:rsid w:val="00220979"/>
    <w:rsid w:val="00221920"/>
    <w:rsid w:val="00222AD6"/>
    <w:rsid w:val="002265C0"/>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235C"/>
    <w:rsid w:val="002A4070"/>
    <w:rsid w:val="002A6537"/>
    <w:rsid w:val="002A758C"/>
    <w:rsid w:val="002A771E"/>
    <w:rsid w:val="002B1BA8"/>
    <w:rsid w:val="002B528F"/>
    <w:rsid w:val="002B64EA"/>
    <w:rsid w:val="002B70DF"/>
    <w:rsid w:val="002B70F8"/>
    <w:rsid w:val="002C0217"/>
    <w:rsid w:val="002D206B"/>
    <w:rsid w:val="002D28CB"/>
    <w:rsid w:val="002D581C"/>
    <w:rsid w:val="002D7015"/>
    <w:rsid w:val="002E23FD"/>
    <w:rsid w:val="002E4D32"/>
    <w:rsid w:val="002E656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04B"/>
    <w:rsid w:val="00352D10"/>
    <w:rsid w:val="00355D1C"/>
    <w:rsid w:val="003567F7"/>
    <w:rsid w:val="00361021"/>
    <w:rsid w:val="003626F6"/>
    <w:rsid w:val="00363D51"/>
    <w:rsid w:val="003730FE"/>
    <w:rsid w:val="00374693"/>
    <w:rsid w:val="00375BCA"/>
    <w:rsid w:val="003774B7"/>
    <w:rsid w:val="00382F60"/>
    <w:rsid w:val="00385B7F"/>
    <w:rsid w:val="00385BCE"/>
    <w:rsid w:val="003871A2"/>
    <w:rsid w:val="003902D2"/>
    <w:rsid w:val="0039130F"/>
    <w:rsid w:val="00395A10"/>
    <w:rsid w:val="00395A2E"/>
    <w:rsid w:val="003A4879"/>
    <w:rsid w:val="003A531E"/>
    <w:rsid w:val="003A71FE"/>
    <w:rsid w:val="003B4138"/>
    <w:rsid w:val="003B41C0"/>
    <w:rsid w:val="003B7524"/>
    <w:rsid w:val="003C0FA0"/>
    <w:rsid w:val="003C1ED8"/>
    <w:rsid w:val="003C2676"/>
    <w:rsid w:val="003C6757"/>
    <w:rsid w:val="003C6D2B"/>
    <w:rsid w:val="003E2F07"/>
    <w:rsid w:val="003E568A"/>
    <w:rsid w:val="003E6E01"/>
    <w:rsid w:val="003F17A3"/>
    <w:rsid w:val="003F18E9"/>
    <w:rsid w:val="003F4F4D"/>
    <w:rsid w:val="003F5CE4"/>
    <w:rsid w:val="003F678F"/>
    <w:rsid w:val="00401658"/>
    <w:rsid w:val="00403EEC"/>
    <w:rsid w:val="00404311"/>
    <w:rsid w:val="0040568B"/>
    <w:rsid w:val="00405D28"/>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73EC"/>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E0C34"/>
    <w:rsid w:val="004F1EFE"/>
    <w:rsid w:val="004F680F"/>
    <w:rsid w:val="004F7C25"/>
    <w:rsid w:val="00500D60"/>
    <w:rsid w:val="0050119C"/>
    <w:rsid w:val="00501CC9"/>
    <w:rsid w:val="0050363A"/>
    <w:rsid w:val="0050674D"/>
    <w:rsid w:val="00510BA3"/>
    <w:rsid w:val="0051108E"/>
    <w:rsid w:val="00512734"/>
    <w:rsid w:val="00517373"/>
    <w:rsid w:val="00521E96"/>
    <w:rsid w:val="005243CA"/>
    <w:rsid w:val="00524A73"/>
    <w:rsid w:val="00530127"/>
    <w:rsid w:val="00533C1E"/>
    <w:rsid w:val="00534AC7"/>
    <w:rsid w:val="00534BCF"/>
    <w:rsid w:val="0053556F"/>
    <w:rsid w:val="005365B8"/>
    <w:rsid w:val="00536E22"/>
    <w:rsid w:val="00540341"/>
    <w:rsid w:val="00543A2C"/>
    <w:rsid w:val="00551041"/>
    <w:rsid w:val="005566E7"/>
    <w:rsid w:val="005573E8"/>
    <w:rsid w:val="00557606"/>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372E"/>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3715"/>
    <w:rsid w:val="006475CB"/>
    <w:rsid w:val="00651B66"/>
    <w:rsid w:val="00653F74"/>
    <w:rsid w:val="00655E96"/>
    <w:rsid w:val="00656C05"/>
    <w:rsid w:val="0065704D"/>
    <w:rsid w:val="00664FA5"/>
    <w:rsid w:val="006662CD"/>
    <w:rsid w:val="00666D1C"/>
    <w:rsid w:val="00666EC9"/>
    <w:rsid w:val="00673790"/>
    <w:rsid w:val="00677C83"/>
    <w:rsid w:val="0068096E"/>
    <w:rsid w:val="00683774"/>
    <w:rsid w:val="006837F7"/>
    <w:rsid w:val="00691BD5"/>
    <w:rsid w:val="00692951"/>
    <w:rsid w:val="006974E6"/>
    <w:rsid w:val="00697ADF"/>
    <w:rsid w:val="006A0385"/>
    <w:rsid w:val="006A14A8"/>
    <w:rsid w:val="006A277E"/>
    <w:rsid w:val="006A3A92"/>
    <w:rsid w:val="006A60C7"/>
    <w:rsid w:val="006B0109"/>
    <w:rsid w:val="006B0CFA"/>
    <w:rsid w:val="006B43B0"/>
    <w:rsid w:val="006B58C1"/>
    <w:rsid w:val="006C01B5"/>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37CF6"/>
    <w:rsid w:val="00742636"/>
    <w:rsid w:val="00743EF4"/>
    <w:rsid w:val="00744709"/>
    <w:rsid w:val="007538C1"/>
    <w:rsid w:val="00753FD0"/>
    <w:rsid w:val="00755EF4"/>
    <w:rsid w:val="00765AC5"/>
    <w:rsid w:val="00765F29"/>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671"/>
    <w:rsid w:val="007E2C70"/>
    <w:rsid w:val="007E4785"/>
    <w:rsid w:val="007E4B9F"/>
    <w:rsid w:val="007E553C"/>
    <w:rsid w:val="007E5CD1"/>
    <w:rsid w:val="007F3211"/>
    <w:rsid w:val="007F6716"/>
    <w:rsid w:val="008115CA"/>
    <w:rsid w:val="008123D0"/>
    <w:rsid w:val="00816E3C"/>
    <w:rsid w:val="00822104"/>
    <w:rsid w:val="00825191"/>
    <w:rsid w:val="00840AD7"/>
    <w:rsid w:val="008421B8"/>
    <w:rsid w:val="00842A7F"/>
    <w:rsid w:val="00852057"/>
    <w:rsid w:val="008520E8"/>
    <w:rsid w:val="00852378"/>
    <w:rsid w:val="00855F22"/>
    <w:rsid w:val="00857713"/>
    <w:rsid w:val="0086050F"/>
    <w:rsid w:val="0086070D"/>
    <w:rsid w:val="00863787"/>
    <w:rsid w:val="00870B2A"/>
    <w:rsid w:val="00876827"/>
    <w:rsid w:val="00876B4F"/>
    <w:rsid w:val="00880599"/>
    <w:rsid w:val="008813FB"/>
    <w:rsid w:val="008815A2"/>
    <w:rsid w:val="00881B14"/>
    <w:rsid w:val="008829B4"/>
    <w:rsid w:val="00884B20"/>
    <w:rsid w:val="00890C5F"/>
    <w:rsid w:val="00891582"/>
    <w:rsid w:val="008A39FB"/>
    <w:rsid w:val="008A42C9"/>
    <w:rsid w:val="008A6BEE"/>
    <w:rsid w:val="008A75B8"/>
    <w:rsid w:val="008B0224"/>
    <w:rsid w:val="008B29D1"/>
    <w:rsid w:val="008B37C6"/>
    <w:rsid w:val="008B419B"/>
    <w:rsid w:val="008B43FA"/>
    <w:rsid w:val="008B4895"/>
    <w:rsid w:val="008B7A66"/>
    <w:rsid w:val="008C1746"/>
    <w:rsid w:val="008C5A8A"/>
    <w:rsid w:val="008C6638"/>
    <w:rsid w:val="008C72E2"/>
    <w:rsid w:val="008D0167"/>
    <w:rsid w:val="008D2DC5"/>
    <w:rsid w:val="008D688A"/>
    <w:rsid w:val="008E3A36"/>
    <w:rsid w:val="008E78E3"/>
    <w:rsid w:val="008F0C1B"/>
    <w:rsid w:val="0090028B"/>
    <w:rsid w:val="009028B0"/>
    <w:rsid w:val="009035A1"/>
    <w:rsid w:val="00903D76"/>
    <w:rsid w:val="009217B1"/>
    <w:rsid w:val="00921A19"/>
    <w:rsid w:val="00924574"/>
    <w:rsid w:val="00924BA7"/>
    <w:rsid w:val="009342F9"/>
    <w:rsid w:val="0094033E"/>
    <w:rsid w:val="00941A9A"/>
    <w:rsid w:val="009426F7"/>
    <w:rsid w:val="00943726"/>
    <w:rsid w:val="00944E34"/>
    <w:rsid w:val="0094687D"/>
    <w:rsid w:val="00946BA3"/>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5AF9"/>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1164"/>
    <w:rsid w:val="009F3920"/>
    <w:rsid w:val="009F511F"/>
    <w:rsid w:val="009F5E19"/>
    <w:rsid w:val="00A12695"/>
    <w:rsid w:val="00A1285F"/>
    <w:rsid w:val="00A12AEC"/>
    <w:rsid w:val="00A13085"/>
    <w:rsid w:val="00A141AC"/>
    <w:rsid w:val="00A1661F"/>
    <w:rsid w:val="00A21E33"/>
    <w:rsid w:val="00A2664E"/>
    <w:rsid w:val="00A27A26"/>
    <w:rsid w:val="00A43EA3"/>
    <w:rsid w:val="00A47A8F"/>
    <w:rsid w:val="00A5747A"/>
    <w:rsid w:val="00A60665"/>
    <w:rsid w:val="00A60917"/>
    <w:rsid w:val="00A61422"/>
    <w:rsid w:val="00A72520"/>
    <w:rsid w:val="00A72555"/>
    <w:rsid w:val="00A72FB7"/>
    <w:rsid w:val="00A76149"/>
    <w:rsid w:val="00A76BCB"/>
    <w:rsid w:val="00A77C1B"/>
    <w:rsid w:val="00A77C5B"/>
    <w:rsid w:val="00A8748E"/>
    <w:rsid w:val="00A926C3"/>
    <w:rsid w:val="00AA0313"/>
    <w:rsid w:val="00AA5978"/>
    <w:rsid w:val="00AA6073"/>
    <w:rsid w:val="00AA63CF"/>
    <w:rsid w:val="00AA7F9A"/>
    <w:rsid w:val="00AB2256"/>
    <w:rsid w:val="00AB70DD"/>
    <w:rsid w:val="00AC00A0"/>
    <w:rsid w:val="00AC3160"/>
    <w:rsid w:val="00AC44B2"/>
    <w:rsid w:val="00AC66F6"/>
    <w:rsid w:val="00AC7436"/>
    <w:rsid w:val="00AD69AA"/>
    <w:rsid w:val="00AE0301"/>
    <w:rsid w:val="00AE2A91"/>
    <w:rsid w:val="00AE6D48"/>
    <w:rsid w:val="00AF22E4"/>
    <w:rsid w:val="00AF53E7"/>
    <w:rsid w:val="00AF7DA2"/>
    <w:rsid w:val="00B0031E"/>
    <w:rsid w:val="00B06BD6"/>
    <w:rsid w:val="00B13593"/>
    <w:rsid w:val="00B141B4"/>
    <w:rsid w:val="00B14A9A"/>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5DB2"/>
    <w:rsid w:val="00B5662F"/>
    <w:rsid w:val="00B600D6"/>
    <w:rsid w:val="00B6021F"/>
    <w:rsid w:val="00B646D1"/>
    <w:rsid w:val="00B666F0"/>
    <w:rsid w:val="00B6716D"/>
    <w:rsid w:val="00B744C5"/>
    <w:rsid w:val="00B76807"/>
    <w:rsid w:val="00B778DA"/>
    <w:rsid w:val="00B83607"/>
    <w:rsid w:val="00B84371"/>
    <w:rsid w:val="00B85618"/>
    <w:rsid w:val="00B865BB"/>
    <w:rsid w:val="00B87B53"/>
    <w:rsid w:val="00B9034A"/>
    <w:rsid w:val="00B968A7"/>
    <w:rsid w:val="00B96C33"/>
    <w:rsid w:val="00BA08CD"/>
    <w:rsid w:val="00BA0D6C"/>
    <w:rsid w:val="00BA2F74"/>
    <w:rsid w:val="00BA3C9D"/>
    <w:rsid w:val="00BA61F6"/>
    <w:rsid w:val="00BA709A"/>
    <w:rsid w:val="00BB470C"/>
    <w:rsid w:val="00BB5ABB"/>
    <w:rsid w:val="00BB5F67"/>
    <w:rsid w:val="00BB739F"/>
    <w:rsid w:val="00BC1FC6"/>
    <w:rsid w:val="00BC3DD1"/>
    <w:rsid w:val="00BC668A"/>
    <w:rsid w:val="00BC6AF4"/>
    <w:rsid w:val="00BC6F52"/>
    <w:rsid w:val="00BD08D2"/>
    <w:rsid w:val="00BD3208"/>
    <w:rsid w:val="00BD6A74"/>
    <w:rsid w:val="00BE15AC"/>
    <w:rsid w:val="00BE622C"/>
    <w:rsid w:val="00BE7578"/>
    <w:rsid w:val="00BF023A"/>
    <w:rsid w:val="00BF0EEA"/>
    <w:rsid w:val="00BF14E9"/>
    <w:rsid w:val="00BF1B96"/>
    <w:rsid w:val="00BF1DD9"/>
    <w:rsid w:val="00BF2374"/>
    <w:rsid w:val="00BF6789"/>
    <w:rsid w:val="00C03A52"/>
    <w:rsid w:val="00C11364"/>
    <w:rsid w:val="00C1202A"/>
    <w:rsid w:val="00C14F3D"/>
    <w:rsid w:val="00C15F44"/>
    <w:rsid w:val="00C20953"/>
    <w:rsid w:val="00C21CD0"/>
    <w:rsid w:val="00C228AA"/>
    <w:rsid w:val="00C22C17"/>
    <w:rsid w:val="00C268D4"/>
    <w:rsid w:val="00C2784B"/>
    <w:rsid w:val="00C316B6"/>
    <w:rsid w:val="00C35493"/>
    <w:rsid w:val="00C374EA"/>
    <w:rsid w:val="00C41AEA"/>
    <w:rsid w:val="00C50E61"/>
    <w:rsid w:val="00C52331"/>
    <w:rsid w:val="00C5692F"/>
    <w:rsid w:val="00C604FA"/>
    <w:rsid w:val="00C66ED6"/>
    <w:rsid w:val="00C728BA"/>
    <w:rsid w:val="00C75AA4"/>
    <w:rsid w:val="00C766A6"/>
    <w:rsid w:val="00C81D4C"/>
    <w:rsid w:val="00C81F80"/>
    <w:rsid w:val="00C8293F"/>
    <w:rsid w:val="00C83A31"/>
    <w:rsid w:val="00C87B96"/>
    <w:rsid w:val="00C923DD"/>
    <w:rsid w:val="00C92584"/>
    <w:rsid w:val="00C93094"/>
    <w:rsid w:val="00C93730"/>
    <w:rsid w:val="00C94BA4"/>
    <w:rsid w:val="00C964C3"/>
    <w:rsid w:val="00CA4347"/>
    <w:rsid w:val="00CA43E5"/>
    <w:rsid w:val="00CA4851"/>
    <w:rsid w:val="00CB204A"/>
    <w:rsid w:val="00CB5EBF"/>
    <w:rsid w:val="00CC600C"/>
    <w:rsid w:val="00CC6D59"/>
    <w:rsid w:val="00CD29EB"/>
    <w:rsid w:val="00CD413A"/>
    <w:rsid w:val="00CD78E3"/>
    <w:rsid w:val="00CE06FA"/>
    <w:rsid w:val="00CE1487"/>
    <w:rsid w:val="00CE3000"/>
    <w:rsid w:val="00CF6DFE"/>
    <w:rsid w:val="00D00E7F"/>
    <w:rsid w:val="00D04906"/>
    <w:rsid w:val="00D050EF"/>
    <w:rsid w:val="00D073DC"/>
    <w:rsid w:val="00D14477"/>
    <w:rsid w:val="00D14965"/>
    <w:rsid w:val="00D16541"/>
    <w:rsid w:val="00D17D6D"/>
    <w:rsid w:val="00D2018D"/>
    <w:rsid w:val="00D22178"/>
    <w:rsid w:val="00D24548"/>
    <w:rsid w:val="00D256B6"/>
    <w:rsid w:val="00D3387C"/>
    <w:rsid w:val="00D34988"/>
    <w:rsid w:val="00D3666C"/>
    <w:rsid w:val="00D4102D"/>
    <w:rsid w:val="00D4398B"/>
    <w:rsid w:val="00D46CD5"/>
    <w:rsid w:val="00D52950"/>
    <w:rsid w:val="00D53CB4"/>
    <w:rsid w:val="00D5499A"/>
    <w:rsid w:val="00D55946"/>
    <w:rsid w:val="00D61140"/>
    <w:rsid w:val="00D61D5A"/>
    <w:rsid w:val="00D6554A"/>
    <w:rsid w:val="00D67EBC"/>
    <w:rsid w:val="00D72155"/>
    <w:rsid w:val="00D73F98"/>
    <w:rsid w:val="00D743E0"/>
    <w:rsid w:val="00D804A7"/>
    <w:rsid w:val="00D866B5"/>
    <w:rsid w:val="00D86F80"/>
    <w:rsid w:val="00D90691"/>
    <w:rsid w:val="00D965B3"/>
    <w:rsid w:val="00D96CEB"/>
    <w:rsid w:val="00D97A1D"/>
    <w:rsid w:val="00DA12D5"/>
    <w:rsid w:val="00DB03D1"/>
    <w:rsid w:val="00DB1530"/>
    <w:rsid w:val="00DB21E6"/>
    <w:rsid w:val="00DB41B6"/>
    <w:rsid w:val="00DC15F1"/>
    <w:rsid w:val="00DC1BE4"/>
    <w:rsid w:val="00DC32D5"/>
    <w:rsid w:val="00DC46CE"/>
    <w:rsid w:val="00DC5B78"/>
    <w:rsid w:val="00DC738A"/>
    <w:rsid w:val="00DD095F"/>
    <w:rsid w:val="00DD7058"/>
    <w:rsid w:val="00DF0934"/>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1D7"/>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76978"/>
    <w:rsid w:val="00E84104"/>
    <w:rsid w:val="00E85A63"/>
    <w:rsid w:val="00E86565"/>
    <w:rsid w:val="00E86E27"/>
    <w:rsid w:val="00E86FD0"/>
    <w:rsid w:val="00E9283A"/>
    <w:rsid w:val="00E979DE"/>
    <w:rsid w:val="00EA3932"/>
    <w:rsid w:val="00EA4C08"/>
    <w:rsid w:val="00EA4FAC"/>
    <w:rsid w:val="00EA55B5"/>
    <w:rsid w:val="00EB0195"/>
    <w:rsid w:val="00EB1887"/>
    <w:rsid w:val="00EC206F"/>
    <w:rsid w:val="00EC2F18"/>
    <w:rsid w:val="00EC4405"/>
    <w:rsid w:val="00EC4962"/>
    <w:rsid w:val="00ED6DF4"/>
    <w:rsid w:val="00EE2DE7"/>
    <w:rsid w:val="00EE3A08"/>
    <w:rsid w:val="00EE6C38"/>
    <w:rsid w:val="00EE74E1"/>
    <w:rsid w:val="00EF0555"/>
    <w:rsid w:val="00EF056D"/>
    <w:rsid w:val="00EF2690"/>
    <w:rsid w:val="00EF3E1B"/>
    <w:rsid w:val="00EF45F5"/>
    <w:rsid w:val="00EF4FDB"/>
    <w:rsid w:val="00EF5BF9"/>
    <w:rsid w:val="00F043D2"/>
    <w:rsid w:val="00F04D9F"/>
    <w:rsid w:val="00F0626A"/>
    <w:rsid w:val="00F07A5F"/>
    <w:rsid w:val="00F14124"/>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6503"/>
    <w:rsid w:val="00FB7D9E"/>
    <w:rsid w:val="00FB7F5F"/>
    <w:rsid w:val="00FC3F94"/>
    <w:rsid w:val="00FC47D2"/>
    <w:rsid w:val="00FC66A2"/>
    <w:rsid w:val="00FC6BB9"/>
    <w:rsid w:val="00FD0AC0"/>
    <w:rsid w:val="00FD7616"/>
    <w:rsid w:val="00FD7E64"/>
    <w:rsid w:val="00FE06DD"/>
    <w:rsid w:val="00FE2193"/>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374468">
      <w:bodyDiv w:val="1"/>
      <w:marLeft w:val="0"/>
      <w:marRight w:val="0"/>
      <w:marTop w:val="0"/>
      <w:marBottom w:val="0"/>
      <w:divBdr>
        <w:top w:val="none" w:sz="0" w:space="0" w:color="auto"/>
        <w:left w:val="none" w:sz="0" w:space="0" w:color="auto"/>
        <w:bottom w:val="none" w:sz="0" w:space="0" w:color="auto"/>
        <w:right w:val="none" w:sz="0" w:space="0" w:color="auto"/>
      </w:divBdr>
    </w:div>
    <w:div w:id="462040484">
      <w:bodyDiv w:val="1"/>
      <w:marLeft w:val="0"/>
      <w:marRight w:val="0"/>
      <w:marTop w:val="0"/>
      <w:marBottom w:val="0"/>
      <w:divBdr>
        <w:top w:val="none" w:sz="0" w:space="0" w:color="auto"/>
        <w:left w:val="none" w:sz="0" w:space="0" w:color="auto"/>
        <w:bottom w:val="none" w:sz="0" w:space="0" w:color="auto"/>
        <w:right w:val="none" w:sz="0" w:space="0" w:color="auto"/>
      </w:divBdr>
    </w:div>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44716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chashina_u@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A49100-344C-45CD-80B4-64876E7EC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TotalTime>
  <Pages>64</Pages>
  <Words>23653</Words>
  <Characters>134827</Characters>
  <Application>Microsoft Office Word</Application>
  <DocSecurity>0</DocSecurity>
  <Lines>1123</Lines>
  <Paragraphs>316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Директор СЗЦ «СевРАО» -</vt:lpstr>
      <vt:lpstr>филиала ФГУП «РосРАО»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158164</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Rumin</cp:lastModifiedBy>
  <cp:revision>30</cp:revision>
  <cp:lastPrinted>2013-05-17T12:23:00Z</cp:lastPrinted>
  <dcterms:created xsi:type="dcterms:W3CDTF">2013-12-11T11:47:00Z</dcterms:created>
  <dcterms:modified xsi:type="dcterms:W3CDTF">2015-03-13T07:58:00Z</dcterms:modified>
</cp:coreProperties>
</file>