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4D4BE7" w:rsidRPr="00E13F35" w:rsidRDefault="004D4BE7" w:rsidP="004D4BE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13F35">
        <w:rPr>
          <w:b/>
          <w:sz w:val="28"/>
          <w:szCs w:val="28"/>
          <w:lang w:val="ru-RU"/>
        </w:rPr>
        <w:t xml:space="preserve">открытый аукцион в электронной форме без квалификационного отбора на право </w:t>
      </w:r>
      <w:r>
        <w:rPr>
          <w:b/>
          <w:sz w:val="28"/>
          <w:szCs w:val="28"/>
          <w:lang w:val="ru-RU"/>
        </w:rPr>
        <w:t>заключения договора</w:t>
      </w:r>
      <w:r w:rsidRPr="00E13F35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4D4BE7" w:rsidP="004D4BE7">
      <w:pPr>
        <w:widowControl w:val="0"/>
        <w:jc w:val="center"/>
      </w:pPr>
      <w:r w:rsidRPr="00C22133">
        <w:rPr>
          <w:b/>
          <w:bCs/>
          <w:color w:val="000000"/>
          <w:sz w:val="28"/>
          <w:szCs w:val="28"/>
        </w:rPr>
        <w:t xml:space="preserve">на аренду помещения (офиса) для нужд </w:t>
      </w:r>
      <w:proofErr w:type="spellStart"/>
      <w:r w:rsidRPr="00C22133">
        <w:rPr>
          <w:b/>
          <w:bCs/>
          <w:color w:val="000000"/>
          <w:sz w:val="28"/>
          <w:szCs w:val="28"/>
        </w:rPr>
        <w:t>гендирекции</w:t>
      </w:r>
      <w:proofErr w:type="spellEnd"/>
      <w:r w:rsidRPr="00C22133">
        <w:rPr>
          <w:b/>
          <w:bCs/>
          <w:color w:val="000000"/>
          <w:sz w:val="28"/>
          <w:szCs w:val="28"/>
        </w:rPr>
        <w:t xml:space="preserve"> ФГУП «РосРАО»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4D4BE7" w:rsidRPr="001F6931" w:rsidRDefault="004D4BE7" w:rsidP="004D4BE7">
      <w:pPr>
        <w:jc w:val="center"/>
        <w:rPr>
          <w:b/>
          <w:bCs/>
          <w:i/>
          <w:iCs/>
          <w:color w:val="000000"/>
        </w:rPr>
      </w:pPr>
      <w:bookmarkStart w:id="2" w:name="_Toc341885285"/>
      <w:r w:rsidRPr="001F6931">
        <w:rPr>
          <w:b/>
          <w:bCs/>
          <w:i/>
          <w:iCs/>
          <w:color w:val="000000"/>
        </w:rPr>
        <w:lastRenderedPageBreak/>
        <w:t>ПЕРЕЧЕНЬ ВИДОВ УСЛУГ на основе справочника ОКДП,</w:t>
      </w:r>
    </w:p>
    <w:p w:rsidR="004D4BE7" w:rsidRPr="001F6931" w:rsidRDefault="004D4BE7" w:rsidP="004D4BE7">
      <w:pPr>
        <w:jc w:val="center"/>
        <w:rPr>
          <w:i/>
          <w:iCs/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8187"/>
      </w:tblGrid>
      <w:tr w:rsidR="004D4BE7" w:rsidRPr="001F6931" w:rsidTr="00C54C0C">
        <w:tc>
          <w:tcPr>
            <w:tcW w:w="1384" w:type="dxa"/>
          </w:tcPr>
          <w:p w:rsidR="004D4BE7" w:rsidRPr="001F6931" w:rsidRDefault="004D4BE7" w:rsidP="00C54C0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F6931">
              <w:rPr>
                <w:b/>
                <w:bCs/>
                <w:i/>
                <w:iCs/>
                <w:color w:val="000000"/>
              </w:rPr>
              <w:t>Код</w:t>
            </w:r>
          </w:p>
        </w:tc>
        <w:tc>
          <w:tcPr>
            <w:tcW w:w="8187" w:type="dxa"/>
          </w:tcPr>
          <w:p w:rsidR="004D4BE7" w:rsidRPr="001F6931" w:rsidRDefault="004D4BE7" w:rsidP="00C54C0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F6931">
              <w:rPr>
                <w:b/>
                <w:bCs/>
                <w:i/>
                <w:iCs/>
                <w:color w:val="000000"/>
              </w:rPr>
              <w:t>Вид услуги</w:t>
            </w:r>
          </w:p>
        </w:tc>
      </w:tr>
      <w:tr w:rsidR="004D4BE7" w:rsidRPr="001F6931" w:rsidTr="00C54C0C">
        <w:tc>
          <w:tcPr>
            <w:tcW w:w="1384" w:type="dxa"/>
          </w:tcPr>
          <w:p w:rsidR="004D4BE7" w:rsidRPr="001F6931" w:rsidRDefault="004D4BE7" w:rsidP="00C54C0C">
            <w:pPr>
              <w:jc w:val="center"/>
              <w:rPr>
                <w:i/>
                <w:iCs/>
                <w:color w:val="000000"/>
              </w:rPr>
            </w:pPr>
            <w:r>
              <w:t>7010020</w:t>
            </w:r>
          </w:p>
        </w:tc>
        <w:tc>
          <w:tcPr>
            <w:tcW w:w="8187" w:type="dxa"/>
          </w:tcPr>
          <w:p w:rsidR="004D4BE7" w:rsidRPr="001F6931" w:rsidRDefault="004D4BE7" w:rsidP="00C54C0C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Услуги по аренде или лизингу, включая собственный или арендуемый нежилой фонд</w:t>
            </w:r>
          </w:p>
        </w:tc>
      </w:tr>
      <w:bookmarkEnd w:id="2"/>
    </w:tbl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  <w:bookmarkStart w:id="3" w:name="_GoBack"/>
      <w:bookmarkEnd w:id="3"/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Default="004D4BE7" w:rsidP="004D4BE7">
      <w:pPr>
        <w:jc w:val="both"/>
        <w:rPr>
          <w:i/>
          <w:iCs/>
          <w:color w:val="000000"/>
        </w:rPr>
      </w:pPr>
    </w:p>
    <w:p w:rsidR="004D4BE7" w:rsidRPr="001F6931" w:rsidRDefault="004D4BE7" w:rsidP="004D4BE7">
      <w:pPr>
        <w:jc w:val="both"/>
        <w:rPr>
          <w:i/>
          <w:iCs/>
          <w:color w:val="000000"/>
        </w:rPr>
      </w:pPr>
    </w:p>
    <w:p w:rsidR="004D4BE7" w:rsidRPr="001F6931" w:rsidRDefault="004D4BE7" w:rsidP="004D4BE7">
      <w:pPr>
        <w:rPr>
          <w:color w:val="000000"/>
        </w:rPr>
      </w:pPr>
      <w:bookmarkStart w:id="4" w:name="_Toc341885286"/>
      <w:r w:rsidRPr="001F6931">
        <w:rPr>
          <w:i/>
          <w:iCs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D4BE7" w:rsidRPr="001F6931" w:rsidRDefault="004D4BE7" w:rsidP="004D4BE7">
      <w:pPr>
        <w:rPr>
          <w:i/>
          <w:iCs/>
          <w:color w:val="000000"/>
          <w:sz w:val="26"/>
          <w:szCs w:val="26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D4BE7" w:rsidRPr="00F3542C" w:rsidTr="00C54C0C">
        <w:trPr>
          <w:trHeight w:val="319"/>
        </w:trPr>
        <w:tc>
          <w:tcPr>
            <w:tcW w:w="9639" w:type="dxa"/>
          </w:tcPr>
          <w:bookmarkEnd w:id="4"/>
          <w:p w:rsidR="004D4BE7" w:rsidRPr="00F3542C" w:rsidRDefault="004D4BE7" w:rsidP="00C54C0C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F3542C">
              <w:rPr>
                <w:rStyle w:val="afffc"/>
                <w:b w:val="0"/>
                <w:bCs w:val="0"/>
                <w:color w:val="000000"/>
                <w:sz w:val="24"/>
                <w:szCs w:val="24"/>
              </w:rPr>
              <w:t>Услуги по аренде нежилых помещений (офиса) для нужд генеральной дирекции ФГУП «РосРАО»</w:t>
            </w:r>
            <w:r w:rsidRPr="00F3542C">
              <w:rPr>
                <w:rStyle w:val="afffc"/>
                <w:b w:val="0"/>
                <w:bCs w:val="0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4D4BE7" w:rsidRPr="00F3542C" w:rsidRDefault="004D4BE7" w:rsidP="004D4BE7">
      <w:pPr>
        <w:jc w:val="center"/>
        <w:rPr>
          <w:color w:val="000000"/>
        </w:rPr>
      </w:pPr>
    </w:p>
    <w:p w:rsidR="004D4BE7" w:rsidRPr="00F3542C" w:rsidRDefault="004D4BE7" w:rsidP="004D4BE7">
      <w:pPr>
        <w:jc w:val="center"/>
        <w:rPr>
          <w:color w:val="000000"/>
        </w:rPr>
      </w:pPr>
      <w:r w:rsidRPr="00F3542C">
        <w:rPr>
          <w:color w:val="000000"/>
        </w:rPr>
        <w:t>РАЗДЕЛ 2. ОПИСАНИЕ УСЛУГИ</w:t>
      </w:r>
    </w:p>
    <w:p w:rsidR="004D4BE7" w:rsidRPr="00F3542C" w:rsidRDefault="004D4BE7" w:rsidP="004D4BE7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D4BE7" w:rsidRPr="00F3542C" w:rsidTr="00C54C0C">
        <w:trPr>
          <w:trHeight w:val="396"/>
        </w:trPr>
        <w:tc>
          <w:tcPr>
            <w:tcW w:w="9639" w:type="dxa"/>
          </w:tcPr>
          <w:p w:rsidR="004D4BE7" w:rsidRPr="00F3542C" w:rsidRDefault="004D4BE7" w:rsidP="00C54C0C">
            <w:pPr>
              <w:jc w:val="center"/>
              <w:rPr>
                <w:color w:val="000000"/>
              </w:rPr>
            </w:pPr>
            <w:r w:rsidRPr="00F3542C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4D4BE7" w:rsidRPr="00F3542C" w:rsidRDefault="004D4BE7" w:rsidP="00C54C0C">
            <w:pPr>
              <w:jc w:val="center"/>
              <w:rPr>
                <w:color w:val="000000"/>
              </w:rPr>
            </w:pPr>
          </w:p>
        </w:tc>
      </w:tr>
      <w:tr w:rsidR="004D4BE7" w:rsidRPr="00F3542C" w:rsidTr="00C54C0C">
        <w:trPr>
          <w:trHeight w:val="420"/>
        </w:trPr>
        <w:tc>
          <w:tcPr>
            <w:tcW w:w="9639" w:type="dxa"/>
          </w:tcPr>
          <w:p w:rsidR="004D4BE7" w:rsidRPr="00F3542C" w:rsidRDefault="004D4BE7" w:rsidP="00C54C0C">
            <w:pPr>
              <w:jc w:val="both"/>
            </w:pPr>
            <w:r w:rsidRPr="00F3542C">
              <w:t>1.</w:t>
            </w:r>
            <w:r w:rsidRPr="00F3542C">
              <w:rPr>
                <w:rStyle w:val="afffc"/>
                <w:b w:val="0"/>
                <w:bCs w:val="0"/>
                <w:color w:val="000000"/>
                <w:sz w:val="24"/>
                <w:szCs w:val="24"/>
              </w:rPr>
              <w:t xml:space="preserve"> Услуги по аренде нежилых помещений для нужд генеральной дирекции ФГУП «РосРАО»</w:t>
            </w:r>
          </w:p>
        </w:tc>
      </w:tr>
      <w:tr w:rsidR="004D4BE7" w:rsidRPr="00F3542C" w:rsidTr="00C54C0C">
        <w:trPr>
          <w:trHeight w:val="337"/>
        </w:trPr>
        <w:tc>
          <w:tcPr>
            <w:tcW w:w="9639" w:type="dxa"/>
          </w:tcPr>
          <w:p w:rsidR="004D4BE7" w:rsidRPr="00F3542C" w:rsidRDefault="004D4BE7" w:rsidP="00C54C0C">
            <w:pPr>
              <w:jc w:val="center"/>
              <w:rPr>
                <w:color w:val="000000"/>
              </w:rPr>
            </w:pPr>
            <w:r w:rsidRPr="00F3542C">
              <w:rPr>
                <w:color w:val="000000"/>
              </w:rPr>
              <w:t>Подраздел 2.2 Описание оказываемых услуг</w:t>
            </w:r>
          </w:p>
        </w:tc>
      </w:tr>
      <w:tr w:rsidR="004D4BE7" w:rsidRPr="001F6931" w:rsidTr="00C54C0C">
        <w:trPr>
          <w:trHeight w:val="425"/>
        </w:trPr>
        <w:tc>
          <w:tcPr>
            <w:tcW w:w="9639" w:type="dxa"/>
          </w:tcPr>
          <w:p w:rsidR="004D4BE7" w:rsidRPr="00AB71A1" w:rsidRDefault="004D4BE7" w:rsidP="00C54C0C">
            <w:pPr>
              <w:jc w:val="both"/>
            </w:pPr>
            <w:r w:rsidRPr="00AB71A1">
              <w:t xml:space="preserve">1.Аренда нежилого помещения </w:t>
            </w:r>
          </w:p>
          <w:p w:rsidR="004D4BE7" w:rsidRPr="00AB71A1" w:rsidRDefault="004D4BE7" w:rsidP="00C54C0C">
            <w:pPr>
              <w:jc w:val="both"/>
            </w:pPr>
            <w:r w:rsidRPr="00AB71A1">
              <w:t xml:space="preserve">Помещения должны находиться в одном здании для создания единого охранного периметра. Отдельный вход в арендуемые помещения. Наличие не менее одного запасного выхода. </w:t>
            </w:r>
          </w:p>
          <w:p w:rsidR="004D4BE7" w:rsidRPr="00AB71A1" w:rsidRDefault="004D4BE7" w:rsidP="00C54C0C">
            <w:pPr>
              <w:jc w:val="both"/>
            </w:pPr>
            <w:r w:rsidRPr="00AB71A1">
              <w:t>Состояние передаваемых помещений: полная готовность к заезду арендатора (современная отделка помещений, все коммуникации подключены и находятся в рабочем состоянии).</w:t>
            </w:r>
          </w:p>
          <w:p w:rsidR="004D4BE7" w:rsidRPr="00AB71A1" w:rsidRDefault="004D4BE7" w:rsidP="00C54C0C">
            <w:pPr>
              <w:jc w:val="both"/>
            </w:pPr>
            <w:r w:rsidRPr="00AB71A1">
              <w:t>Расположение рабочих мест: кабинетная система</w:t>
            </w:r>
          </w:p>
          <w:p w:rsidR="004D4BE7" w:rsidRPr="00AB71A1" w:rsidRDefault="004D4BE7" w:rsidP="00C54C0C">
            <w:pPr>
              <w:jc w:val="both"/>
            </w:pPr>
            <w:r w:rsidRPr="00AB71A1">
              <w:t xml:space="preserve">Место расположения: в радиусе 2000 метров от ст. метро Третьяковская. </w:t>
            </w:r>
          </w:p>
          <w:p w:rsidR="004D4BE7" w:rsidRPr="00AB71A1" w:rsidRDefault="004D4BE7" w:rsidP="00C54C0C">
            <w:pPr>
              <w:jc w:val="both"/>
            </w:pPr>
            <w:r w:rsidRPr="00AB71A1">
              <w:t xml:space="preserve">Охраняемая бесплатная парковка не менее 10 </w:t>
            </w:r>
            <w:proofErr w:type="spellStart"/>
            <w:r w:rsidRPr="00AB71A1">
              <w:t>машиномест</w:t>
            </w:r>
            <w:proofErr w:type="spellEnd"/>
            <w:r w:rsidRPr="00AB71A1">
              <w:t>.</w:t>
            </w:r>
          </w:p>
          <w:p w:rsidR="004D4BE7" w:rsidRPr="00AB71A1" w:rsidRDefault="004D4BE7" w:rsidP="00C54C0C">
            <w:pPr>
              <w:jc w:val="both"/>
            </w:pPr>
            <w:r w:rsidRPr="00AB71A1">
              <w:t>Полное и правильное оформление всей юридической документации на право собственности и эксплуатации здания.</w:t>
            </w:r>
          </w:p>
          <w:p w:rsidR="004D4BE7" w:rsidRPr="00AB71A1" w:rsidRDefault="004D4BE7" w:rsidP="00C54C0C">
            <w:pPr>
              <w:jc w:val="both"/>
            </w:pPr>
            <w:r w:rsidRPr="00AB71A1">
              <w:t>Внутренние инженерные сети (отопление, энергоснабжение, водоснабжение, канализация, вентиляция и кондиционирование).</w:t>
            </w:r>
          </w:p>
          <w:p w:rsidR="004D4BE7" w:rsidRPr="00AB71A1" w:rsidRDefault="004D4BE7" w:rsidP="00C54C0C">
            <w:pPr>
              <w:jc w:val="both"/>
            </w:pPr>
            <w:r w:rsidRPr="00AB71A1">
              <w:t>Инфраструктура, включающая наличие или близкое расположение столовой  (кафетерия) для сотрудников.</w:t>
            </w:r>
          </w:p>
          <w:p w:rsidR="004D4BE7" w:rsidRPr="00AB71A1" w:rsidRDefault="004D4BE7" w:rsidP="00C54C0C">
            <w:pPr>
              <w:jc w:val="both"/>
            </w:pPr>
            <w:r w:rsidRPr="00AB71A1">
              <w:t>Центральная рецепция в холле первого этажа.</w:t>
            </w:r>
          </w:p>
          <w:p w:rsidR="004D4BE7" w:rsidRPr="00AB71A1" w:rsidRDefault="004D4BE7" w:rsidP="00C54C0C">
            <w:pPr>
              <w:jc w:val="both"/>
            </w:pPr>
            <w:r w:rsidRPr="00AB71A1">
              <w:t>Современная отделка помещений.</w:t>
            </w:r>
          </w:p>
          <w:p w:rsidR="004D4BE7" w:rsidRPr="00AB71A1" w:rsidRDefault="004D4BE7" w:rsidP="00C54C0C">
            <w:pPr>
              <w:jc w:val="both"/>
            </w:pPr>
            <w:r w:rsidRPr="00AB71A1">
              <w:t>Не менее 2-х переговорных комнат, общей площадью ориентировочно 70 – 80 м</w:t>
            </w:r>
            <w:proofErr w:type="gramStart"/>
            <w:r w:rsidRPr="00AB71A1">
              <w:t>2</w:t>
            </w:r>
            <w:proofErr w:type="gramEnd"/>
            <w:r w:rsidRPr="00AB71A1">
              <w:t>.</w:t>
            </w:r>
          </w:p>
          <w:p w:rsidR="004D4BE7" w:rsidRPr="00AB71A1" w:rsidRDefault="004D4BE7" w:rsidP="00C54C0C">
            <w:pPr>
              <w:jc w:val="both"/>
            </w:pPr>
            <w:r w:rsidRPr="00AB71A1">
              <w:t xml:space="preserve"> Не менее 4-х санузлов (8 кабин). </w:t>
            </w:r>
          </w:p>
          <w:p w:rsidR="004D4BE7" w:rsidRPr="00AB71A1" w:rsidRDefault="004D4BE7" w:rsidP="00C54C0C">
            <w:pPr>
              <w:jc w:val="both"/>
            </w:pPr>
            <w:r w:rsidRPr="00AB71A1">
              <w:t>Комната для приема пищи.</w:t>
            </w:r>
          </w:p>
          <w:p w:rsidR="004D4BE7" w:rsidRPr="00AB71A1" w:rsidRDefault="004D4BE7" w:rsidP="00C54C0C">
            <w:pPr>
              <w:jc w:val="both"/>
            </w:pPr>
            <w:r w:rsidRPr="00AB71A1">
              <w:t>Серверная комната ориентировочно 20 м</w:t>
            </w:r>
            <w:proofErr w:type="gramStart"/>
            <w:r w:rsidRPr="00AB71A1">
              <w:t>2</w:t>
            </w:r>
            <w:proofErr w:type="gramEnd"/>
            <w:r w:rsidRPr="00AB71A1">
              <w:t xml:space="preserve"> с основным и резервным кондиционерами (не менее 10 кВт каждый). Обязательно: возможность ввода до 3 собственных единиц оптоволоконных линий. </w:t>
            </w:r>
            <w:proofErr w:type="gramStart"/>
            <w:r w:rsidRPr="00AB71A1">
              <w:t>В</w:t>
            </w:r>
            <w:proofErr w:type="gramEnd"/>
            <w:r w:rsidRPr="00AB71A1">
              <w:t xml:space="preserve"> </w:t>
            </w:r>
            <w:proofErr w:type="gramStart"/>
            <w:r w:rsidRPr="00AB71A1">
              <w:t>серверной</w:t>
            </w:r>
            <w:proofErr w:type="gramEnd"/>
            <w:r w:rsidRPr="00AB71A1">
              <w:t xml:space="preserve"> должно быть достаточно места для размещения 4 напольных шкафов (размеры в плане каждого шкафа не менее 800*600 мм) и места для их обслуживания. </w:t>
            </w:r>
          </w:p>
          <w:p w:rsidR="004D4BE7" w:rsidRPr="00AB71A1" w:rsidRDefault="004D4BE7" w:rsidP="00C54C0C">
            <w:pPr>
              <w:jc w:val="both"/>
            </w:pPr>
            <w:r w:rsidRPr="00AB71A1">
              <w:t xml:space="preserve">Наличие внутренней разводки для организации структурированной кабельной сети </w:t>
            </w:r>
            <w:r>
              <w:t>(</w:t>
            </w:r>
            <w:r w:rsidRPr="00AB71A1">
              <w:t>СКС</w:t>
            </w:r>
            <w:r>
              <w:t>)</w:t>
            </w:r>
            <w:r w:rsidRPr="00AB71A1">
              <w:t xml:space="preserve"> с входом в серверное помещение. </w:t>
            </w:r>
          </w:p>
          <w:p w:rsidR="004D4BE7" w:rsidRPr="00AB71A1" w:rsidRDefault="004D4BE7" w:rsidP="00C54C0C">
            <w:pPr>
              <w:jc w:val="both"/>
            </w:pPr>
            <w:r w:rsidRPr="00AB71A1">
              <w:t xml:space="preserve">Наличие не менее 145 точек подключения к структурированной кабельной сети </w:t>
            </w:r>
            <w:r>
              <w:t>(</w:t>
            </w:r>
            <w:r w:rsidRPr="00AB71A1">
              <w:t>СКС</w:t>
            </w:r>
            <w:r>
              <w:t>)</w:t>
            </w:r>
            <w:r w:rsidRPr="00AB71A1">
              <w:t xml:space="preserve"> в кабинетах (каждая точка должна быть оснащена двойной розеткой (телефония + Интернет) и двумя розетками 220 Вольт). </w:t>
            </w:r>
          </w:p>
          <w:p w:rsidR="004D4BE7" w:rsidRPr="00AB71A1" w:rsidRDefault="004D4BE7" w:rsidP="00C54C0C">
            <w:pPr>
              <w:jc w:val="both"/>
            </w:pPr>
            <w:r w:rsidRPr="00AB71A1">
              <w:t>Наличие автоматов отключения электропитания (220 Вольт) для каждого кабинета, с 3-х фазным автоматом на входе.</w:t>
            </w:r>
          </w:p>
          <w:p w:rsidR="004D4BE7" w:rsidRPr="00AB71A1" w:rsidRDefault="004D4BE7" w:rsidP="00C54C0C">
            <w:pPr>
              <w:jc w:val="both"/>
            </w:pPr>
            <w:r w:rsidRPr="00AB71A1">
              <w:t xml:space="preserve">Наличие системы видеонаблюдения (наружной и внутренней), противопожарной, системы контроля доступа.  </w:t>
            </w:r>
          </w:p>
          <w:p w:rsidR="004D4BE7" w:rsidRPr="00AB71A1" w:rsidRDefault="004D4BE7" w:rsidP="00C54C0C">
            <w:pPr>
              <w:jc w:val="both"/>
            </w:pPr>
          </w:p>
        </w:tc>
      </w:tr>
      <w:tr w:rsidR="004D4BE7" w:rsidRPr="001F6931" w:rsidTr="00C54C0C">
        <w:trPr>
          <w:trHeight w:val="425"/>
        </w:trPr>
        <w:tc>
          <w:tcPr>
            <w:tcW w:w="9639" w:type="dxa"/>
          </w:tcPr>
          <w:p w:rsidR="004D4BE7" w:rsidRPr="001F6931" w:rsidRDefault="004D4BE7" w:rsidP="00C54C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D4BE7" w:rsidRPr="001F6931" w:rsidTr="00C54C0C">
        <w:trPr>
          <w:trHeight w:val="742"/>
        </w:trPr>
        <w:tc>
          <w:tcPr>
            <w:tcW w:w="9639" w:type="dxa"/>
          </w:tcPr>
          <w:p w:rsidR="004D4BE7" w:rsidRPr="00C93701" w:rsidRDefault="004D4BE7" w:rsidP="00C54C0C">
            <w:pPr>
              <w:jc w:val="both"/>
              <w:rPr>
                <w:color w:val="000000"/>
              </w:rPr>
            </w:pPr>
            <w:r w:rsidRPr="00C93701">
              <w:lastRenderedPageBreak/>
              <w:t>Аренда нежилого помещени</w:t>
            </w:r>
            <w:r>
              <w:t>я общей площадью не менее 1601,</w:t>
            </w:r>
            <w:r w:rsidRPr="000146E7">
              <w:t>2</w:t>
            </w:r>
            <w:r w:rsidRPr="00C93701">
              <w:t xml:space="preserve"> м</w:t>
            </w:r>
            <w:proofErr w:type="gramStart"/>
            <w:r w:rsidRPr="00C93701">
              <w:t>2</w:t>
            </w:r>
            <w:proofErr w:type="gramEnd"/>
          </w:p>
        </w:tc>
      </w:tr>
    </w:tbl>
    <w:p w:rsidR="004D4BE7" w:rsidRPr="00A03736" w:rsidRDefault="004D4BE7" w:rsidP="004D4BE7">
      <w:pPr>
        <w:jc w:val="center"/>
        <w:rPr>
          <w:color w:val="000000"/>
        </w:rPr>
      </w:pPr>
    </w:p>
    <w:p w:rsidR="004D4BE7" w:rsidRPr="001F6931" w:rsidRDefault="004D4BE7" w:rsidP="004D4BE7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D4BE7" w:rsidRPr="001F6931" w:rsidRDefault="004D4BE7" w:rsidP="004D4BE7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1F6931" w:rsidRDefault="004D4BE7" w:rsidP="00C54C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7D53BA" w:rsidRDefault="004D4BE7" w:rsidP="00C54C0C">
            <w:pPr>
              <w:jc w:val="both"/>
            </w:pPr>
            <w:r w:rsidRPr="007D53BA">
              <w:t xml:space="preserve">Место оказания услуг: г. Москва </w:t>
            </w:r>
          </w:p>
          <w:p w:rsidR="004D4BE7" w:rsidRPr="007D53BA" w:rsidRDefault="004D4BE7" w:rsidP="00C54C0C">
            <w:pPr>
              <w:pStyle w:val="afb"/>
              <w:rPr>
                <w:szCs w:val="28"/>
              </w:rPr>
            </w:pPr>
            <w:r w:rsidRPr="007D53BA">
              <w:rPr>
                <w:szCs w:val="28"/>
              </w:rPr>
              <w:t xml:space="preserve">Сроки и график оказания услуг: </w:t>
            </w:r>
            <w:proofErr w:type="gramStart"/>
            <w:r w:rsidRPr="007D53BA">
              <w:rPr>
                <w:szCs w:val="28"/>
              </w:rPr>
              <w:t>с даты передачи</w:t>
            </w:r>
            <w:proofErr w:type="gramEnd"/>
            <w:r w:rsidRPr="007D53BA">
              <w:rPr>
                <w:szCs w:val="28"/>
              </w:rPr>
              <w:t xml:space="preserve"> Помещения Арендатору по Ак</w:t>
            </w:r>
            <w:r>
              <w:rPr>
                <w:szCs w:val="28"/>
              </w:rPr>
              <w:t>ту приема-передачи на период 364 дня (с 27.10.2014 по 25.10.2015).</w:t>
            </w:r>
            <w:r w:rsidRPr="007D53BA">
              <w:rPr>
                <w:szCs w:val="28"/>
              </w:rPr>
              <w:t xml:space="preserve"> </w:t>
            </w:r>
          </w:p>
          <w:p w:rsidR="004D4BE7" w:rsidRPr="00302220" w:rsidRDefault="004D4BE7" w:rsidP="00C54C0C">
            <w:pPr>
              <w:jc w:val="both"/>
            </w:pPr>
            <w:r w:rsidRPr="007D7F0B">
              <w:t>Время проведения работ (предоставления услуг)</w:t>
            </w:r>
            <w:r>
              <w:t xml:space="preserve"> –</w:t>
            </w:r>
            <w:r w:rsidRPr="00302220">
              <w:t xml:space="preserve"> </w:t>
            </w:r>
            <w:r>
              <w:t>обеспечение доступа работникам Арендатора в рабочие дни с 8 до 20 часов. В выходные и праздничные дни – по отдельным заявкам.</w:t>
            </w:r>
          </w:p>
          <w:p w:rsidR="004D4BE7" w:rsidRPr="00A03736" w:rsidRDefault="004D4BE7" w:rsidP="00C54C0C">
            <w:pPr>
              <w:jc w:val="both"/>
            </w:pP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1F6931" w:rsidRDefault="004D4BE7" w:rsidP="00C54C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Default="004D4BE7" w:rsidP="00C54C0C">
            <w:pPr>
              <w:jc w:val="both"/>
            </w:pPr>
            <w:r w:rsidRPr="00302220">
              <w:t>Наличие опыта</w:t>
            </w:r>
            <w:r>
              <w:t xml:space="preserve"> оказания аналогичных услуг.</w:t>
            </w:r>
          </w:p>
          <w:p w:rsidR="004D4BE7" w:rsidRPr="00C06088" w:rsidRDefault="004D4BE7" w:rsidP="00C54C0C">
            <w:pPr>
              <w:jc w:val="both"/>
            </w:pPr>
            <w:r w:rsidRPr="00C06088">
              <w:t>Помещение передается Арендатору на основании Акта сдачи-приемки нежилого помещения.</w:t>
            </w:r>
          </w:p>
          <w:p w:rsidR="004D4BE7" w:rsidRPr="00C06088" w:rsidRDefault="004D4BE7" w:rsidP="00C54C0C">
            <w:pPr>
              <w:jc w:val="both"/>
            </w:pPr>
            <w:r>
              <w:t>Арендодатель обеспечивает</w:t>
            </w:r>
            <w:r w:rsidRPr="00C06088">
              <w:t xml:space="preserve"> беспрепятственный доступ к арендуемому помещению персонала Арендатора, а также любым другим лицам по указанию Арендатора.</w:t>
            </w:r>
          </w:p>
          <w:p w:rsidR="004D4BE7" w:rsidRPr="00C06088" w:rsidRDefault="004D4BE7" w:rsidP="00C54C0C">
            <w:pPr>
              <w:jc w:val="both"/>
            </w:pPr>
            <w:r>
              <w:t>Арендодатель обязан з</w:t>
            </w:r>
            <w:r w:rsidRPr="00C06088">
              <w:t>а свой счет производ</w:t>
            </w:r>
            <w:r>
              <w:t>ить</w:t>
            </w:r>
            <w:r w:rsidRPr="00C06088">
              <w:t xml:space="preserve"> капитальный ремонт арендуемого помещения, занимаемого Арендатором.</w:t>
            </w:r>
          </w:p>
          <w:p w:rsidR="004D4BE7" w:rsidRPr="00C06088" w:rsidRDefault="004D4BE7" w:rsidP="00C54C0C">
            <w:pPr>
              <w:jc w:val="both"/>
            </w:pPr>
            <w:r>
              <w:t>Арендодатель</w:t>
            </w:r>
            <w:r w:rsidRPr="00C06088">
              <w:t xml:space="preserve"> </w:t>
            </w:r>
            <w:r>
              <w:t>в</w:t>
            </w:r>
            <w:r w:rsidRPr="00C06088">
              <w:t xml:space="preserve"> случае аварий, происшедших по</w:t>
            </w:r>
            <w:r>
              <w:t xml:space="preserve"> его </w:t>
            </w:r>
            <w:r w:rsidRPr="00C06088">
              <w:t xml:space="preserve">вине, </w:t>
            </w:r>
            <w:r>
              <w:t xml:space="preserve">должен </w:t>
            </w:r>
            <w:r w:rsidRPr="00C06088">
              <w:t>немедленно и за свой счет принимать все необходимые меры к их устранению.</w:t>
            </w:r>
          </w:p>
          <w:p w:rsidR="004D4BE7" w:rsidRPr="00C06088" w:rsidRDefault="004D4BE7" w:rsidP="00C54C0C">
            <w:pPr>
              <w:jc w:val="both"/>
            </w:pPr>
            <w:r>
              <w:t>Арендодатель обязан с</w:t>
            </w:r>
            <w:r w:rsidRPr="00C06088">
              <w:t xml:space="preserve">амостоятельно оплачивать текущие расходы по содержанию арендованного помещения, а также уплачивать штрафы и пени, налагаемые уполномоченными организациями за просрочку платежей, и услуги по возобновлению договоров коммунального обслуживания арендованного помещения. </w:t>
            </w:r>
          </w:p>
          <w:p w:rsidR="004D4BE7" w:rsidRPr="00C06088" w:rsidRDefault="004D4BE7" w:rsidP="00C54C0C">
            <w:pPr>
              <w:jc w:val="both"/>
            </w:pP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302220" w:rsidRDefault="004D4BE7" w:rsidP="00C54C0C">
            <w:pPr>
              <w:jc w:val="both"/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</w:t>
            </w:r>
            <w:r>
              <w:rPr>
                <w:color w:val="000000"/>
              </w:rPr>
              <w:t>гарантийным обязательствам оказываемых</w:t>
            </w:r>
            <w:r w:rsidRPr="001F6931">
              <w:rPr>
                <w:color w:val="000000"/>
              </w:rPr>
              <w:t xml:space="preserve"> услуг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302220" w:rsidRDefault="004D4BE7" w:rsidP="00C54C0C">
            <w:pPr>
              <w:jc w:val="center"/>
            </w:pPr>
            <w:r>
              <w:t>Нет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1F6931" w:rsidRDefault="004D4BE7" w:rsidP="00C54C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5C5F3A" w:rsidRDefault="004D4BE7" w:rsidP="00C54C0C">
            <w:pPr>
              <w:jc w:val="both"/>
            </w:pPr>
            <w:r>
              <w:t>-Арендодатель</w:t>
            </w:r>
            <w:r w:rsidRPr="00A03736">
              <w:t xml:space="preserve"> самостоятельно за свой счет обеспечивает</w:t>
            </w:r>
            <w:r>
              <w:t xml:space="preserve"> охрану труда своих сотрудников.</w:t>
            </w:r>
          </w:p>
          <w:p w:rsidR="004D4BE7" w:rsidRDefault="004D4BE7" w:rsidP="00C54C0C">
            <w:pPr>
              <w:tabs>
                <w:tab w:val="left" w:pos="993"/>
              </w:tabs>
              <w:jc w:val="both"/>
            </w:pPr>
            <w:r>
              <w:t>-Арендодатель</w:t>
            </w:r>
            <w:r w:rsidRPr="00156517">
              <w:t xml:space="preserve"> обеспечивает вы</w:t>
            </w:r>
            <w:r>
              <w:t>полнение необходимых</w:t>
            </w:r>
            <w:r w:rsidRPr="00156517">
              <w:t xml:space="preserve"> </w:t>
            </w:r>
            <w:r>
              <w:t>требований по созданию безопасных условий для работников Арендатора в арендуемом помещении, в</w:t>
            </w:r>
            <w:r w:rsidRPr="00156517">
              <w:t xml:space="preserve"> </w:t>
            </w:r>
            <w:r>
              <w:t>соответствии с действующим законодательством</w:t>
            </w:r>
            <w:r w:rsidRPr="00156517">
              <w:t xml:space="preserve"> Российской Фе</w:t>
            </w:r>
            <w:r>
              <w:t xml:space="preserve">дерации. </w:t>
            </w:r>
          </w:p>
          <w:p w:rsidR="004D4BE7" w:rsidRPr="001F6931" w:rsidRDefault="004D4BE7" w:rsidP="00C54C0C">
            <w:pPr>
              <w:rPr>
                <w:color w:val="000000"/>
              </w:rPr>
            </w:pP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156517" w:rsidRDefault="004D4BE7" w:rsidP="00C54C0C">
            <w:pPr>
              <w:jc w:val="center"/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</w:t>
            </w:r>
            <w:r>
              <w:rPr>
                <w:color w:val="000000"/>
              </w:rPr>
              <w:t>конфиденциальности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1F6931" w:rsidRDefault="004D4BE7" w:rsidP="00C54C0C">
            <w:pPr>
              <w:jc w:val="center"/>
              <w:rPr>
                <w:color w:val="000000"/>
              </w:rPr>
            </w:pPr>
            <w:r>
              <w:t>Нет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Default="004D4BE7" w:rsidP="00C54C0C">
            <w:pPr>
              <w:jc w:val="center"/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</w:t>
            </w:r>
            <w:r>
              <w:rPr>
                <w:color w:val="000000"/>
              </w:rPr>
              <w:t>по обучению персонала заказчика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Default="004D4BE7" w:rsidP="00C54C0C">
            <w:pPr>
              <w:jc w:val="center"/>
            </w:pPr>
            <w:r>
              <w:t>Нет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Default="004D4BE7" w:rsidP="00C54C0C">
            <w:pPr>
              <w:jc w:val="center"/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7</w:t>
            </w:r>
            <w:r w:rsidRPr="001F6931">
              <w:rPr>
                <w:color w:val="000000"/>
              </w:rPr>
              <w:t xml:space="preserve"> Требования </w:t>
            </w:r>
            <w:r>
              <w:rPr>
                <w:color w:val="000000"/>
              </w:rPr>
              <w:t>к составу технического предложения участника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Default="004D4BE7" w:rsidP="00C54C0C">
            <w:pPr>
              <w:jc w:val="center"/>
            </w:pPr>
            <w:r>
              <w:t>Нет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Default="004D4BE7" w:rsidP="00C54C0C">
            <w:pPr>
              <w:jc w:val="center"/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8</w:t>
            </w:r>
            <w:r w:rsidRPr="001F693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Специальные требования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Default="004D4BE7" w:rsidP="00C54C0C">
            <w:pPr>
              <w:jc w:val="center"/>
            </w:pPr>
            <w:r>
              <w:t>Нет</w:t>
            </w:r>
          </w:p>
        </w:tc>
      </w:tr>
    </w:tbl>
    <w:p w:rsidR="004D4BE7" w:rsidRPr="001F6931" w:rsidRDefault="004D4BE7" w:rsidP="004D4BE7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:rsidR="004D4BE7" w:rsidRPr="001F6931" w:rsidRDefault="004D4BE7" w:rsidP="004D4BE7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1F6931" w:rsidRDefault="004D4BE7" w:rsidP="00C54C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911FD4" w:rsidRDefault="004D4BE7" w:rsidP="00C54C0C">
            <w:pPr>
              <w:pStyle w:val="afb"/>
              <w:ind w:firstLine="708"/>
            </w:pPr>
            <w:r>
              <w:t>Д</w:t>
            </w:r>
            <w:r w:rsidRPr="00BC5776">
              <w:t xml:space="preserve">оговор вступает в силу </w:t>
            </w:r>
            <w:proofErr w:type="gramStart"/>
            <w:r w:rsidRPr="00BC5776">
              <w:t>с даты</w:t>
            </w:r>
            <w:proofErr w:type="gramEnd"/>
            <w:r w:rsidRPr="00BC5776">
              <w:t xml:space="preserve"> его подписания Сторонами, но не ранее получения согласия </w:t>
            </w:r>
            <w:proofErr w:type="spellStart"/>
            <w:r w:rsidRPr="00BC5776">
              <w:t>Госкорпорации</w:t>
            </w:r>
            <w:proofErr w:type="spellEnd"/>
            <w:r w:rsidRPr="00BC5776">
              <w:t xml:space="preserve"> «</w:t>
            </w:r>
            <w:proofErr w:type="spellStart"/>
            <w:r w:rsidRPr="00BC5776">
              <w:t>Росатом</w:t>
            </w:r>
            <w:proofErr w:type="spellEnd"/>
            <w:r w:rsidRPr="00BC5776">
              <w:t>» на его заключение, и действует до момента исполнения Сторонами всех обязательств по настоящему Договору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1F6931" w:rsidRDefault="004D4BE7" w:rsidP="00C54C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6151DD" w:rsidRDefault="004D4BE7" w:rsidP="00C54C0C">
            <w:pPr>
              <w:pStyle w:val="afb"/>
              <w:ind w:firstLine="708"/>
            </w:pPr>
            <w:r w:rsidRPr="006151DD">
              <w:t xml:space="preserve">Сдача (возврат Арендодателю) арендуемого помещения производится по Акту сдачи-приемки при участии уполномоченных представителей Арендодателя и Арендатора в течение 3 (Трех) календарных дней с даты получения от </w:t>
            </w:r>
            <w:proofErr w:type="gramStart"/>
            <w:r w:rsidRPr="006151DD">
              <w:t>Арендатора</w:t>
            </w:r>
            <w:proofErr w:type="gramEnd"/>
            <w:r w:rsidRPr="006151DD">
              <w:t xml:space="preserve"> подписанного с его стороны акта сдачи-приемки. Арендатор обязуется представить Арендодателю указанный а</w:t>
            </w:r>
            <w:proofErr w:type="gramStart"/>
            <w:r w:rsidRPr="006151DD">
              <w:t>кт в ср</w:t>
            </w:r>
            <w:proofErr w:type="gramEnd"/>
            <w:r w:rsidRPr="006151DD">
              <w:t>ок не позднее</w:t>
            </w:r>
            <w:r>
              <w:t>,</w:t>
            </w:r>
            <w:r w:rsidRPr="006151DD">
              <w:t xml:space="preserve"> чем за 3 (Три) календарных дня до даты истечения срока аренды, указанного в п.4.1. настоящего Договора. Арендодатель осматривает арендуемое помещение и при отсутствии возражений подписывает акт сдачи-приемки.</w:t>
            </w:r>
          </w:p>
          <w:p w:rsidR="004D4BE7" w:rsidRPr="00302220" w:rsidRDefault="004D4BE7" w:rsidP="00C54C0C">
            <w:pPr>
              <w:tabs>
                <w:tab w:val="left" w:pos="0"/>
              </w:tabs>
              <w:jc w:val="both"/>
            </w:pP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1F6931" w:rsidRDefault="004D4BE7" w:rsidP="00C54C0C">
            <w:pPr>
              <w:jc w:val="center"/>
              <w:rPr>
                <w:i/>
                <w:iCs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621166" w:rsidRDefault="004D4BE7" w:rsidP="00C54C0C">
            <w:pPr>
              <w:autoSpaceDE w:val="0"/>
              <w:autoSpaceDN w:val="0"/>
              <w:adjustRightInd w:val="0"/>
              <w:jc w:val="both"/>
            </w:pPr>
            <w:r w:rsidRPr="00911FD4">
              <w:t>Стороны обязаны ежеквартально производить сверку взаимных расчетов по обязательствам, возникшим из исполняемого договора.</w:t>
            </w:r>
          </w:p>
          <w:p w:rsidR="004D4BE7" w:rsidRPr="001F6931" w:rsidRDefault="004D4BE7" w:rsidP="00C54C0C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</w:p>
        </w:tc>
      </w:tr>
    </w:tbl>
    <w:p w:rsidR="004D4BE7" w:rsidRPr="001F6931" w:rsidRDefault="004D4BE7" w:rsidP="004D4BE7">
      <w:pPr>
        <w:jc w:val="center"/>
        <w:rPr>
          <w:color w:val="000000"/>
        </w:rPr>
      </w:pPr>
    </w:p>
    <w:p w:rsidR="004D4BE7" w:rsidRPr="0049228D" w:rsidRDefault="004D4BE7" w:rsidP="004D4BE7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Pr="0049228D">
        <w:rPr>
          <w:color w:val="000000"/>
        </w:rPr>
        <w:t>5</w:t>
      </w:r>
      <w:r>
        <w:rPr>
          <w:color w:val="000000"/>
        </w:rPr>
        <w:t>. ТРЕБОВАНИЯ К ТЕХНИЧЕСКОМУ ОБУЧЕНИЮ ПЕРСОНАЛА ЗАКАЗЧИКА</w:t>
      </w:r>
    </w:p>
    <w:p w:rsidR="004D4BE7" w:rsidRPr="001F6931" w:rsidRDefault="004D4BE7" w:rsidP="004D4BE7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1F6931" w:rsidRDefault="004D4BE7" w:rsidP="00C54C0C">
            <w:pPr>
              <w:rPr>
                <w:color w:val="000000"/>
              </w:rPr>
            </w:pPr>
            <w:r>
              <w:rPr>
                <w:color w:val="000000"/>
              </w:rPr>
              <w:t>Требование к объему, формату обучения, времени и месту проведения, а также численности обучаемых представителей Заказчика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</w:tcPr>
          <w:p w:rsidR="004D4BE7" w:rsidRPr="00911FD4" w:rsidRDefault="004D4BE7" w:rsidP="00C54C0C">
            <w:pPr>
              <w:pStyle w:val="afb"/>
              <w:ind w:firstLine="708"/>
              <w:jc w:val="center"/>
            </w:pPr>
            <w:r>
              <w:t>Нет</w:t>
            </w:r>
          </w:p>
        </w:tc>
      </w:tr>
    </w:tbl>
    <w:p w:rsidR="004D4BE7" w:rsidRDefault="004D4BE7" w:rsidP="004D4BE7">
      <w:pPr>
        <w:jc w:val="center"/>
        <w:rPr>
          <w:color w:val="000000"/>
        </w:rPr>
      </w:pPr>
    </w:p>
    <w:p w:rsidR="004D4BE7" w:rsidRPr="0049228D" w:rsidRDefault="004D4BE7" w:rsidP="004D4BE7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4D4BE7" w:rsidRPr="001F6931" w:rsidRDefault="004D4BE7" w:rsidP="004D4BE7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1"/>
        <w:gridCol w:w="426"/>
        <w:gridCol w:w="2692"/>
        <w:gridCol w:w="426"/>
        <w:gridCol w:w="4888"/>
        <w:gridCol w:w="426"/>
      </w:tblGrid>
      <w:tr w:rsidR="004D4BE7" w:rsidRPr="001F6931" w:rsidTr="004D4BE7">
        <w:trPr>
          <w:trHeight w:val="385"/>
        </w:trPr>
        <w:tc>
          <w:tcPr>
            <w:tcW w:w="1207" w:type="dxa"/>
            <w:gridSpan w:val="2"/>
          </w:tcPr>
          <w:p w:rsidR="004D4BE7" w:rsidRPr="001F6931" w:rsidRDefault="004D4BE7" w:rsidP="00C54C0C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3118" w:type="dxa"/>
            <w:gridSpan w:val="2"/>
          </w:tcPr>
          <w:p w:rsidR="004D4BE7" w:rsidRPr="001F6931" w:rsidRDefault="004D4BE7" w:rsidP="00C54C0C">
            <w:pPr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5314" w:type="dxa"/>
            <w:gridSpan w:val="2"/>
          </w:tcPr>
          <w:p w:rsidR="004D4BE7" w:rsidRPr="001F6931" w:rsidRDefault="004D4BE7" w:rsidP="00C54C0C">
            <w:pPr>
              <w:rPr>
                <w:color w:val="000000"/>
              </w:rPr>
            </w:pPr>
            <w:r>
              <w:rPr>
                <w:color w:val="000000"/>
              </w:rPr>
              <w:t>Расшифровка сокращений</w:t>
            </w:r>
          </w:p>
        </w:tc>
      </w:tr>
      <w:tr w:rsidR="004D4BE7" w:rsidRPr="001F6931" w:rsidTr="004D4BE7">
        <w:trPr>
          <w:gridAfter w:val="1"/>
          <w:wAfter w:w="426" w:type="dxa"/>
          <w:trHeight w:val="385"/>
        </w:trPr>
        <w:tc>
          <w:tcPr>
            <w:tcW w:w="781" w:type="dxa"/>
          </w:tcPr>
          <w:p w:rsidR="004D4BE7" w:rsidRPr="00301306" w:rsidRDefault="004D4BE7" w:rsidP="004D4BE7">
            <w:pPr>
              <w:pStyle w:val="afb"/>
              <w:jc w:val="center"/>
            </w:pPr>
            <w:r w:rsidRPr="00301306">
              <w:t>1</w:t>
            </w:r>
          </w:p>
        </w:tc>
        <w:tc>
          <w:tcPr>
            <w:tcW w:w="3118" w:type="dxa"/>
            <w:gridSpan w:val="2"/>
          </w:tcPr>
          <w:p w:rsidR="004D4BE7" w:rsidRPr="00301306" w:rsidRDefault="004D4BE7" w:rsidP="00C54C0C">
            <w:pPr>
              <w:pStyle w:val="afb"/>
              <w:ind w:firstLine="708"/>
            </w:pPr>
            <w:r w:rsidRPr="00301306">
              <w:t>м</w:t>
            </w:r>
            <w:proofErr w:type="gramStart"/>
            <w:r w:rsidRPr="00301306">
              <w:t>2</w:t>
            </w:r>
            <w:proofErr w:type="gramEnd"/>
          </w:p>
        </w:tc>
        <w:tc>
          <w:tcPr>
            <w:tcW w:w="5314" w:type="dxa"/>
            <w:gridSpan w:val="2"/>
          </w:tcPr>
          <w:p w:rsidR="004D4BE7" w:rsidRPr="00301306" w:rsidRDefault="004D4BE7" w:rsidP="00C54C0C">
            <w:pPr>
              <w:pStyle w:val="afb"/>
              <w:ind w:firstLine="708"/>
            </w:pPr>
            <w:r w:rsidRPr="00301306">
              <w:t>Квадратный метр</w:t>
            </w:r>
          </w:p>
        </w:tc>
      </w:tr>
      <w:tr w:rsidR="004D4BE7" w:rsidRPr="001F6931" w:rsidTr="004D4BE7">
        <w:trPr>
          <w:gridAfter w:val="1"/>
          <w:wAfter w:w="426" w:type="dxa"/>
          <w:trHeight w:val="385"/>
        </w:trPr>
        <w:tc>
          <w:tcPr>
            <w:tcW w:w="781" w:type="dxa"/>
          </w:tcPr>
          <w:p w:rsidR="004D4BE7" w:rsidRPr="00301306" w:rsidRDefault="004D4BE7" w:rsidP="004D4BE7">
            <w:pPr>
              <w:pStyle w:val="afb"/>
              <w:jc w:val="center"/>
            </w:pPr>
            <w:r w:rsidRPr="00301306">
              <w:t>2</w:t>
            </w:r>
          </w:p>
        </w:tc>
        <w:tc>
          <w:tcPr>
            <w:tcW w:w="3118" w:type="dxa"/>
            <w:gridSpan w:val="2"/>
          </w:tcPr>
          <w:p w:rsidR="004D4BE7" w:rsidRPr="00301306" w:rsidRDefault="004D4BE7" w:rsidP="00C54C0C">
            <w:pPr>
              <w:pStyle w:val="afb"/>
              <w:ind w:firstLine="708"/>
            </w:pPr>
            <w:r w:rsidRPr="00301306">
              <w:t>мм</w:t>
            </w:r>
          </w:p>
        </w:tc>
        <w:tc>
          <w:tcPr>
            <w:tcW w:w="5314" w:type="dxa"/>
            <w:gridSpan w:val="2"/>
          </w:tcPr>
          <w:p w:rsidR="004D4BE7" w:rsidRPr="00301306" w:rsidRDefault="004D4BE7" w:rsidP="00C54C0C">
            <w:pPr>
              <w:pStyle w:val="afb"/>
              <w:ind w:firstLine="708"/>
            </w:pPr>
            <w:r w:rsidRPr="00301306">
              <w:t>Миллиметр</w:t>
            </w:r>
          </w:p>
        </w:tc>
      </w:tr>
      <w:tr w:rsidR="004D4BE7" w:rsidRPr="001F6931" w:rsidTr="004D4BE7">
        <w:trPr>
          <w:gridAfter w:val="1"/>
          <w:wAfter w:w="426" w:type="dxa"/>
          <w:trHeight w:val="385"/>
        </w:trPr>
        <w:tc>
          <w:tcPr>
            <w:tcW w:w="781" w:type="dxa"/>
          </w:tcPr>
          <w:p w:rsidR="004D4BE7" w:rsidRPr="00301306" w:rsidRDefault="004D4BE7" w:rsidP="004D4BE7">
            <w:pPr>
              <w:pStyle w:val="afb"/>
              <w:jc w:val="center"/>
            </w:pPr>
            <w:r w:rsidRPr="00301306">
              <w:t>3</w:t>
            </w:r>
          </w:p>
        </w:tc>
        <w:tc>
          <w:tcPr>
            <w:tcW w:w="3118" w:type="dxa"/>
            <w:gridSpan w:val="2"/>
          </w:tcPr>
          <w:p w:rsidR="004D4BE7" w:rsidRPr="00301306" w:rsidRDefault="004D4BE7" w:rsidP="00C54C0C">
            <w:pPr>
              <w:pStyle w:val="afb"/>
              <w:ind w:firstLine="708"/>
            </w:pPr>
            <w:r w:rsidRPr="00301306">
              <w:t>СКС</w:t>
            </w:r>
          </w:p>
        </w:tc>
        <w:tc>
          <w:tcPr>
            <w:tcW w:w="5314" w:type="dxa"/>
            <w:gridSpan w:val="2"/>
          </w:tcPr>
          <w:p w:rsidR="004D4BE7" w:rsidRPr="00301306" w:rsidRDefault="004D4BE7" w:rsidP="00C54C0C">
            <w:pPr>
              <w:pStyle w:val="afb"/>
              <w:ind w:firstLine="708"/>
            </w:pPr>
            <w:r w:rsidRPr="00301306">
              <w:t>Структурированная кабельная сеть</w:t>
            </w:r>
          </w:p>
        </w:tc>
      </w:tr>
    </w:tbl>
    <w:p w:rsidR="004D4BE7" w:rsidRPr="001F6931" w:rsidRDefault="004D4BE7" w:rsidP="004D4BE7">
      <w:pPr>
        <w:jc w:val="center"/>
        <w:rPr>
          <w:b/>
          <w:bCs/>
          <w:color w:val="000000"/>
        </w:rPr>
      </w:pPr>
    </w:p>
    <w:p w:rsidR="004D4BE7" w:rsidRPr="0049228D" w:rsidRDefault="004D4BE7" w:rsidP="004D4BE7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4D4BE7" w:rsidRPr="001F6931" w:rsidRDefault="004D4BE7" w:rsidP="004D4BE7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15"/>
        <w:gridCol w:w="5387"/>
        <w:gridCol w:w="2337"/>
      </w:tblGrid>
      <w:tr w:rsidR="004D4BE7" w:rsidRPr="001F6931" w:rsidTr="00C54C0C">
        <w:trPr>
          <w:trHeight w:val="385"/>
        </w:trPr>
        <w:tc>
          <w:tcPr>
            <w:tcW w:w="1915" w:type="dxa"/>
          </w:tcPr>
          <w:p w:rsidR="004D4BE7" w:rsidRPr="001F6931" w:rsidRDefault="004D4BE7" w:rsidP="00C54C0C">
            <w:pPr>
              <w:rPr>
                <w:color w:val="000000"/>
              </w:rPr>
            </w:pPr>
            <w:r>
              <w:rPr>
                <w:color w:val="000000"/>
              </w:rPr>
              <w:t>Номер приложения</w:t>
            </w:r>
          </w:p>
        </w:tc>
        <w:tc>
          <w:tcPr>
            <w:tcW w:w="5387" w:type="dxa"/>
          </w:tcPr>
          <w:p w:rsidR="004D4BE7" w:rsidRPr="001F6931" w:rsidRDefault="004D4BE7" w:rsidP="00C54C0C">
            <w:pPr>
              <w:rPr>
                <w:color w:val="000000"/>
              </w:rPr>
            </w:pPr>
            <w:r>
              <w:rPr>
                <w:color w:val="000000"/>
              </w:rPr>
              <w:t>Наименование приложения</w:t>
            </w:r>
          </w:p>
        </w:tc>
        <w:tc>
          <w:tcPr>
            <w:tcW w:w="2337" w:type="dxa"/>
          </w:tcPr>
          <w:p w:rsidR="004D4BE7" w:rsidRPr="001F6931" w:rsidRDefault="004D4BE7" w:rsidP="00C54C0C">
            <w:pPr>
              <w:rPr>
                <w:color w:val="000000"/>
              </w:rPr>
            </w:pPr>
            <w:r>
              <w:rPr>
                <w:color w:val="000000"/>
              </w:rPr>
              <w:t>Номер страницы</w:t>
            </w:r>
          </w:p>
        </w:tc>
      </w:tr>
      <w:tr w:rsidR="004D4BE7" w:rsidRPr="001F6931" w:rsidTr="00C54C0C">
        <w:trPr>
          <w:trHeight w:val="385"/>
        </w:trPr>
        <w:tc>
          <w:tcPr>
            <w:tcW w:w="9639" w:type="dxa"/>
            <w:gridSpan w:val="3"/>
          </w:tcPr>
          <w:p w:rsidR="004D4BE7" w:rsidRPr="00301306" w:rsidRDefault="004D4BE7" w:rsidP="00C54C0C">
            <w:pPr>
              <w:pStyle w:val="afb"/>
              <w:ind w:firstLine="708"/>
              <w:jc w:val="center"/>
            </w:pPr>
            <w:r w:rsidRPr="00301306">
              <w:t>Нет</w:t>
            </w:r>
          </w:p>
        </w:tc>
      </w:tr>
    </w:tbl>
    <w:p w:rsidR="00991255" w:rsidRPr="00991255" w:rsidRDefault="00991255" w:rsidP="00BB1988">
      <w:pPr>
        <w:jc w:val="center"/>
        <w:rPr>
          <w:bCs/>
          <w:iCs/>
          <w:highlight w:val="yellow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5"/>
      <w:footerReference w:type="default" r:id="rId16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C030AA" w:rsidRDefault="00E5241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520960" w:rsidRPr="00520960">
      <w:rPr>
        <w:rFonts w:ascii="Times New Roman" w:hAnsi="Times New Roman" w:cs="Times New Roman"/>
        <w:bCs/>
        <w:color w:val="000000"/>
      </w:rPr>
      <w:t xml:space="preserve">аренду помещения (офиса) для нужд </w:t>
    </w:r>
    <w:proofErr w:type="spellStart"/>
    <w:r w:rsidR="00520960" w:rsidRPr="00520960">
      <w:rPr>
        <w:rFonts w:ascii="Times New Roman" w:hAnsi="Times New Roman" w:cs="Times New Roman"/>
        <w:bCs/>
        <w:color w:val="000000"/>
      </w:rPr>
      <w:t>гендирекции</w:t>
    </w:r>
    <w:proofErr w:type="spellEnd"/>
    <w:r w:rsidR="00520960" w:rsidRPr="00520960">
      <w:rPr>
        <w:rFonts w:ascii="Times New Roman" w:hAnsi="Times New Roman" w:cs="Times New Roman"/>
        <w:bCs/>
        <w:color w:val="000000"/>
      </w:rPr>
      <w:t xml:space="preserve">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1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4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3"/>
  </w:num>
  <w:num w:numId="12">
    <w:abstractNumId w:val="8"/>
  </w:num>
  <w:num w:numId="13">
    <w:abstractNumId w:val="18"/>
  </w:num>
  <w:num w:numId="14">
    <w:abstractNumId w:val="10"/>
  </w:num>
  <w:num w:numId="15">
    <w:abstractNumId w:val="6"/>
  </w:num>
  <w:num w:numId="16">
    <w:abstractNumId w:val="9"/>
  </w:num>
  <w:num w:numId="17">
    <w:abstractNumId w:val="25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20"/>
  </w:num>
  <w:num w:numId="23">
    <w:abstractNumId w:val="22"/>
  </w:num>
  <w:num w:numId="24">
    <w:abstractNumId w:val="15"/>
  </w:num>
  <w:num w:numId="25">
    <w:abstractNumId w:val="21"/>
  </w:num>
  <w:num w:numId="26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4BE7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096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05AB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164C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988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682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41A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42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B960184-9A7A-4AEE-9F07-2B3E5ABB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75</TotalTime>
  <Pages>5</Pages>
  <Words>839</Words>
  <Characters>6081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6907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25</cp:revision>
  <cp:lastPrinted>2014-09-18T12:13:00Z</cp:lastPrinted>
  <dcterms:created xsi:type="dcterms:W3CDTF">2013-12-04T11:06:00Z</dcterms:created>
  <dcterms:modified xsi:type="dcterms:W3CDTF">2014-09-18T12:13:00Z</dcterms:modified>
</cp:coreProperties>
</file>